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1f3864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44"/>
          <w:szCs w:val="44"/>
          <w:rtl w:val="0"/>
        </w:rPr>
        <w:t xml:space="preserve">Saravana Adiraju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Rajamahendravaram, Andhra Pradesh, 533105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saravanaadiraju@gmail.com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Nxtwave Disruptive Technologies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Apr’20 - Ongoing</w:t>
      </w:r>
    </w:p>
    <w:p w:rsidR="00000000" w:rsidDel="00000000" w:rsidP="00000000" w:rsidRDefault="00000000" w:rsidRPr="00000000" w14:paraId="00000006">
      <w:pPr>
        <w:pageBreakBefore w:val="0"/>
        <w:tabs>
          <w:tab w:val="left" w:pos="3360"/>
        </w:tabs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Industry Ready Certification in Full-stack Development </w:t>
      </w:r>
    </w:p>
    <w:p w:rsidR="00000000" w:rsidDel="00000000" w:rsidP="00000000" w:rsidRDefault="00000000" w:rsidRPr="00000000" w14:paraId="00000007">
      <w:pPr>
        <w:pageBreakBefore w:val="0"/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JNTU College of Engineering , Kakinada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2020 - Ongoing</w:t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4" w:val="single"/>
        </w:pBdr>
        <w:tabs>
          <w:tab w:val="left" w:pos="2535"/>
        </w:tabs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Bachelors in Electronics &amp; Communication Engineering (ECE)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8.74 CGPA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4" w:val="single"/>
        </w:pBdr>
        <w:tabs>
          <w:tab w:val="left" w:pos="2535"/>
        </w:tabs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Narayana Junior College, Rajamahendravaram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tabs>
          <w:tab w:val="left" w:pos="2535"/>
        </w:tabs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(MPC)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10.0 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4" w:val="single"/>
        </w:pBdr>
        <w:tabs>
          <w:tab w:val="left" w:pos="2535"/>
        </w:tabs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Bodhi School, Rajamahendravaram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</w:t>
        <w:tab/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tabs>
          <w:tab w:val="left" w:pos="2535"/>
        </w:tabs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School Of Certificate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10.0 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1" w:sz="4" w:val="single"/>
        </w:pBdr>
        <w:tabs>
          <w:tab w:val="left" w:pos="2535"/>
        </w:tabs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:  HTML, CSS, Bootstrap, JavaScript, React.js*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:  Python, Express*, Node.js*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 SQLite,MongoDB*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:  C , Java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0" w:righ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*courses yet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4" w:val="single"/>
        </w:pBdr>
        <w:tabs>
          <w:tab w:val="left" w:pos="2535"/>
        </w:tabs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Wikipedia Search Application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saravanawiki.ccbp.tech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custom Wikipedia search application where users can search and view curated results and can see detailed explanations in Wikipedia by clicking on the specific result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displayed list of search results with HTML list elements with hyperlink as URL, styled list using   </w:t>
        <w:br w:type="textWrapping"/>
        <w:t xml:space="preserve">            CSS, Bootstrap, and implemented responsiveness using Flex properties and CSS Box model.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Fetched search results from a server asynchronously using fetch GET HTTP API call. When a user   </w:t>
        <w:br w:type="textWrapping"/>
        <w:t xml:space="preserve">            clicks on a particular result, opens the website in a new tab by using the target attribute of the anchor </w:t>
      </w:r>
    </w:p>
    <w:p w:rsidR="00000000" w:rsidDel="00000000" w:rsidP="00000000" w:rsidRDefault="00000000" w:rsidRPr="00000000" w14:paraId="0000001A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tag in HTML.</w:t>
      </w:r>
    </w:p>
    <w:p w:rsidR="00000000" w:rsidDel="00000000" w:rsidP="00000000" w:rsidRDefault="00000000" w:rsidRPr="00000000" w14:paraId="0000001B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JS, REST API Calls, Bootstrap </w:t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E-Commerce Website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saravanaecom.ccbp.tech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 E-Commerce website where users can go through different products, detailed</w:t>
      </w:r>
    </w:p>
    <w:p w:rsidR="00000000" w:rsidDel="00000000" w:rsidP="00000000" w:rsidRDefault="00000000" w:rsidRPr="00000000" w14:paraId="0000001E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a product offers, and contact us info.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page using following HTML structure elements and footer elements by using different  </w:t>
        <w:br w:type="textWrapping"/>
        <w:t xml:space="preserve">            bootstrap components to show different sections in the website and different bootstrap classes for </w:t>
        <w:br w:type="textWrapping"/>
        <w:t xml:space="preserve">            responsiveness through the mobile-first approach.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product youtube videos by using bootstrap embed and model components and displayed </w:t>
        <w:br w:type="textWrapping"/>
        <w:t xml:space="preserve">            multiple images of offers in a carousel using a bootstrap carousel.</w:t>
      </w:r>
    </w:p>
    <w:p w:rsidR="00000000" w:rsidDel="00000000" w:rsidP="00000000" w:rsidRDefault="00000000" w:rsidRPr="00000000" w14:paraId="00000021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Bootstrap </w:t>
        <w:tab/>
      </w:r>
    </w:p>
    <w:p w:rsidR="00000000" w:rsidDel="00000000" w:rsidP="00000000" w:rsidRDefault="00000000" w:rsidRPr="00000000" w14:paraId="00000022">
      <w:pP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 Munch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saravanafood.ccbp.tech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responsive website for Food Store where users can see a list of food items, detailed information about a food item, offers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page using following HTML structure elements like li, header, article, footer elements and   </w:t>
        <w:br w:type="textWrapping"/>
        <w:t xml:space="preserve">            different bootstrap components to show different sections in the website and different bootstrap classes  </w:t>
        <w:br w:type="textWrapping"/>
        <w:t xml:space="preserve">            for responsiveness through mobile-first approach.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24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product youtube videos by using bootstrap embed and model components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HTML, CSS, Bootstrap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4" w:val="single"/>
        </w:pBdr>
        <w:spacing w:after="0" w:before="300"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And Awards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 w:before="10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in Python by Hackerrank</w:t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(2021)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passed LinkedIn skill assessment test in Python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(2021)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0" w:before="0" w:beforeAutospacing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TATA Excellence award for essay writing competition on  Conservation of nature and Importance of   </w:t>
        <w:br w:type="textWrapping"/>
        <w:t xml:space="preserve">            green revolution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(2019)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5840" w:w="12240" w:orient="portrait"/>
      <w:pgMar w:bottom="720" w:top="540" w:left="720" w:right="720" w:header="708" w:footer="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-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saravanafood.ccbp.tech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ravanaecom.ccbp.tech" TargetMode="External"/><Relationship Id="rId5" Type="http://schemas.openxmlformats.org/officeDocument/2006/relationships/styles" Target="styles.xml"/><Relationship Id="rId6" Type="http://schemas.openxmlformats.org/officeDocument/2006/relationships/hyperlink" Target="mailto:saravanaadiraju@gmail.com" TargetMode="External"/><Relationship Id="rId7" Type="http://schemas.openxmlformats.org/officeDocument/2006/relationships/hyperlink" Target="https://www.linkedin.com/in/saravana-adiraju-607a3a215" TargetMode="External"/><Relationship Id="rId8" Type="http://schemas.openxmlformats.org/officeDocument/2006/relationships/hyperlink" Target="http://saravanawiki.ccbp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