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3EB7" w14:textId="77777777" w:rsidR="00691C60" w:rsidRDefault="00000000">
      <w:pPr>
        <w:pStyle w:val="Title"/>
      </w:pPr>
      <w:r>
        <w:t>GOV-W4-T2 – Audit &amp; Escalation Framework (Structured Model)</w:t>
      </w:r>
    </w:p>
    <w:p w14:paraId="3CB3CB7F" w14:textId="77777777" w:rsidR="00691C60" w:rsidRDefault="00000000">
      <w:pPr>
        <w:pStyle w:val="Heading1"/>
      </w:pPr>
      <w:r>
        <w:t>1. Objective</w:t>
      </w:r>
    </w:p>
    <w:p w14:paraId="589298E2" w14:textId="77777777" w:rsidR="00691C60" w:rsidRDefault="00000000">
      <w:r>
        <w:t>The objective is to design a structured audit and escalation framework for AI governance, ensuring AI actions are evaluated based on risk levels and decisions are logged.</w:t>
      </w:r>
    </w:p>
    <w:p w14:paraId="0AFFF677" w14:textId="77777777" w:rsidR="00691C60" w:rsidRDefault="00000000">
      <w:pPr>
        <w:pStyle w:val="Heading1"/>
      </w:pPr>
      <w:r>
        <w:t>2. Escalation Framework</w:t>
      </w:r>
    </w:p>
    <w:p w14:paraId="5427E090" w14:textId="077EE6BB" w:rsidR="00F77DB6" w:rsidRPr="00F77DB6" w:rsidRDefault="00F77DB6" w:rsidP="00F77DB6">
      <w:pPr>
        <w:rPr>
          <w:sz w:val="24"/>
          <w:szCs w:val="24"/>
        </w:rPr>
      </w:pPr>
      <w:r w:rsidRPr="00F77DB6">
        <w:rPr>
          <w:sz w:val="24"/>
          <w:szCs w:val="24"/>
        </w:rPr>
        <w:t>1. User submits request</w:t>
      </w:r>
    </w:p>
    <w:p w14:paraId="18DECCBB" w14:textId="77777777" w:rsidR="00F77DB6" w:rsidRPr="00F77DB6" w:rsidRDefault="00F77DB6" w:rsidP="00F77DB6">
      <w:pPr>
        <w:rPr>
          <w:sz w:val="24"/>
          <w:szCs w:val="24"/>
        </w:rPr>
      </w:pPr>
      <w:r w:rsidRPr="00F77DB6">
        <w:rPr>
          <w:sz w:val="24"/>
          <w:szCs w:val="24"/>
        </w:rPr>
        <w:t>2. AI agent processes the request</w:t>
      </w:r>
    </w:p>
    <w:p w14:paraId="3660E24C" w14:textId="77777777" w:rsidR="00F77DB6" w:rsidRPr="00F77DB6" w:rsidRDefault="00F77DB6" w:rsidP="00F77DB6">
      <w:pPr>
        <w:rPr>
          <w:sz w:val="24"/>
          <w:szCs w:val="24"/>
        </w:rPr>
      </w:pPr>
      <w:r w:rsidRPr="00F77DB6">
        <w:rPr>
          <w:sz w:val="24"/>
          <w:szCs w:val="24"/>
        </w:rPr>
        <w:t>3. Governance policy evaluates risk level</w:t>
      </w:r>
    </w:p>
    <w:p w14:paraId="3DD65893" w14:textId="77777777" w:rsidR="00F77DB6" w:rsidRPr="00F77DB6" w:rsidRDefault="00F77DB6" w:rsidP="00F77DB6">
      <w:pPr>
        <w:rPr>
          <w:sz w:val="24"/>
          <w:szCs w:val="24"/>
        </w:rPr>
      </w:pPr>
      <w:r w:rsidRPr="00F77DB6">
        <w:rPr>
          <w:sz w:val="24"/>
          <w:szCs w:val="24"/>
        </w:rPr>
        <w:t>4. Escalation level is assigned:</w:t>
      </w:r>
    </w:p>
    <w:p w14:paraId="6310C682" w14:textId="77777777" w:rsidR="00F77DB6" w:rsidRPr="00F77DB6" w:rsidRDefault="00F77DB6" w:rsidP="00F77DB6">
      <w:pPr>
        <w:rPr>
          <w:sz w:val="24"/>
          <w:szCs w:val="24"/>
        </w:rPr>
      </w:pPr>
      <w:r w:rsidRPr="00F77DB6">
        <w:rPr>
          <w:sz w:val="24"/>
          <w:szCs w:val="24"/>
        </w:rPr>
        <w:t xml:space="preserve">   - Low → Auto Approve</w:t>
      </w:r>
    </w:p>
    <w:p w14:paraId="159C5188" w14:textId="77777777" w:rsidR="00F77DB6" w:rsidRPr="00F77DB6" w:rsidRDefault="00F77DB6" w:rsidP="00F77DB6">
      <w:pPr>
        <w:rPr>
          <w:sz w:val="24"/>
          <w:szCs w:val="24"/>
        </w:rPr>
      </w:pPr>
      <w:r w:rsidRPr="00F77DB6">
        <w:rPr>
          <w:sz w:val="24"/>
          <w:szCs w:val="24"/>
        </w:rPr>
        <w:t xml:space="preserve">   - Medium/High → Manual Review</w:t>
      </w:r>
    </w:p>
    <w:p w14:paraId="28F07BE4" w14:textId="77777777" w:rsidR="00F77DB6" w:rsidRPr="00F77DB6" w:rsidRDefault="00F77DB6" w:rsidP="00F77DB6">
      <w:pPr>
        <w:rPr>
          <w:sz w:val="24"/>
          <w:szCs w:val="24"/>
        </w:rPr>
      </w:pPr>
      <w:r w:rsidRPr="00F77DB6">
        <w:rPr>
          <w:sz w:val="24"/>
          <w:szCs w:val="24"/>
        </w:rPr>
        <w:t xml:space="preserve">   - Critical → Block</w:t>
      </w:r>
    </w:p>
    <w:p w14:paraId="2CCD971F" w14:textId="77777777" w:rsidR="00F77DB6" w:rsidRPr="00F77DB6" w:rsidRDefault="00F77DB6" w:rsidP="00F77DB6">
      <w:pPr>
        <w:rPr>
          <w:sz w:val="24"/>
          <w:szCs w:val="24"/>
        </w:rPr>
      </w:pPr>
      <w:r w:rsidRPr="00F77DB6">
        <w:rPr>
          <w:sz w:val="24"/>
          <w:szCs w:val="24"/>
        </w:rPr>
        <w:t>5. Final decision is generated</w:t>
      </w:r>
    </w:p>
    <w:p w14:paraId="4EF3B609" w14:textId="662B4A10" w:rsidR="00F77DB6" w:rsidRPr="00F77DB6" w:rsidRDefault="00F77DB6" w:rsidP="00F77DB6">
      <w:pPr>
        <w:rPr>
          <w:sz w:val="24"/>
          <w:szCs w:val="24"/>
        </w:rPr>
      </w:pPr>
      <w:r w:rsidRPr="00F77DB6">
        <w:rPr>
          <w:sz w:val="24"/>
          <w:szCs w:val="24"/>
        </w:rPr>
        <w:t>6. Event is recorded in audit log</w:t>
      </w:r>
    </w:p>
    <w:p w14:paraId="189ED6F9" w14:textId="77777777" w:rsidR="00691C60" w:rsidRPr="00F77DB6" w:rsidRDefault="00000000">
      <w:pPr>
        <w:rPr>
          <w:b/>
          <w:bCs/>
        </w:rPr>
      </w:pPr>
      <w:r w:rsidRPr="00F77DB6">
        <w:rPr>
          <w:b/>
          <w:bCs/>
        </w:rPr>
        <w:t>AUTO_APPROVE – Low risk</w:t>
      </w:r>
      <w:r w:rsidRPr="00F77DB6">
        <w:rPr>
          <w:b/>
          <w:bCs/>
        </w:rPr>
        <w:br/>
        <w:t>MANUAL_REVIEW – Medium/High risk</w:t>
      </w:r>
      <w:r w:rsidRPr="00F77DB6">
        <w:rPr>
          <w:b/>
          <w:bCs/>
        </w:rPr>
        <w:br/>
        <w:t>BLOCK – Critical risk</w:t>
      </w:r>
    </w:p>
    <w:p w14:paraId="20A9DA96" w14:textId="77777777" w:rsidR="00691C60" w:rsidRDefault="00000000">
      <w:pPr>
        <w:pStyle w:val="Heading1"/>
      </w:pPr>
      <w:r>
        <w:t>3. Risk Mapping</w:t>
      </w:r>
    </w:p>
    <w:p w14:paraId="2F3374F3" w14:textId="77777777" w:rsidR="00691C60" w:rsidRDefault="00000000">
      <w:r>
        <w:t>Low → APPROVED</w:t>
      </w:r>
      <w:r>
        <w:br/>
        <w:t>Medium → PENDING_REVIEW</w:t>
      </w:r>
      <w:r>
        <w:br/>
        <w:t>High → PENDING_REVIEW</w:t>
      </w:r>
      <w:r>
        <w:br/>
        <w:t>Critical → REJECTED</w:t>
      </w:r>
    </w:p>
    <w:p w14:paraId="6AC9A0AD" w14:textId="77777777" w:rsidR="00F77DB6" w:rsidRDefault="00F77DB6">
      <w:pPr>
        <w:pStyle w:val="Heading1"/>
      </w:pPr>
    </w:p>
    <w:p w14:paraId="641A5A8D" w14:textId="05E2D9C9" w:rsidR="00691C60" w:rsidRDefault="00000000">
      <w:pPr>
        <w:pStyle w:val="Heading1"/>
      </w:pPr>
      <w:r>
        <w:t>4. Audit Log Structure</w:t>
      </w:r>
    </w:p>
    <w:p w14:paraId="6210CFFA" w14:textId="77777777" w:rsidR="00691C60" w:rsidRDefault="00000000">
      <w:r>
        <w:t>{</w:t>
      </w:r>
      <w:r>
        <w:br/>
        <w:t xml:space="preserve"> timestamp,</w:t>
      </w:r>
      <w:r>
        <w:br/>
        <w:t xml:space="preserve"> request_id,</w:t>
      </w:r>
      <w:r>
        <w:br/>
        <w:t xml:space="preserve"> user,</w:t>
      </w:r>
      <w:r>
        <w:br/>
        <w:t xml:space="preserve"> action,</w:t>
      </w:r>
      <w:r>
        <w:br/>
        <w:t xml:space="preserve"> risk_level,</w:t>
      </w:r>
      <w:r>
        <w:br/>
        <w:t xml:space="preserve"> risk_score,</w:t>
      </w:r>
      <w:r>
        <w:br/>
        <w:t xml:space="preserve"> escalation_level,</w:t>
      </w:r>
      <w:r>
        <w:br/>
        <w:t xml:space="preserve"> final_decision,</w:t>
      </w:r>
      <w:r>
        <w:br/>
        <w:t xml:space="preserve"> policy_id</w:t>
      </w:r>
      <w:r>
        <w:br/>
        <w:t>}</w:t>
      </w:r>
    </w:p>
    <w:p w14:paraId="6B794301" w14:textId="406C009C" w:rsidR="00F77DB6" w:rsidRPr="00F77DB6" w:rsidRDefault="00F77DB6">
      <w:pPr>
        <w:rPr>
          <w:b/>
          <w:bCs/>
          <w:sz w:val="28"/>
          <w:szCs w:val="28"/>
        </w:rPr>
      </w:pPr>
      <w:r w:rsidRPr="00F77DB6">
        <w:rPr>
          <w:b/>
          <w:bCs/>
          <w:sz w:val="28"/>
          <w:szCs w:val="28"/>
        </w:rPr>
        <w:t>Sample Audit Log Entry</w:t>
      </w:r>
    </w:p>
    <w:p w14:paraId="1F070DBD" w14:textId="77777777" w:rsidR="00F77DB6" w:rsidRDefault="00F77DB6" w:rsidP="00F77DB6">
      <w:r>
        <w:t>{</w:t>
      </w:r>
    </w:p>
    <w:p w14:paraId="6CA6CBCC" w14:textId="77777777" w:rsidR="00F77DB6" w:rsidRDefault="00F77DB6" w:rsidP="00F77DB6">
      <w:r>
        <w:t xml:space="preserve"> "timestamp": "2026-03-16 22:45:00",</w:t>
      </w:r>
    </w:p>
    <w:p w14:paraId="55E53D88" w14:textId="77777777" w:rsidR="00F77DB6" w:rsidRDefault="00F77DB6" w:rsidP="00F77DB6">
      <w:r>
        <w:t xml:space="preserve"> "request_id": "REQ-3001",</w:t>
      </w:r>
    </w:p>
    <w:p w14:paraId="56765DF3" w14:textId="77777777" w:rsidR="00F77DB6" w:rsidRDefault="00F77DB6" w:rsidP="00F77DB6">
      <w:r>
        <w:t xml:space="preserve"> "user": "guest",</w:t>
      </w:r>
    </w:p>
    <w:p w14:paraId="15FF216D" w14:textId="77777777" w:rsidR="00F77DB6" w:rsidRDefault="00F77DB6" w:rsidP="00F77DB6">
      <w:r>
        <w:t xml:space="preserve"> "action": "delete_data",</w:t>
      </w:r>
    </w:p>
    <w:p w14:paraId="77B20685" w14:textId="77777777" w:rsidR="00F77DB6" w:rsidRDefault="00F77DB6" w:rsidP="00F77DB6">
      <w:r>
        <w:t xml:space="preserve"> "risk_level": "High",</w:t>
      </w:r>
    </w:p>
    <w:p w14:paraId="03B117CD" w14:textId="77777777" w:rsidR="00F77DB6" w:rsidRDefault="00F77DB6" w:rsidP="00F77DB6">
      <w:r>
        <w:t xml:space="preserve"> "risk_score": 70,</w:t>
      </w:r>
    </w:p>
    <w:p w14:paraId="3BEAD423" w14:textId="77777777" w:rsidR="00F77DB6" w:rsidRDefault="00F77DB6" w:rsidP="00F77DB6">
      <w:r>
        <w:t xml:space="preserve"> "escalation_level": "MANUAL_REVIEW",</w:t>
      </w:r>
    </w:p>
    <w:p w14:paraId="3AD91330" w14:textId="77777777" w:rsidR="00F77DB6" w:rsidRDefault="00F77DB6" w:rsidP="00F77DB6">
      <w:r>
        <w:t xml:space="preserve"> "final_decision": "PENDING_REVIEW",</w:t>
      </w:r>
    </w:p>
    <w:p w14:paraId="34C1F56D" w14:textId="77777777" w:rsidR="00F77DB6" w:rsidRDefault="00F77DB6" w:rsidP="00F77DB6">
      <w:r>
        <w:t xml:space="preserve"> "policy_id": "AI-GOV-ESC-002"</w:t>
      </w:r>
    </w:p>
    <w:p w14:paraId="128F9B30" w14:textId="0FF11A09" w:rsidR="00F77DB6" w:rsidRDefault="00F77DB6" w:rsidP="00F77DB6">
      <w:r>
        <w:t>}</w:t>
      </w:r>
    </w:p>
    <w:p w14:paraId="4E8B2E9D" w14:textId="77777777" w:rsidR="00F77DB6" w:rsidRDefault="00F77DB6">
      <w:pPr>
        <w:pStyle w:val="Heading1"/>
      </w:pPr>
    </w:p>
    <w:p w14:paraId="70D71CF5" w14:textId="77777777" w:rsidR="00F77DB6" w:rsidRDefault="00F77DB6">
      <w:pPr>
        <w:pStyle w:val="Heading1"/>
      </w:pPr>
    </w:p>
    <w:p w14:paraId="3A079438" w14:textId="2F51D14C" w:rsidR="00691C60" w:rsidRDefault="00000000">
      <w:pPr>
        <w:pStyle w:val="Heading1"/>
      </w:pPr>
      <w:r>
        <w:t>5. Escalation Lifecycle (Flowchart)</w:t>
      </w:r>
    </w:p>
    <w:p w14:paraId="4FCDFF7C" w14:textId="77777777" w:rsidR="00691C60" w:rsidRDefault="00000000">
      <w:r>
        <w:br/>
        <w:t xml:space="preserve">User Request </w:t>
      </w:r>
      <w:r>
        <w:br/>
        <w:t xml:space="preserve">     ↓</w:t>
      </w:r>
      <w:r>
        <w:br/>
        <w:t xml:space="preserve">AI Agent Processing </w:t>
      </w:r>
      <w:r>
        <w:br/>
        <w:t xml:space="preserve">     ↓</w:t>
      </w:r>
      <w:r>
        <w:br/>
        <w:t xml:space="preserve">Policy Evaluation </w:t>
      </w:r>
      <w:r>
        <w:br/>
        <w:t xml:space="preserve">     ↓</w:t>
      </w:r>
      <w:r>
        <w:br/>
        <w:t xml:space="preserve">Risk Level Check </w:t>
      </w:r>
      <w:r>
        <w:br/>
        <w:t xml:space="preserve">     ↓</w:t>
      </w:r>
      <w:r>
        <w:br/>
        <w:t>[Low] → AUTO_APPROVE → APPROVED</w:t>
      </w:r>
      <w:r>
        <w:br/>
        <w:t>[Medium/High] → MANUAL_REVIEW → PENDING</w:t>
      </w:r>
      <w:r>
        <w:br/>
        <w:t>[Critical] → BLOCK → REJECTED</w:t>
      </w:r>
      <w:r>
        <w:br/>
        <w:t xml:space="preserve">     ↓</w:t>
      </w:r>
      <w:r>
        <w:br/>
        <w:t>Audit Log Storage</w:t>
      </w:r>
      <w:r>
        <w:br/>
      </w:r>
    </w:p>
    <w:p w14:paraId="2CCF1B67" w14:textId="77777777" w:rsidR="00691C60" w:rsidRDefault="00000000">
      <w:pPr>
        <w:pStyle w:val="Heading1"/>
      </w:pPr>
      <w:r>
        <w:t>6. Outcome</w:t>
      </w:r>
    </w:p>
    <w:p w14:paraId="205B12B7" w14:textId="77777777" w:rsidR="00691C60" w:rsidRDefault="00000000">
      <w:r>
        <w:t>Framework implemented successfully with structured logging and escalation handling.</w:t>
      </w:r>
    </w:p>
    <w:sectPr w:rsidR="00691C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741385">
    <w:abstractNumId w:val="8"/>
  </w:num>
  <w:num w:numId="2" w16cid:durableId="1005862560">
    <w:abstractNumId w:val="6"/>
  </w:num>
  <w:num w:numId="3" w16cid:durableId="844900740">
    <w:abstractNumId w:val="5"/>
  </w:num>
  <w:num w:numId="4" w16cid:durableId="586426938">
    <w:abstractNumId w:val="4"/>
  </w:num>
  <w:num w:numId="5" w16cid:durableId="1606114807">
    <w:abstractNumId w:val="7"/>
  </w:num>
  <w:num w:numId="6" w16cid:durableId="1062633251">
    <w:abstractNumId w:val="3"/>
  </w:num>
  <w:num w:numId="7" w16cid:durableId="1898004684">
    <w:abstractNumId w:val="2"/>
  </w:num>
  <w:num w:numId="8" w16cid:durableId="1638485601">
    <w:abstractNumId w:val="1"/>
  </w:num>
  <w:num w:numId="9" w16cid:durableId="168376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43FA"/>
    <w:rsid w:val="00691C60"/>
    <w:rsid w:val="00AA1D8D"/>
    <w:rsid w:val="00B47730"/>
    <w:rsid w:val="00CB0664"/>
    <w:rsid w:val="00F00394"/>
    <w:rsid w:val="00F77D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76947"/>
  <w14:defaultImageDpi w14:val="300"/>
  <w15:docId w15:val="{657C86F9-B102-43F8-BF45-BF74C2BE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Dhruva Moparthy</cp:lastModifiedBy>
  <cp:revision>3</cp:revision>
  <dcterms:created xsi:type="dcterms:W3CDTF">2026-03-19T05:45:00Z</dcterms:created>
  <dcterms:modified xsi:type="dcterms:W3CDTF">2026-03-19T05:51:00Z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600118f5-fe95-44ae-bac2-7d7b06119db6</vt:lpwstr>
  </property>
</Properties>
</file>