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091473" w:rsidRPr="00062E1C" w14:paraId="64A7C9CF" w14:textId="77777777" w:rsidTr="00D44DA6">
        <w:tc>
          <w:tcPr>
            <w:tcW w:w="2263" w:type="dxa"/>
          </w:tcPr>
          <w:p w14:paraId="40573E3D" w14:textId="48AADDEC" w:rsidR="00091473" w:rsidRPr="00062E1C" w:rsidRDefault="00091473" w:rsidP="00D44DA6">
            <w:pPr>
              <w:rPr>
                <w:rFonts w:ascii="Cambria" w:hAnsi="Cambria"/>
                <w:b/>
                <w:bCs/>
              </w:rPr>
            </w:pPr>
            <w:r w:rsidRPr="00062E1C">
              <w:rPr>
                <w:rFonts w:ascii="Cambria" w:hAnsi="Cambria"/>
                <w:b/>
                <w:bCs/>
              </w:rPr>
              <w:t>EXPT NO:</w:t>
            </w:r>
            <w:r>
              <w:rPr>
                <w:rFonts w:ascii="Cambria" w:hAnsi="Cambria"/>
                <w:b/>
                <w:bCs/>
              </w:rPr>
              <w:t>6</w:t>
            </w:r>
          </w:p>
        </w:tc>
        <w:tc>
          <w:tcPr>
            <w:tcW w:w="6753" w:type="dxa"/>
            <w:vMerge w:val="restart"/>
          </w:tcPr>
          <w:p w14:paraId="6DFB8199" w14:textId="128EB5AD" w:rsidR="00091473" w:rsidRPr="00062E1C" w:rsidRDefault="00091473" w:rsidP="00D44DA6">
            <w:pPr>
              <w:jc w:val="center"/>
              <w:rPr>
                <w:rFonts w:ascii="Cambria" w:hAnsi="Cambria"/>
                <w:b/>
                <w:bCs/>
              </w:rPr>
            </w:pPr>
            <w:r w:rsidRPr="00091473">
              <w:rPr>
                <w:rFonts w:ascii="Cambria" w:hAnsi="Cambria"/>
                <w:b/>
                <w:bCs/>
              </w:rPr>
              <w:t>IMPLEMENTATION OF MULTIVARIATE DISPLAYS</w:t>
            </w:r>
          </w:p>
        </w:tc>
      </w:tr>
      <w:tr w:rsidR="00091473" w:rsidRPr="00062E1C" w14:paraId="2538FAAC" w14:textId="77777777" w:rsidTr="00D44DA6">
        <w:tc>
          <w:tcPr>
            <w:tcW w:w="2263" w:type="dxa"/>
          </w:tcPr>
          <w:p w14:paraId="13F5F487" w14:textId="77777777" w:rsidR="00091473" w:rsidRPr="00062E1C" w:rsidRDefault="00091473" w:rsidP="00D44DA6">
            <w:pPr>
              <w:rPr>
                <w:rFonts w:ascii="Cambria" w:hAnsi="Cambria"/>
                <w:b/>
                <w:bCs/>
              </w:rPr>
            </w:pPr>
            <w:r w:rsidRPr="00062E1C">
              <w:rPr>
                <w:rFonts w:ascii="Cambria" w:hAnsi="Cambria"/>
                <w:b/>
                <w:bCs/>
              </w:rPr>
              <w:t xml:space="preserve">DATE: </w:t>
            </w:r>
            <w:r>
              <w:rPr>
                <w:rFonts w:ascii="Cambria" w:hAnsi="Cambria"/>
                <w:b/>
                <w:bCs/>
              </w:rPr>
              <w:t>24</w:t>
            </w:r>
            <w:r w:rsidRPr="00062E1C">
              <w:rPr>
                <w:rFonts w:ascii="Cambria" w:hAnsi="Cambria"/>
                <w:b/>
                <w:bCs/>
              </w:rPr>
              <w:t>.01.202</w:t>
            </w:r>
            <w:r>
              <w:rPr>
                <w:rFonts w:ascii="Cambria" w:hAnsi="Cambria"/>
                <w:b/>
                <w:bCs/>
              </w:rPr>
              <w:t>6</w:t>
            </w:r>
          </w:p>
        </w:tc>
        <w:tc>
          <w:tcPr>
            <w:tcW w:w="6753" w:type="dxa"/>
            <w:vMerge/>
          </w:tcPr>
          <w:p w14:paraId="5DB288DA" w14:textId="77777777" w:rsidR="00091473" w:rsidRPr="00062E1C" w:rsidRDefault="00091473" w:rsidP="00D44DA6">
            <w:pPr>
              <w:jc w:val="center"/>
              <w:rPr>
                <w:rFonts w:ascii="Cambria" w:hAnsi="Cambria"/>
                <w:b/>
                <w:bCs/>
              </w:rPr>
            </w:pPr>
          </w:p>
        </w:tc>
      </w:tr>
    </w:tbl>
    <w:p w14:paraId="15F56C68" w14:textId="77777777" w:rsidR="00091473" w:rsidRPr="00062E1C" w:rsidRDefault="00091473" w:rsidP="00091473">
      <w:pPr>
        <w:spacing w:after="0" w:line="240" w:lineRule="auto"/>
        <w:rPr>
          <w:rFonts w:ascii="Cambria" w:hAnsi="Cambria"/>
        </w:rPr>
      </w:pPr>
    </w:p>
    <w:p w14:paraId="034C960C" w14:textId="77777777" w:rsidR="00091473" w:rsidRDefault="00091473" w:rsidP="00091473">
      <w:pPr>
        <w:spacing w:after="0" w:line="240" w:lineRule="auto"/>
        <w:rPr>
          <w:rFonts w:ascii="Cambria" w:hAnsi="Cambria"/>
          <w:b/>
          <w:bCs/>
        </w:rPr>
      </w:pPr>
      <w:r w:rsidRPr="00C012AB">
        <w:rPr>
          <w:rFonts w:ascii="Cambria" w:hAnsi="Cambria"/>
          <w:b/>
          <w:bCs/>
        </w:rPr>
        <w:t>PRE-LAB QUESTIONS</w:t>
      </w:r>
    </w:p>
    <w:p w14:paraId="736FBD81" w14:textId="77777777" w:rsidR="002959BD" w:rsidRPr="00C012AB" w:rsidRDefault="002959BD" w:rsidP="00091473">
      <w:pPr>
        <w:spacing w:after="0" w:line="240" w:lineRule="auto"/>
        <w:rPr>
          <w:rFonts w:ascii="Cambria" w:hAnsi="Cambria"/>
          <w:b/>
          <w:bCs/>
        </w:rPr>
      </w:pPr>
    </w:p>
    <w:p w14:paraId="22AB6738" w14:textId="77777777" w:rsidR="00091473" w:rsidRDefault="00091473" w:rsidP="00091473">
      <w:pPr>
        <w:pStyle w:val="ListParagraph"/>
        <w:numPr>
          <w:ilvl w:val="0"/>
          <w:numId w:val="3"/>
        </w:numPr>
        <w:spacing w:after="0" w:line="240" w:lineRule="auto"/>
        <w:rPr>
          <w:rFonts w:ascii="Cambria" w:hAnsi="Cambria"/>
        </w:rPr>
      </w:pPr>
      <w:r w:rsidRPr="00091473">
        <w:rPr>
          <w:rFonts w:ascii="Cambria" w:hAnsi="Cambria"/>
        </w:rPr>
        <w:t>Why are multivariate displays important in AI analytics?</w:t>
      </w:r>
    </w:p>
    <w:p w14:paraId="55CF2D8E" w14:textId="3CE9E4C9" w:rsidR="00AF7A15" w:rsidRDefault="002959BD" w:rsidP="00AF7A15">
      <w:pPr>
        <w:pStyle w:val="ListParagraph"/>
        <w:spacing w:after="0" w:line="240" w:lineRule="auto"/>
        <w:rPr>
          <w:rFonts w:ascii="Cambria" w:hAnsi="Cambria"/>
        </w:rPr>
      </w:pPr>
      <w:r w:rsidRPr="002959BD">
        <w:rPr>
          <w:rFonts w:ascii="Cambria" w:hAnsi="Cambria"/>
          <w:b/>
          <w:bCs/>
        </w:rPr>
        <w:t>Ans:</w:t>
      </w:r>
      <w:r w:rsidR="00AF7A15">
        <w:rPr>
          <w:rFonts w:ascii="Cambria" w:hAnsi="Cambria"/>
          <w:b/>
          <w:bCs/>
        </w:rPr>
        <w:t xml:space="preserve"> </w:t>
      </w:r>
      <w:r w:rsidR="007C5D41" w:rsidRPr="007C5D41">
        <w:rPr>
          <w:rFonts w:ascii="Cambria" w:hAnsi="Cambria"/>
        </w:rPr>
        <w:t>Multivariate visualization is crucial in AI analytics because it facilitates the simultaneous examination of interactions between three or more variables. This capability is vital for identifying high-dimensional correlations, eliminating redundant features during the pre-processing phase, and understanding complex decision boundaries that simple bivariate analysis cannot capture.</w:t>
      </w:r>
    </w:p>
    <w:p w14:paraId="773029FD" w14:textId="77777777" w:rsidR="002959BD" w:rsidRPr="00AF7A15" w:rsidRDefault="002959BD" w:rsidP="00AF7A15">
      <w:pPr>
        <w:pStyle w:val="ListParagraph"/>
        <w:spacing w:after="0" w:line="240" w:lineRule="auto"/>
        <w:rPr>
          <w:rFonts w:ascii="Cambria" w:hAnsi="Cambria"/>
        </w:rPr>
      </w:pPr>
    </w:p>
    <w:p w14:paraId="24A38BF6" w14:textId="77777777" w:rsidR="00091473" w:rsidRDefault="00091473" w:rsidP="00091473">
      <w:pPr>
        <w:pStyle w:val="ListParagraph"/>
        <w:numPr>
          <w:ilvl w:val="0"/>
          <w:numId w:val="3"/>
        </w:numPr>
        <w:spacing w:after="0" w:line="240" w:lineRule="auto"/>
        <w:rPr>
          <w:rFonts w:ascii="Cambria" w:hAnsi="Cambria"/>
        </w:rPr>
      </w:pPr>
      <w:r w:rsidRPr="00091473">
        <w:rPr>
          <w:rFonts w:ascii="Cambria" w:hAnsi="Cambria"/>
        </w:rPr>
        <w:t>How do parallel coordinates differ from scatter plots?</w:t>
      </w:r>
    </w:p>
    <w:p w14:paraId="6E47E2E2" w14:textId="5911884E" w:rsidR="00AF7A15" w:rsidRDefault="002959BD" w:rsidP="00ED3F44">
      <w:pPr>
        <w:pStyle w:val="ListParagraph"/>
        <w:spacing w:after="0" w:line="240" w:lineRule="auto"/>
        <w:rPr>
          <w:rFonts w:ascii="Cambria" w:hAnsi="Cambria"/>
        </w:rPr>
      </w:pPr>
      <w:r w:rsidRPr="002959BD">
        <w:rPr>
          <w:rFonts w:ascii="Cambria" w:hAnsi="Cambria"/>
          <w:b/>
          <w:bCs/>
        </w:rPr>
        <w:t>Ans:</w:t>
      </w:r>
      <w:r w:rsidR="00AF7A15">
        <w:rPr>
          <w:rFonts w:ascii="Cambria" w:hAnsi="Cambria"/>
          <w:b/>
          <w:bCs/>
        </w:rPr>
        <w:t xml:space="preserve"> </w:t>
      </w:r>
      <w:r w:rsidR="00ED3F44" w:rsidRPr="00ED3F44">
        <w:rPr>
          <w:rFonts w:ascii="Cambria" w:hAnsi="Cambria"/>
        </w:rPr>
        <w:t>A scatter plot employs a Cartesian coordinate system to map relationships between two variables (X and Y) using points. In contrast, parallel coordinates visualize N</w:t>
      </w:r>
      <w:r w:rsidR="00ED3F44">
        <w:rPr>
          <w:rFonts w:ascii="Cambria" w:hAnsi="Cambria"/>
        </w:rPr>
        <w:t>-</w:t>
      </w:r>
      <w:r w:rsidR="00ED3F44" w:rsidRPr="00ED3F44">
        <w:rPr>
          <w:rFonts w:ascii="Cambria" w:hAnsi="Cambria"/>
        </w:rPr>
        <w:t>dimensional data by arranging axes parallel to one another vertically. A single data record is depicted as a continuous line traversing these axes, enabling the observation of patterns across multiple dimensions simultaneously rather than just two.</w:t>
      </w:r>
    </w:p>
    <w:p w14:paraId="43507514" w14:textId="77777777" w:rsidR="002959BD" w:rsidRPr="00ED3F44" w:rsidRDefault="002959BD" w:rsidP="00ED3F44">
      <w:pPr>
        <w:pStyle w:val="ListParagraph"/>
        <w:spacing w:after="0" w:line="240" w:lineRule="auto"/>
        <w:rPr>
          <w:rFonts w:ascii="Cambria" w:hAnsi="Cambria"/>
        </w:rPr>
      </w:pPr>
    </w:p>
    <w:p w14:paraId="313D342F" w14:textId="77777777" w:rsidR="00091473" w:rsidRDefault="00091473" w:rsidP="00091473">
      <w:pPr>
        <w:pStyle w:val="ListParagraph"/>
        <w:numPr>
          <w:ilvl w:val="0"/>
          <w:numId w:val="3"/>
        </w:numPr>
        <w:spacing w:after="0" w:line="240" w:lineRule="auto"/>
        <w:rPr>
          <w:rFonts w:ascii="Cambria" w:hAnsi="Cambria"/>
        </w:rPr>
      </w:pPr>
      <w:r w:rsidRPr="00091473">
        <w:rPr>
          <w:rFonts w:ascii="Cambria" w:hAnsi="Cambria"/>
        </w:rPr>
        <w:t>What challenges exist in interpreting multivariate plots?</w:t>
      </w:r>
    </w:p>
    <w:p w14:paraId="02D39717" w14:textId="7B46CAE6" w:rsidR="00AF7A15" w:rsidRDefault="002959BD" w:rsidP="00AF7A15">
      <w:pPr>
        <w:pStyle w:val="ListParagraph"/>
        <w:spacing w:after="0" w:line="240" w:lineRule="auto"/>
        <w:rPr>
          <w:rFonts w:ascii="Cambria" w:hAnsi="Cambria"/>
        </w:rPr>
      </w:pPr>
      <w:r w:rsidRPr="002959BD">
        <w:rPr>
          <w:rFonts w:ascii="Cambria" w:hAnsi="Cambria"/>
          <w:b/>
          <w:bCs/>
        </w:rPr>
        <w:t>Ans:</w:t>
      </w:r>
      <w:r w:rsidR="00AF7A15" w:rsidRPr="007C5D41">
        <w:rPr>
          <w:rFonts w:ascii="Cambria" w:hAnsi="Cambria"/>
        </w:rPr>
        <w:t xml:space="preserve"> </w:t>
      </w:r>
      <w:r w:rsidR="00ED3F44" w:rsidRPr="00ED3F44">
        <w:rPr>
          <w:rFonts w:ascii="Cambria" w:hAnsi="Cambria"/>
        </w:rPr>
        <w:t xml:space="preserve">The main obstacles include visual occlusion (overplotting), where an excessive number of data points obscure underlying patterns; scaling discrepancies, where variables with differing units or magnitudes distort the visual representation; and cognitive load, as interpreting simultaneous interactions among multiple variables requires significantly greater mental effort than </w:t>
      </w:r>
      <w:r w:rsidRPr="00ED3F44">
        <w:rPr>
          <w:rFonts w:ascii="Cambria" w:hAnsi="Cambria"/>
        </w:rPr>
        <w:t>analysing</w:t>
      </w:r>
      <w:r w:rsidR="00ED3F44" w:rsidRPr="00ED3F44">
        <w:rPr>
          <w:rFonts w:ascii="Cambria" w:hAnsi="Cambria"/>
        </w:rPr>
        <w:t xml:space="preserve"> standard 2D plots.</w:t>
      </w:r>
    </w:p>
    <w:p w14:paraId="5536B3BF" w14:textId="77777777" w:rsidR="002959BD" w:rsidRPr="00ED3F44" w:rsidRDefault="002959BD" w:rsidP="00AF7A15">
      <w:pPr>
        <w:pStyle w:val="ListParagraph"/>
        <w:spacing w:after="0" w:line="240" w:lineRule="auto"/>
        <w:rPr>
          <w:rFonts w:ascii="Cambria" w:hAnsi="Cambria"/>
        </w:rPr>
      </w:pPr>
    </w:p>
    <w:p w14:paraId="1407C46C" w14:textId="77777777" w:rsidR="00091473" w:rsidRDefault="00091473" w:rsidP="00091473">
      <w:pPr>
        <w:pStyle w:val="ListParagraph"/>
        <w:numPr>
          <w:ilvl w:val="0"/>
          <w:numId w:val="3"/>
        </w:numPr>
        <w:spacing w:after="0" w:line="240" w:lineRule="auto"/>
        <w:rPr>
          <w:rFonts w:ascii="Cambria" w:hAnsi="Cambria"/>
        </w:rPr>
      </w:pPr>
      <w:r w:rsidRPr="00091473">
        <w:rPr>
          <w:rFonts w:ascii="Cambria" w:hAnsi="Cambria"/>
        </w:rPr>
        <w:t>Where are trellis displays commonly used?</w:t>
      </w:r>
    </w:p>
    <w:p w14:paraId="20839D5D" w14:textId="3784D6E3" w:rsidR="00AF7A15" w:rsidRDefault="002959BD" w:rsidP="00AF7A15">
      <w:pPr>
        <w:pStyle w:val="ListParagraph"/>
        <w:spacing w:after="0" w:line="240" w:lineRule="auto"/>
        <w:rPr>
          <w:rFonts w:ascii="Cambria" w:hAnsi="Cambria"/>
        </w:rPr>
      </w:pPr>
      <w:r w:rsidRPr="002959BD">
        <w:rPr>
          <w:rFonts w:ascii="Cambria" w:hAnsi="Cambria"/>
          <w:b/>
          <w:bCs/>
        </w:rPr>
        <w:t>Ans:</w:t>
      </w:r>
      <w:r w:rsidR="00AF7A15">
        <w:rPr>
          <w:rFonts w:ascii="Cambria" w:hAnsi="Cambria"/>
          <w:b/>
          <w:bCs/>
        </w:rPr>
        <w:t xml:space="preserve"> </w:t>
      </w:r>
      <w:r w:rsidR="00ED3F44" w:rsidRPr="00ED3F44">
        <w:rPr>
          <w:rFonts w:ascii="Cambria" w:hAnsi="Cambria"/>
        </w:rPr>
        <w:t>Trellis displays are most effective in exploratory data analysis when investigating conditional relationships. They are used to observe how the correlation between two continuous variables shifts across different levels of a categorical variable (e.g., assessing Sales versus Profit performance separately for each geographic Region).</w:t>
      </w:r>
    </w:p>
    <w:p w14:paraId="47A3DD6F" w14:textId="77777777" w:rsidR="002959BD" w:rsidRPr="00AF7A15" w:rsidRDefault="002959BD" w:rsidP="00AF7A15">
      <w:pPr>
        <w:pStyle w:val="ListParagraph"/>
        <w:spacing w:after="0" w:line="240" w:lineRule="auto"/>
        <w:rPr>
          <w:rFonts w:ascii="Cambria" w:hAnsi="Cambria"/>
        </w:rPr>
      </w:pPr>
    </w:p>
    <w:p w14:paraId="09071271" w14:textId="77777777" w:rsidR="00091473" w:rsidRDefault="00091473" w:rsidP="00091473">
      <w:pPr>
        <w:pStyle w:val="ListParagraph"/>
        <w:numPr>
          <w:ilvl w:val="0"/>
          <w:numId w:val="3"/>
        </w:numPr>
        <w:spacing w:after="0" w:line="240" w:lineRule="auto"/>
        <w:rPr>
          <w:rFonts w:ascii="Cambria" w:hAnsi="Cambria"/>
        </w:rPr>
      </w:pPr>
      <w:r w:rsidRPr="00091473">
        <w:rPr>
          <w:rFonts w:ascii="Cambria" w:hAnsi="Cambria"/>
        </w:rPr>
        <w:t>How does multivariate visualization aid model evaluation?</w:t>
      </w:r>
    </w:p>
    <w:p w14:paraId="773E8C93" w14:textId="41FB9DEA" w:rsidR="00091473" w:rsidRDefault="002959BD" w:rsidP="00AF7A15">
      <w:pPr>
        <w:pStyle w:val="ListParagraph"/>
        <w:spacing w:after="0" w:line="240" w:lineRule="auto"/>
        <w:rPr>
          <w:rFonts w:ascii="Cambria" w:hAnsi="Cambria"/>
        </w:rPr>
      </w:pPr>
      <w:r w:rsidRPr="002959BD">
        <w:rPr>
          <w:rFonts w:ascii="Cambria" w:hAnsi="Cambria"/>
          <w:b/>
          <w:bCs/>
        </w:rPr>
        <w:t>Ans:</w:t>
      </w:r>
      <w:r w:rsidR="00AF7A15">
        <w:rPr>
          <w:rFonts w:ascii="Cambria" w:hAnsi="Cambria"/>
          <w:b/>
          <w:bCs/>
        </w:rPr>
        <w:t xml:space="preserve"> </w:t>
      </w:r>
      <w:r w:rsidR="00ED3F44" w:rsidRPr="00ED3F44">
        <w:rPr>
          <w:rFonts w:ascii="Cambria" w:hAnsi="Cambria"/>
        </w:rPr>
        <w:t>Trellis displays are most effective in exploratory data analysis when investigating conditional relationships. They are used to observe how the correlation between two continuous variables shifts across different levels of a categorical variable (e.g., assessing Sales versus Profit performance separately for each geographic Region).</w:t>
      </w:r>
    </w:p>
    <w:p w14:paraId="7D21DA4C" w14:textId="77777777" w:rsidR="00AF7A15" w:rsidRPr="00AF7A15" w:rsidRDefault="00AF7A15" w:rsidP="00AF7A15">
      <w:pPr>
        <w:pStyle w:val="ListParagraph"/>
        <w:spacing w:after="0" w:line="240" w:lineRule="auto"/>
        <w:rPr>
          <w:rFonts w:ascii="Cambria" w:hAnsi="Cambria"/>
        </w:rPr>
      </w:pPr>
    </w:p>
    <w:p w14:paraId="248DBC48" w14:textId="30108823" w:rsidR="00091473" w:rsidRDefault="00091473" w:rsidP="00091473">
      <w:pPr>
        <w:spacing w:after="0" w:line="240" w:lineRule="auto"/>
        <w:rPr>
          <w:rFonts w:ascii="Cambria" w:hAnsi="Cambria"/>
        </w:rPr>
      </w:pPr>
      <w:r w:rsidRPr="00C012AB">
        <w:rPr>
          <w:rFonts w:ascii="Cambria" w:hAnsi="Cambria"/>
          <w:b/>
          <w:bCs/>
        </w:rPr>
        <w:t>OBJECTIVE</w:t>
      </w:r>
      <w:r w:rsidRPr="00091473">
        <w:rPr>
          <w:rFonts w:ascii="Cambria" w:hAnsi="Cambria"/>
        </w:rPr>
        <w:t>: To implement advanced multivariate displays for complex data analysis.</w:t>
      </w:r>
    </w:p>
    <w:p w14:paraId="7D988BD0" w14:textId="77777777" w:rsidR="00091473" w:rsidRDefault="00091473" w:rsidP="00091473">
      <w:pPr>
        <w:spacing w:after="0" w:line="240" w:lineRule="auto"/>
        <w:rPr>
          <w:rFonts w:ascii="Cambria" w:hAnsi="Cambria"/>
        </w:rPr>
      </w:pPr>
    </w:p>
    <w:p w14:paraId="6C7CE2A8" w14:textId="7CFDCA07" w:rsidR="00091473" w:rsidRDefault="00091473" w:rsidP="00091473">
      <w:pPr>
        <w:spacing w:after="0" w:line="240" w:lineRule="auto"/>
        <w:rPr>
          <w:rFonts w:ascii="Cambria" w:hAnsi="Cambria"/>
          <w:b/>
          <w:bCs/>
        </w:rPr>
      </w:pPr>
      <w:r w:rsidRPr="00C012AB">
        <w:rPr>
          <w:rFonts w:ascii="Cambria" w:hAnsi="Cambria"/>
          <w:b/>
          <w:bCs/>
        </w:rPr>
        <w:t>SCENARIO</w:t>
      </w:r>
      <w:r w:rsidRPr="00091473">
        <w:t xml:space="preserve"> </w:t>
      </w:r>
      <w:r w:rsidRPr="00091473">
        <w:rPr>
          <w:rFonts w:ascii="Cambria" w:hAnsi="Cambria"/>
          <w:b/>
          <w:bCs/>
        </w:rPr>
        <w:t>A retail analytics firm studies sales, profit, customer segment, and region to optimize business strategy.</w:t>
      </w:r>
    </w:p>
    <w:p w14:paraId="1229DFB6" w14:textId="77777777" w:rsidR="00091473" w:rsidRPr="00C012AB" w:rsidRDefault="00091473" w:rsidP="00091473">
      <w:pPr>
        <w:spacing w:after="0" w:line="240" w:lineRule="auto"/>
        <w:rPr>
          <w:rFonts w:ascii="Cambria" w:hAnsi="Cambria"/>
          <w:b/>
          <w:bCs/>
        </w:rPr>
      </w:pPr>
    </w:p>
    <w:p w14:paraId="147CE2BC" w14:textId="56B50C18" w:rsidR="00091473" w:rsidRDefault="00091473" w:rsidP="00091473">
      <w:pPr>
        <w:spacing w:after="0" w:line="240" w:lineRule="auto"/>
        <w:rPr>
          <w:rFonts w:ascii="Cambria" w:hAnsi="Cambria"/>
          <w:b/>
          <w:bCs/>
        </w:rPr>
      </w:pPr>
      <w:r w:rsidRPr="00091473">
        <w:rPr>
          <w:rFonts w:ascii="Cambria" w:hAnsi="Cambria"/>
          <w:b/>
          <w:bCs/>
        </w:rPr>
        <w:t>IN-LAB TASKS (Using R Language) • Create parallel coordinate plots • Generate bubble charts • Implement trellis displays by region</w:t>
      </w:r>
    </w:p>
    <w:p w14:paraId="50DAD126" w14:textId="77777777" w:rsidR="00AF7A15" w:rsidRDefault="00AF7A15" w:rsidP="00091473">
      <w:pPr>
        <w:spacing w:after="0" w:line="240" w:lineRule="auto"/>
        <w:rPr>
          <w:rFonts w:ascii="Cambria" w:hAnsi="Cambria"/>
          <w:b/>
          <w:bCs/>
        </w:rPr>
      </w:pPr>
    </w:p>
    <w:p w14:paraId="6EF8C127" w14:textId="77777777" w:rsidR="004D4695" w:rsidRDefault="004D4695">
      <w:pPr>
        <w:rPr>
          <w:rFonts w:ascii="Cambria" w:hAnsi="Cambria"/>
          <w:b/>
          <w:bCs/>
        </w:rPr>
      </w:pPr>
      <w:r>
        <w:rPr>
          <w:rFonts w:ascii="Cambria" w:hAnsi="Cambria"/>
          <w:b/>
          <w:bCs/>
        </w:rPr>
        <w:br w:type="page"/>
      </w:r>
    </w:p>
    <w:p w14:paraId="2ADB29E1" w14:textId="716EC51E" w:rsidR="00AF7A15" w:rsidRDefault="00ED3F44" w:rsidP="00091473">
      <w:pPr>
        <w:spacing w:after="0" w:line="240" w:lineRule="auto"/>
        <w:rPr>
          <w:rFonts w:ascii="Cambria" w:hAnsi="Cambria"/>
          <w:b/>
          <w:bCs/>
        </w:rPr>
      </w:pPr>
      <w:r>
        <w:rPr>
          <w:rFonts w:ascii="Cambria" w:hAnsi="Cambria"/>
          <w:b/>
          <w:bCs/>
        </w:rPr>
        <w:lastRenderedPageBreak/>
        <w:t>CODE:</w:t>
      </w:r>
    </w:p>
    <w:p w14:paraId="796FA93C" w14:textId="02B1C7E6" w:rsidR="00AF7A15" w:rsidRDefault="007173F6" w:rsidP="00091473">
      <w:pPr>
        <w:spacing w:after="0" w:line="240" w:lineRule="auto"/>
        <w:rPr>
          <w:rFonts w:ascii="Cambria" w:hAnsi="Cambria"/>
          <w:b/>
          <w:bCs/>
        </w:rPr>
      </w:pPr>
      <w:r w:rsidRPr="007173F6">
        <w:rPr>
          <w:rFonts w:ascii="Cambria" w:hAnsi="Cambria"/>
          <w:b/>
          <w:bCs/>
        </w:rPr>
        <w:drawing>
          <wp:inline distT="0" distB="0" distL="0" distR="0" wp14:anchorId="794E6B03" wp14:editId="6CE8DD69">
            <wp:extent cx="5731510" cy="7823200"/>
            <wp:effectExtent l="0" t="0" r="2540" b="6350"/>
            <wp:docPr id="252560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560810" name=""/>
                    <pic:cNvPicPr/>
                  </pic:nvPicPr>
                  <pic:blipFill>
                    <a:blip r:embed="rId10"/>
                    <a:stretch>
                      <a:fillRect/>
                    </a:stretch>
                  </pic:blipFill>
                  <pic:spPr>
                    <a:xfrm>
                      <a:off x="0" y="0"/>
                      <a:ext cx="5731510" cy="7823200"/>
                    </a:xfrm>
                    <a:prstGeom prst="rect">
                      <a:avLst/>
                    </a:prstGeom>
                  </pic:spPr>
                </pic:pic>
              </a:graphicData>
            </a:graphic>
          </wp:inline>
        </w:drawing>
      </w:r>
    </w:p>
    <w:p w14:paraId="086E44B9" w14:textId="77777777" w:rsidR="007173F6" w:rsidRDefault="007173F6" w:rsidP="00091473">
      <w:pPr>
        <w:spacing w:after="0" w:line="240" w:lineRule="auto"/>
        <w:rPr>
          <w:rFonts w:ascii="Cambria" w:hAnsi="Cambria"/>
          <w:b/>
          <w:bCs/>
        </w:rPr>
      </w:pPr>
    </w:p>
    <w:p w14:paraId="3AB715FB" w14:textId="77777777" w:rsidR="007173F6" w:rsidRDefault="007173F6" w:rsidP="00091473">
      <w:pPr>
        <w:spacing w:after="0" w:line="240" w:lineRule="auto"/>
        <w:rPr>
          <w:rFonts w:ascii="Cambria" w:hAnsi="Cambria"/>
          <w:b/>
          <w:bCs/>
        </w:rPr>
      </w:pPr>
    </w:p>
    <w:p w14:paraId="68C09630" w14:textId="77777777" w:rsidR="007173F6" w:rsidRDefault="007173F6" w:rsidP="00091473">
      <w:pPr>
        <w:spacing w:after="0" w:line="240" w:lineRule="auto"/>
        <w:rPr>
          <w:rFonts w:ascii="Cambria" w:hAnsi="Cambria"/>
          <w:b/>
          <w:bCs/>
        </w:rPr>
      </w:pPr>
    </w:p>
    <w:p w14:paraId="446809C8" w14:textId="77777777" w:rsidR="007173F6" w:rsidRDefault="007173F6" w:rsidP="00091473">
      <w:pPr>
        <w:spacing w:after="0" w:line="240" w:lineRule="auto"/>
        <w:rPr>
          <w:rFonts w:ascii="Cambria" w:hAnsi="Cambria"/>
          <w:b/>
          <w:bCs/>
        </w:rPr>
      </w:pPr>
    </w:p>
    <w:p w14:paraId="10EECC26" w14:textId="77777777" w:rsidR="007173F6" w:rsidRDefault="007173F6" w:rsidP="00091473">
      <w:pPr>
        <w:spacing w:after="0" w:line="240" w:lineRule="auto"/>
        <w:rPr>
          <w:rFonts w:ascii="Cambria" w:hAnsi="Cambria"/>
          <w:b/>
          <w:bCs/>
        </w:rPr>
      </w:pPr>
    </w:p>
    <w:p w14:paraId="76AAE6AA" w14:textId="77777777" w:rsidR="007173F6" w:rsidRDefault="007173F6" w:rsidP="00091473">
      <w:pPr>
        <w:spacing w:after="0" w:line="240" w:lineRule="auto"/>
        <w:rPr>
          <w:rFonts w:ascii="Cambria" w:hAnsi="Cambria"/>
          <w:b/>
          <w:bCs/>
        </w:rPr>
      </w:pPr>
    </w:p>
    <w:p w14:paraId="12ADC584" w14:textId="341A7944" w:rsidR="00AF7A15" w:rsidRDefault="00ED3F44" w:rsidP="00091473">
      <w:pPr>
        <w:spacing w:after="0" w:line="240" w:lineRule="auto"/>
        <w:rPr>
          <w:rFonts w:ascii="Cambria" w:hAnsi="Cambria"/>
          <w:b/>
          <w:bCs/>
        </w:rPr>
      </w:pPr>
      <w:r>
        <w:rPr>
          <w:rFonts w:ascii="Cambria" w:hAnsi="Cambria"/>
          <w:b/>
          <w:bCs/>
        </w:rPr>
        <w:t>OUTPUT:</w:t>
      </w:r>
    </w:p>
    <w:p w14:paraId="2D0D03E6" w14:textId="155FF41B" w:rsidR="004D4695" w:rsidRPr="004D4695" w:rsidRDefault="004D4695" w:rsidP="004D4695">
      <w:pPr>
        <w:spacing w:after="0" w:line="240" w:lineRule="auto"/>
        <w:rPr>
          <w:rFonts w:ascii="Cambria" w:hAnsi="Cambria"/>
          <w:b/>
          <w:bCs/>
        </w:rPr>
      </w:pPr>
    </w:p>
    <w:p w14:paraId="0BC66A55" w14:textId="4E4DB99B" w:rsidR="00AF7A15" w:rsidRPr="002F67F9" w:rsidRDefault="007173F6" w:rsidP="00091473">
      <w:pPr>
        <w:spacing w:after="0" w:line="240" w:lineRule="auto"/>
        <w:rPr>
          <w:rFonts w:ascii="Cambria" w:hAnsi="Cambria"/>
          <w:b/>
          <w:bCs/>
          <w:lang w:val="en-US"/>
        </w:rPr>
      </w:pPr>
      <w:r w:rsidRPr="007173F6">
        <w:rPr>
          <w:rFonts w:ascii="Cambria" w:hAnsi="Cambria"/>
          <w:b/>
          <w:bCs/>
          <w:lang w:val="en-US"/>
        </w:rPr>
        <w:drawing>
          <wp:inline distT="0" distB="0" distL="0" distR="0" wp14:anchorId="16D65E6E" wp14:editId="4425BCB1">
            <wp:extent cx="3924300" cy="3899083"/>
            <wp:effectExtent l="0" t="0" r="0" b="6350"/>
            <wp:docPr id="825880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880887" name=""/>
                    <pic:cNvPicPr/>
                  </pic:nvPicPr>
                  <pic:blipFill>
                    <a:blip r:embed="rId11"/>
                    <a:stretch>
                      <a:fillRect/>
                    </a:stretch>
                  </pic:blipFill>
                  <pic:spPr>
                    <a:xfrm>
                      <a:off x="0" y="0"/>
                      <a:ext cx="3929545" cy="3904294"/>
                    </a:xfrm>
                    <a:prstGeom prst="rect">
                      <a:avLst/>
                    </a:prstGeom>
                  </pic:spPr>
                </pic:pic>
              </a:graphicData>
            </a:graphic>
          </wp:inline>
        </w:drawing>
      </w:r>
    </w:p>
    <w:p w14:paraId="76894F24" w14:textId="77777777" w:rsidR="00091473" w:rsidRDefault="00091473" w:rsidP="00091473">
      <w:pPr>
        <w:spacing w:after="0" w:line="240" w:lineRule="auto"/>
        <w:rPr>
          <w:rFonts w:ascii="Cambria" w:hAnsi="Cambria"/>
          <w:b/>
          <w:bCs/>
        </w:rPr>
      </w:pPr>
    </w:p>
    <w:p w14:paraId="4F12C40E" w14:textId="3612DF5F" w:rsidR="004D4695" w:rsidRPr="004D4695" w:rsidRDefault="007173F6" w:rsidP="004D4695">
      <w:pPr>
        <w:spacing w:after="0" w:line="240" w:lineRule="auto"/>
        <w:rPr>
          <w:rFonts w:ascii="Cambria" w:hAnsi="Cambria"/>
          <w:b/>
          <w:bCs/>
        </w:rPr>
      </w:pPr>
      <w:r w:rsidRPr="007173F6">
        <w:rPr>
          <w:rFonts w:ascii="Cambria" w:hAnsi="Cambria"/>
          <w:b/>
          <w:bCs/>
        </w:rPr>
        <w:drawing>
          <wp:inline distT="0" distB="0" distL="0" distR="0" wp14:anchorId="0D100653" wp14:editId="7569C21D">
            <wp:extent cx="3924300" cy="3949517"/>
            <wp:effectExtent l="0" t="0" r="0" b="0"/>
            <wp:docPr id="1055367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67575" name=""/>
                    <pic:cNvPicPr/>
                  </pic:nvPicPr>
                  <pic:blipFill>
                    <a:blip r:embed="rId12"/>
                    <a:stretch>
                      <a:fillRect/>
                    </a:stretch>
                  </pic:blipFill>
                  <pic:spPr>
                    <a:xfrm>
                      <a:off x="0" y="0"/>
                      <a:ext cx="3927228" cy="3952463"/>
                    </a:xfrm>
                    <a:prstGeom prst="rect">
                      <a:avLst/>
                    </a:prstGeom>
                  </pic:spPr>
                </pic:pic>
              </a:graphicData>
            </a:graphic>
          </wp:inline>
        </w:drawing>
      </w:r>
    </w:p>
    <w:p w14:paraId="684EEFAA" w14:textId="77777777" w:rsidR="004D4695" w:rsidRDefault="004D4695" w:rsidP="00091473">
      <w:pPr>
        <w:spacing w:after="0" w:line="240" w:lineRule="auto"/>
        <w:rPr>
          <w:rFonts w:ascii="Cambria" w:hAnsi="Cambria"/>
          <w:b/>
          <w:bCs/>
        </w:rPr>
      </w:pPr>
    </w:p>
    <w:p w14:paraId="5085E66E" w14:textId="16AB16AA" w:rsidR="004D4695" w:rsidRPr="00C012AB" w:rsidRDefault="007173F6" w:rsidP="00091473">
      <w:pPr>
        <w:spacing w:after="0" w:line="240" w:lineRule="auto"/>
        <w:rPr>
          <w:rFonts w:ascii="Cambria" w:hAnsi="Cambria"/>
          <w:b/>
          <w:bCs/>
        </w:rPr>
      </w:pPr>
      <w:r w:rsidRPr="007173F6">
        <w:rPr>
          <w:rFonts w:ascii="Cambria" w:hAnsi="Cambria"/>
          <w:b/>
          <w:bCs/>
        </w:rPr>
        <w:lastRenderedPageBreak/>
        <w:drawing>
          <wp:inline distT="0" distB="0" distL="0" distR="0" wp14:anchorId="3C913EF1" wp14:editId="673594B9">
            <wp:extent cx="3967675" cy="3962400"/>
            <wp:effectExtent l="0" t="0" r="0" b="0"/>
            <wp:docPr id="697125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25928" name=""/>
                    <pic:cNvPicPr/>
                  </pic:nvPicPr>
                  <pic:blipFill>
                    <a:blip r:embed="rId13"/>
                    <a:stretch>
                      <a:fillRect/>
                    </a:stretch>
                  </pic:blipFill>
                  <pic:spPr>
                    <a:xfrm>
                      <a:off x="0" y="0"/>
                      <a:ext cx="3970389" cy="3965111"/>
                    </a:xfrm>
                    <a:prstGeom prst="rect">
                      <a:avLst/>
                    </a:prstGeom>
                  </pic:spPr>
                </pic:pic>
              </a:graphicData>
            </a:graphic>
          </wp:inline>
        </w:drawing>
      </w:r>
    </w:p>
    <w:p w14:paraId="16130CA8" w14:textId="77777777" w:rsidR="00091473" w:rsidRDefault="00091473" w:rsidP="00091473">
      <w:pPr>
        <w:spacing w:after="0" w:line="240" w:lineRule="auto"/>
        <w:rPr>
          <w:rFonts w:ascii="Cambria" w:hAnsi="Cambria"/>
          <w:b/>
          <w:bCs/>
        </w:rPr>
      </w:pPr>
      <w:r w:rsidRPr="00C012AB">
        <w:rPr>
          <w:rFonts w:ascii="Cambria" w:hAnsi="Cambria"/>
          <w:b/>
          <w:bCs/>
        </w:rPr>
        <w:t>POST-LAB QUESTIONS</w:t>
      </w:r>
    </w:p>
    <w:p w14:paraId="25309794" w14:textId="77777777" w:rsidR="002959BD" w:rsidRPr="00C012AB" w:rsidRDefault="002959BD" w:rsidP="00091473">
      <w:pPr>
        <w:spacing w:after="0" w:line="240" w:lineRule="auto"/>
        <w:rPr>
          <w:rFonts w:ascii="Cambria" w:hAnsi="Cambria"/>
          <w:b/>
          <w:bCs/>
        </w:rPr>
      </w:pPr>
    </w:p>
    <w:p w14:paraId="65F246AF" w14:textId="1E055DBB" w:rsidR="00091473" w:rsidRDefault="00091473" w:rsidP="00091473">
      <w:pPr>
        <w:pStyle w:val="ListParagraph"/>
        <w:numPr>
          <w:ilvl w:val="0"/>
          <w:numId w:val="4"/>
        </w:numPr>
        <w:spacing w:after="0" w:line="240" w:lineRule="auto"/>
        <w:ind w:left="709" w:hanging="425"/>
        <w:rPr>
          <w:rFonts w:ascii="Cambria" w:hAnsi="Cambria"/>
        </w:rPr>
      </w:pPr>
      <w:r w:rsidRPr="00091473">
        <w:rPr>
          <w:rFonts w:ascii="Cambria" w:hAnsi="Cambria"/>
        </w:rPr>
        <w:t>What insights are gained from parallel coordinates?</w:t>
      </w:r>
    </w:p>
    <w:p w14:paraId="72B21FFB" w14:textId="4DF3900E" w:rsidR="00AF7A15" w:rsidRDefault="002959BD" w:rsidP="00AF7A15">
      <w:pPr>
        <w:pStyle w:val="ListParagraph"/>
        <w:spacing w:after="0" w:line="240" w:lineRule="auto"/>
        <w:ind w:left="709"/>
        <w:rPr>
          <w:rFonts w:ascii="Cambria" w:hAnsi="Cambria"/>
        </w:rPr>
      </w:pPr>
      <w:r w:rsidRPr="002959BD">
        <w:rPr>
          <w:rFonts w:ascii="Cambria" w:hAnsi="Cambria"/>
          <w:b/>
          <w:bCs/>
        </w:rPr>
        <w:t>Ans:</w:t>
      </w:r>
      <w:r w:rsidR="004D4695">
        <w:rPr>
          <w:rFonts w:ascii="Cambria" w:hAnsi="Cambria"/>
          <w:b/>
          <w:bCs/>
        </w:rPr>
        <w:t xml:space="preserve"> </w:t>
      </w:r>
      <w:r w:rsidR="00ED3F44" w:rsidRPr="00ED3F44">
        <w:rPr>
          <w:rFonts w:ascii="Cambria" w:hAnsi="Cambria"/>
        </w:rPr>
        <w:t>The parallel coordinates plot highlighted inverse correlations and multidimensional outliers. Specifically, the visualization revealed a "crossing" pattern between the Discount and Profit axes, suggesting that higher discount rates are inversely related to profitability. Additionally, the use of normalized scales facilitated the direct comparison of relative magnitudes between disparate variables such as Sales and Discount.</w:t>
      </w:r>
    </w:p>
    <w:p w14:paraId="5AFD2898" w14:textId="77777777" w:rsidR="002959BD" w:rsidRPr="00ED3F44" w:rsidRDefault="002959BD" w:rsidP="00AF7A15">
      <w:pPr>
        <w:pStyle w:val="ListParagraph"/>
        <w:spacing w:after="0" w:line="240" w:lineRule="auto"/>
        <w:ind w:left="709"/>
        <w:rPr>
          <w:rFonts w:ascii="Cambria" w:hAnsi="Cambria"/>
        </w:rPr>
      </w:pPr>
    </w:p>
    <w:p w14:paraId="1A8E82FD" w14:textId="77777777" w:rsidR="00091473" w:rsidRDefault="00091473" w:rsidP="00091473">
      <w:pPr>
        <w:pStyle w:val="ListParagraph"/>
        <w:numPr>
          <w:ilvl w:val="0"/>
          <w:numId w:val="4"/>
        </w:numPr>
        <w:spacing w:after="0" w:line="240" w:lineRule="auto"/>
        <w:ind w:left="709" w:hanging="425"/>
        <w:rPr>
          <w:rFonts w:ascii="Cambria" w:hAnsi="Cambria"/>
        </w:rPr>
      </w:pPr>
      <w:r w:rsidRPr="00091473">
        <w:rPr>
          <w:rFonts w:ascii="Cambria" w:hAnsi="Cambria"/>
        </w:rPr>
        <w:t>How does faceting simplify complex data?</w:t>
      </w:r>
    </w:p>
    <w:p w14:paraId="0C47268B" w14:textId="1C0DDBAC" w:rsidR="00AF7A15" w:rsidRDefault="002959BD" w:rsidP="00AF7A15">
      <w:pPr>
        <w:pStyle w:val="ListParagraph"/>
        <w:spacing w:after="0" w:line="240" w:lineRule="auto"/>
        <w:ind w:left="709"/>
        <w:rPr>
          <w:rFonts w:ascii="Cambria" w:hAnsi="Cambria"/>
        </w:rPr>
      </w:pPr>
      <w:r w:rsidRPr="002959BD">
        <w:rPr>
          <w:rFonts w:ascii="Cambria" w:hAnsi="Cambria"/>
          <w:b/>
          <w:bCs/>
        </w:rPr>
        <w:t>Ans:</w:t>
      </w:r>
      <w:r w:rsidR="00AF7A15">
        <w:rPr>
          <w:rFonts w:ascii="Cambria" w:hAnsi="Cambria"/>
          <w:b/>
          <w:bCs/>
        </w:rPr>
        <w:t xml:space="preserve"> </w:t>
      </w:r>
      <w:r w:rsidR="00ED3F44" w:rsidRPr="00ED3F44">
        <w:rPr>
          <w:rFonts w:ascii="Cambria" w:hAnsi="Cambria"/>
        </w:rPr>
        <w:t xml:space="preserve">Faceting reduces complexity by decomposing the dataset into subsets based on categorical attributes, thereby exposing local trends that may be hidden in an aggregated view. In this experiment, faceting by </w:t>
      </w:r>
      <w:proofErr w:type="gramStart"/>
      <w:r w:rsidR="00ED3F44" w:rsidRPr="00ED3F44">
        <w:rPr>
          <w:rFonts w:ascii="Cambria" w:hAnsi="Cambria"/>
        </w:rPr>
        <w:t>Region</w:t>
      </w:r>
      <w:proofErr w:type="gramEnd"/>
      <w:r w:rsidR="00ED3F44" w:rsidRPr="00ED3F44">
        <w:rPr>
          <w:rFonts w:ascii="Cambria" w:hAnsi="Cambria"/>
        </w:rPr>
        <w:t xml:space="preserve"> uncovered distinct performance heterogeneities; for example, the East region demonstrated a positive Sales-Profit correlation for the </w:t>
      </w:r>
      <w:proofErr w:type="gramStart"/>
      <w:r w:rsidR="00ED3F44" w:rsidRPr="00ED3F44">
        <w:rPr>
          <w:rFonts w:ascii="Cambria" w:hAnsi="Cambria"/>
        </w:rPr>
        <w:t>Corporate</w:t>
      </w:r>
      <w:proofErr w:type="gramEnd"/>
      <w:r w:rsidR="00ED3F44" w:rsidRPr="00ED3F44">
        <w:rPr>
          <w:rFonts w:ascii="Cambria" w:hAnsi="Cambria"/>
        </w:rPr>
        <w:t xml:space="preserve"> segment, while the North region exhibited a negative trend for the Consumer segment.</w:t>
      </w:r>
    </w:p>
    <w:p w14:paraId="737A505B" w14:textId="77777777" w:rsidR="002959BD" w:rsidRPr="00ED3F44" w:rsidRDefault="002959BD" w:rsidP="00AF7A15">
      <w:pPr>
        <w:pStyle w:val="ListParagraph"/>
        <w:spacing w:after="0" w:line="240" w:lineRule="auto"/>
        <w:ind w:left="709"/>
        <w:rPr>
          <w:rFonts w:ascii="Cambria" w:hAnsi="Cambria"/>
        </w:rPr>
      </w:pPr>
    </w:p>
    <w:p w14:paraId="6843EE76" w14:textId="77777777" w:rsidR="00091473" w:rsidRDefault="00091473" w:rsidP="00091473">
      <w:pPr>
        <w:pStyle w:val="ListParagraph"/>
        <w:numPr>
          <w:ilvl w:val="0"/>
          <w:numId w:val="4"/>
        </w:numPr>
        <w:spacing w:after="0" w:line="240" w:lineRule="auto"/>
        <w:ind w:left="709" w:hanging="425"/>
        <w:rPr>
          <w:rFonts w:ascii="Cambria" w:hAnsi="Cambria"/>
        </w:rPr>
      </w:pPr>
      <w:r w:rsidRPr="00091473">
        <w:rPr>
          <w:rFonts w:ascii="Cambria" w:hAnsi="Cambria"/>
        </w:rPr>
        <w:t>What limitations exist in bubble charts?</w:t>
      </w:r>
    </w:p>
    <w:p w14:paraId="2045554A" w14:textId="53F3DF93" w:rsidR="00AF7A15" w:rsidRDefault="002959BD" w:rsidP="00AF7A15">
      <w:pPr>
        <w:pStyle w:val="ListParagraph"/>
        <w:spacing w:after="0" w:line="240" w:lineRule="auto"/>
        <w:ind w:left="709"/>
        <w:rPr>
          <w:rFonts w:ascii="Cambria" w:hAnsi="Cambria"/>
        </w:rPr>
      </w:pPr>
      <w:r w:rsidRPr="002959BD">
        <w:rPr>
          <w:rFonts w:ascii="Cambria" w:hAnsi="Cambria"/>
          <w:b/>
          <w:bCs/>
        </w:rPr>
        <w:t>Ans:</w:t>
      </w:r>
      <w:r w:rsidR="00AF7A15">
        <w:rPr>
          <w:rFonts w:ascii="Cambria" w:hAnsi="Cambria"/>
          <w:b/>
          <w:bCs/>
        </w:rPr>
        <w:t xml:space="preserve"> </w:t>
      </w:r>
      <w:r w:rsidR="00ED3F44" w:rsidRPr="00ED3F44">
        <w:rPr>
          <w:rFonts w:ascii="Cambria" w:hAnsi="Cambria"/>
        </w:rPr>
        <w:t>Bubble charts suffer from limitations related to data occlusion and perceptual accuracy. In dense regions of the graph, larger bubbles often overlap and hide smaller data points, resulting in information loss. Furthermore, human visual perception is less accurate when estimating differences in area (bubble size) compared to judging position along an axis, making it challenging to precisely quantify the third variable (Discount).</w:t>
      </w:r>
    </w:p>
    <w:p w14:paraId="0DE13C2E" w14:textId="77777777" w:rsidR="002959BD" w:rsidRPr="00ED3F44" w:rsidRDefault="002959BD" w:rsidP="00AF7A15">
      <w:pPr>
        <w:pStyle w:val="ListParagraph"/>
        <w:spacing w:after="0" w:line="240" w:lineRule="auto"/>
        <w:ind w:left="709"/>
        <w:rPr>
          <w:rFonts w:ascii="Cambria" w:hAnsi="Cambria"/>
        </w:rPr>
      </w:pPr>
    </w:p>
    <w:p w14:paraId="11201ACF" w14:textId="22554FF6" w:rsidR="00091473" w:rsidRDefault="00091473" w:rsidP="00091473">
      <w:pPr>
        <w:pStyle w:val="ListParagraph"/>
        <w:numPr>
          <w:ilvl w:val="0"/>
          <w:numId w:val="4"/>
        </w:numPr>
        <w:spacing w:after="0" w:line="240" w:lineRule="auto"/>
        <w:ind w:left="709" w:hanging="425"/>
        <w:rPr>
          <w:rFonts w:ascii="Cambria" w:hAnsi="Cambria"/>
        </w:rPr>
      </w:pPr>
      <w:r w:rsidRPr="00091473">
        <w:rPr>
          <w:rFonts w:ascii="Cambria" w:hAnsi="Cambria"/>
        </w:rPr>
        <w:t xml:space="preserve">How can these </w:t>
      </w:r>
      <w:r w:rsidR="00AF7A15" w:rsidRPr="00091473">
        <w:rPr>
          <w:rFonts w:ascii="Cambria" w:hAnsi="Cambria"/>
        </w:rPr>
        <w:t>display</w:t>
      </w:r>
      <w:r w:rsidRPr="00091473">
        <w:rPr>
          <w:rFonts w:ascii="Cambria" w:hAnsi="Cambria"/>
        </w:rPr>
        <w:t xml:space="preserve"> support AI-driven recommendations?</w:t>
      </w:r>
    </w:p>
    <w:p w14:paraId="346DA588" w14:textId="71FA7623" w:rsidR="002959BD" w:rsidRDefault="002959BD" w:rsidP="002959BD">
      <w:pPr>
        <w:pStyle w:val="ListParagraph"/>
        <w:spacing w:after="0" w:line="240" w:lineRule="auto"/>
        <w:ind w:left="709"/>
        <w:rPr>
          <w:rFonts w:ascii="Cambria" w:hAnsi="Cambria"/>
        </w:rPr>
      </w:pPr>
      <w:r w:rsidRPr="002959BD">
        <w:rPr>
          <w:rFonts w:ascii="Cambria" w:hAnsi="Cambria"/>
          <w:b/>
          <w:bCs/>
        </w:rPr>
        <w:t xml:space="preserve">Ans: </w:t>
      </w:r>
      <w:r w:rsidRPr="002959BD">
        <w:rPr>
          <w:rFonts w:ascii="Cambria" w:hAnsi="Cambria"/>
        </w:rPr>
        <w:t xml:space="preserve">These techniques inform AI development by guiding feature engineering and constraint formulation. The distinct </w:t>
      </w:r>
      <w:proofErr w:type="spellStart"/>
      <w:r w:rsidRPr="002959BD">
        <w:rPr>
          <w:rFonts w:ascii="Cambria" w:hAnsi="Cambria"/>
        </w:rPr>
        <w:t>behavioral</w:t>
      </w:r>
      <w:proofErr w:type="spellEnd"/>
      <w:r w:rsidRPr="002959BD">
        <w:rPr>
          <w:rFonts w:ascii="Cambria" w:hAnsi="Cambria"/>
        </w:rPr>
        <w:t xml:space="preserve"> variances across regions indicate that 'Region' is a high-value predictive feature for inclusion in machine learning models. </w:t>
      </w:r>
      <w:r w:rsidRPr="002959BD">
        <w:rPr>
          <w:rFonts w:ascii="Cambria" w:hAnsi="Cambria"/>
        </w:rPr>
        <w:lastRenderedPageBreak/>
        <w:t>Furthermore, the visualized profit erosion associated with high discounts supports the implementation of deterministic rules (or "guardrails") within AI pricing algorithms to prevent unprofitable recommendations.</w:t>
      </w:r>
    </w:p>
    <w:p w14:paraId="146210CC" w14:textId="77777777" w:rsidR="002959BD" w:rsidRPr="002959BD" w:rsidRDefault="002959BD" w:rsidP="002959BD">
      <w:pPr>
        <w:pStyle w:val="ListParagraph"/>
        <w:spacing w:after="0" w:line="240" w:lineRule="auto"/>
        <w:ind w:left="709"/>
        <w:rPr>
          <w:rFonts w:ascii="Cambria" w:hAnsi="Cambria"/>
          <w:b/>
          <w:bCs/>
        </w:rPr>
      </w:pPr>
    </w:p>
    <w:p w14:paraId="3D22E190" w14:textId="1D7242A9" w:rsidR="002959BD" w:rsidRDefault="002959BD" w:rsidP="00091473">
      <w:pPr>
        <w:pStyle w:val="ListParagraph"/>
        <w:numPr>
          <w:ilvl w:val="0"/>
          <w:numId w:val="4"/>
        </w:numPr>
        <w:spacing w:after="0" w:line="240" w:lineRule="auto"/>
        <w:ind w:left="709" w:hanging="425"/>
        <w:rPr>
          <w:rFonts w:ascii="Cambria" w:hAnsi="Cambria"/>
        </w:rPr>
      </w:pPr>
      <w:r w:rsidRPr="002959BD">
        <w:rPr>
          <w:rFonts w:ascii="Cambria" w:hAnsi="Cambria"/>
        </w:rPr>
        <w:t>Suggest improvements for large multivariate datasets.</w:t>
      </w:r>
      <w:r>
        <w:rPr>
          <w:rFonts w:ascii="Cambria" w:hAnsi="Cambria"/>
        </w:rPr>
        <w:t xml:space="preserve"> </w:t>
      </w:r>
    </w:p>
    <w:p w14:paraId="766B92BE" w14:textId="38ACA8FF" w:rsidR="00ED3F44" w:rsidRPr="00ED3F44" w:rsidRDefault="002959BD" w:rsidP="00ED3F44">
      <w:pPr>
        <w:pStyle w:val="ListParagraph"/>
        <w:spacing w:after="0" w:line="240" w:lineRule="auto"/>
        <w:ind w:left="709"/>
        <w:rPr>
          <w:rFonts w:ascii="Cambria" w:hAnsi="Cambria"/>
        </w:rPr>
      </w:pPr>
      <w:r w:rsidRPr="002959BD">
        <w:rPr>
          <w:rFonts w:ascii="Cambria" w:hAnsi="Cambria"/>
          <w:b/>
          <w:bCs/>
        </w:rPr>
        <w:t>Ans:</w:t>
      </w:r>
      <w:r w:rsidR="00AF7A15">
        <w:rPr>
          <w:rFonts w:ascii="Cambria" w:hAnsi="Cambria"/>
          <w:b/>
          <w:bCs/>
        </w:rPr>
        <w:t xml:space="preserve"> </w:t>
      </w:r>
      <w:r w:rsidR="00ED3F44" w:rsidRPr="00ED3F44">
        <w:rPr>
          <w:rFonts w:ascii="Cambria" w:hAnsi="Cambria"/>
        </w:rPr>
        <w:t>To mitigate issues like overplotting in large datasets, advanced techniques include:</w:t>
      </w:r>
    </w:p>
    <w:p w14:paraId="17E98A1F" w14:textId="77777777" w:rsidR="00ED3F44" w:rsidRPr="00ED3F44" w:rsidRDefault="00ED3F44" w:rsidP="00ED3F44">
      <w:pPr>
        <w:pStyle w:val="ListParagraph"/>
        <w:numPr>
          <w:ilvl w:val="0"/>
          <w:numId w:val="7"/>
        </w:numPr>
        <w:spacing w:after="0"/>
        <w:rPr>
          <w:rFonts w:ascii="Cambria" w:hAnsi="Cambria"/>
        </w:rPr>
      </w:pPr>
      <w:r w:rsidRPr="00ED3F44">
        <w:rPr>
          <w:rFonts w:ascii="Cambria" w:hAnsi="Cambria"/>
        </w:rPr>
        <w:t>Interactive Brushing: Enabling users to select specific data subsets in one view and observe their distribution across linked views.</w:t>
      </w:r>
    </w:p>
    <w:p w14:paraId="75648DEB" w14:textId="77777777" w:rsidR="00ED3F44" w:rsidRPr="00ED3F44" w:rsidRDefault="00ED3F44" w:rsidP="00ED3F44">
      <w:pPr>
        <w:pStyle w:val="ListParagraph"/>
        <w:numPr>
          <w:ilvl w:val="0"/>
          <w:numId w:val="7"/>
        </w:numPr>
        <w:spacing w:after="0"/>
        <w:rPr>
          <w:rFonts w:ascii="Cambria" w:hAnsi="Cambria"/>
        </w:rPr>
      </w:pPr>
      <w:r w:rsidRPr="00ED3F44">
        <w:rPr>
          <w:rFonts w:ascii="Cambria" w:hAnsi="Cambria"/>
        </w:rPr>
        <w:t>Density Mapping: Replacing individual data points with 2D density heatmaps or contours to represent data concentration without clutter.</w:t>
      </w:r>
    </w:p>
    <w:p w14:paraId="2DA5553A" w14:textId="77777777" w:rsidR="00ED3F44" w:rsidRPr="00ED3F44" w:rsidRDefault="00ED3F44" w:rsidP="00ED3F44">
      <w:pPr>
        <w:pStyle w:val="ListParagraph"/>
        <w:numPr>
          <w:ilvl w:val="0"/>
          <w:numId w:val="7"/>
        </w:numPr>
        <w:spacing w:after="0"/>
        <w:rPr>
          <w:rFonts w:ascii="Cambria" w:hAnsi="Cambria"/>
        </w:rPr>
      </w:pPr>
      <w:r w:rsidRPr="00ED3F44">
        <w:rPr>
          <w:rFonts w:ascii="Cambria" w:hAnsi="Cambria"/>
        </w:rPr>
        <w:t>Dimensionality Reduction: Applying algorithms such as PCA (Principal Component Analysis) or t-SNE to project high-dimensional data into interpretable 2D or 3D clusters.</w:t>
      </w:r>
    </w:p>
    <w:p w14:paraId="31CFC846" w14:textId="3AC3586E" w:rsidR="00AF7A15" w:rsidRPr="004D4695" w:rsidRDefault="00AF7A15" w:rsidP="00ED3F44">
      <w:pPr>
        <w:pStyle w:val="ListParagraph"/>
        <w:spacing w:after="0" w:line="240" w:lineRule="auto"/>
        <w:ind w:left="709"/>
        <w:rPr>
          <w:rFonts w:ascii="Cambria" w:hAnsi="Cambria"/>
        </w:rPr>
      </w:pPr>
    </w:p>
    <w:p w14:paraId="647F0D8B" w14:textId="77777777" w:rsidR="00091473" w:rsidRPr="00C012AB" w:rsidRDefault="00091473" w:rsidP="00091473">
      <w:pPr>
        <w:spacing w:after="0" w:line="240" w:lineRule="auto"/>
        <w:ind w:left="720"/>
        <w:rPr>
          <w:rFonts w:ascii="Cambria" w:hAnsi="Cambria"/>
        </w:rPr>
      </w:pPr>
    </w:p>
    <w:p w14:paraId="06BE979F" w14:textId="29F7BB36" w:rsidR="004D4695" w:rsidRDefault="00091473" w:rsidP="004D4695">
      <w:pPr>
        <w:spacing w:after="0" w:line="240" w:lineRule="auto"/>
        <w:rPr>
          <w:rFonts w:ascii="Cambria" w:hAnsi="Cambria"/>
          <w:b/>
          <w:bCs/>
        </w:rPr>
      </w:pPr>
      <w:r w:rsidRPr="00C012AB">
        <w:rPr>
          <w:rFonts w:ascii="Cambria" w:hAnsi="Cambria"/>
          <w:b/>
          <w:bCs/>
        </w:rPr>
        <w:t xml:space="preserve">LEARNING OUTCOME: </w:t>
      </w:r>
      <w:r w:rsidRPr="00091473">
        <w:rPr>
          <w:rFonts w:ascii="Cambria" w:hAnsi="Cambria"/>
          <w:b/>
          <w:bCs/>
        </w:rPr>
        <w:t>Students apply multivariate visualization for business intelligence.</w:t>
      </w:r>
    </w:p>
    <w:p w14:paraId="6B5E56AE" w14:textId="77777777" w:rsidR="004D4695" w:rsidRDefault="004D4695" w:rsidP="004D4695">
      <w:pPr>
        <w:spacing w:after="0" w:line="240" w:lineRule="auto"/>
        <w:rPr>
          <w:rFonts w:ascii="Cambria" w:hAnsi="Cambria"/>
          <w:b/>
          <w:bCs/>
        </w:rPr>
      </w:pPr>
    </w:p>
    <w:p w14:paraId="62317B5C" w14:textId="77777777" w:rsidR="004D4695" w:rsidRDefault="004D4695" w:rsidP="004D4695">
      <w:pPr>
        <w:spacing w:after="0" w:line="240" w:lineRule="auto"/>
        <w:rPr>
          <w:rFonts w:ascii="Cambria" w:hAnsi="Cambria"/>
          <w:b/>
          <w:bCs/>
        </w:rPr>
      </w:pPr>
    </w:p>
    <w:p w14:paraId="4E81BBCB" w14:textId="77777777" w:rsidR="004D4695" w:rsidRDefault="004D4695" w:rsidP="004D4695">
      <w:pPr>
        <w:spacing w:after="0" w:line="240" w:lineRule="auto"/>
        <w:rPr>
          <w:rFonts w:ascii="Cambria" w:hAnsi="Cambria"/>
          <w:b/>
          <w:bCs/>
        </w:rPr>
      </w:pPr>
    </w:p>
    <w:p w14:paraId="58E6EEED" w14:textId="77777777" w:rsidR="004D4695" w:rsidRDefault="004D4695" w:rsidP="004D4695">
      <w:pPr>
        <w:spacing w:after="0" w:line="240" w:lineRule="auto"/>
        <w:rPr>
          <w:rFonts w:ascii="Cambria" w:hAnsi="Cambria"/>
          <w:b/>
          <w:bCs/>
        </w:rPr>
      </w:pPr>
    </w:p>
    <w:p w14:paraId="08C7F6A5" w14:textId="77777777" w:rsidR="004D4695" w:rsidRDefault="004D4695" w:rsidP="004D4695">
      <w:pPr>
        <w:spacing w:after="0" w:line="240" w:lineRule="auto"/>
        <w:rPr>
          <w:rFonts w:ascii="Cambria" w:hAnsi="Cambria"/>
          <w:b/>
          <w:bCs/>
        </w:rPr>
      </w:pPr>
    </w:p>
    <w:p w14:paraId="15BDF6D4" w14:textId="77777777" w:rsidR="004D4695" w:rsidRDefault="004D4695" w:rsidP="004D4695">
      <w:pPr>
        <w:spacing w:after="0" w:line="240" w:lineRule="auto"/>
        <w:rPr>
          <w:rFonts w:ascii="Cambria" w:hAnsi="Cambria"/>
          <w:b/>
          <w:bCs/>
        </w:rPr>
      </w:pPr>
    </w:p>
    <w:p w14:paraId="731440D1" w14:textId="77777777" w:rsidR="004D4695" w:rsidRDefault="004D4695" w:rsidP="004D4695">
      <w:pPr>
        <w:spacing w:after="0" w:line="240" w:lineRule="auto"/>
        <w:rPr>
          <w:rFonts w:ascii="Cambria" w:hAnsi="Cambria"/>
          <w:b/>
          <w:bCs/>
        </w:rPr>
      </w:pPr>
    </w:p>
    <w:p w14:paraId="1A2DA861" w14:textId="77777777" w:rsidR="004D4695" w:rsidRDefault="004D4695" w:rsidP="004D4695">
      <w:pPr>
        <w:spacing w:after="0" w:line="240" w:lineRule="auto"/>
        <w:rPr>
          <w:rFonts w:ascii="Cambria" w:hAnsi="Cambria"/>
          <w:b/>
          <w:bCs/>
        </w:rPr>
      </w:pPr>
    </w:p>
    <w:p w14:paraId="1B909E3D" w14:textId="77777777" w:rsidR="004D4695" w:rsidRDefault="004D4695" w:rsidP="004D4695">
      <w:pPr>
        <w:spacing w:after="0" w:line="240" w:lineRule="auto"/>
        <w:rPr>
          <w:rFonts w:ascii="Cambria" w:hAnsi="Cambria"/>
          <w:b/>
          <w:bCs/>
        </w:rPr>
      </w:pPr>
    </w:p>
    <w:p w14:paraId="7DBFCA66" w14:textId="77777777" w:rsidR="004D4695" w:rsidRDefault="004D4695" w:rsidP="004D4695">
      <w:pPr>
        <w:spacing w:after="0" w:line="240" w:lineRule="auto"/>
        <w:rPr>
          <w:rFonts w:ascii="Cambria" w:hAnsi="Cambria"/>
          <w:b/>
          <w:bCs/>
        </w:rPr>
      </w:pPr>
    </w:p>
    <w:p w14:paraId="2E053617" w14:textId="77777777" w:rsidR="004D4695" w:rsidRDefault="004D4695" w:rsidP="004D4695">
      <w:pPr>
        <w:spacing w:after="0" w:line="240" w:lineRule="auto"/>
        <w:rPr>
          <w:rFonts w:ascii="Cambria" w:hAnsi="Cambria"/>
          <w:b/>
          <w:bCs/>
        </w:rPr>
      </w:pPr>
    </w:p>
    <w:p w14:paraId="1F93B978" w14:textId="77777777" w:rsidR="004D4695" w:rsidRDefault="004D4695" w:rsidP="004D4695">
      <w:pPr>
        <w:spacing w:after="0" w:line="240" w:lineRule="auto"/>
        <w:rPr>
          <w:rFonts w:ascii="Cambria" w:hAnsi="Cambria"/>
          <w:b/>
          <w:bCs/>
        </w:rPr>
      </w:pPr>
    </w:p>
    <w:p w14:paraId="66A0629D" w14:textId="77777777" w:rsidR="004D4695" w:rsidRDefault="004D4695" w:rsidP="004D4695">
      <w:pPr>
        <w:spacing w:after="0" w:line="240" w:lineRule="auto"/>
        <w:rPr>
          <w:rFonts w:ascii="Cambria" w:hAnsi="Cambria"/>
          <w:b/>
          <w:bCs/>
        </w:rPr>
      </w:pPr>
    </w:p>
    <w:p w14:paraId="78341D46" w14:textId="77777777" w:rsidR="004D4695" w:rsidRDefault="004D4695" w:rsidP="004D4695">
      <w:pPr>
        <w:spacing w:after="0" w:line="240" w:lineRule="auto"/>
        <w:rPr>
          <w:rFonts w:ascii="Cambria" w:hAnsi="Cambria"/>
          <w:b/>
          <w:bCs/>
        </w:rPr>
      </w:pPr>
    </w:p>
    <w:p w14:paraId="6D194063" w14:textId="77777777" w:rsidR="004D4695" w:rsidRDefault="004D4695" w:rsidP="004D4695">
      <w:pPr>
        <w:spacing w:after="0" w:line="240" w:lineRule="auto"/>
        <w:rPr>
          <w:rFonts w:ascii="Cambria" w:hAnsi="Cambria"/>
          <w:b/>
          <w:bCs/>
        </w:rPr>
      </w:pPr>
    </w:p>
    <w:p w14:paraId="231B7778" w14:textId="77777777" w:rsidR="004D4695" w:rsidRDefault="004D4695" w:rsidP="004D4695">
      <w:pPr>
        <w:spacing w:after="0" w:line="240" w:lineRule="auto"/>
        <w:rPr>
          <w:rFonts w:ascii="Cambria" w:hAnsi="Cambria"/>
          <w:b/>
          <w:bCs/>
        </w:rPr>
      </w:pPr>
    </w:p>
    <w:p w14:paraId="24A8BA0E" w14:textId="77777777" w:rsidR="004D4695" w:rsidRDefault="004D4695" w:rsidP="004D4695">
      <w:pPr>
        <w:spacing w:after="0" w:line="240" w:lineRule="auto"/>
        <w:rPr>
          <w:rFonts w:ascii="Cambria" w:hAnsi="Cambria"/>
          <w:b/>
          <w:bCs/>
        </w:rPr>
      </w:pPr>
    </w:p>
    <w:p w14:paraId="46B55103" w14:textId="77777777" w:rsidR="004D4695" w:rsidRDefault="004D4695" w:rsidP="004D4695">
      <w:pPr>
        <w:spacing w:after="0" w:line="240" w:lineRule="auto"/>
        <w:rPr>
          <w:rFonts w:ascii="Cambria" w:hAnsi="Cambria"/>
          <w:b/>
          <w:bCs/>
        </w:rPr>
      </w:pPr>
    </w:p>
    <w:p w14:paraId="3882309E" w14:textId="77777777" w:rsidR="004D4695" w:rsidRDefault="004D4695" w:rsidP="004D4695">
      <w:pPr>
        <w:spacing w:after="0" w:line="240" w:lineRule="auto"/>
        <w:rPr>
          <w:rFonts w:ascii="Cambria" w:hAnsi="Cambria"/>
          <w:b/>
          <w:bCs/>
        </w:rPr>
      </w:pPr>
    </w:p>
    <w:p w14:paraId="2C830E10" w14:textId="77777777" w:rsidR="004D4695" w:rsidRDefault="004D4695" w:rsidP="004D4695">
      <w:pPr>
        <w:spacing w:after="0" w:line="240" w:lineRule="auto"/>
        <w:rPr>
          <w:rFonts w:ascii="Cambria" w:hAnsi="Cambria"/>
          <w:b/>
          <w:bCs/>
        </w:rPr>
      </w:pPr>
    </w:p>
    <w:p w14:paraId="550CE9F7" w14:textId="77777777" w:rsidR="004D4695" w:rsidRDefault="004D4695" w:rsidP="004D4695">
      <w:pPr>
        <w:spacing w:after="0" w:line="240" w:lineRule="auto"/>
        <w:rPr>
          <w:rFonts w:ascii="Cambria" w:hAnsi="Cambria"/>
          <w:b/>
          <w:bCs/>
        </w:rPr>
      </w:pPr>
    </w:p>
    <w:p w14:paraId="0B6393A0" w14:textId="77777777" w:rsidR="004D4695" w:rsidRDefault="004D4695" w:rsidP="004D4695">
      <w:pPr>
        <w:spacing w:after="0" w:line="240" w:lineRule="auto"/>
        <w:rPr>
          <w:rFonts w:ascii="Cambria" w:hAnsi="Cambria"/>
          <w:b/>
          <w:bCs/>
        </w:rPr>
      </w:pPr>
    </w:p>
    <w:p w14:paraId="0BB49FCB" w14:textId="77777777" w:rsidR="004D4695" w:rsidRDefault="004D4695" w:rsidP="004D4695">
      <w:pPr>
        <w:spacing w:after="0" w:line="240" w:lineRule="auto"/>
        <w:rPr>
          <w:rFonts w:ascii="Cambria" w:hAnsi="Cambria"/>
          <w:b/>
          <w:bCs/>
        </w:rPr>
      </w:pPr>
    </w:p>
    <w:p w14:paraId="0A8AC206" w14:textId="77777777" w:rsidR="004D4695" w:rsidRDefault="004D4695" w:rsidP="004D4695">
      <w:pPr>
        <w:spacing w:after="0" w:line="240" w:lineRule="auto"/>
        <w:rPr>
          <w:rFonts w:ascii="Cambria" w:hAnsi="Cambria"/>
          <w:b/>
          <w:bCs/>
        </w:rPr>
      </w:pPr>
    </w:p>
    <w:p w14:paraId="67FEFC76" w14:textId="77777777" w:rsidR="004D4695" w:rsidRDefault="004D4695" w:rsidP="004D4695">
      <w:pPr>
        <w:spacing w:after="0" w:line="240" w:lineRule="auto"/>
        <w:rPr>
          <w:rFonts w:ascii="Cambria" w:hAnsi="Cambria"/>
          <w:b/>
          <w:bCs/>
        </w:rPr>
      </w:pPr>
    </w:p>
    <w:p w14:paraId="6DD3BA31" w14:textId="77777777" w:rsidR="004D4695" w:rsidRDefault="004D4695" w:rsidP="004D4695">
      <w:pPr>
        <w:spacing w:after="0" w:line="240" w:lineRule="auto"/>
        <w:rPr>
          <w:rFonts w:ascii="Cambria" w:hAnsi="Cambria"/>
          <w:b/>
          <w:bCs/>
        </w:rPr>
      </w:pPr>
    </w:p>
    <w:p w14:paraId="46D98814" w14:textId="77777777" w:rsidR="004D4695" w:rsidRDefault="004D4695" w:rsidP="004D4695">
      <w:pPr>
        <w:spacing w:after="0" w:line="240" w:lineRule="auto"/>
        <w:rPr>
          <w:rFonts w:ascii="Cambria" w:hAnsi="Cambria"/>
          <w:b/>
          <w:bCs/>
        </w:rPr>
      </w:pPr>
    </w:p>
    <w:p w14:paraId="7AEF097B" w14:textId="77777777" w:rsidR="004D4695" w:rsidRDefault="004D4695" w:rsidP="004D4695">
      <w:pPr>
        <w:spacing w:after="0" w:line="240" w:lineRule="auto"/>
        <w:rPr>
          <w:rFonts w:ascii="Cambria" w:hAnsi="Cambria"/>
          <w:b/>
          <w:bCs/>
        </w:rPr>
      </w:pPr>
    </w:p>
    <w:p w14:paraId="531641AE" w14:textId="77777777" w:rsidR="004D4695" w:rsidRDefault="004D4695" w:rsidP="004D4695">
      <w:pPr>
        <w:spacing w:after="0" w:line="240" w:lineRule="auto"/>
        <w:rPr>
          <w:rFonts w:ascii="Cambria" w:hAnsi="Cambria"/>
          <w:b/>
          <w:bCs/>
        </w:rPr>
      </w:pPr>
    </w:p>
    <w:p w14:paraId="6B8027BE" w14:textId="77777777" w:rsidR="004D4695" w:rsidRDefault="004D4695" w:rsidP="004D4695">
      <w:pPr>
        <w:spacing w:after="0" w:line="240" w:lineRule="auto"/>
        <w:rPr>
          <w:rFonts w:ascii="Cambria" w:hAnsi="Cambria"/>
          <w:b/>
          <w:bCs/>
        </w:rPr>
      </w:pPr>
    </w:p>
    <w:p w14:paraId="3BD1560F" w14:textId="77777777" w:rsidR="004D4695" w:rsidRDefault="004D4695" w:rsidP="004D4695">
      <w:pPr>
        <w:spacing w:after="0" w:line="240" w:lineRule="auto"/>
        <w:rPr>
          <w:rFonts w:ascii="Cambria" w:hAnsi="Cambria"/>
          <w:b/>
          <w:bCs/>
        </w:rPr>
      </w:pPr>
    </w:p>
    <w:p w14:paraId="5C8613A5" w14:textId="77777777" w:rsidR="004D4695" w:rsidRDefault="004D4695" w:rsidP="004D4695">
      <w:pPr>
        <w:spacing w:after="0" w:line="240" w:lineRule="auto"/>
        <w:rPr>
          <w:rFonts w:ascii="Cambria" w:hAnsi="Cambria"/>
          <w:b/>
          <w:bCs/>
        </w:rPr>
      </w:pPr>
    </w:p>
    <w:p w14:paraId="5E6448FC" w14:textId="77777777" w:rsidR="004D4695" w:rsidRDefault="004D4695" w:rsidP="004D4695">
      <w:pPr>
        <w:spacing w:after="0" w:line="240" w:lineRule="auto"/>
        <w:rPr>
          <w:rFonts w:ascii="Cambria" w:hAnsi="Cambria"/>
          <w:b/>
          <w:bCs/>
        </w:rPr>
      </w:pPr>
    </w:p>
    <w:p w14:paraId="5FA84201" w14:textId="77777777" w:rsidR="004D4695" w:rsidRDefault="004D4695" w:rsidP="004D4695">
      <w:pPr>
        <w:spacing w:after="0" w:line="240" w:lineRule="auto"/>
        <w:rPr>
          <w:rFonts w:ascii="Cambria" w:hAnsi="Cambria"/>
          <w:b/>
          <w:bCs/>
        </w:rPr>
      </w:pPr>
    </w:p>
    <w:p w14:paraId="6FBA4204" w14:textId="77777777" w:rsidR="004D4695" w:rsidRDefault="004D4695" w:rsidP="004D4695">
      <w:pPr>
        <w:spacing w:after="0" w:line="240" w:lineRule="auto"/>
        <w:rPr>
          <w:rFonts w:ascii="Cambria" w:hAnsi="Cambria"/>
          <w:b/>
          <w:bCs/>
        </w:rPr>
      </w:pPr>
    </w:p>
    <w:p w14:paraId="6B49226F" w14:textId="77777777" w:rsidR="004D4695" w:rsidRDefault="004D4695" w:rsidP="004D4695">
      <w:pPr>
        <w:spacing w:after="0" w:line="240" w:lineRule="auto"/>
        <w:rPr>
          <w:rFonts w:ascii="Cambria" w:hAnsi="Cambria"/>
          <w:b/>
          <w:bCs/>
        </w:rPr>
      </w:pPr>
    </w:p>
    <w:p w14:paraId="6E3DF500" w14:textId="77777777" w:rsidR="004D4695" w:rsidRDefault="004D4695" w:rsidP="004D4695">
      <w:pPr>
        <w:spacing w:after="0" w:line="240" w:lineRule="auto"/>
        <w:rPr>
          <w:rFonts w:ascii="Cambria" w:hAnsi="Cambria"/>
          <w:b/>
          <w:bCs/>
        </w:rPr>
      </w:pPr>
    </w:p>
    <w:p w14:paraId="7054A7AD" w14:textId="77777777" w:rsidR="004D4695" w:rsidRDefault="004D4695" w:rsidP="004D4695">
      <w:pPr>
        <w:spacing w:after="0" w:line="240" w:lineRule="auto"/>
        <w:rPr>
          <w:rFonts w:ascii="Cambria" w:hAnsi="Cambria"/>
          <w:b/>
          <w:bCs/>
        </w:rPr>
      </w:pPr>
    </w:p>
    <w:p w14:paraId="06C1C37A" w14:textId="77777777" w:rsidR="004D4695" w:rsidRDefault="004D4695" w:rsidP="004D4695">
      <w:pPr>
        <w:spacing w:after="0" w:line="240" w:lineRule="auto"/>
        <w:rPr>
          <w:rFonts w:ascii="Cambria" w:hAnsi="Cambria"/>
          <w:b/>
          <w:bCs/>
        </w:rPr>
      </w:pPr>
    </w:p>
    <w:p w14:paraId="64FBC279" w14:textId="77777777" w:rsidR="004D4695" w:rsidRDefault="004D4695" w:rsidP="004D4695">
      <w:pPr>
        <w:spacing w:after="0" w:line="240" w:lineRule="auto"/>
        <w:rPr>
          <w:rFonts w:ascii="Cambria" w:hAnsi="Cambria"/>
          <w:b/>
          <w:bCs/>
        </w:rPr>
      </w:pPr>
    </w:p>
    <w:p w14:paraId="75969924" w14:textId="77777777" w:rsidR="004D4695" w:rsidRDefault="004D4695" w:rsidP="004D4695">
      <w:pPr>
        <w:spacing w:after="0" w:line="240" w:lineRule="auto"/>
        <w:rPr>
          <w:rFonts w:ascii="Cambria" w:hAnsi="Cambria"/>
          <w:b/>
          <w:bCs/>
        </w:rPr>
      </w:pPr>
    </w:p>
    <w:p w14:paraId="510F1AE8" w14:textId="77777777" w:rsidR="004D4695" w:rsidRDefault="004D4695" w:rsidP="004D4695">
      <w:pPr>
        <w:spacing w:after="0" w:line="240" w:lineRule="auto"/>
        <w:rPr>
          <w:rFonts w:ascii="Cambria" w:hAnsi="Cambria"/>
          <w:b/>
          <w:bCs/>
        </w:rPr>
      </w:pPr>
    </w:p>
    <w:p w14:paraId="57FA66A5" w14:textId="77777777" w:rsidR="004D4695" w:rsidRDefault="004D4695" w:rsidP="00091473">
      <w:pPr>
        <w:spacing w:after="0" w:line="240" w:lineRule="auto"/>
        <w:jc w:val="center"/>
        <w:rPr>
          <w:rFonts w:ascii="Cambria" w:hAnsi="Cambria"/>
          <w:b/>
          <w:bCs/>
        </w:rPr>
      </w:pPr>
    </w:p>
    <w:p w14:paraId="176B7D3E" w14:textId="77777777" w:rsidR="004D4695" w:rsidRDefault="004D4695" w:rsidP="00091473">
      <w:pPr>
        <w:spacing w:after="0" w:line="240" w:lineRule="auto"/>
        <w:jc w:val="center"/>
        <w:rPr>
          <w:rFonts w:ascii="Cambria" w:hAnsi="Cambria"/>
          <w:b/>
          <w:bCs/>
        </w:rPr>
      </w:pPr>
    </w:p>
    <w:p w14:paraId="6918FDDC" w14:textId="77777777" w:rsidR="004D4695" w:rsidRDefault="004D4695" w:rsidP="00091473">
      <w:pPr>
        <w:spacing w:after="0" w:line="240" w:lineRule="auto"/>
        <w:jc w:val="center"/>
        <w:rPr>
          <w:rFonts w:ascii="Cambria" w:hAnsi="Cambria"/>
          <w:b/>
          <w:bCs/>
        </w:rPr>
      </w:pPr>
    </w:p>
    <w:p w14:paraId="5E9DD33D" w14:textId="216591E8" w:rsidR="00091473" w:rsidRPr="00062E1C" w:rsidRDefault="00091473" w:rsidP="00091473">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091473" w:rsidRPr="00062E1C" w14:paraId="0F236488" w14:textId="77777777" w:rsidTr="00D44DA6">
        <w:trPr>
          <w:trHeight w:val="417"/>
        </w:trPr>
        <w:tc>
          <w:tcPr>
            <w:tcW w:w="3075" w:type="dxa"/>
          </w:tcPr>
          <w:p w14:paraId="67BDB6AE" w14:textId="77777777" w:rsidR="00091473" w:rsidRPr="00062E1C" w:rsidRDefault="00091473" w:rsidP="00D44DA6">
            <w:pPr>
              <w:pStyle w:val="TableParagraph"/>
              <w:ind w:right="-15" w:firstLine="360"/>
              <w:rPr>
                <w:rFonts w:cs="Times New Roman"/>
                <w:b/>
              </w:rPr>
            </w:pPr>
            <w:r w:rsidRPr="00062E1C">
              <w:rPr>
                <w:rFonts w:cs="Times New Roman"/>
                <w:b/>
              </w:rPr>
              <w:t>Description</w:t>
            </w:r>
          </w:p>
        </w:tc>
        <w:tc>
          <w:tcPr>
            <w:tcW w:w="1890" w:type="dxa"/>
          </w:tcPr>
          <w:p w14:paraId="74162426" w14:textId="77777777" w:rsidR="00091473" w:rsidRPr="00062E1C" w:rsidRDefault="00091473" w:rsidP="00D44DA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1075B813" w14:textId="77777777" w:rsidR="00091473" w:rsidRPr="00062E1C" w:rsidRDefault="00091473" w:rsidP="00D44DA6">
            <w:pPr>
              <w:pStyle w:val="TableParagraph"/>
              <w:jc w:val="center"/>
              <w:rPr>
                <w:rFonts w:cs="Times New Roman"/>
                <w:b/>
              </w:rPr>
            </w:pPr>
            <w:r w:rsidRPr="00062E1C">
              <w:rPr>
                <w:rFonts w:cs="Times New Roman"/>
                <w:b/>
              </w:rPr>
              <w:t>Marks Awarded</w:t>
            </w:r>
          </w:p>
        </w:tc>
      </w:tr>
      <w:tr w:rsidR="00091473" w:rsidRPr="00062E1C" w14:paraId="1B7DF7C8" w14:textId="77777777" w:rsidTr="00D44DA6">
        <w:trPr>
          <w:trHeight w:val="336"/>
        </w:trPr>
        <w:tc>
          <w:tcPr>
            <w:tcW w:w="3075" w:type="dxa"/>
          </w:tcPr>
          <w:p w14:paraId="5BD46EA6" w14:textId="77777777" w:rsidR="00091473" w:rsidRPr="00062E1C" w:rsidRDefault="00091473" w:rsidP="00D44DA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7FA5CDD0" w14:textId="77777777" w:rsidR="00091473" w:rsidRPr="00062E1C" w:rsidRDefault="00091473" w:rsidP="00D44DA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16D599E7" w14:textId="77777777" w:rsidR="00091473" w:rsidRPr="00062E1C" w:rsidRDefault="00091473" w:rsidP="00D44DA6">
            <w:pPr>
              <w:pStyle w:val="TableParagraph"/>
              <w:rPr>
                <w:rFonts w:cs="Times New Roman"/>
              </w:rPr>
            </w:pPr>
          </w:p>
        </w:tc>
      </w:tr>
      <w:tr w:rsidR="00091473" w:rsidRPr="00062E1C" w14:paraId="32B337C3" w14:textId="77777777" w:rsidTr="00D44DA6">
        <w:trPr>
          <w:trHeight w:val="399"/>
        </w:trPr>
        <w:tc>
          <w:tcPr>
            <w:tcW w:w="3075" w:type="dxa"/>
          </w:tcPr>
          <w:p w14:paraId="4A97645C" w14:textId="77777777" w:rsidR="00091473" w:rsidRPr="00062E1C" w:rsidRDefault="00091473" w:rsidP="00D44DA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2CF1F9CF" w14:textId="77777777" w:rsidR="00091473" w:rsidRPr="00062E1C" w:rsidRDefault="00091473" w:rsidP="00D44DA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5A09529D" w14:textId="77777777" w:rsidR="00091473" w:rsidRPr="00062E1C" w:rsidRDefault="00091473" w:rsidP="00D44DA6">
            <w:pPr>
              <w:pStyle w:val="TableParagraph"/>
              <w:rPr>
                <w:rFonts w:cs="Times New Roman"/>
              </w:rPr>
            </w:pPr>
          </w:p>
        </w:tc>
      </w:tr>
      <w:tr w:rsidR="00091473" w:rsidRPr="00062E1C" w14:paraId="5AEB230A" w14:textId="77777777" w:rsidTr="00D44DA6">
        <w:trPr>
          <w:trHeight w:val="399"/>
        </w:trPr>
        <w:tc>
          <w:tcPr>
            <w:tcW w:w="3075" w:type="dxa"/>
          </w:tcPr>
          <w:p w14:paraId="206F0ECE" w14:textId="77777777" w:rsidR="00091473" w:rsidRPr="00062E1C" w:rsidRDefault="00091473" w:rsidP="00D44DA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5F97BBF1" w14:textId="77777777" w:rsidR="00091473" w:rsidRPr="00062E1C" w:rsidRDefault="00091473" w:rsidP="00D44DA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5B11F4DA" w14:textId="77777777" w:rsidR="00091473" w:rsidRPr="00062E1C" w:rsidRDefault="00091473" w:rsidP="00D44DA6">
            <w:pPr>
              <w:pStyle w:val="TableParagraph"/>
              <w:rPr>
                <w:rFonts w:cs="Times New Roman"/>
              </w:rPr>
            </w:pPr>
          </w:p>
        </w:tc>
      </w:tr>
      <w:tr w:rsidR="00091473" w:rsidRPr="00062E1C" w14:paraId="63302086" w14:textId="77777777" w:rsidTr="00D44DA6">
        <w:trPr>
          <w:trHeight w:val="354"/>
        </w:trPr>
        <w:tc>
          <w:tcPr>
            <w:tcW w:w="3075" w:type="dxa"/>
          </w:tcPr>
          <w:p w14:paraId="09AC1A4B" w14:textId="77777777" w:rsidR="00091473" w:rsidRPr="00062E1C" w:rsidRDefault="00091473" w:rsidP="00D44DA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A7952B0" w14:textId="77777777" w:rsidR="00091473" w:rsidRPr="00062E1C" w:rsidRDefault="00091473" w:rsidP="00D44DA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0B66008F" w14:textId="77777777" w:rsidR="00091473" w:rsidRPr="00062E1C" w:rsidRDefault="00091473" w:rsidP="00D44DA6">
            <w:pPr>
              <w:pStyle w:val="TableParagraph"/>
              <w:rPr>
                <w:rFonts w:cs="Times New Roman"/>
              </w:rPr>
            </w:pPr>
          </w:p>
        </w:tc>
      </w:tr>
      <w:tr w:rsidR="00091473" w:rsidRPr="00062E1C" w14:paraId="44A85B42" w14:textId="77777777" w:rsidTr="00D44DA6">
        <w:trPr>
          <w:trHeight w:val="417"/>
        </w:trPr>
        <w:tc>
          <w:tcPr>
            <w:tcW w:w="3075" w:type="dxa"/>
            <w:vAlign w:val="center"/>
          </w:tcPr>
          <w:p w14:paraId="485CA5D2" w14:textId="77777777" w:rsidR="00091473" w:rsidRPr="00062E1C" w:rsidRDefault="00091473" w:rsidP="00D44DA6">
            <w:pPr>
              <w:pStyle w:val="TableParagraph"/>
              <w:ind w:right="95" w:firstLine="360"/>
              <w:jc w:val="right"/>
              <w:rPr>
                <w:rFonts w:cs="Times New Roman"/>
                <w:b/>
              </w:rPr>
            </w:pPr>
            <w:r w:rsidRPr="00062E1C">
              <w:rPr>
                <w:rFonts w:cs="Times New Roman"/>
                <w:b/>
              </w:rPr>
              <w:t>Total</w:t>
            </w:r>
          </w:p>
        </w:tc>
        <w:tc>
          <w:tcPr>
            <w:tcW w:w="1890" w:type="dxa"/>
            <w:vAlign w:val="center"/>
          </w:tcPr>
          <w:p w14:paraId="25524DC5" w14:textId="77777777" w:rsidR="00091473" w:rsidRPr="00062E1C" w:rsidRDefault="00091473" w:rsidP="00D44DA6">
            <w:pPr>
              <w:pStyle w:val="TableParagraph"/>
              <w:ind w:right="568"/>
              <w:jc w:val="center"/>
              <w:rPr>
                <w:rFonts w:cs="Times New Roman"/>
                <w:b/>
              </w:rPr>
            </w:pPr>
            <w:r w:rsidRPr="00062E1C">
              <w:rPr>
                <w:rFonts w:cs="Times New Roman"/>
                <w:b/>
              </w:rPr>
              <w:t xml:space="preserve">          30</w:t>
            </w:r>
          </w:p>
        </w:tc>
        <w:tc>
          <w:tcPr>
            <w:tcW w:w="1440" w:type="dxa"/>
          </w:tcPr>
          <w:p w14:paraId="617E484B" w14:textId="77777777" w:rsidR="00091473" w:rsidRPr="00062E1C" w:rsidRDefault="00091473" w:rsidP="00D44DA6">
            <w:pPr>
              <w:pStyle w:val="TableParagraph"/>
              <w:rPr>
                <w:rFonts w:cs="Times New Roman"/>
              </w:rPr>
            </w:pPr>
          </w:p>
        </w:tc>
      </w:tr>
      <w:tr w:rsidR="00091473" w:rsidRPr="00062E1C" w14:paraId="190DFC67" w14:textId="77777777" w:rsidTr="00D44DA6">
        <w:trPr>
          <w:trHeight w:val="669"/>
        </w:trPr>
        <w:tc>
          <w:tcPr>
            <w:tcW w:w="4965" w:type="dxa"/>
            <w:gridSpan w:val="2"/>
          </w:tcPr>
          <w:p w14:paraId="09C1D00B" w14:textId="77777777" w:rsidR="00091473" w:rsidRPr="00062E1C" w:rsidRDefault="00091473" w:rsidP="00D44DA6">
            <w:pPr>
              <w:pStyle w:val="TableParagraph"/>
              <w:rPr>
                <w:rFonts w:cs="Times New Roman"/>
              </w:rPr>
            </w:pPr>
          </w:p>
          <w:p w14:paraId="6B56DA09" w14:textId="77777777" w:rsidR="00091473" w:rsidRPr="00062E1C" w:rsidRDefault="00091473" w:rsidP="00D44DA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7DF77344" w14:textId="77777777" w:rsidR="00091473" w:rsidRPr="00062E1C" w:rsidRDefault="00091473" w:rsidP="00D44DA6">
            <w:pPr>
              <w:pStyle w:val="TableParagraph"/>
              <w:rPr>
                <w:rFonts w:cs="Times New Roman"/>
              </w:rPr>
            </w:pPr>
          </w:p>
        </w:tc>
      </w:tr>
    </w:tbl>
    <w:p w14:paraId="4898C945" w14:textId="77777777" w:rsidR="00091473" w:rsidRPr="00062E1C" w:rsidRDefault="00091473" w:rsidP="00091473">
      <w:pPr>
        <w:spacing w:after="0" w:line="240" w:lineRule="auto"/>
        <w:rPr>
          <w:rFonts w:ascii="Cambria" w:hAnsi="Cambria"/>
          <w:b/>
          <w:bCs/>
        </w:rPr>
      </w:pPr>
    </w:p>
    <w:p w14:paraId="286E2B58" w14:textId="77777777" w:rsidR="00091473" w:rsidRPr="00062E1C" w:rsidRDefault="00091473" w:rsidP="00091473">
      <w:pPr>
        <w:spacing w:after="0" w:line="240" w:lineRule="auto"/>
        <w:jc w:val="center"/>
        <w:rPr>
          <w:rFonts w:ascii="Cambria" w:hAnsi="Cambria" w:cs="Times New Roman"/>
          <w:b/>
        </w:rPr>
      </w:pPr>
    </w:p>
    <w:p w14:paraId="25818931" w14:textId="77777777" w:rsidR="00091473" w:rsidRPr="00062E1C" w:rsidRDefault="00091473" w:rsidP="00091473">
      <w:pPr>
        <w:spacing w:after="0" w:line="240" w:lineRule="auto"/>
        <w:jc w:val="center"/>
        <w:rPr>
          <w:rFonts w:ascii="Cambria" w:hAnsi="Cambria" w:cs="Times New Roman"/>
          <w:b/>
        </w:rPr>
      </w:pPr>
    </w:p>
    <w:p w14:paraId="7578D572" w14:textId="77777777" w:rsidR="00091473" w:rsidRPr="00062E1C" w:rsidRDefault="00091473" w:rsidP="00091473">
      <w:pPr>
        <w:spacing w:after="0" w:line="240" w:lineRule="auto"/>
        <w:jc w:val="center"/>
        <w:rPr>
          <w:rFonts w:ascii="Cambria" w:hAnsi="Cambria" w:cs="Times New Roman"/>
          <w:b/>
        </w:rPr>
      </w:pPr>
    </w:p>
    <w:p w14:paraId="37A15C8B" w14:textId="77777777" w:rsidR="00091473" w:rsidRPr="00062E1C" w:rsidRDefault="00091473" w:rsidP="00091473">
      <w:pPr>
        <w:spacing w:after="0" w:line="240" w:lineRule="auto"/>
        <w:jc w:val="center"/>
        <w:rPr>
          <w:rFonts w:ascii="Cambria" w:hAnsi="Cambria" w:cs="Times New Roman"/>
          <w:b/>
        </w:rPr>
      </w:pPr>
    </w:p>
    <w:p w14:paraId="44680A27" w14:textId="77777777" w:rsidR="00091473" w:rsidRPr="00062E1C" w:rsidRDefault="00091473" w:rsidP="00091473">
      <w:pPr>
        <w:spacing w:after="0" w:line="240" w:lineRule="auto"/>
        <w:jc w:val="center"/>
        <w:rPr>
          <w:rFonts w:ascii="Cambria" w:hAnsi="Cambria" w:cs="Times New Roman"/>
          <w:b/>
        </w:rPr>
      </w:pPr>
    </w:p>
    <w:p w14:paraId="665A42D9" w14:textId="77777777" w:rsidR="00091473" w:rsidRPr="00062E1C" w:rsidRDefault="00091473" w:rsidP="00091473">
      <w:pPr>
        <w:spacing w:after="0" w:line="240" w:lineRule="auto"/>
        <w:jc w:val="center"/>
        <w:rPr>
          <w:rFonts w:ascii="Cambria" w:hAnsi="Cambria" w:cs="Times New Roman"/>
          <w:b/>
        </w:rPr>
      </w:pPr>
    </w:p>
    <w:p w14:paraId="2FC36004" w14:textId="77777777" w:rsidR="00091473" w:rsidRPr="00062E1C" w:rsidRDefault="00091473" w:rsidP="00091473">
      <w:pPr>
        <w:spacing w:after="0" w:line="240" w:lineRule="auto"/>
        <w:jc w:val="center"/>
        <w:rPr>
          <w:rFonts w:ascii="Cambria" w:hAnsi="Cambria" w:cs="Times New Roman"/>
          <w:b/>
        </w:rPr>
      </w:pPr>
    </w:p>
    <w:p w14:paraId="7547437B" w14:textId="77777777" w:rsidR="00091473" w:rsidRPr="00062E1C" w:rsidRDefault="00091473" w:rsidP="00091473">
      <w:pPr>
        <w:spacing w:after="0" w:line="240" w:lineRule="auto"/>
        <w:jc w:val="center"/>
        <w:rPr>
          <w:rFonts w:ascii="Cambria" w:hAnsi="Cambria" w:cs="Times New Roman"/>
          <w:b/>
        </w:rPr>
      </w:pPr>
    </w:p>
    <w:p w14:paraId="49F4B135" w14:textId="77777777" w:rsidR="00091473" w:rsidRPr="00062E1C" w:rsidRDefault="00091473" w:rsidP="00091473">
      <w:pPr>
        <w:spacing w:after="0" w:line="240" w:lineRule="auto"/>
        <w:jc w:val="center"/>
        <w:rPr>
          <w:rFonts w:ascii="Cambria" w:hAnsi="Cambria" w:cs="Times New Roman"/>
          <w:b/>
        </w:rPr>
      </w:pPr>
    </w:p>
    <w:p w14:paraId="4B3F0AE8" w14:textId="77777777" w:rsidR="00091473" w:rsidRPr="00062E1C" w:rsidRDefault="00091473" w:rsidP="00091473">
      <w:pPr>
        <w:spacing w:after="0" w:line="240" w:lineRule="auto"/>
        <w:jc w:val="center"/>
        <w:rPr>
          <w:rFonts w:ascii="Cambria" w:hAnsi="Cambria" w:cs="Times New Roman"/>
          <w:b/>
        </w:rPr>
      </w:pPr>
    </w:p>
    <w:p w14:paraId="4C923927" w14:textId="77777777" w:rsidR="00091473" w:rsidRPr="00062E1C" w:rsidRDefault="00091473" w:rsidP="00091473">
      <w:pPr>
        <w:spacing w:after="0" w:line="240" w:lineRule="auto"/>
        <w:jc w:val="center"/>
        <w:rPr>
          <w:rFonts w:ascii="Cambria" w:hAnsi="Cambria" w:cs="Times New Roman"/>
          <w:b/>
        </w:rPr>
      </w:pPr>
      <w:r w:rsidRPr="00062E1C">
        <w:rPr>
          <w:rFonts w:ascii="Cambria" w:hAnsi="Cambria" w:cs="Times New Roman"/>
          <w:b/>
        </w:rPr>
        <w:t xml:space="preserve">    </w:t>
      </w:r>
    </w:p>
    <w:p w14:paraId="20A762F7" w14:textId="77777777" w:rsidR="00091473" w:rsidRPr="00062E1C" w:rsidRDefault="00091473" w:rsidP="00091473">
      <w:pPr>
        <w:spacing w:after="0" w:line="240" w:lineRule="auto"/>
        <w:jc w:val="center"/>
        <w:rPr>
          <w:rFonts w:ascii="Cambria" w:hAnsi="Cambria" w:cs="Times New Roman"/>
          <w:b/>
        </w:rPr>
      </w:pPr>
    </w:p>
    <w:p w14:paraId="47C5ACE9" w14:textId="77777777" w:rsidR="00236C10" w:rsidRDefault="00236C10"/>
    <w:sectPr w:rsidR="00236C10" w:rsidSect="00091473">
      <w:footerReference w:type="default" r:id="rId14"/>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DCDEA" w14:textId="77777777" w:rsidR="007D6495" w:rsidRDefault="007D6495" w:rsidP="002959BD">
      <w:pPr>
        <w:spacing w:after="0" w:line="240" w:lineRule="auto"/>
      </w:pPr>
      <w:r>
        <w:separator/>
      </w:r>
    </w:p>
  </w:endnote>
  <w:endnote w:type="continuationSeparator" w:id="0">
    <w:p w14:paraId="7EF64F75" w14:textId="77777777" w:rsidR="007D6495" w:rsidRDefault="007D6495" w:rsidP="002959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952BA" w14:textId="50EEECA7" w:rsidR="002959BD" w:rsidRDefault="002959BD">
    <w:pPr>
      <w:pStyle w:val="Footer"/>
    </w:pPr>
    <w:r>
      <w:t>23BAD</w:t>
    </w:r>
    <w:r w:rsidR="007173F6">
      <w:t>106</w:t>
    </w:r>
    <w:r>
      <w:tab/>
    </w:r>
    <w:r>
      <w:tab/>
    </w:r>
    <w:r w:rsidR="007173F6">
      <w:t>SARAVANAN 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DC1F6" w14:textId="77777777" w:rsidR="007D6495" w:rsidRDefault="007D6495" w:rsidP="002959BD">
      <w:pPr>
        <w:spacing w:after="0" w:line="240" w:lineRule="auto"/>
      </w:pPr>
      <w:r>
        <w:separator/>
      </w:r>
    </w:p>
  </w:footnote>
  <w:footnote w:type="continuationSeparator" w:id="0">
    <w:p w14:paraId="4AC83D4E" w14:textId="77777777" w:rsidR="007D6495" w:rsidRDefault="007D6495" w:rsidP="002959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B7604"/>
    <w:multiLevelType w:val="multilevel"/>
    <w:tmpl w:val="86DE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A6365"/>
    <w:multiLevelType w:val="hybridMultilevel"/>
    <w:tmpl w:val="E3DE64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50F2122"/>
    <w:multiLevelType w:val="hybridMultilevel"/>
    <w:tmpl w:val="87786CF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1A4344E0"/>
    <w:multiLevelType w:val="multilevel"/>
    <w:tmpl w:val="0B74C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646A20"/>
    <w:multiLevelType w:val="hybridMultilevel"/>
    <w:tmpl w:val="377E36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7D657A5"/>
    <w:multiLevelType w:val="multilevel"/>
    <w:tmpl w:val="5FD021A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6" w15:restartNumberingAfterBreak="0">
    <w:nsid w:val="73DB6162"/>
    <w:multiLevelType w:val="hybridMultilevel"/>
    <w:tmpl w:val="7700AF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7398923">
    <w:abstractNumId w:val="3"/>
  </w:num>
  <w:num w:numId="2" w16cid:durableId="1238250708">
    <w:abstractNumId w:val="6"/>
  </w:num>
  <w:num w:numId="3" w16cid:durableId="1411539621">
    <w:abstractNumId w:val="4"/>
  </w:num>
  <w:num w:numId="4" w16cid:durableId="1259680781">
    <w:abstractNumId w:val="2"/>
  </w:num>
  <w:num w:numId="5" w16cid:durableId="603420376">
    <w:abstractNumId w:val="1"/>
  </w:num>
  <w:num w:numId="6" w16cid:durableId="1178614313">
    <w:abstractNumId w:val="0"/>
  </w:num>
  <w:num w:numId="7" w16cid:durableId="7855414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473"/>
    <w:rsid w:val="00091473"/>
    <w:rsid w:val="00236C10"/>
    <w:rsid w:val="00277D51"/>
    <w:rsid w:val="002959BD"/>
    <w:rsid w:val="002F67F9"/>
    <w:rsid w:val="004D4695"/>
    <w:rsid w:val="004F1836"/>
    <w:rsid w:val="00596C8D"/>
    <w:rsid w:val="00654099"/>
    <w:rsid w:val="00676253"/>
    <w:rsid w:val="007173F6"/>
    <w:rsid w:val="007C1511"/>
    <w:rsid w:val="007C5D41"/>
    <w:rsid w:val="007D6495"/>
    <w:rsid w:val="0083104D"/>
    <w:rsid w:val="00AF7A15"/>
    <w:rsid w:val="00DA4BFB"/>
    <w:rsid w:val="00DC62D0"/>
    <w:rsid w:val="00ED3F4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04B41"/>
  <w15:chartTrackingRefBased/>
  <w15:docId w15:val="{7FD30AF6-DFDC-44F1-98F0-B6FE8450C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473"/>
    <w:rPr>
      <w:kern w:val="0"/>
      <w14:ligatures w14:val="none"/>
    </w:rPr>
  </w:style>
  <w:style w:type="paragraph" w:styleId="Heading1">
    <w:name w:val="heading 1"/>
    <w:basedOn w:val="Normal"/>
    <w:next w:val="Normal"/>
    <w:link w:val="Heading1Char"/>
    <w:uiPriority w:val="9"/>
    <w:qFormat/>
    <w:rsid w:val="000914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14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14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14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14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14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4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4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4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4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14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14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14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14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14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4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4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473"/>
    <w:rPr>
      <w:rFonts w:eastAsiaTheme="majorEastAsia" w:cstheme="majorBidi"/>
      <w:color w:val="272727" w:themeColor="text1" w:themeTint="D8"/>
    </w:rPr>
  </w:style>
  <w:style w:type="paragraph" w:styleId="Title">
    <w:name w:val="Title"/>
    <w:basedOn w:val="Normal"/>
    <w:next w:val="Normal"/>
    <w:link w:val="TitleChar"/>
    <w:uiPriority w:val="10"/>
    <w:qFormat/>
    <w:rsid w:val="000914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4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4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4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473"/>
    <w:pPr>
      <w:spacing w:before="160"/>
      <w:jc w:val="center"/>
    </w:pPr>
    <w:rPr>
      <w:i/>
      <w:iCs/>
      <w:color w:val="404040" w:themeColor="text1" w:themeTint="BF"/>
    </w:rPr>
  </w:style>
  <w:style w:type="character" w:customStyle="1" w:styleId="QuoteChar">
    <w:name w:val="Quote Char"/>
    <w:basedOn w:val="DefaultParagraphFont"/>
    <w:link w:val="Quote"/>
    <w:uiPriority w:val="29"/>
    <w:rsid w:val="00091473"/>
    <w:rPr>
      <w:i/>
      <w:iCs/>
      <w:color w:val="404040" w:themeColor="text1" w:themeTint="BF"/>
    </w:rPr>
  </w:style>
  <w:style w:type="paragraph" w:styleId="ListParagraph">
    <w:name w:val="List Paragraph"/>
    <w:basedOn w:val="Normal"/>
    <w:uiPriority w:val="34"/>
    <w:qFormat/>
    <w:rsid w:val="00091473"/>
    <w:pPr>
      <w:ind w:left="720"/>
      <w:contextualSpacing/>
    </w:pPr>
  </w:style>
  <w:style w:type="character" w:styleId="IntenseEmphasis">
    <w:name w:val="Intense Emphasis"/>
    <w:basedOn w:val="DefaultParagraphFont"/>
    <w:uiPriority w:val="21"/>
    <w:qFormat/>
    <w:rsid w:val="00091473"/>
    <w:rPr>
      <w:i/>
      <w:iCs/>
      <w:color w:val="2F5496" w:themeColor="accent1" w:themeShade="BF"/>
    </w:rPr>
  </w:style>
  <w:style w:type="paragraph" w:styleId="IntenseQuote">
    <w:name w:val="Intense Quote"/>
    <w:basedOn w:val="Normal"/>
    <w:next w:val="Normal"/>
    <w:link w:val="IntenseQuoteChar"/>
    <w:uiPriority w:val="30"/>
    <w:qFormat/>
    <w:rsid w:val="000914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1473"/>
    <w:rPr>
      <w:i/>
      <w:iCs/>
      <w:color w:val="2F5496" w:themeColor="accent1" w:themeShade="BF"/>
    </w:rPr>
  </w:style>
  <w:style w:type="character" w:styleId="IntenseReference">
    <w:name w:val="Intense Reference"/>
    <w:basedOn w:val="DefaultParagraphFont"/>
    <w:uiPriority w:val="32"/>
    <w:qFormat/>
    <w:rsid w:val="00091473"/>
    <w:rPr>
      <w:b/>
      <w:bCs/>
      <w:smallCaps/>
      <w:color w:val="2F5496" w:themeColor="accent1" w:themeShade="BF"/>
      <w:spacing w:val="5"/>
    </w:rPr>
  </w:style>
  <w:style w:type="table" w:styleId="TableGrid">
    <w:name w:val="Table Grid"/>
    <w:basedOn w:val="TableNormal"/>
    <w:uiPriority w:val="39"/>
    <w:rsid w:val="00091473"/>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091473"/>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semiHidden/>
    <w:unhideWhenUsed/>
    <w:rsid w:val="004D4695"/>
    <w:rPr>
      <w:rFonts w:ascii="Times New Roman" w:hAnsi="Times New Roman" w:cs="Times New Roman"/>
      <w:sz w:val="24"/>
      <w:szCs w:val="24"/>
    </w:rPr>
  </w:style>
  <w:style w:type="paragraph" w:styleId="Header">
    <w:name w:val="header"/>
    <w:basedOn w:val="Normal"/>
    <w:link w:val="HeaderChar"/>
    <w:uiPriority w:val="99"/>
    <w:unhideWhenUsed/>
    <w:rsid w:val="002959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59BD"/>
    <w:rPr>
      <w:kern w:val="0"/>
      <w14:ligatures w14:val="none"/>
    </w:rPr>
  </w:style>
  <w:style w:type="paragraph" w:styleId="Footer">
    <w:name w:val="footer"/>
    <w:basedOn w:val="Normal"/>
    <w:link w:val="FooterChar"/>
    <w:uiPriority w:val="99"/>
    <w:unhideWhenUsed/>
    <w:rsid w:val="002959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59BD"/>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D0C7CF805C2A499546877329385919" ma:contentTypeVersion="11" ma:contentTypeDescription="Create a new document." ma:contentTypeScope="" ma:versionID="cfeda19622e66c4c7d69d42a6f2273f5">
  <xsd:schema xmlns:xsd="http://www.w3.org/2001/XMLSchema" xmlns:xs="http://www.w3.org/2001/XMLSchema" xmlns:p="http://schemas.microsoft.com/office/2006/metadata/properties" xmlns:ns2="6df5f51b-abf4-4221-8508-0d7307a87c1b" xmlns:ns3="8a01a900-5428-47a6-a2a9-02f7b3079dca" targetNamespace="http://schemas.microsoft.com/office/2006/metadata/properties" ma:root="true" ma:fieldsID="3ab4e55ba3915670a289d04b39b0a6d6" ns2:_="" ns3:_="">
    <xsd:import namespace="6df5f51b-abf4-4221-8508-0d7307a87c1b"/>
    <xsd:import namespace="8a01a900-5428-47a6-a2a9-02f7b3079dc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f5f51b-abf4-4221-8508-0d7307a87c1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01a900-5428-47a6-a2a9-02f7b3079dc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4442c54-b548-4485-9831-6ba7a8abd40b}" ma:internalName="TaxCatchAll" ma:showField="CatchAllData" ma:web="8a01a900-5428-47a6-a2a9-02f7b3079d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6df5f51b-abf4-4221-8508-0d7307a87c1b" xsi:nil="true"/>
    <TaxCatchAll xmlns="8a01a900-5428-47a6-a2a9-02f7b3079dca" xsi:nil="true"/>
    <lcf76f155ced4ddcb4097134ff3c332f xmlns="6df5f51b-abf4-4221-8508-0d7307a87c1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0705E1D-2B60-49DF-B13B-95D1AE840C4F}"/>
</file>

<file path=customXml/itemProps2.xml><?xml version="1.0" encoding="utf-8"?>
<ds:datastoreItem xmlns:ds="http://schemas.openxmlformats.org/officeDocument/2006/customXml" ds:itemID="{A258483B-947D-46A8-9F74-A32263C9E32D}">
  <ds:schemaRefs>
    <ds:schemaRef ds:uri="http://schemas.microsoft.com/sharepoint/v3/contenttype/forms"/>
  </ds:schemaRefs>
</ds:datastoreItem>
</file>

<file path=customXml/itemProps3.xml><?xml version="1.0" encoding="utf-8"?>
<ds:datastoreItem xmlns:ds="http://schemas.openxmlformats.org/officeDocument/2006/customXml" ds:itemID="{8ABC8DF5-FC32-427A-A9FE-23D98C05EE8A}">
  <ds:schemaRefs>
    <ds:schemaRef ds:uri="http://schemas.microsoft.com/office/2006/metadata/properties"/>
    <ds:schemaRef ds:uri="http://schemas.microsoft.com/office/infopath/2007/PartnerControls"/>
    <ds:schemaRef ds:uri="b8fb6945-7797-4306-adc1-1f0fc48ebadc"/>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6</Pages>
  <Words>828</Words>
  <Characters>4721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Poojith M</dc:creator>
  <cp:keywords/>
  <dc:description/>
  <cp:lastModifiedBy>Selva Aswin</cp:lastModifiedBy>
  <cp:revision>6</cp:revision>
  <dcterms:created xsi:type="dcterms:W3CDTF">2026-01-28T05:53:00Z</dcterms:created>
  <dcterms:modified xsi:type="dcterms:W3CDTF">2026-02-03T05:53:00Z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0x01010078D0C7CF805C2A499546877329385919</vt:lpwstr>
  </property>
</Properties>
</file>