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07CD3" w14:textId="77777777" w:rsidR="00DE0882" w:rsidRDefault="00000000">
      <w:pPr>
        <w:spacing w:after="0"/>
      </w:pPr>
      <w:r>
        <w:rPr>
          <w:rFonts w:ascii="Cambria" w:eastAsia="Cambria" w:hAnsi="Cambria" w:cs="Cambria"/>
        </w:rPr>
        <w:t xml:space="preserve"> </w:t>
      </w:r>
    </w:p>
    <w:p w14:paraId="37317C53" w14:textId="77777777" w:rsidR="00DE0882" w:rsidRDefault="00000000">
      <w:pPr>
        <w:spacing w:after="380"/>
        <w:jc w:val="center"/>
      </w:pPr>
      <w:r>
        <w:rPr>
          <w:rFonts w:ascii="Cambria" w:eastAsia="Cambria" w:hAnsi="Cambria" w:cs="Cambria"/>
          <w:b/>
          <w:sz w:val="36"/>
          <w:szCs w:val="36"/>
        </w:rPr>
        <w:t>Market Basket Analysis</w:t>
      </w:r>
    </w:p>
    <w:p w14:paraId="007B558C" w14:textId="77777777" w:rsidR="00DE0882" w:rsidRDefault="00000000">
      <w:pPr>
        <w:pStyle w:val="Heading1"/>
        <w:ind w:left="0"/>
      </w:pPr>
      <w:r>
        <w:t>Abstract:</w:t>
      </w:r>
    </w:p>
    <w:p w14:paraId="168D83B9" w14:textId="77777777" w:rsidR="00DE0882" w:rsidRDefault="00000000">
      <w:pPr>
        <w:spacing w:after="240" w:line="240" w:lineRule="auto"/>
        <w:rPr>
          <w:rFonts w:ascii="Cambria" w:eastAsia="Cambria" w:hAnsi="Cambria" w:cs="Cambria"/>
          <w:sz w:val="24"/>
          <w:szCs w:val="24"/>
        </w:rPr>
      </w:pPr>
      <w:r>
        <w:rPr>
          <w:rFonts w:ascii="Cambria" w:eastAsia="Cambria" w:hAnsi="Cambria" w:cs="Cambria"/>
          <w:sz w:val="24"/>
          <w:szCs w:val="24"/>
        </w:rPr>
        <w:t>Market Basket Analysis is one of the key techniques used by large retailers to uncover associations between items. It works by looking for combinations of items that occur together frequently in transactions. To put it another way, it allows retailers to identify relationships between the items that people buy.</w:t>
      </w:r>
    </w:p>
    <w:p w14:paraId="4E031BF6" w14:textId="77777777" w:rsidR="00DE0882" w:rsidRDefault="00000000">
      <w:pPr>
        <w:spacing w:after="240" w:line="240" w:lineRule="auto"/>
        <w:rPr>
          <w:rFonts w:ascii="Cambria" w:eastAsia="Cambria" w:hAnsi="Cambria" w:cs="Cambria"/>
          <w:sz w:val="24"/>
          <w:szCs w:val="24"/>
        </w:rPr>
      </w:pPr>
      <w:r>
        <w:rPr>
          <w:rFonts w:ascii="Cambria" w:eastAsia="Cambria" w:hAnsi="Cambria" w:cs="Cambria"/>
          <w:sz w:val="24"/>
          <w:szCs w:val="24"/>
        </w:rPr>
        <w:t>Association Rules are widely used to analyze retail basket or transaction data and are intended to identify strong rules discovered in transaction data using measures of interest, based on the concept of strong rules.</w:t>
      </w:r>
    </w:p>
    <w:p w14:paraId="685483D8" w14:textId="77777777" w:rsidR="00DE0882" w:rsidRDefault="00000000">
      <w:pPr>
        <w:pStyle w:val="Heading1"/>
        <w:ind w:left="0"/>
      </w:pPr>
      <w:r>
        <w:t xml:space="preserve">Problem Statement: </w:t>
      </w:r>
    </w:p>
    <w:p w14:paraId="0D52E4F7" w14:textId="77777777" w:rsidR="00DE0882" w:rsidRDefault="00000000">
      <w:pPr>
        <w:spacing w:after="3" w:line="235" w:lineRule="auto"/>
        <w:ind w:left="-5" w:hanging="10"/>
        <w:rPr>
          <w:rFonts w:ascii="Cambria" w:eastAsia="Cambria" w:hAnsi="Cambria" w:cs="Cambria"/>
          <w:sz w:val="24"/>
          <w:szCs w:val="24"/>
        </w:rPr>
      </w:pPr>
      <w:r>
        <w:rPr>
          <w:rFonts w:ascii="Cambria" w:eastAsia="Cambria" w:hAnsi="Cambria" w:cs="Cambria"/>
          <w:sz w:val="24"/>
          <w:szCs w:val="24"/>
        </w:rPr>
        <w:t xml:space="preserve">The problem is to perform market basket analysis on grocery store data in order to identify associations and patterns among products frequently purchased together by customers. </w:t>
      </w:r>
    </w:p>
    <w:p w14:paraId="402695FF" w14:textId="77777777" w:rsidR="00DE0882" w:rsidRDefault="00000000">
      <w:pPr>
        <w:pStyle w:val="Heading1"/>
        <w:ind w:left="0"/>
      </w:pPr>
      <w:r>
        <w:rPr>
          <w:b w:val="0"/>
        </w:rPr>
        <w:br/>
      </w:r>
      <w:r>
        <w:t xml:space="preserve">Variable Description: </w:t>
      </w:r>
    </w:p>
    <w:p w14:paraId="23552F4E" w14:textId="77777777" w:rsidR="00DE0882" w:rsidRDefault="00DE0882">
      <w:pPr>
        <w:spacing w:after="0"/>
        <w:rPr>
          <w:rFonts w:ascii="Arial" w:eastAsia="Arial" w:hAnsi="Arial" w:cs="Arial"/>
          <w:b/>
          <w:sz w:val="21"/>
          <w:szCs w:val="21"/>
        </w:rPr>
      </w:pPr>
    </w:p>
    <w:p w14:paraId="16048ABF" w14:textId="77777777" w:rsidR="00DE0882" w:rsidRDefault="00DE0882">
      <w:pPr>
        <w:spacing w:after="0"/>
      </w:pPr>
    </w:p>
    <w:tbl>
      <w:tblPr>
        <w:tblStyle w:val="a"/>
        <w:tblW w:w="9004" w:type="dxa"/>
        <w:tblInd w:w="139" w:type="dxa"/>
        <w:tblLayout w:type="fixed"/>
        <w:tblLook w:val="0400" w:firstRow="0" w:lastRow="0" w:firstColumn="0" w:lastColumn="0" w:noHBand="0" w:noVBand="1"/>
      </w:tblPr>
      <w:tblGrid>
        <w:gridCol w:w="3015"/>
        <w:gridCol w:w="5989"/>
      </w:tblGrid>
      <w:tr w:rsidR="00DE0882" w14:paraId="5BD16399" w14:textId="77777777">
        <w:trPr>
          <w:trHeight w:val="502"/>
        </w:trPr>
        <w:tc>
          <w:tcPr>
            <w:tcW w:w="3015" w:type="dxa"/>
            <w:tcBorders>
              <w:top w:val="single" w:sz="8" w:space="0" w:color="000000"/>
              <w:left w:val="single" w:sz="8" w:space="0" w:color="000000"/>
              <w:bottom w:val="single" w:sz="8" w:space="0" w:color="000000"/>
              <w:right w:val="single" w:sz="8" w:space="0" w:color="000000"/>
            </w:tcBorders>
            <w:vAlign w:val="center"/>
          </w:tcPr>
          <w:p w14:paraId="474B78D5" w14:textId="77777777" w:rsidR="00DE0882" w:rsidRDefault="00000000">
            <w:pPr>
              <w:widowControl w:val="0"/>
              <w:spacing w:before="98"/>
              <w:ind w:left="122" w:right="100"/>
              <w:jc w:val="center"/>
              <w:rPr>
                <w:rFonts w:ascii="Cambria" w:eastAsia="Cambria" w:hAnsi="Cambria" w:cs="Cambria"/>
                <w:b/>
                <w:sz w:val="24"/>
                <w:szCs w:val="24"/>
              </w:rPr>
            </w:pPr>
            <w:r>
              <w:rPr>
                <w:rFonts w:ascii="Cambria" w:eastAsia="Cambria" w:hAnsi="Cambria" w:cs="Cambria"/>
                <w:b/>
                <w:sz w:val="24"/>
                <w:szCs w:val="24"/>
              </w:rPr>
              <w:t xml:space="preserve">Column </w:t>
            </w:r>
          </w:p>
        </w:tc>
        <w:tc>
          <w:tcPr>
            <w:tcW w:w="5989" w:type="dxa"/>
            <w:tcBorders>
              <w:top w:val="single" w:sz="8" w:space="0" w:color="000000"/>
              <w:left w:val="single" w:sz="8" w:space="0" w:color="000000"/>
              <w:bottom w:val="single" w:sz="8" w:space="0" w:color="000000"/>
              <w:right w:val="single" w:sz="8" w:space="0" w:color="000000"/>
            </w:tcBorders>
            <w:vAlign w:val="center"/>
          </w:tcPr>
          <w:p w14:paraId="35676D1B" w14:textId="77777777" w:rsidR="00DE0882" w:rsidRDefault="00000000">
            <w:pPr>
              <w:widowControl w:val="0"/>
              <w:spacing w:before="98"/>
              <w:ind w:left="122" w:right="100"/>
              <w:jc w:val="center"/>
              <w:rPr>
                <w:rFonts w:ascii="Cambria" w:eastAsia="Cambria" w:hAnsi="Cambria" w:cs="Cambria"/>
                <w:b/>
                <w:sz w:val="24"/>
                <w:szCs w:val="24"/>
              </w:rPr>
            </w:pPr>
            <w:r>
              <w:rPr>
                <w:rFonts w:ascii="Cambria" w:eastAsia="Cambria" w:hAnsi="Cambria" w:cs="Cambria"/>
                <w:b/>
                <w:sz w:val="24"/>
                <w:szCs w:val="24"/>
              </w:rPr>
              <w:t xml:space="preserve">                                 Description </w:t>
            </w:r>
          </w:p>
        </w:tc>
      </w:tr>
      <w:tr w:rsidR="00DE0882" w14:paraId="506B4BA5" w14:textId="77777777">
        <w:trPr>
          <w:trHeight w:val="542"/>
        </w:trPr>
        <w:tc>
          <w:tcPr>
            <w:tcW w:w="3015" w:type="dxa"/>
            <w:tcBorders>
              <w:top w:val="single" w:sz="8" w:space="0" w:color="000000"/>
              <w:left w:val="single" w:sz="8" w:space="0" w:color="000000"/>
              <w:bottom w:val="single" w:sz="8" w:space="0" w:color="000000"/>
              <w:right w:val="single" w:sz="8" w:space="0" w:color="000000"/>
            </w:tcBorders>
            <w:vAlign w:val="center"/>
          </w:tcPr>
          <w:p w14:paraId="0AE6C6AB" w14:textId="77777777" w:rsidR="00DE0882" w:rsidRDefault="00000000">
            <w:pPr>
              <w:widowControl w:val="0"/>
              <w:spacing w:before="98"/>
              <w:ind w:left="120" w:right="100"/>
              <w:jc w:val="center"/>
              <w:rPr>
                <w:rFonts w:ascii="Cambria" w:eastAsia="Cambria" w:hAnsi="Cambria" w:cs="Cambria"/>
                <w:sz w:val="24"/>
                <w:szCs w:val="24"/>
              </w:rPr>
            </w:pPr>
            <w:proofErr w:type="spellStart"/>
            <w:r>
              <w:rPr>
                <w:rFonts w:ascii="Cambria" w:eastAsia="Cambria" w:hAnsi="Cambria" w:cs="Cambria"/>
                <w:sz w:val="24"/>
                <w:szCs w:val="24"/>
              </w:rPr>
              <w:t>Member_number</w:t>
            </w:r>
            <w:proofErr w:type="spellEnd"/>
            <w:r>
              <w:rPr>
                <w:rFonts w:ascii="Cambria" w:eastAsia="Cambria" w:hAnsi="Cambria" w:cs="Cambria"/>
                <w:sz w:val="24"/>
                <w:szCs w:val="24"/>
              </w:rPr>
              <w:t xml:space="preserve"> </w:t>
            </w:r>
          </w:p>
        </w:tc>
        <w:tc>
          <w:tcPr>
            <w:tcW w:w="5989" w:type="dxa"/>
            <w:tcBorders>
              <w:top w:val="single" w:sz="8" w:space="0" w:color="000000"/>
              <w:left w:val="single" w:sz="8" w:space="0" w:color="000000"/>
              <w:bottom w:val="single" w:sz="8" w:space="0" w:color="000000"/>
              <w:right w:val="single" w:sz="8" w:space="0" w:color="000000"/>
            </w:tcBorders>
            <w:vAlign w:val="center"/>
          </w:tcPr>
          <w:p w14:paraId="526038AE" w14:textId="77777777" w:rsidR="00DE0882" w:rsidRDefault="00000000">
            <w:pPr>
              <w:widowControl w:val="0"/>
              <w:spacing w:before="98"/>
              <w:ind w:left="100"/>
            </w:pPr>
            <w:r>
              <w:rPr>
                <w:rFonts w:ascii="Cambria" w:eastAsia="Cambria" w:hAnsi="Cambria" w:cs="Cambria"/>
                <w:sz w:val="24"/>
                <w:szCs w:val="24"/>
              </w:rPr>
              <w:t xml:space="preserve">Unique Customer ID </w:t>
            </w:r>
          </w:p>
        </w:tc>
      </w:tr>
      <w:tr w:rsidR="00DE0882" w14:paraId="5E2A4EB2" w14:textId="77777777">
        <w:trPr>
          <w:trHeight w:val="545"/>
        </w:trPr>
        <w:tc>
          <w:tcPr>
            <w:tcW w:w="3015" w:type="dxa"/>
            <w:tcBorders>
              <w:top w:val="single" w:sz="8" w:space="0" w:color="000000"/>
              <w:left w:val="single" w:sz="8" w:space="0" w:color="000000"/>
              <w:bottom w:val="single" w:sz="8" w:space="0" w:color="000000"/>
              <w:right w:val="single" w:sz="8" w:space="0" w:color="000000"/>
            </w:tcBorders>
            <w:vAlign w:val="center"/>
          </w:tcPr>
          <w:p w14:paraId="3F41CA04" w14:textId="77777777" w:rsidR="00DE0882" w:rsidRDefault="00000000">
            <w:pPr>
              <w:widowControl w:val="0"/>
              <w:spacing w:before="98"/>
              <w:ind w:left="120" w:right="100"/>
              <w:jc w:val="center"/>
              <w:rPr>
                <w:rFonts w:ascii="Cambria" w:eastAsia="Cambria" w:hAnsi="Cambria" w:cs="Cambria"/>
                <w:sz w:val="24"/>
                <w:szCs w:val="24"/>
              </w:rPr>
            </w:pPr>
            <w:r>
              <w:rPr>
                <w:rFonts w:ascii="Cambria" w:eastAsia="Cambria" w:hAnsi="Cambria" w:cs="Cambria"/>
                <w:sz w:val="24"/>
                <w:szCs w:val="24"/>
              </w:rPr>
              <w:t xml:space="preserve">Date </w:t>
            </w:r>
          </w:p>
        </w:tc>
        <w:tc>
          <w:tcPr>
            <w:tcW w:w="5989" w:type="dxa"/>
            <w:tcBorders>
              <w:top w:val="single" w:sz="8" w:space="0" w:color="000000"/>
              <w:left w:val="single" w:sz="8" w:space="0" w:color="000000"/>
              <w:bottom w:val="single" w:sz="8" w:space="0" w:color="000000"/>
              <w:right w:val="single" w:sz="8" w:space="0" w:color="000000"/>
            </w:tcBorders>
            <w:vAlign w:val="center"/>
          </w:tcPr>
          <w:p w14:paraId="59EFC375" w14:textId="77777777" w:rsidR="00DE0882" w:rsidRDefault="00000000">
            <w:pPr>
              <w:widowControl w:val="0"/>
              <w:spacing w:before="98"/>
              <w:ind w:left="100"/>
              <w:rPr>
                <w:rFonts w:ascii="Cambria" w:eastAsia="Cambria" w:hAnsi="Cambria" w:cs="Cambria"/>
                <w:sz w:val="24"/>
                <w:szCs w:val="24"/>
              </w:rPr>
            </w:pPr>
            <w:r>
              <w:rPr>
                <w:rFonts w:ascii="Cambria" w:eastAsia="Cambria" w:hAnsi="Cambria" w:cs="Cambria"/>
                <w:sz w:val="24"/>
                <w:szCs w:val="24"/>
              </w:rPr>
              <w:t>Transaction Date</w:t>
            </w:r>
          </w:p>
        </w:tc>
      </w:tr>
      <w:tr w:rsidR="00DE0882" w14:paraId="394A641C" w14:textId="77777777">
        <w:trPr>
          <w:trHeight w:val="403"/>
        </w:trPr>
        <w:tc>
          <w:tcPr>
            <w:tcW w:w="3015" w:type="dxa"/>
            <w:tcBorders>
              <w:top w:val="nil"/>
              <w:left w:val="single" w:sz="8" w:space="0" w:color="000000"/>
              <w:bottom w:val="single" w:sz="8" w:space="0" w:color="000000"/>
              <w:right w:val="single" w:sz="8" w:space="0" w:color="000000"/>
            </w:tcBorders>
          </w:tcPr>
          <w:p w14:paraId="1819F1C9" w14:textId="77777777" w:rsidR="00DE0882" w:rsidRDefault="00000000">
            <w:pPr>
              <w:widowControl w:val="0"/>
              <w:spacing w:before="98"/>
              <w:ind w:left="120" w:right="100"/>
              <w:jc w:val="center"/>
              <w:rPr>
                <w:rFonts w:ascii="Cambria" w:eastAsia="Cambria" w:hAnsi="Cambria" w:cs="Cambria"/>
                <w:sz w:val="24"/>
                <w:szCs w:val="24"/>
              </w:rPr>
            </w:pPr>
            <w:proofErr w:type="spellStart"/>
            <w:r>
              <w:rPr>
                <w:rFonts w:ascii="Cambria" w:eastAsia="Cambria" w:hAnsi="Cambria" w:cs="Cambria"/>
                <w:sz w:val="24"/>
                <w:szCs w:val="24"/>
              </w:rPr>
              <w:t>itemDecsription</w:t>
            </w:r>
            <w:proofErr w:type="spellEnd"/>
          </w:p>
        </w:tc>
        <w:tc>
          <w:tcPr>
            <w:tcW w:w="5989" w:type="dxa"/>
            <w:tcBorders>
              <w:top w:val="nil"/>
              <w:left w:val="single" w:sz="8" w:space="0" w:color="000000"/>
              <w:bottom w:val="single" w:sz="8" w:space="0" w:color="000000"/>
              <w:right w:val="single" w:sz="8" w:space="0" w:color="000000"/>
            </w:tcBorders>
          </w:tcPr>
          <w:p w14:paraId="365D6DCF" w14:textId="77777777" w:rsidR="00DE0882" w:rsidRDefault="00000000">
            <w:pPr>
              <w:widowControl w:val="0"/>
              <w:spacing w:before="98"/>
              <w:rPr>
                <w:rFonts w:ascii="Cambria" w:eastAsia="Cambria" w:hAnsi="Cambria" w:cs="Cambria"/>
                <w:sz w:val="24"/>
                <w:szCs w:val="24"/>
              </w:rPr>
            </w:pPr>
            <w:r>
              <w:rPr>
                <w:rFonts w:ascii="Cambria" w:eastAsia="Cambria" w:hAnsi="Cambria" w:cs="Cambria"/>
                <w:sz w:val="24"/>
                <w:szCs w:val="24"/>
              </w:rPr>
              <w:t xml:space="preserve">  Name of the purchased item</w:t>
            </w:r>
          </w:p>
        </w:tc>
      </w:tr>
    </w:tbl>
    <w:p w14:paraId="75EF4BB4" w14:textId="77777777" w:rsidR="00DE0882" w:rsidRDefault="00000000">
      <w:pPr>
        <w:spacing w:after="0"/>
      </w:pPr>
      <w:r>
        <w:rPr>
          <w:rFonts w:ascii="Cambria" w:eastAsia="Cambria" w:hAnsi="Cambria" w:cs="Cambria"/>
          <w:b/>
          <w:sz w:val="25"/>
          <w:szCs w:val="25"/>
        </w:rPr>
        <w:t xml:space="preserve"> </w:t>
      </w:r>
    </w:p>
    <w:p w14:paraId="783827CE" w14:textId="77777777" w:rsidR="00DE0882" w:rsidRDefault="00000000">
      <w:pPr>
        <w:spacing w:after="46"/>
        <w:ind w:left="231" w:hanging="10"/>
      </w:pPr>
      <w:r>
        <w:rPr>
          <w:rFonts w:ascii="Cambria" w:eastAsia="Cambria" w:hAnsi="Cambria" w:cs="Cambria"/>
          <w:b/>
          <w:sz w:val="28"/>
          <w:szCs w:val="28"/>
        </w:rPr>
        <w:t xml:space="preserve">Scope: </w:t>
      </w:r>
    </w:p>
    <w:p w14:paraId="1D5C0DF0" w14:textId="77777777" w:rsidR="00DE0882" w:rsidRDefault="00000000">
      <w:pPr>
        <w:numPr>
          <w:ilvl w:val="0"/>
          <w:numId w:val="1"/>
        </w:numPr>
        <w:spacing w:after="39" w:line="249" w:lineRule="auto"/>
        <w:ind w:hanging="360"/>
      </w:pPr>
      <w:r>
        <w:rPr>
          <w:rFonts w:ascii="Cambria" w:eastAsia="Cambria" w:hAnsi="Cambria" w:cs="Cambria"/>
          <w:sz w:val="24"/>
          <w:szCs w:val="24"/>
        </w:rPr>
        <w:t xml:space="preserve">Understand data by performing exploratory data analysis </w:t>
      </w:r>
    </w:p>
    <w:p w14:paraId="6F8F6CA7" w14:textId="77777777" w:rsidR="00DE0882" w:rsidRDefault="00000000">
      <w:pPr>
        <w:numPr>
          <w:ilvl w:val="0"/>
          <w:numId w:val="1"/>
        </w:numPr>
        <w:spacing w:after="43" w:line="249" w:lineRule="auto"/>
        <w:ind w:hanging="360"/>
      </w:pPr>
      <w:bookmarkStart w:id="0" w:name="_heading=h.gjdgxs" w:colFirst="0" w:colLast="0"/>
      <w:bookmarkEnd w:id="0"/>
      <w:r>
        <w:rPr>
          <w:rFonts w:ascii="Cambria" w:eastAsia="Cambria" w:hAnsi="Cambria" w:cs="Cambria"/>
          <w:sz w:val="24"/>
          <w:szCs w:val="24"/>
        </w:rPr>
        <w:t xml:space="preserve">Training and building </w:t>
      </w:r>
      <w:proofErr w:type="spellStart"/>
      <w:r>
        <w:rPr>
          <w:rFonts w:ascii="Cambria" w:eastAsia="Cambria" w:hAnsi="Cambria" w:cs="Cambria"/>
          <w:sz w:val="24"/>
          <w:szCs w:val="24"/>
        </w:rPr>
        <w:t>Apriori</w:t>
      </w:r>
      <w:proofErr w:type="spellEnd"/>
      <w:r>
        <w:rPr>
          <w:rFonts w:ascii="Cambria" w:eastAsia="Cambria" w:hAnsi="Cambria" w:cs="Cambria"/>
          <w:sz w:val="24"/>
          <w:szCs w:val="24"/>
        </w:rPr>
        <w:t xml:space="preserve"> algorithm to understand the buying patterns</w:t>
      </w:r>
    </w:p>
    <w:sectPr w:rsidR="00DE0882">
      <w:headerReference w:type="even" r:id="rId8"/>
      <w:headerReference w:type="default" r:id="rId9"/>
      <w:headerReference w:type="first" r:id="rId10"/>
      <w:pgSz w:w="11911" w:h="16841"/>
      <w:pgMar w:top="1701" w:right="1384" w:bottom="0" w:left="1220" w:header="102"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B8CF6" w14:textId="77777777" w:rsidR="00D54FD3" w:rsidRDefault="00D54FD3">
      <w:pPr>
        <w:spacing w:after="0" w:line="240" w:lineRule="auto"/>
      </w:pPr>
      <w:r>
        <w:separator/>
      </w:r>
    </w:p>
  </w:endnote>
  <w:endnote w:type="continuationSeparator" w:id="0">
    <w:p w14:paraId="753F028D" w14:textId="77777777" w:rsidR="00D54FD3" w:rsidRDefault="00D54F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9AF34" w14:textId="77777777" w:rsidR="00D54FD3" w:rsidRDefault="00D54FD3">
      <w:pPr>
        <w:spacing w:after="0" w:line="240" w:lineRule="auto"/>
      </w:pPr>
      <w:r>
        <w:separator/>
      </w:r>
    </w:p>
  </w:footnote>
  <w:footnote w:type="continuationSeparator" w:id="0">
    <w:p w14:paraId="24A07850" w14:textId="77777777" w:rsidR="00D54FD3" w:rsidRDefault="00D54F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8BAE5" w14:textId="77777777" w:rsidR="00DE0882" w:rsidRDefault="00000000">
    <w:pPr>
      <w:spacing w:after="89"/>
    </w:pPr>
    <w:r>
      <w:rPr>
        <w:rFonts w:ascii="Cambria" w:eastAsia="Cambria" w:hAnsi="Cambria" w:cs="Cambria"/>
        <w:sz w:val="20"/>
        <w:szCs w:val="20"/>
      </w:rPr>
      <w:t xml:space="preserve"> </w:t>
    </w:r>
  </w:p>
  <w:p w14:paraId="3D86B59D" w14:textId="77777777" w:rsidR="00DE0882" w:rsidRDefault="00000000">
    <w:pPr>
      <w:spacing w:after="130"/>
      <w:ind w:left="151"/>
    </w:pPr>
    <w:r>
      <w:rPr>
        <w:rFonts w:ascii="Cambria" w:eastAsia="Cambria" w:hAnsi="Cambria" w:cs="Cambria"/>
        <w:b/>
        <w:color w:val="404040"/>
        <w:sz w:val="30"/>
        <w:szCs w:val="30"/>
      </w:rPr>
      <w:t xml:space="preserve">Problem Statement – Ensemble </w:t>
    </w:r>
  </w:p>
  <w:p w14:paraId="73F21A61" w14:textId="77777777" w:rsidR="00DE0882" w:rsidRDefault="00000000">
    <w:pPr>
      <w:spacing w:after="0"/>
      <w:ind w:left="151"/>
    </w:pPr>
    <w:r>
      <w:rPr>
        <w:noProof/>
      </w:rPr>
      <w:drawing>
        <wp:anchor distT="0" distB="0" distL="114300" distR="114300" simplePos="0" relativeHeight="251660288" behindDoc="0" locked="0" layoutInCell="1" hidden="0" allowOverlap="1" wp14:anchorId="66CA2DF3" wp14:editId="7551A176">
          <wp:simplePos x="0" y="0"/>
          <wp:positionH relativeFrom="page">
            <wp:posOffset>5346700</wp:posOffset>
          </wp:positionH>
          <wp:positionV relativeFrom="page">
            <wp:posOffset>541655</wp:posOffset>
          </wp:positionV>
          <wp:extent cx="1600200" cy="371475"/>
          <wp:effectExtent l="0" t="0" r="0" b="0"/>
          <wp:wrapSquare wrapText="bothSides" distT="0" distB="0" distL="114300" distR="11430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600200" cy="371475"/>
                  </a:xfrm>
                  <a:prstGeom prst="rect">
                    <a:avLst/>
                  </a:prstGeom>
                  <a:ln/>
                </pic:spPr>
              </pic:pic>
            </a:graphicData>
          </a:graphic>
        </wp:anchor>
      </w:drawing>
    </w:r>
    <w:r>
      <w:rPr>
        <w:rFonts w:ascii="Cambria" w:eastAsia="Cambria" w:hAnsi="Cambria" w:cs="Cambria"/>
        <w:b/>
        <w:color w:val="404040"/>
        <w:sz w:val="30"/>
        <w:szCs w:val="30"/>
      </w:rPr>
      <w:t>Techni</w:t>
    </w:r>
    <w:r>
      <w:rPr>
        <w:rFonts w:ascii="Cambria" w:eastAsia="Cambria" w:hAnsi="Cambria" w:cs="Cambria"/>
        <w:b/>
        <w:sz w:val="30"/>
        <w:szCs w:val="30"/>
      </w:rPr>
      <w:t>ques</w:t>
    </w:r>
    <w:r>
      <w:rPr>
        <w:rFonts w:ascii="Cambria" w:eastAsia="Cambria" w:hAnsi="Cambria" w:cs="Cambria"/>
      </w:rPr>
      <w:t xml:space="preserve"> </w:t>
    </w:r>
    <w:r>
      <w:rPr>
        <w:rFonts w:ascii="Cambria" w:eastAsia="Cambria" w:hAnsi="Cambria" w:cs="Cambria"/>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228D5" w14:textId="77777777" w:rsidR="00DE0882" w:rsidRDefault="00000000">
    <w:pPr>
      <w:spacing w:after="89"/>
    </w:pPr>
    <w:r>
      <w:rPr>
        <w:rFonts w:ascii="Cambria" w:eastAsia="Cambria" w:hAnsi="Cambria" w:cs="Cambria"/>
        <w:sz w:val="20"/>
        <w:szCs w:val="20"/>
      </w:rPr>
      <w:t xml:space="preserve"> </w:t>
    </w:r>
  </w:p>
  <w:p w14:paraId="66355070" w14:textId="77777777" w:rsidR="00DE0882" w:rsidRDefault="00DE0882">
    <w:pPr>
      <w:spacing w:after="130"/>
      <w:ind w:left="151"/>
      <w:rPr>
        <w:rFonts w:ascii="Cambria" w:eastAsia="Cambria" w:hAnsi="Cambria" w:cs="Cambria"/>
        <w:b/>
        <w:color w:val="404040"/>
        <w:sz w:val="30"/>
        <w:szCs w:val="30"/>
      </w:rPr>
    </w:pPr>
  </w:p>
  <w:p w14:paraId="265BC975" w14:textId="4CE1305F" w:rsidR="00DE0882" w:rsidRDefault="007A176F">
    <w:pPr>
      <w:spacing w:after="130"/>
      <w:ind w:left="151"/>
      <w:rPr>
        <w:rFonts w:ascii="Cambria" w:eastAsia="Cambria" w:hAnsi="Cambria" w:cs="Cambria"/>
        <w:b/>
        <w:color w:val="404040"/>
        <w:sz w:val="30"/>
        <w:szCs w:val="30"/>
      </w:rPr>
    </w:pPr>
    <w:r>
      <w:rPr>
        <w:rFonts w:ascii="Cambria" w:eastAsia="Cambria" w:hAnsi="Cambria" w:cs="Cambria"/>
        <w:b/>
        <w:color w:val="404040"/>
        <w:sz w:val="30"/>
        <w:szCs w:val="30"/>
      </w:rPr>
      <w:t xml:space="preserve">                       </w:t>
    </w:r>
    <w:r w:rsidR="00000000">
      <w:rPr>
        <w:rFonts w:ascii="Cambria" w:eastAsia="Cambria" w:hAnsi="Cambria" w:cs="Cambria"/>
        <w:b/>
        <w:color w:val="404040"/>
        <w:sz w:val="30"/>
        <w:szCs w:val="30"/>
      </w:rPr>
      <w:t xml:space="preserve">Problem Statement – MBA using </w:t>
    </w:r>
    <w:proofErr w:type="spellStart"/>
    <w:r w:rsidR="00000000">
      <w:rPr>
        <w:rFonts w:ascii="Cambria" w:eastAsia="Cambria" w:hAnsi="Cambria" w:cs="Cambria"/>
        <w:b/>
        <w:color w:val="404040"/>
        <w:sz w:val="30"/>
        <w:szCs w:val="30"/>
      </w:rPr>
      <w:t>Apriori</w:t>
    </w:r>
    <w:proofErr w:type="spellEnd"/>
    <w:r w:rsidR="00000000">
      <w:rPr>
        <w:rFonts w:ascii="Cambria" w:eastAsia="Cambria" w:hAnsi="Cambria" w:cs="Cambria"/>
        <w:b/>
        <w:color w:val="404040"/>
        <w:sz w:val="30"/>
        <w:szCs w:val="30"/>
      </w:rPr>
      <w:t xml:space="preserve"> </w:t>
    </w:r>
    <w:r w:rsidR="00000000">
      <w:rPr>
        <w:rFonts w:ascii="Cambria" w:eastAsia="Cambria" w:hAnsi="Cambria" w:cs="Cambria"/>
        <w:b/>
        <w:color w:val="404040"/>
        <w:sz w:val="30"/>
        <w:szCs w:val="30"/>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4F66A" w14:textId="77777777" w:rsidR="00DE0882" w:rsidRDefault="00000000">
    <w:pPr>
      <w:spacing w:after="89"/>
    </w:pPr>
    <w:r>
      <w:rPr>
        <w:rFonts w:ascii="Cambria" w:eastAsia="Cambria" w:hAnsi="Cambria" w:cs="Cambria"/>
        <w:sz w:val="20"/>
        <w:szCs w:val="20"/>
      </w:rPr>
      <w:t xml:space="preserve"> </w:t>
    </w:r>
  </w:p>
  <w:p w14:paraId="23EE0E49" w14:textId="77777777" w:rsidR="00DE0882" w:rsidRDefault="00000000">
    <w:pPr>
      <w:spacing w:after="130"/>
      <w:ind w:left="151"/>
    </w:pPr>
    <w:r>
      <w:rPr>
        <w:rFonts w:ascii="Cambria" w:eastAsia="Cambria" w:hAnsi="Cambria" w:cs="Cambria"/>
        <w:b/>
        <w:color w:val="404040"/>
        <w:sz w:val="30"/>
        <w:szCs w:val="30"/>
      </w:rPr>
      <w:t xml:space="preserve">Problem Statement – Ensemble </w:t>
    </w:r>
  </w:p>
  <w:p w14:paraId="7EA6CED2" w14:textId="77777777" w:rsidR="00DE0882" w:rsidRDefault="00000000">
    <w:pPr>
      <w:spacing w:after="0"/>
      <w:ind w:left="151"/>
    </w:pPr>
    <w:r>
      <w:rPr>
        <w:noProof/>
      </w:rPr>
      <w:drawing>
        <wp:anchor distT="0" distB="0" distL="114300" distR="114300" simplePos="0" relativeHeight="251659264" behindDoc="0" locked="0" layoutInCell="1" hidden="0" allowOverlap="1" wp14:anchorId="0A88E8F3" wp14:editId="415D71BE">
          <wp:simplePos x="0" y="0"/>
          <wp:positionH relativeFrom="page">
            <wp:posOffset>5346700</wp:posOffset>
          </wp:positionH>
          <wp:positionV relativeFrom="page">
            <wp:posOffset>541655</wp:posOffset>
          </wp:positionV>
          <wp:extent cx="1600200" cy="371475"/>
          <wp:effectExtent l="0" t="0" r="0" b="0"/>
          <wp:wrapSquare wrapText="bothSides" distT="0" distB="0" distL="114300" distR="114300"/>
          <wp:docPr id="20"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600200" cy="371475"/>
                  </a:xfrm>
                  <a:prstGeom prst="rect">
                    <a:avLst/>
                  </a:prstGeom>
                  <a:ln/>
                </pic:spPr>
              </pic:pic>
            </a:graphicData>
          </a:graphic>
        </wp:anchor>
      </w:drawing>
    </w:r>
    <w:r>
      <w:rPr>
        <w:rFonts w:ascii="Cambria" w:eastAsia="Cambria" w:hAnsi="Cambria" w:cs="Cambria"/>
        <w:b/>
        <w:color w:val="404040"/>
        <w:sz w:val="30"/>
        <w:szCs w:val="30"/>
      </w:rPr>
      <w:t>Techni</w:t>
    </w:r>
    <w:r>
      <w:rPr>
        <w:rFonts w:ascii="Cambria" w:eastAsia="Cambria" w:hAnsi="Cambria" w:cs="Cambria"/>
        <w:b/>
        <w:sz w:val="30"/>
        <w:szCs w:val="30"/>
      </w:rPr>
      <w:t>ques</w:t>
    </w:r>
    <w:r>
      <w:rPr>
        <w:rFonts w:ascii="Cambria" w:eastAsia="Cambria" w:hAnsi="Cambria" w:cs="Cambria"/>
      </w:rPr>
      <w:t xml:space="preserve"> </w:t>
    </w:r>
    <w:r>
      <w:rPr>
        <w:rFonts w:ascii="Cambria" w:eastAsia="Cambria" w:hAnsi="Cambria" w:cs="Cambria"/>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A92E57"/>
    <w:multiLevelType w:val="multilevel"/>
    <w:tmpl w:val="DC88E85A"/>
    <w:lvl w:ilvl="0">
      <w:start w:val="1"/>
      <w:numFmt w:val="bullet"/>
      <w:lvlText w:val="●"/>
      <w:lvlJc w:val="left"/>
      <w:pPr>
        <w:ind w:left="926" w:hanging="926"/>
      </w:pPr>
      <w:rPr>
        <w:rFonts w:ascii="Arial" w:eastAsia="Arial" w:hAnsi="Arial" w:cs="Arial"/>
        <w:b w:val="0"/>
        <w:i w:val="0"/>
        <w:strike w:val="0"/>
        <w:color w:val="000000"/>
        <w:sz w:val="21"/>
        <w:szCs w:val="21"/>
        <w:u w:val="none"/>
        <w:shd w:val="clear" w:color="auto" w:fill="auto"/>
        <w:vertAlign w:val="baseline"/>
      </w:rPr>
    </w:lvl>
    <w:lvl w:ilvl="1">
      <w:start w:val="1"/>
      <w:numFmt w:val="bullet"/>
      <w:lvlText w:val="o"/>
      <w:lvlJc w:val="left"/>
      <w:pPr>
        <w:ind w:left="1661" w:hanging="1661"/>
      </w:pPr>
      <w:rPr>
        <w:rFonts w:ascii="Arial" w:eastAsia="Arial" w:hAnsi="Arial" w:cs="Arial"/>
        <w:b w:val="0"/>
        <w:i w:val="0"/>
        <w:strike w:val="0"/>
        <w:color w:val="000000"/>
        <w:sz w:val="21"/>
        <w:szCs w:val="21"/>
        <w:u w:val="none"/>
        <w:shd w:val="clear" w:color="auto" w:fill="auto"/>
        <w:vertAlign w:val="baseline"/>
      </w:rPr>
    </w:lvl>
    <w:lvl w:ilvl="2">
      <w:start w:val="1"/>
      <w:numFmt w:val="bullet"/>
      <w:lvlText w:val="▪"/>
      <w:lvlJc w:val="left"/>
      <w:pPr>
        <w:ind w:left="2381" w:hanging="2381"/>
      </w:pPr>
      <w:rPr>
        <w:rFonts w:ascii="Arial" w:eastAsia="Arial" w:hAnsi="Arial" w:cs="Arial"/>
        <w:b w:val="0"/>
        <w:i w:val="0"/>
        <w:strike w:val="0"/>
        <w:color w:val="000000"/>
        <w:sz w:val="21"/>
        <w:szCs w:val="21"/>
        <w:u w:val="none"/>
        <w:shd w:val="clear" w:color="auto" w:fill="auto"/>
        <w:vertAlign w:val="baseline"/>
      </w:rPr>
    </w:lvl>
    <w:lvl w:ilvl="3">
      <w:start w:val="1"/>
      <w:numFmt w:val="bullet"/>
      <w:lvlText w:val="•"/>
      <w:lvlJc w:val="left"/>
      <w:pPr>
        <w:ind w:left="3101" w:hanging="3101"/>
      </w:pPr>
      <w:rPr>
        <w:rFonts w:ascii="Arial" w:eastAsia="Arial" w:hAnsi="Arial" w:cs="Arial"/>
        <w:b w:val="0"/>
        <w:i w:val="0"/>
        <w:strike w:val="0"/>
        <w:color w:val="000000"/>
        <w:sz w:val="21"/>
        <w:szCs w:val="21"/>
        <w:u w:val="none"/>
        <w:shd w:val="clear" w:color="auto" w:fill="auto"/>
        <w:vertAlign w:val="baseline"/>
      </w:rPr>
    </w:lvl>
    <w:lvl w:ilvl="4">
      <w:start w:val="1"/>
      <w:numFmt w:val="bullet"/>
      <w:lvlText w:val="o"/>
      <w:lvlJc w:val="left"/>
      <w:pPr>
        <w:ind w:left="3821" w:hanging="3821"/>
      </w:pPr>
      <w:rPr>
        <w:rFonts w:ascii="Arial" w:eastAsia="Arial" w:hAnsi="Arial" w:cs="Arial"/>
        <w:b w:val="0"/>
        <w:i w:val="0"/>
        <w:strike w:val="0"/>
        <w:color w:val="000000"/>
        <w:sz w:val="21"/>
        <w:szCs w:val="21"/>
        <w:u w:val="none"/>
        <w:shd w:val="clear" w:color="auto" w:fill="auto"/>
        <w:vertAlign w:val="baseline"/>
      </w:rPr>
    </w:lvl>
    <w:lvl w:ilvl="5">
      <w:start w:val="1"/>
      <w:numFmt w:val="bullet"/>
      <w:lvlText w:val="▪"/>
      <w:lvlJc w:val="left"/>
      <w:pPr>
        <w:ind w:left="4541" w:hanging="4541"/>
      </w:pPr>
      <w:rPr>
        <w:rFonts w:ascii="Arial" w:eastAsia="Arial" w:hAnsi="Arial" w:cs="Arial"/>
        <w:b w:val="0"/>
        <w:i w:val="0"/>
        <w:strike w:val="0"/>
        <w:color w:val="000000"/>
        <w:sz w:val="21"/>
        <w:szCs w:val="21"/>
        <w:u w:val="none"/>
        <w:shd w:val="clear" w:color="auto" w:fill="auto"/>
        <w:vertAlign w:val="baseline"/>
      </w:rPr>
    </w:lvl>
    <w:lvl w:ilvl="6">
      <w:start w:val="1"/>
      <w:numFmt w:val="bullet"/>
      <w:lvlText w:val="•"/>
      <w:lvlJc w:val="left"/>
      <w:pPr>
        <w:ind w:left="5261" w:hanging="5261"/>
      </w:pPr>
      <w:rPr>
        <w:rFonts w:ascii="Arial" w:eastAsia="Arial" w:hAnsi="Arial" w:cs="Arial"/>
        <w:b w:val="0"/>
        <w:i w:val="0"/>
        <w:strike w:val="0"/>
        <w:color w:val="000000"/>
        <w:sz w:val="21"/>
        <w:szCs w:val="21"/>
        <w:u w:val="none"/>
        <w:shd w:val="clear" w:color="auto" w:fill="auto"/>
        <w:vertAlign w:val="baseline"/>
      </w:rPr>
    </w:lvl>
    <w:lvl w:ilvl="7">
      <w:start w:val="1"/>
      <w:numFmt w:val="bullet"/>
      <w:lvlText w:val="o"/>
      <w:lvlJc w:val="left"/>
      <w:pPr>
        <w:ind w:left="5981" w:hanging="5981"/>
      </w:pPr>
      <w:rPr>
        <w:rFonts w:ascii="Arial" w:eastAsia="Arial" w:hAnsi="Arial" w:cs="Arial"/>
        <w:b w:val="0"/>
        <w:i w:val="0"/>
        <w:strike w:val="0"/>
        <w:color w:val="000000"/>
        <w:sz w:val="21"/>
        <w:szCs w:val="21"/>
        <w:u w:val="none"/>
        <w:shd w:val="clear" w:color="auto" w:fill="auto"/>
        <w:vertAlign w:val="baseline"/>
      </w:rPr>
    </w:lvl>
    <w:lvl w:ilvl="8">
      <w:start w:val="1"/>
      <w:numFmt w:val="bullet"/>
      <w:lvlText w:val="▪"/>
      <w:lvlJc w:val="left"/>
      <w:pPr>
        <w:ind w:left="6701" w:hanging="6701"/>
      </w:pPr>
      <w:rPr>
        <w:rFonts w:ascii="Arial" w:eastAsia="Arial" w:hAnsi="Arial" w:cs="Arial"/>
        <w:b w:val="0"/>
        <w:i w:val="0"/>
        <w:strike w:val="0"/>
        <w:color w:val="000000"/>
        <w:sz w:val="21"/>
        <w:szCs w:val="21"/>
        <w:u w:val="none"/>
        <w:shd w:val="clear" w:color="auto" w:fill="auto"/>
        <w:vertAlign w:val="baseline"/>
      </w:rPr>
    </w:lvl>
  </w:abstractNum>
  <w:num w:numId="1" w16cid:durableId="16020311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0882"/>
    <w:rsid w:val="007A176F"/>
    <w:rsid w:val="00D54FD3"/>
    <w:rsid w:val="00DE08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A1CEA"/>
  <w15:docId w15:val="{ED345135-78EA-422D-BB74-3964B97B4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paragraph" w:styleId="Heading1">
    <w:name w:val="heading 1"/>
    <w:basedOn w:val="Normal"/>
    <w:link w:val="Heading1Char"/>
    <w:uiPriority w:val="9"/>
    <w:qFormat/>
    <w:rsid w:val="00287DAD"/>
    <w:pPr>
      <w:widowControl w:val="0"/>
      <w:spacing w:after="0" w:line="240" w:lineRule="auto"/>
      <w:ind w:left="220"/>
      <w:outlineLvl w:val="0"/>
    </w:pPr>
    <w:rPr>
      <w:rFonts w:ascii="Cambria" w:eastAsia="Cambria" w:hAnsi="Cambria" w:cs="Cambria"/>
      <w:b/>
      <w:bCs/>
      <w:color w:val="auto"/>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287DAD"/>
    <w:rPr>
      <w:rFonts w:ascii="Cambria" w:eastAsia="Cambria" w:hAnsi="Cambria" w:cs="Cambria"/>
      <w:b/>
      <w:bCs/>
      <w:sz w:val="28"/>
      <w:szCs w:val="28"/>
    </w:rPr>
  </w:style>
  <w:style w:type="paragraph" w:styleId="Footer">
    <w:name w:val="footer"/>
    <w:basedOn w:val="Normal"/>
    <w:link w:val="FooterChar"/>
    <w:uiPriority w:val="99"/>
    <w:unhideWhenUsed/>
    <w:rsid w:val="00D72C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2C45"/>
    <w:rPr>
      <w:rFonts w:ascii="Calibri" w:eastAsia="Calibri" w:hAnsi="Calibri" w:cs="Calibri"/>
      <w:color w:val="00000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6" w:type="dxa"/>
        <w:left w:w="7" w:type="dxa"/>
        <w:right w:w="72"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4UbMMkXDn4kl31t6Yn4V6JWjt5g==">CgMxLjAyCGguZ2pkZ3hzOAByITFVQl9tdVQtLXZSbVBkMWp5TVpVbVEzVlpXRUpRUUJxTw==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162</Words>
  <Characters>930</Characters>
  <Application>Microsoft Office Word</Application>
  <DocSecurity>0</DocSecurity>
  <Lines>7</Lines>
  <Paragraphs>2</Paragraphs>
  <ScaleCrop>false</ScaleCrop>
  <Company/>
  <LinksUpToDate>false</LinksUpToDate>
  <CharactersWithSpaces>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DELL</cp:lastModifiedBy>
  <cp:revision>2</cp:revision>
  <dcterms:created xsi:type="dcterms:W3CDTF">2023-05-21T15:31:00Z</dcterms:created>
  <dcterms:modified xsi:type="dcterms:W3CDTF">2024-04-09T13:19:00Z</dcterms:modified>
</cp:coreProperties>
</file>