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1FB" w:rsidRPr="00B031FB" w:rsidRDefault="00B031FB" w:rsidP="003716A0">
      <w:pPr>
        <w:shd w:val="clear" w:color="auto" w:fill="FFFFFF"/>
        <w:spacing w:before="100" w:beforeAutospacing="1" w:after="240" w:line="360" w:lineRule="auto"/>
        <w:ind w:left="-284" w:right="-613"/>
        <w:jc w:val="center"/>
        <w:outlineLvl w:val="0"/>
        <w:rPr>
          <w:rFonts w:ascii="Bahnschrift" w:eastAsia="Times New Roman" w:hAnsi="Bahnschrift" w:cs="Segoe UI"/>
          <w:b/>
          <w:bCs/>
          <w:color w:val="1F4E79" w:themeColor="accent1" w:themeShade="80"/>
          <w:kern w:val="36"/>
          <w:sz w:val="32"/>
          <w:lang w:eastAsia="en-IN"/>
        </w:rPr>
      </w:pPr>
    </w:p>
    <w:p w:rsidR="00923661" w:rsidRPr="00923661" w:rsidRDefault="00923661" w:rsidP="003716A0">
      <w:pPr>
        <w:shd w:val="clear" w:color="auto" w:fill="FFFFFF"/>
        <w:spacing w:before="100" w:beforeAutospacing="1" w:after="240" w:line="360" w:lineRule="auto"/>
        <w:ind w:left="-284" w:right="-613"/>
        <w:jc w:val="center"/>
        <w:outlineLvl w:val="0"/>
        <w:rPr>
          <w:rFonts w:ascii="Bahnschrift" w:eastAsia="Times New Roman" w:hAnsi="Bahnschrift" w:cs="Segoe UI"/>
          <w:b/>
          <w:bCs/>
          <w:color w:val="1F4E79" w:themeColor="accent1" w:themeShade="80"/>
          <w:kern w:val="36"/>
          <w:sz w:val="32"/>
          <w:u w:val="single"/>
          <w:lang w:eastAsia="en-IN"/>
        </w:rPr>
      </w:pPr>
      <w:r w:rsidRPr="00923661">
        <w:rPr>
          <w:rFonts w:ascii="Bahnschrift" w:eastAsia="Times New Roman" w:hAnsi="Bahnschrift" w:cs="Segoe UI"/>
          <w:b/>
          <w:bCs/>
          <w:color w:val="1F4E79" w:themeColor="accent1" w:themeShade="80"/>
          <w:kern w:val="36"/>
          <w:sz w:val="32"/>
          <w:u w:val="single"/>
          <w:lang w:eastAsia="en-IN"/>
        </w:rPr>
        <w:t>Phonepe-Pulse-Data-Visualization-and-Exploration</w:t>
      </w:r>
    </w:p>
    <w:p w:rsidR="00923661" w:rsidRPr="00923661" w:rsidRDefault="003716A0"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B031FB">
        <w:rPr>
          <w:rFonts w:ascii="Bahnschrift" w:hAnsi="Bahnschrift"/>
          <w:color w:val="1F4E79" w:themeColor="accent1" w:themeShade="80"/>
        </w:rPr>
        <w:t>The Phonepe pulse Github repository contains a large amount of data related to various metrics and statistics. The goal is to extract this data and process it to obtain insights and information that can be visua</w:t>
      </w:r>
      <w:r w:rsidR="00B031FB" w:rsidRPr="00B031FB">
        <w:rPr>
          <w:rFonts w:ascii="Bahnschrift" w:hAnsi="Bahnschrift"/>
          <w:color w:val="1F4E79" w:themeColor="accent1" w:themeShade="80"/>
        </w:rPr>
        <w:t>lized in a user-friendly manner,</w:t>
      </w:r>
      <w:r w:rsidR="00923661" w:rsidRPr="00923661">
        <w:rPr>
          <w:rFonts w:ascii="Bahnschrift" w:eastAsia="Times New Roman" w:hAnsi="Bahnschrift" w:cs="Segoe UI"/>
          <w:color w:val="1F4E79" w:themeColor="accent1" w:themeShade="80"/>
          <w:lang w:eastAsia="en-IN"/>
        </w:rPr>
        <w:t xml:space="preserve"> The process involves:</w:t>
      </w:r>
    </w:p>
    <w:p w:rsidR="00923661" w:rsidRPr="00923661" w:rsidRDefault="003F4B4E" w:rsidP="00B031FB">
      <w:pPr>
        <w:numPr>
          <w:ilvl w:val="0"/>
          <w:numId w:val="1"/>
        </w:numPr>
        <w:shd w:val="clear" w:color="auto" w:fill="FFFFFF"/>
        <w:spacing w:before="240" w:after="240" w:line="360" w:lineRule="auto"/>
        <w:ind w:left="142" w:right="-613" w:hanging="426"/>
        <w:rPr>
          <w:rFonts w:ascii="Bahnschrift" w:eastAsia="Times New Roman" w:hAnsi="Bahnschrift" w:cs="Segoe UI"/>
          <w:color w:val="1F4E79" w:themeColor="accent1" w:themeShade="80"/>
          <w:lang w:eastAsia="en-IN"/>
        </w:rPr>
      </w:pPr>
      <w:r w:rsidRPr="00B031FB">
        <w:rPr>
          <w:rFonts w:ascii="Bahnschrift" w:eastAsia="Times New Roman" w:hAnsi="Bahnschrift" w:cs="Segoe UI"/>
          <w:b/>
          <w:color w:val="1F4E79" w:themeColor="accent1" w:themeShade="80"/>
          <w:lang w:eastAsia="en-IN"/>
        </w:rPr>
        <w:t xml:space="preserve">Data Extraction &amp; </w:t>
      </w:r>
      <w:r w:rsidRPr="00B031FB">
        <w:rPr>
          <w:rFonts w:ascii="Bahnschrift" w:hAnsi="Bahnschrift"/>
          <w:b/>
          <w:color w:val="1F4E79" w:themeColor="accent1" w:themeShade="80"/>
        </w:rPr>
        <w:t>processing:</w:t>
      </w:r>
      <w:r w:rsidR="00923661" w:rsidRPr="00923661">
        <w:rPr>
          <w:rFonts w:ascii="Bahnschrift" w:eastAsia="Times New Roman" w:hAnsi="Bahnschrift" w:cs="Segoe UI"/>
          <w:color w:val="1F4E79" w:themeColor="accent1" w:themeShade="80"/>
          <w:lang w:eastAsia="en-IN"/>
        </w:rPr>
        <w:t xml:space="preserve"> Scripting to clone the repository and collect data.</w:t>
      </w:r>
    </w:p>
    <w:p w:rsidR="00923661" w:rsidRPr="00923661" w:rsidRDefault="00923661" w:rsidP="00B031FB">
      <w:pPr>
        <w:numPr>
          <w:ilvl w:val="0"/>
          <w:numId w:val="1"/>
        </w:numPr>
        <w:shd w:val="clear" w:color="auto" w:fill="FFFFFF"/>
        <w:spacing w:before="240" w:after="240" w:line="360" w:lineRule="auto"/>
        <w:ind w:left="142" w:right="-613" w:hanging="426"/>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Data Transformation:</w:t>
      </w:r>
      <w:r w:rsidRPr="00923661">
        <w:rPr>
          <w:rFonts w:ascii="Bahnschrift" w:eastAsia="Times New Roman" w:hAnsi="Bahnschrift" w:cs="Segoe UI"/>
          <w:color w:val="1F4E79" w:themeColor="accent1" w:themeShade="80"/>
          <w:lang w:eastAsia="en-IN"/>
        </w:rPr>
        <w:t xml:space="preserve"> Using Python and Pandas to clean and structure the data.</w:t>
      </w:r>
      <w:bookmarkStart w:id="0" w:name="_GoBack"/>
      <w:bookmarkEnd w:id="0"/>
    </w:p>
    <w:p w:rsidR="003716A0" w:rsidRPr="00B031FB" w:rsidRDefault="00923661" w:rsidP="00B031FB">
      <w:pPr>
        <w:numPr>
          <w:ilvl w:val="0"/>
          <w:numId w:val="1"/>
        </w:numPr>
        <w:shd w:val="clear" w:color="auto" w:fill="FFFFFF"/>
        <w:spacing w:before="240" w:after="240" w:line="360" w:lineRule="auto"/>
        <w:ind w:left="142" w:right="-613" w:hanging="426"/>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 xml:space="preserve">Database </w:t>
      </w:r>
      <w:r w:rsidR="003F4B4E" w:rsidRPr="00B031FB">
        <w:rPr>
          <w:rFonts w:ascii="Bahnschrift" w:eastAsia="Times New Roman" w:hAnsi="Bahnschrift" w:cs="Segoe UI"/>
          <w:b/>
          <w:color w:val="1F4E79" w:themeColor="accent1" w:themeShade="80"/>
          <w:lang w:eastAsia="en-IN"/>
        </w:rPr>
        <w:t>Management</w:t>
      </w:r>
      <w:r w:rsidRPr="00923661">
        <w:rPr>
          <w:rFonts w:ascii="Bahnschrift" w:eastAsia="Times New Roman" w:hAnsi="Bahnschrift" w:cs="Segoe UI"/>
          <w:b/>
          <w:color w:val="1F4E79" w:themeColor="accent1" w:themeShade="80"/>
          <w:lang w:eastAsia="en-IN"/>
        </w:rPr>
        <w:t>:</w:t>
      </w:r>
      <w:r w:rsidR="003716A0" w:rsidRPr="00B031FB">
        <w:rPr>
          <w:rFonts w:ascii="Bahnschrift" w:eastAsia="Times New Roman" w:hAnsi="Bahnschrift" w:cs="Segoe UI"/>
          <w:color w:val="1F4E79" w:themeColor="accent1" w:themeShade="80"/>
          <w:lang w:eastAsia="en-IN"/>
        </w:rPr>
        <w:t xml:space="preserve"> Store and retrieve data</w:t>
      </w:r>
      <w:r w:rsidRPr="00923661">
        <w:rPr>
          <w:rFonts w:ascii="Bahnschrift" w:eastAsia="Times New Roman" w:hAnsi="Bahnschrift" w:cs="Segoe UI"/>
          <w:color w:val="1F4E79" w:themeColor="accent1" w:themeShade="80"/>
          <w:lang w:eastAsia="en-IN"/>
        </w:rPr>
        <w:t xml:space="preserve"> </w:t>
      </w:r>
      <w:r w:rsidR="003F4B4E" w:rsidRPr="00B031FB">
        <w:rPr>
          <w:rFonts w:ascii="Bahnschrift" w:eastAsia="Times New Roman" w:hAnsi="Bahnschrift" w:cs="Segoe UI"/>
          <w:color w:val="1F4E79" w:themeColor="accent1" w:themeShade="80"/>
          <w:lang w:eastAsia="en-IN"/>
        </w:rPr>
        <w:t xml:space="preserve">Using </w:t>
      </w:r>
      <w:r w:rsidR="00B031FB" w:rsidRPr="00B031FB">
        <w:rPr>
          <w:rFonts w:ascii="Bahnschrift" w:eastAsia="Times New Roman" w:hAnsi="Bahnschrift" w:cs="Segoe UI"/>
          <w:color w:val="1F4E79" w:themeColor="accent1" w:themeShade="80"/>
          <w:lang w:eastAsia="en-IN"/>
        </w:rPr>
        <w:t>PostgreSQL</w:t>
      </w:r>
      <w:r w:rsidR="003F4B4E" w:rsidRPr="00B031FB">
        <w:rPr>
          <w:rFonts w:ascii="Bahnschrift" w:eastAsia="Times New Roman" w:hAnsi="Bahnschrift" w:cs="Segoe UI"/>
          <w:color w:val="1F4E79" w:themeColor="accent1" w:themeShade="80"/>
          <w:lang w:eastAsia="en-IN"/>
        </w:rPr>
        <w:t xml:space="preserve"> </w:t>
      </w:r>
    </w:p>
    <w:p w:rsidR="003716A0" w:rsidRPr="00B031FB" w:rsidRDefault="003716A0" w:rsidP="00B031FB">
      <w:pPr>
        <w:numPr>
          <w:ilvl w:val="0"/>
          <w:numId w:val="1"/>
        </w:numPr>
        <w:shd w:val="clear" w:color="auto" w:fill="FFFFFF"/>
        <w:spacing w:before="240" w:after="240" w:line="360" w:lineRule="auto"/>
        <w:ind w:left="142" w:right="-613" w:hanging="426"/>
        <w:rPr>
          <w:rFonts w:ascii="Bahnschrift" w:eastAsia="Times New Roman" w:hAnsi="Bahnschrift" w:cs="Segoe UI"/>
          <w:color w:val="1F4E79" w:themeColor="accent1" w:themeShade="80"/>
          <w:lang w:eastAsia="en-IN"/>
        </w:rPr>
      </w:pPr>
      <w:r w:rsidRPr="00B031FB">
        <w:rPr>
          <w:rFonts w:ascii="Bahnschrift" w:hAnsi="Bahnschrift"/>
          <w:b/>
          <w:color w:val="1F4E79" w:themeColor="accent1" w:themeShade="80"/>
        </w:rPr>
        <w:t xml:space="preserve">Geo </w:t>
      </w:r>
      <w:r w:rsidR="00B031FB" w:rsidRPr="00B031FB">
        <w:rPr>
          <w:rFonts w:ascii="Bahnschrift" w:hAnsi="Bahnschrift"/>
          <w:b/>
          <w:color w:val="1F4E79" w:themeColor="accent1" w:themeShade="80"/>
        </w:rPr>
        <w:t>visualization:</w:t>
      </w:r>
      <w:r w:rsidRPr="00B031FB">
        <w:rPr>
          <w:rFonts w:ascii="Bahnschrift" w:hAnsi="Bahnschrift"/>
          <w:color w:val="1F4E79" w:themeColor="accent1" w:themeShade="80"/>
        </w:rPr>
        <w:t xml:space="preserve"> </w:t>
      </w:r>
      <w:r w:rsidRPr="00B031FB">
        <w:rPr>
          <w:rFonts w:ascii="Bahnschrift" w:hAnsi="Bahnschrift"/>
          <w:color w:val="1F4E79" w:themeColor="accent1" w:themeShade="80"/>
        </w:rPr>
        <w:t>create and display data on a map using Plotly's built-in geo map functions.</w:t>
      </w:r>
    </w:p>
    <w:p w:rsidR="00923661" w:rsidRPr="00923661" w:rsidRDefault="00923661" w:rsidP="00B031FB">
      <w:pPr>
        <w:numPr>
          <w:ilvl w:val="0"/>
          <w:numId w:val="1"/>
        </w:numPr>
        <w:shd w:val="clear" w:color="auto" w:fill="FFFFFF"/>
        <w:spacing w:before="240" w:after="240" w:line="360" w:lineRule="auto"/>
        <w:ind w:left="142" w:right="-613" w:hanging="426"/>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Dashboard Creation:</w:t>
      </w:r>
      <w:r w:rsidRPr="00923661">
        <w:rPr>
          <w:rFonts w:ascii="Bahnschrift" w:eastAsia="Times New Roman" w:hAnsi="Bahnschrift" w:cs="Segoe UI"/>
          <w:color w:val="1F4E79" w:themeColor="accent1" w:themeShade="80"/>
          <w:lang w:eastAsia="en-IN"/>
        </w:rPr>
        <w:t xml:space="preserve"> Using Streamlit and Plotly to build an interactive dashboard.</w:t>
      </w:r>
    </w:p>
    <w:p w:rsidR="00923661" w:rsidRPr="00B031FB" w:rsidRDefault="00923661" w:rsidP="00B031FB">
      <w:pPr>
        <w:numPr>
          <w:ilvl w:val="0"/>
          <w:numId w:val="1"/>
        </w:numPr>
        <w:shd w:val="clear" w:color="auto" w:fill="FFFFFF"/>
        <w:spacing w:before="240" w:after="240" w:line="360" w:lineRule="auto"/>
        <w:ind w:left="142" w:right="-613" w:hanging="426"/>
        <w:rPr>
          <w:rFonts w:ascii="Bahnschrift" w:hAnsi="Bahnschrift"/>
          <w:color w:val="1F4E79" w:themeColor="accent1" w:themeShade="80"/>
        </w:rPr>
      </w:pPr>
      <w:r w:rsidRPr="00923661">
        <w:rPr>
          <w:rFonts w:ascii="Bahnschrift" w:eastAsia="Times New Roman" w:hAnsi="Bahnschrift" w:cs="Segoe UI"/>
          <w:b/>
          <w:color w:val="1F4E79" w:themeColor="accent1" w:themeShade="80"/>
          <w:lang w:eastAsia="en-IN"/>
        </w:rPr>
        <w:t>Data Retrieval:</w:t>
      </w:r>
      <w:r w:rsidRPr="00923661">
        <w:rPr>
          <w:rFonts w:ascii="Bahnschrift" w:eastAsia="Times New Roman" w:hAnsi="Bahnschrift" w:cs="Segoe UI"/>
          <w:color w:val="1F4E79" w:themeColor="accent1" w:themeShade="80"/>
          <w:lang w:eastAsia="en-IN"/>
        </w:rPr>
        <w:t xml:space="preserve"> Fetching data from the database to dynamically update the dashboard.</w:t>
      </w:r>
    </w:p>
    <w:p w:rsidR="00923661" w:rsidRPr="00B031FB" w:rsidRDefault="00923661" w:rsidP="003716A0">
      <w:pPr>
        <w:spacing w:line="360" w:lineRule="auto"/>
        <w:ind w:left="-284" w:right="-613"/>
        <w:rPr>
          <w:rFonts w:ascii="Bahnschrift" w:hAnsi="Bahnschrift"/>
          <w:color w:val="1F4E79" w:themeColor="accent1" w:themeShade="80"/>
        </w:rPr>
      </w:pP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color w:val="1F4E79" w:themeColor="accent1" w:themeShade="80"/>
          <w:lang w:eastAsia="en-IN"/>
        </w:rPr>
        <w:t>Key Technologies and Skills Installation Usage Features Contributing License Contact Key Technologies and Skills</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color w:val="1F4E79" w:themeColor="accent1" w:themeShade="80"/>
          <w:lang w:eastAsia="en-IN"/>
        </w:rPr>
        <w:t>Github</w:t>
      </w:r>
      <w:r w:rsidR="003716A0" w:rsidRPr="00B031FB">
        <w:rPr>
          <w:rFonts w:ascii="Bahnschrift" w:eastAsia="Times New Roman" w:hAnsi="Bahnschrift" w:cs="Segoe UI"/>
          <w:color w:val="1F4E79" w:themeColor="accent1" w:themeShade="80"/>
          <w:lang w:eastAsia="en-IN"/>
        </w:rPr>
        <w:t xml:space="preserve">, Cloning, Python, </w:t>
      </w:r>
      <w:r w:rsidRPr="00923661">
        <w:rPr>
          <w:rFonts w:ascii="Bahnschrift" w:eastAsia="Times New Roman" w:hAnsi="Bahnschrift" w:cs="Segoe UI"/>
          <w:color w:val="1F4E79" w:themeColor="accent1" w:themeShade="80"/>
          <w:lang w:eastAsia="en-IN"/>
        </w:rPr>
        <w:t>Pandas</w:t>
      </w:r>
      <w:r w:rsidR="003716A0" w:rsidRPr="00B031FB">
        <w:rPr>
          <w:rFonts w:ascii="Bahnschrift" w:eastAsia="Times New Roman" w:hAnsi="Bahnschrift" w:cs="Segoe UI"/>
          <w:color w:val="1F4E79" w:themeColor="accent1" w:themeShade="80"/>
          <w:lang w:eastAsia="en-IN"/>
        </w:rPr>
        <w:t>,</w:t>
      </w:r>
      <w:r w:rsidRPr="00923661">
        <w:rPr>
          <w:rFonts w:ascii="Bahnschrift" w:eastAsia="Times New Roman" w:hAnsi="Bahnschrift" w:cs="Segoe UI"/>
          <w:color w:val="1F4E79" w:themeColor="accent1" w:themeShade="80"/>
          <w:lang w:eastAsia="en-IN"/>
        </w:rPr>
        <w:t xml:space="preserve"> PostgreSQL</w:t>
      </w:r>
      <w:r w:rsidR="003716A0" w:rsidRPr="00B031FB">
        <w:rPr>
          <w:rFonts w:ascii="Bahnschrift" w:eastAsia="Times New Roman" w:hAnsi="Bahnschrift" w:cs="Segoe UI"/>
          <w:color w:val="1F4E79" w:themeColor="accent1" w:themeShade="80"/>
          <w:lang w:eastAsia="en-IN"/>
        </w:rPr>
        <w:t>,</w:t>
      </w:r>
      <w:r w:rsidRPr="00923661">
        <w:rPr>
          <w:rFonts w:ascii="Bahnschrift" w:eastAsia="Times New Roman" w:hAnsi="Bahnschrift" w:cs="Segoe UI"/>
          <w:color w:val="1F4E79" w:themeColor="accent1" w:themeShade="80"/>
          <w:lang w:eastAsia="en-IN"/>
        </w:rPr>
        <w:t xml:space="preserve"> Streamlit</w:t>
      </w:r>
      <w:r w:rsidR="003716A0" w:rsidRPr="00B031FB">
        <w:rPr>
          <w:rFonts w:ascii="Bahnschrift" w:eastAsia="Times New Roman" w:hAnsi="Bahnschrift" w:cs="Segoe UI"/>
          <w:color w:val="1F4E79" w:themeColor="accent1" w:themeShade="80"/>
          <w:lang w:eastAsia="en-IN"/>
        </w:rPr>
        <w:t>, Plotly</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Data Collection</w:t>
      </w:r>
      <w:r w:rsidRPr="00923661">
        <w:rPr>
          <w:rFonts w:ascii="Bahnschrift" w:eastAsia="Times New Roman" w:hAnsi="Bahnschrift" w:cs="Segoe UI"/>
          <w:color w:val="1F4E79" w:themeColor="accent1" w:themeShade="80"/>
          <w:lang w:eastAsia="en-IN"/>
        </w:rPr>
        <w:t xml:space="preserve">: </w:t>
      </w:r>
      <w:r w:rsidR="003716A0" w:rsidRPr="00B031FB">
        <w:rPr>
          <w:rFonts w:ascii="Bahnschrift" w:eastAsia="Times New Roman" w:hAnsi="Bahnschrift" w:cs="Segoe UI"/>
          <w:color w:val="1F4E79" w:themeColor="accent1" w:themeShade="80"/>
          <w:lang w:eastAsia="en-IN"/>
        </w:rPr>
        <w:t>C</w:t>
      </w:r>
      <w:r w:rsidRPr="00923661">
        <w:rPr>
          <w:rFonts w:ascii="Bahnschrift" w:eastAsia="Times New Roman" w:hAnsi="Bahnschrift" w:cs="Segoe UI"/>
          <w:color w:val="1F4E79" w:themeColor="accent1" w:themeShade="80"/>
          <w:lang w:eastAsia="en-IN"/>
        </w:rPr>
        <w:t>lone PhonePe Pulse data from the GitHub repository to your local directory for seamless access.</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Data Overview:</w:t>
      </w:r>
      <w:r w:rsidRPr="00923661">
        <w:rPr>
          <w:rFonts w:ascii="Bahnschrift" w:eastAsia="Times New Roman" w:hAnsi="Bahnschrift" w:cs="Segoe UI"/>
          <w:color w:val="1F4E79" w:themeColor="accent1" w:themeShade="80"/>
          <w:lang w:eastAsia="en-IN"/>
        </w:rPr>
        <w:t xml:space="preserve"> Dive into comprehensive insights about the collected data, including detailed breakdowns by states, years, quarters, transaction types, user devices, and more.</w:t>
      </w:r>
    </w:p>
    <w:p w:rsidR="003716A0" w:rsidRPr="00B031FB"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Migrating Data to SQL Database:</w:t>
      </w:r>
      <w:r w:rsidRPr="00923661">
        <w:rPr>
          <w:rFonts w:ascii="Bahnschrift" w:eastAsia="Times New Roman" w:hAnsi="Bahnschrift" w:cs="Segoe UI"/>
          <w:color w:val="1F4E79" w:themeColor="accent1" w:themeShade="80"/>
          <w:lang w:eastAsia="en-IN"/>
        </w:rPr>
        <w:t xml:space="preserve"> Streamline your data by converting PhonePe Pulse data from JSON format to a structured </w:t>
      </w:r>
      <w:r w:rsidR="00B031FB" w:rsidRPr="00B031FB">
        <w:rPr>
          <w:rFonts w:ascii="Bahnschrift" w:eastAsia="Times New Roman" w:hAnsi="Bahnschrift" w:cs="Segoe UI"/>
          <w:color w:val="1F4E79" w:themeColor="accent1" w:themeShade="80"/>
          <w:lang w:eastAsia="en-IN"/>
        </w:rPr>
        <w:t>Data Frame</w:t>
      </w:r>
      <w:r w:rsidRPr="00923661">
        <w:rPr>
          <w:rFonts w:ascii="Bahnschrift" w:eastAsia="Times New Roman" w:hAnsi="Bahnschrift" w:cs="Segoe UI"/>
          <w:color w:val="1F4E79" w:themeColor="accent1" w:themeShade="80"/>
          <w:lang w:eastAsia="en-IN"/>
        </w:rPr>
        <w:t xml:space="preserve"> and efficiently store it in a PostgreSQL Database.</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Streamlit:</w:t>
      </w:r>
      <w:r w:rsidRPr="00923661">
        <w:rPr>
          <w:rFonts w:ascii="Bahnschrift" w:eastAsia="Times New Roman" w:hAnsi="Bahnschrift" w:cs="Segoe UI"/>
          <w:color w:val="1F4E79" w:themeColor="accent1" w:themeShade="80"/>
          <w:lang w:eastAsia="en-IN"/>
        </w:rPr>
        <w:t xml:space="preserve"> The Streamlit app provides an intuitive interface to interact with the charts and explore the data visually. Users can customize the visualizations, filter data, and zoom in or out to focus on specific aspects of the analysis.</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lastRenderedPageBreak/>
        <w:t>Plotly:</w:t>
      </w:r>
      <w:r w:rsidRPr="00923661">
        <w:rPr>
          <w:rFonts w:ascii="Bahnschrift" w:eastAsia="Times New Roman" w:hAnsi="Bahnschrift" w:cs="Segoe UI"/>
          <w:color w:val="1F4E79" w:themeColor="accent1" w:themeShade="80"/>
          <w:lang w:eastAsia="en-IN"/>
        </w:rPr>
        <w:t xml:space="preserve"> Utilizing the power of Plotly, users can create various types of charts, including line charts, bar charts, scatter plots, pie charts, and more. These visualizations enhance the understanding of the data and make it easier to identify patterns, trends, and correlations.</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Data Insights and Exploration:</w:t>
      </w:r>
      <w:r w:rsidRPr="00923661">
        <w:rPr>
          <w:rFonts w:ascii="Bahnschrift" w:eastAsia="Times New Roman" w:hAnsi="Bahnschrift" w:cs="Segoe UI"/>
          <w:color w:val="1F4E79" w:themeColor="accent1" w:themeShade="80"/>
          <w:lang w:eastAsia="en-IN"/>
        </w:rPr>
        <w:t xml:space="preserve"> Embark on an analytical journey with interactive Plotly charts and maps, offering insights across states, years, quarters, districts, transaction types, and user brands.</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Live Geo Visualization Dashboard:</w:t>
      </w:r>
      <w:r w:rsidRPr="00923661">
        <w:rPr>
          <w:rFonts w:ascii="Bahnschrift" w:eastAsia="Times New Roman" w:hAnsi="Bahnschrift" w:cs="Segoe UI"/>
          <w:color w:val="1F4E79" w:themeColor="accent1" w:themeShade="80"/>
          <w:lang w:eastAsia="en-IN"/>
        </w:rPr>
        <w:t xml:space="preserve"> Create a live geo visualization dashboard using Streamlit and Plotly for interactive data exploration, allowing you to dynamically interact with the data on maps.</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Top Performers Highlight:</w:t>
      </w:r>
      <w:r w:rsidRPr="00923661">
        <w:rPr>
          <w:rFonts w:ascii="Bahnschrift" w:eastAsia="Times New Roman" w:hAnsi="Bahnschrift" w:cs="Segoe UI"/>
          <w:color w:val="1F4E79" w:themeColor="accent1" w:themeShade="80"/>
          <w:lang w:eastAsia="en-IN"/>
        </w:rPr>
        <w:t xml:space="preserve"> Easily spot top 10 states, districts, and pincodes through user-friendly visualizations.</w:t>
      </w:r>
    </w:p>
    <w:p w:rsidR="00923661" w:rsidRPr="00923661" w:rsidRDefault="00923661" w:rsidP="003716A0">
      <w:pPr>
        <w:shd w:val="clear" w:color="auto" w:fill="FFFFFF"/>
        <w:spacing w:after="240" w:line="360" w:lineRule="auto"/>
        <w:ind w:left="-284" w:right="-613"/>
        <w:rPr>
          <w:rFonts w:ascii="Bahnschrift" w:eastAsia="Times New Roman" w:hAnsi="Bahnschrift" w:cs="Segoe UI"/>
          <w:color w:val="1F4E79" w:themeColor="accent1" w:themeShade="80"/>
          <w:lang w:eastAsia="en-IN"/>
        </w:rPr>
      </w:pPr>
      <w:r w:rsidRPr="00923661">
        <w:rPr>
          <w:rFonts w:ascii="Bahnschrift" w:eastAsia="Times New Roman" w:hAnsi="Bahnschrift" w:cs="Segoe UI"/>
          <w:b/>
          <w:color w:val="1F4E79" w:themeColor="accent1" w:themeShade="80"/>
          <w:lang w:eastAsia="en-IN"/>
        </w:rPr>
        <w:t>User-Focused Dashboard:</w:t>
      </w:r>
      <w:r w:rsidRPr="00923661">
        <w:rPr>
          <w:rFonts w:ascii="Bahnschrift" w:eastAsia="Times New Roman" w:hAnsi="Bahnschrift" w:cs="Segoe UI"/>
          <w:color w:val="1F4E79" w:themeColor="accent1" w:themeShade="80"/>
          <w:lang w:eastAsia="en-IN"/>
        </w:rPr>
        <w:t xml:space="preserve"> Navigate through an intuitive Streamlit dashboard designed for user convenience, making exploration a breeze.</w:t>
      </w:r>
    </w:p>
    <w:p w:rsidR="00923661" w:rsidRPr="00923661" w:rsidRDefault="00045DCC" w:rsidP="003716A0">
      <w:pPr>
        <w:shd w:val="clear" w:color="auto" w:fill="FFFFFF"/>
        <w:spacing w:after="100" w:afterAutospacing="1" w:line="360" w:lineRule="auto"/>
        <w:ind w:left="-284" w:right="-613"/>
        <w:rPr>
          <w:rFonts w:ascii="Bahnschrift" w:eastAsia="Times New Roman" w:hAnsi="Bahnschrift" w:cs="Segoe UI"/>
          <w:color w:val="1F4E79" w:themeColor="accent1" w:themeShade="80"/>
          <w:lang w:eastAsia="en-IN"/>
        </w:rPr>
      </w:pPr>
      <w:r w:rsidRPr="00B031FB">
        <w:rPr>
          <w:rFonts w:ascii="Bahnschrift" w:eastAsia="Times New Roman" w:hAnsi="Bahnschrift" w:cs="Segoe UI"/>
          <w:color w:val="1F4E79" w:themeColor="accent1" w:themeShade="80"/>
          <w:lang w:eastAsia="en-IN"/>
        </w:rPr>
        <w:t xml:space="preserve"> </w:t>
      </w:r>
      <w:r w:rsidR="00923661" w:rsidRPr="00923661">
        <w:rPr>
          <w:rFonts w:ascii="Bahnschrift" w:eastAsia="Times New Roman" w:hAnsi="Bahnschrift" w:cs="Segoe UI"/>
          <w:color w:val="1F4E79" w:themeColor="accent1" w:themeShade="80"/>
          <w:lang w:eastAsia="en-IN"/>
        </w:rPr>
        <w:t>Empower your decision-making process by leveraging valuable trends, patterns, and statistics derived from the PhonePe Pulse data.</w:t>
      </w:r>
    </w:p>
    <w:p w:rsidR="00923661" w:rsidRPr="00B031FB" w:rsidRDefault="00923661" w:rsidP="003716A0">
      <w:pPr>
        <w:spacing w:line="360" w:lineRule="auto"/>
        <w:ind w:left="-284" w:right="-613"/>
        <w:rPr>
          <w:rFonts w:ascii="Bahnschrift" w:hAnsi="Bahnschrift"/>
          <w:color w:val="1F4E79" w:themeColor="accent1" w:themeShade="80"/>
        </w:rPr>
      </w:pPr>
    </w:p>
    <w:sectPr w:rsidR="00923661" w:rsidRPr="00B031FB" w:rsidSect="00B031FB">
      <w:pgSz w:w="11906" w:h="16838"/>
      <w:pgMar w:top="709" w:right="1440"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7621"/>
    <w:multiLevelType w:val="multilevel"/>
    <w:tmpl w:val="567A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0362B"/>
    <w:multiLevelType w:val="multilevel"/>
    <w:tmpl w:val="9544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F1DD7"/>
    <w:multiLevelType w:val="multilevel"/>
    <w:tmpl w:val="F698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4B"/>
    <w:rsid w:val="00045DCC"/>
    <w:rsid w:val="002F3C64"/>
    <w:rsid w:val="003716A0"/>
    <w:rsid w:val="003C334B"/>
    <w:rsid w:val="003F4B4E"/>
    <w:rsid w:val="00923661"/>
    <w:rsid w:val="00B031FB"/>
    <w:rsid w:val="00E1106A"/>
    <w:rsid w:val="00F5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E598"/>
  <w15:chartTrackingRefBased/>
  <w15:docId w15:val="{CCF63818-B5D1-4B19-9857-5ED563D0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6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23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66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236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3661"/>
    <w:rPr>
      <w:color w:val="0000FF"/>
      <w:u w:val="single"/>
    </w:rPr>
  </w:style>
  <w:style w:type="character" w:customStyle="1" w:styleId="Heading2Char">
    <w:name w:val="Heading 2 Char"/>
    <w:basedOn w:val="DefaultParagraphFont"/>
    <w:link w:val="Heading2"/>
    <w:uiPriority w:val="9"/>
    <w:semiHidden/>
    <w:rsid w:val="009236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9777">
      <w:bodyDiv w:val="1"/>
      <w:marLeft w:val="0"/>
      <w:marRight w:val="0"/>
      <w:marTop w:val="0"/>
      <w:marBottom w:val="0"/>
      <w:divBdr>
        <w:top w:val="none" w:sz="0" w:space="0" w:color="auto"/>
        <w:left w:val="none" w:sz="0" w:space="0" w:color="auto"/>
        <w:bottom w:val="none" w:sz="0" w:space="0" w:color="auto"/>
        <w:right w:val="none" w:sz="0" w:space="0" w:color="auto"/>
      </w:divBdr>
    </w:div>
    <w:div w:id="532157100">
      <w:bodyDiv w:val="1"/>
      <w:marLeft w:val="0"/>
      <w:marRight w:val="0"/>
      <w:marTop w:val="0"/>
      <w:marBottom w:val="0"/>
      <w:divBdr>
        <w:top w:val="none" w:sz="0" w:space="0" w:color="auto"/>
        <w:left w:val="none" w:sz="0" w:space="0" w:color="auto"/>
        <w:bottom w:val="none" w:sz="0" w:space="0" w:color="auto"/>
        <w:right w:val="none" w:sz="0" w:space="0" w:color="auto"/>
      </w:divBdr>
    </w:div>
    <w:div w:id="748309555">
      <w:bodyDiv w:val="1"/>
      <w:marLeft w:val="0"/>
      <w:marRight w:val="0"/>
      <w:marTop w:val="0"/>
      <w:marBottom w:val="0"/>
      <w:divBdr>
        <w:top w:val="none" w:sz="0" w:space="0" w:color="auto"/>
        <w:left w:val="none" w:sz="0" w:space="0" w:color="auto"/>
        <w:bottom w:val="none" w:sz="0" w:space="0" w:color="auto"/>
        <w:right w:val="none" w:sz="0" w:space="0" w:color="auto"/>
      </w:divBdr>
    </w:div>
    <w:div w:id="851722811">
      <w:bodyDiv w:val="1"/>
      <w:marLeft w:val="0"/>
      <w:marRight w:val="0"/>
      <w:marTop w:val="0"/>
      <w:marBottom w:val="0"/>
      <w:divBdr>
        <w:top w:val="none" w:sz="0" w:space="0" w:color="auto"/>
        <w:left w:val="none" w:sz="0" w:space="0" w:color="auto"/>
        <w:bottom w:val="none" w:sz="0" w:space="0" w:color="auto"/>
        <w:right w:val="none" w:sz="0" w:space="0" w:color="auto"/>
      </w:divBdr>
    </w:div>
    <w:div w:id="1011757119">
      <w:bodyDiv w:val="1"/>
      <w:marLeft w:val="0"/>
      <w:marRight w:val="0"/>
      <w:marTop w:val="0"/>
      <w:marBottom w:val="0"/>
      <w:divBdr>
        <w:top w:val="none" w:sz="0" w:space="0" w:color="auto"/>
        <w:left w:val="none" w:sz="0" w:space="0" w:color="auto"/>
        <w:bottom w:val="none" w:sz="0" w:space="0" w:color="auto"/>
        <w:right w:val="none" w:sz="0" w:space="0" w:color="auto"/>
      </w:divBdr>
    </w:div>
    <w:div w:id="12089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830D-2843-44A5-BC21-8901574E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2024-01-08T15:01:00Z</dcterms:created>
  <dcterms:modified xsi:type="dcterms:W3CDTF">2024-01-08T16:00:00Z</dcterms:modified>
</cp:coreProperties>
</file>