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4715" w14:textId="77777777" w:rsidR="006927C0" w:rsidRPr="006927C0" w:rsidRDefault="006927C0" w:rsidP="006927C0">
      <w:pPr>
        <w:rPr>
          <w:b/>
          <w:bCs/>
        </w:rPr>
      </w:pPr>
      <w:r w:rsidRPr="006927C0">
        <w:rPr>
          <w:b/>
          <w:bCs/>
        </w:rPr>
        <w:t>1️</w:t>
      </w:r>
      <w:r w:rsidRPr="006927C0">
        <w:rPr>
          <w:rFonts w:ascii="Segoe UI Symbol" w:hAnsi="Segoe UI Symbol" w:cs="Segoe UI Symbol"/>
          <w:b/>
          <w:bCs/>
        </w:rPr>
        <w:t>⃣</w:t>
      </w:r>
      <w:r w:rsidRPr="006927C0">
        <w:rPr>
          <w:b/>
          <w:bCs/>
        </w:rPr>
        <w:t xml:space="preserve"> Can a single ASG be attached to many VMs or NICs?</w:t>
      </w:r>
    </w:p>
    <w:p w14:paraId="36179ABD" w14:textId="77777777" w:rsidR="006927C0" w:rsidRPr="006927C0" w:rsidRDefault="006927C0" w:rsidP="006927C0">
      <w:r w:rsidRPr="006927C0">
        <w:rPr>
          <w:b/>
          <w:bCs/>
        </w:rPr>
        <w:t>Yes, one Application Security Group can be associated with multiple NICs and therefore multiple VMs.</w:t>
      </w:r>
    </w:p>
    <w:p w14:paraId="429821A5" w14:textId="77777777" w:rsidR="006927C0" w:rsidRPr="006927C0" w:rsidRDefault="006927C0" w:rsidP="006927C0">
      <w:r w:rsidRPr="006927C0">
        <w:pict w14:anchorId="48509FEA">
          <v:rect id="_x0000_i1085" style="width:0;height:1.5pt" o:hralign="center" o:hrstd="t" o:hr="t" fillcolor="#a0a0a0" stroked="f"/>
        </w:pict>
      </w:r>
    </w:p>
    <w:p w14:paraId="614FA0BD" w14:textId="77777777" w:rsidR="006927C0" w:rsidRPr="006927C0" w:rsidRDefault="006927C0" w:rsidP="006927C0">
      <w:pPr>
        <w:rPr>
          <w:b/>
          <w:bCs/>
        </w:rPr>
      </w:pPr>
      <w:r w:rsidRPr="006927C0">
        <w:rPr>
          <w:b/>
          <w:bCs/>
        </w:rPr>
        <w:t>2️</w:t>
      </w:r>
      <w:r w:rsidRPr="006927C0">
        <w:rPr>
          <w:rFonts w:ascii="Segoe UI Symbol" w:hAnsi="Segoe UI Symbol" w:cs="Segoe UI Symbol"/>
          <w:b/>
          <w:bCs/>
        </w:rPr>
        <w:t>⃣</w:t>
      </w:r>
      <w:r w:rsidRPr="006927C0">
        <w:rPr>
          <w:b/>
          <w:bCs/>
        </w:rPr>
        <w:t xml:space="preserve"> How many NICs can one VM have?</w:t>
      </w:r>
    </w:p>
    <w:p w14:paraId="46D65EC8" w14:textId="77777777" w:rsidR="006927C0" w:rsidRPr="006927C0" w:rsidRDefault="006927C0" w:rsidP="006927C0">
      <w:r w:rsidRPr="006927C0">
        <w:rPr>
          <w:b/>
          <w:bCs/>
        </w:rPr>
        <w:t>A VM can have 1 to 8 NICs depending on the VM size (SKU).</w:t>
      </w:r>
    </w:p>
    <w:p w14:paraId="28FEFC9E" w14:textId="77777777" w:rsidR="006927C0" w:rsidRPr="006927C0" w:rsidRDefault="006927C0" w:rsidP="006927C0">
      <w:r w:rsidRPr="006927C0">
        <w:pict w14:anchorId="5813C260">
          <v:rect id="_x0000_i1086" style="width:0;height:1.5pt" o:hralign="center" o:hrstd="t" o:hr="t" fillcolor="#a0a0a0" stroked="f"/>
        </w:pict>
      </w:r>
    </w:p>
    <w:p w14:paraId="592E0AB2" w14:textId="77777777" w:rsidR="006927C0" w:rsidRPr="006927C0" w:rsidRDefault="006927C0" w:rsidP="006927C0">
      <w:pPr>
        <w:rPr>
          <w:b/>
          <w:bCs/>
        </w:rPr>
      </w:pPr>
      <w:r w:rsidRPr="006927C0">
        <w:rPr>
          <w:b/>
          <w:bCs/>
        </w:rPr>
        <w:t>3️</w:t>
      </w:r>
      <w:r w:rsidRPr="006927C0">
        <w:rPr>
          <w:rFonts w:ascii="Segoe UI Symbol" w:hAnsi="Segoe UI Symbol" w:cs="Segoe UI Symbol"/>
          <w:b/>
          <w:bCs/>
        </w:rPr>
        <w:t>⃣</w:t>
      </w:r>
      <w:r w:rsidRPr="006927C0">
        <w:rPr>
          <w:b/>
          <w:bCs/>
        </w:rPr>
        <w:t xml:space="preserve"> How many private IPs can one NIC have?</w:t>
      </w:r>
    </w:p>
    <w:p w14:paraId="565D2B93" w14:textId="77777777" w:rsidR="006927C0" w:rsidRPr="006927C0" w:rsidRDefault="006927C0" w:rsidP="006927C0">
      <w:r w:rsidRPr="006927C0">
        <w:rPr>
          <w:b/>
          <w:bCs/>
        </w:rPr>
        <w:t>A single NIC can have up to 256 private IP addresses.</w:t>
      </w:r>
    </w:p>
    <w:p w14:paraId="4F5D893B" w14:textId="77777777" w:rsidR="006927C0" w:rsidRPr="006927C0" w:rsidRDefault="006927C0" w:rsidP="006927C0">
      <w:r w:rsidRPr="006927C0">
        <w:pict w14:anchorId="0914CC12">
          <v:rect id="_x0000_i1087" style="width:0;height:1.5pt" o:hralign="center" o:hrstd="t" o:hr="t" fillcolor="#a0a0a0" stroked="f"/>
        </w:pict>
      </w:r>
    </w:p>
    <w:p w14:paraId="52668CAD" w14:textId="77777777" w:rsidR="006927C0" w:rsidRPr="006927C0" w:rsidRDefault="006927C0" w:rsidP="006927C0">
      <w:pPr>
        <w:rPr>
          <w:b/>
          <w:bCs/>
        </w:rPr>
      </w:pPr>
      <w:r w:rsidRPr="006927C0">
        <w:rPr>
          <w:b/>
          <w:bCs/>
        </w:rPr>
        <w:t>4️</w:t>
      </w:r>
      <w:r w:rsidRPr="006927C0">
        <w:rPr>
          <w:rFonts w:ascii="Segoe UI Symbol" w:hAnsi="Segoe UI Symbol" w:cs="Segoe UI Symbol"/>
          <w:b/>
          <w:bCs/>
        </w:rPr>
        <w:t>⃣</w:t>
      </w:r>
      <w:r w:rsidRPr="006927C0">
        <w:rPr>
          <w:b/>
          <w:bCs/>
        </w:rPr>
        <w:t xml:space="preserve"> Can Public IP be configured per NIC?</w:t>
      </w:r>
    </w:p>
    <w:p w14:paraId="432FA66F" w14:textId="77777777" w:rsidR="006927C0" w:rsidRPr="006927C0" w:rsidRDefault="006927C0" w:rsidP="006927C0">
      <w:r w:rsidRPr="006927C0">
        <w:rPr>
          <w:b/>
          <w:bCs/>
        </w:rPr>
        <w:t>Yes, Public IPs are configured on NIC IP configurations, not directly on the VM.</w:t>
      </w:r>
    </w:p>
    <w:p w14:paraId="1610C525" w14:textId="77777777" w:rsidR="006927C0" w:rsidRPr="006927C0" w:rsidRDefault="006927C0" w:rsidP="006927C0">
      <w:r w:rsidRPr="006927C0">
        <w:pict w14:anchorId="7DE5974A">
          <v:rect id="_x0000_i1088" style="width:0;height:1.5pt" o:hralign="center" o:hrstd="t" o:hr="t" fillcolor="#a0a0a0" stroked="f"/>
        </w:pict>
      </w:r>
    </w:p>
    <w:p w14:paraId="1C67E799" w14:textId="77777777" w:rsidR="006927C0" w:rsidRPr="006927C0" w:rsidRDefault="006927C0" w:rsidP="006927C0">
      <w:pPr>
        <w:rPr>
          <w:b/>
          <w:bCs/>
        </w:rPr>
      </w:pPr>
      <w:r w:rsidRPr="006927C0">
        <w:rPr>
          <w:b/>
          <w:bCs/>
        </w:rPr>
        <w:t>5️</w:t>
      </w:r>
      <w:r w:rsidRPr="006927C0">
        <w:rPr>
          <w:rFonts w:ascii="Segoe UI Symbol" w:hAnsi="Segoe UI Symbol" w:cs="Segoe UI Symbol"/>
          <w:b/>
          <w:bCs/>
        </w:rPr>
        <w:t>⃣</w:t>
      </w:r>
      <w:r w:rsidRPr="006927C0">
        <w:rPr>
          <w:b/>
          <w:bCs/>
        </w:rPr>
        <w:t xml:space="preserve"> Does one NIC have only one private IP and one public IP?</w:t>
      </w:r>
    </w:p>
    <w:p w14:paraId="592C932D" w14:textId="77777777" w:rsidR="006927C0" w:rsidRPr="006927C0" w:rsidRDefault="006927C0" w:rsidP="006927C0">
      <w:r w:rsidRPr="006927C0">
        <w:rPr>
          <w:b/>
          <w:bCs/>
        </w:rPr>
        <w:t>No, a NIC must have at least one private IP, and it can have zero, one, or multiple public IPs.</w:t>
      </w:r>
    </w:p>
    <w:p w14:paraId="1E1700D6" w14:textId="77777777" w:rsidR="006927C0" w:rsidRPr="006927C0" w:rsidRDefault="006927C0" w:rsidP="006927C0">
      <w:r w:rsidRPr="006927C0">
        <w:pict w14:anchorId="6BEA0065">
          <v:rect id="_x0000_i1089" style="width:0;height:1.5pt" o:hralign="center" o:hrstd="t" o:hr="t" fillcolor="#a0a0a0" stroked="f"/>
        </w:pict>
      </w:r>
    </w:p>
    <w:p w14:paraId="7387E343" w14:textId="77777777" w:rsidR="006927C0" w:rsidRPr="006927C0" w:rsidRDefault="006927C0" w:rsidP="006927C0">
      <w:pPr>
        <w:rPr>
          <w:b/>
          <w:bCs/>
        </w:rPr>
      </w:pPr>
      <w:r w:rsidRPr="006927C0">
        <w:rPr>
          <w:b/>
          <w:bCs/>
        </w:rPr>
        <w:t>6️</w:t>
      </w:r>
      <w:r w:rsidRPr="006927C0">
        <w:rPr>
          <w:rFonts w:ascii="Segoe UI Symbol" w:hAnsi="Segoe UI Symbol" w:cs="Segoe UI Symbol"/>
          <w:b/>
          <w:bCs/>
        </w:rPr>
        <w:t>⃣</w:t>
      </w:r>
      <w:r w:rsidRPr="006927C0">
        <w:rPr>
          <w:b/>
          <w:bCs/>
        </w:rPr>
        <w:t xml:space="preserve"> How many subnets can one NSG be associated with?</w:t>
      </w:r>
    </w:p>
    <w:p w14:paraId="3F267328" w14:textId="77777777" w:rsidR="006927C0" w:rsidRPr="006927C0" w:rsidRDefault="006927C0" w:rsidP="006927C0">
      <w:r w:rsidRPr="006927C0">
        <w:rPr>
          <w:b/>
          <w:bCs/>
        </w:rPr>
        <w:t>One NSG can be associated with multiple subnets, but each subnet can have only one NSG.</w:t>
      </w:r>
    </w:p>
    <w:p w14:paraId="411C9C13" w14:textId="77777777" w:rsidR="006927C0" w:rsidRPr="006927C0" w:rsidRDefault="006927C0" w:rsidP="006927C0">
      <w:r w:rsidRPr="006927C0">
        <w:pict w14:anchorId="0B1E0F1E">
          <v:rect id="_x0000_i1090" style="width:0;height:1.5pt" o:hralign="center" o:hrstd="t" o:hr="t" fillcolor="#a0a0a0" stroked="f"/>
        </w:pict>
      </w:r>
    </w:p>
    <w:p w14:paraId="019C56E1" w14:textId="77777777" w:rsidR="006927C0" w:rsidRPr="006927C0" w:rsidRDefault="006927C0" w:rsidP="006927C0">
      <w:pPr>
        <w:rPr>
          <w:b/>
          <w:bCs/>
        </w:rPr>
      </w:pPr>
      <w:r w:rsidRPr="006927C0">
        <w:rPr>
          <w:b/>
          <w:bCs/>
        </w:rPr>
        <w:t>7️</w:t>
      </w:r>
      <w:r w:rsidRPr="006927C0">
        <w:rPr>
          <w:rFonts w:ascii="Segoe UI Symbol" w:hAnsi="Segoe UI Symbol" w:cs="Segoe UI Symbol"/>
          <w:b/>
          <w:bCs/>
        </w:rPr>
        <w:t>⃣</w:t>
      </w:r>
      <w:r w:rsidRPr="006927C0">
        <w:rPr>
          <w:b/>
          <w:bCs/>
        </w:rPr>
        <w:t xml:space="preserve"> NSG can be associated at subnet level or NIC level?</w:t>
      </w:r>
    </w:p>
    <w:p w14:paraId="65BD9E46" w14:textId="77777777" w:rsidR="006927C0" w:rsidRPr="006927C0" w:rsidRDefault="006927C0" w:rsidP="006927C0">
      <w:r w:rsidRPr="006927C0">
        <w:rPr>
          <w:b/>
          <w:bCs/>
        </w:rPr>
        <w:t>NSGs can be associated at both subnet level and NIC level.</w:t>
      </w:r>
    </w:p>
    <w:p w14:paraId="366DC789" w14:textId="77777777" w:rsidR="006927C0" w:rsidRPr="006927C0" w:rsidRDefault="006927C0" w:rsidP="006927C0">
      <w:r w:rsidRPr="006927C0">
        <w:pict w14:anchorId="1B369F15">
          <v:rect id="_x0000_i1091" style="width:0;height:1.5pt" o:hralign="center" o:hrstd="t" o:hr="t" fillcolor="#a0a0a0" stroked="f"/>
        </w:pict>
      </w:r>
    </w:p>
    <w:p w14:paraId="2C8CAB7C" w14:textId="77777777" w:rsidR="006927C0" w:rsidRPr="006927C0" w:rsidRDefault="006927C0" w:rsidP="006927C0">
      <w:pPr>
        <w:rPr>
          <w:b/>
          <w:bCs/>
        </w:rPr>
      </w:pPr>
      <w:r w:rsidRPr="006927C0">
        <w:rPr>
          <w:b/>
          <w:bCs/>
        </w:rPr>
        <w:t>8️</w:t>
      </w:r>
      <w:r w:rsidRPr="006927C0">
        <w:rPr>
          <w:rFonts w:ascii="Segoe UI Symbol" w:hAnsi="Segoe UI Symbol" w:cs="Segoe UI Symbol"/>
          <w:b/>
          <w:bCs/>
        </w:rPr>
        <w:t>⃣</w:t>
      </w:r>
      <w:r w:rsidRPr="006927C0">
        <w:rPr>
          <w:b/>
          <w:bCs/>
        </w:rPr>
        <w:t xml:space="preserve"> What happens if NSG is applied at both subnet and NIC level?</w:t>
      </w:r>
    </w:p>
    <w:p w14:paraId="2B9B9049" w14:textId="77777777" w:rsidR="006927C0" w:rsidRPr="006927C0" w:rsidRDefault="006927C0" w:rsidP="006927C0">
      <w:r w:rsidRPr="006927C0">
        <w:rPr>
          <w:b/>
          <w:bCs/>
        </w:rPr>
        <w:t>Traffic must be allowed by both NSGs; if either denies, the traffic is blocked.</w:t>
      </w:r>
    </w:p>
    <w:p w14:paraId="09FB0B00" w14:textId="77777777" w:rsidR="006927C0" w:rsidRPr="006927C0" w:rsidRDefault="006927C0" w:rsidP="006927C0">
      <w:r w:rsidRPr="006927C0">
        <w:pict w14:anchorId="1981B06A">
          <v:rect id="_x0000_i1092" style="width:0;height:1.5pt" o:hralign="center" o:hrstd="t" o:hr="t" fillcolor="#a0a0a0" stroked="f"/>
        </w:pict>
      </w:r>
    </w:p>
    <w:p w14:paraId="7EE1C79A" w14:textId="77777777" w:rsidR="006927C0" w:rsidRPr="006927C0" w:rsidRDefault="006927C0" w:rsidP="006927C0">
      <w:pPr>
        <w:rPr>
          <w:b/>
          <w:bCs/>
        </w:rPr>
      </w:pPr>
      <w:r w:rsidRPr="006927C0">
        <w:rPr>
          <w:b/>
          <w:bCs/>
        </w:rPr>
        <w:t>9️</w:t>
      </w:r>
      <w:r w:rsidRPr="006927C0">
        <w:rPr>
          <w:rFonts w:ascii="Segoe UI Symbol" w:hAnsi="Segoe UI Symbol" w:cs="Segoe UI Symbol"/>
          <w:b/>
          <w:bCs/>
        </w:rPr>
        <w:t>⃣</w:t>
      </w:r>
      <w:r w:rsidRPr="006927C0">
        <w:rPr>
          <w:b/>
          <w:bCs/>
        </w:rPr>
        <w:t xml:space="preserve"> Use case of NSG?</w:t>
      </w:r>
    </w:p>
    <w:p w14:paraId="36B35F86" w14:textId="77777777" w:rsidR="006927C0" w:rsidRPr="006927C0" w:rsidRDefault="006927C0" w:rsidP="006927C0">
      <w:r w:rsidRPr="006927C0">
        <w:rPr>
          <w:b/>
          <w:bCs/>
        </w:rPr>
        <w:t>NSG is used to allow or deny inbound and outbound network traffic at subnet or NIC level.</w:t>
      </w:r>
    </w:p>
    <w:p w14:paraId="1A6465D5" w14:textId="77777777" w:rsidR="006927C0" w:rsidRPr="006927C0" w:rsidRDefault="006927C0" w:rsidP="006927C0">
      <w:r w:rsidRPr="006927C0">
        <w:pict w14:anchorId="1F59866F">
          <v:rect id="_x0000_i1093" style="width:0;height:1.5pt" o:hralign="center" o:hrstd="t" o:hr="t" fillcolor="#a0a0a0" stroked="f"/>
        </w:pict>
      </w:r>
    </w:p>
    <w:p w14:paraId="18A3612A" w14:textId="77777777" w:rsidR="006927C0" w:rsidRPr="006927C0" w:rsidRDefault="006927C0" w:rsidP="006927C0">
      <w:pPr>
        <w:rPr>
          <w:b/>
          <w:bCs/>
        </w:rPr>
      </w:pPr>
      <w:r w:rsidRPr="006927C0">
        <w:rPr>
          <w:rFonts w:ascii="Segoe UI Emoji" w:hAnsi="Segoe UI Emoji" w:cs="Segoe UI Emoji"/>
          <w:b/>
          <w:bCs/>
        </w:rPr>
        <w:t>🔟</w:t>
      </w:r>
      <w:r w:rsidRPr="006927C0">
        <w:rPr>
          <w:b/>
          <w:bCs/>
        </w:rPr>
        <w:t xml:space="preserve"> Use case of ASG?</w:t>
      </w:r>
    </w:p>
    <w:p w14:paraId="4ED3585B" w14:textId="77777777" w:rsidR="006927C0" w:rsidRPr="006927C0" w:rsidRDefault="006927C0" w:rsidP="006927C0">
      <w:r w:rsidRPr="006927C0">
        <w:rPr>
          <w:b/>
          <w:bCs/>
        </w:rPr>
        <w:t>ASG is used to logically group VMs so NSG rules can be written without using IP addresses.</w:t>
      </w:r>
    </w:p>
    <w:p w14:paraId="1CF17B92" w14:textId="77777777" w:rsidR="006927C0" w:rsidRPr="006927C0" w:rsidRDefault="006927C0" w:rsidP="006927C0">
      <w:r w:rsidRPr="006927C0">
        <w:lastRenderedPageBreak/>
        <w:pict w14:anchorId="48872571">
          <v:rect id="_x0000_i1094" style="width:0;height:1.5pt" o:hralign="center" o:hrstd="t" o:hr="t" fillcolor="#a0a0a0" stroked="f"/>
        </w:pict>
      </w:r>
    </w:p>
    <w:p w14:paraId="771E41B7" w14:textId="77777777" w:rsidR="006927C0" w:rsidRPr="006927C0" w:rsidRDefault="006927C0" w:rsidP="006927C0">
      <w:pPr>
        <w:rPr>
          <w:b/>
          <w:bCs/>
        </w:rPr>
      </w:pPr>
      <w:r w:rsidRPr="006927C0">
        <w:rPr>
          <w:rFonts w:ascii="Segoe UI Emoji" w:hAnsi="Segoe UI Emoji" w:cs="Segoe UI Emoji"/>
          <w:b/>
          <w:bCs/>
        </w:rPr>
        <w:t>🔟</w:t>
      </w:r>
      <w:r w:rsidRPr="006927C0">
        <w:rPr>
          <w:b/>
          <w:bCs/>
        </w:rPr>
        <w:t>+1️</w:t>
      </w:r>
      <w:r w:rsidRPr="006927C0">
        <w:rPr>
          <w:rFonts w:ascii="Segoe UI Symbol" w:hAnsi="Segoe UI Symbol" w:cs="Segoe UI Symbol"/>
          <w:b/>
          <w:bCs/>
        </w:rPr>
        <w:t>⃣</w:t>
      </w:r>
      <w:r w:rsidRPr="006927C0">
        <w:rPr>
          <w:b/>
          <w:bCs/>
        </w:rPr>
        <w:t xml:space="preserve"> One-line difference (very common interview question)</w:t>
      </w:r>
    </w:p>
    <w:p w14:paraId="5ECBF3BA" w14:textId="77777777" w:rsidR="006927C0" w:rsidRPr="006927C0" w:rsidRDefault="006927C0" w:rsidP="006927C0">
      <w:r w:rsidRPr="006927C0">
        <w:rPr>
          <w:b/>
          <w:bCs/>
        </w:rPr>
        <w:t>NSG defines security rules, while ASG simplifies those rules by grouping VMs logically.</w:t>
      </w:r>
    </w:p>
    <w:p w14:paraId="2D365EDB" w14:textId="77777777" w:rsidR="00D14139" w:rsidRDefault="00D14139"/>
    <w:p w14:paraId="1C89F6A1" w14:textId="77777777" w:rsidR="006927C0" w:rsidRDefault="006927C0"/>
    <w:p w14:paraId="1B95E439" w14:textId="2888533B" w:rsidR="006927C0" w:rsidRDefault="006927C0">
      <w:r w:rsidRPr="006927C0">
        <w:t>NSG is attached at subnet level, and ASG is referenced within NSG rules to define allowed traffic between application tiers.</w:t>
      </w:r>
    </w:p>
    <w:p w14:paraId="4027509D" w14:textId="19E52C8F" w:rsidR="006927C0" w:rsidRDefault="006927C0">
      <w:r w:rsidRPr="006927C0">
        <w:t>ASGs are not attached to subnets or NICs; they are used only as source or destination in NSG rules.</w:t>
      </w:r>
    </w:p>
    <w:p w14:paraId="3A8FA297" w14:textId="77777777" w:rsidR="006927C0" w:rsidRDefault="006927C0"/>
    <w:sectPr w:rsidR="00692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C0"/>
    <w:rsid w:val="00000442"/>
    <w:rsid w:val="00137373"/>
    <w:rsid w:val="006927C0"/>
    <w:rsid w:val="007F25A8"/>
    <w:rsid w:val="00975DB5"/>
    <w:rsid w:val="00CA7246"/>
    <w:rsid w:val="00CA7314"/>
    <w:rsid w:val="00D14139"/>
    <w:rsid w:val="00E260B6"/>
    <w:rsid w:val="00E371CF"/>
    <w:rsid w:val="00EA60F6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93C16"/>
  <w15:chartTrackingRefBased/>
  <w15:docId w15:val="{F54DC3E8-373F-4933-A115-3317C04A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245</Words>
  <Characters>1398</Characters>
  <Application>Microsoft Office Word</Application>
  <DocSecurity>0</DocSecurity>
  <Lines>41</Lines>
  <Paragraphs>29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1</cp:revision>
  <dcterms:created xsi:type="dcterms:W3CDTF">2026-01-06T12:15:00Z</dcterms:created>
  <dcterms:modified xsi:type="dcterms:W3CDTF">2026-01-06T12:24:00Z</dcterms:modified>
</cp:coreProperties>
</file>