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6669" w14:textId="2B5993BA" w:rsidR="00276805" w:rsidRDefault="00276805">
      <w:r w:rsidRPr="00276805">
        <w:t>Microsoft Entra ID is a cloud-based identity and access management service </w:t>
      </w:r>
    </w:p>
    <w:p w14:paraId="589B9775" w14:textId="77777777" w:rsidR="00276805" w:rsidRDefault="00276805"/>
    <w:tbl>
      <w:tblPr>
        <w:tblW w:w="6658" w:type="dxa"/>
        <w:tblLook w:val="04A0" w:firstRow="1" w:lastRow="0" w:firstColumn="1" w:lastColumn="0" w:noHBand="0" w:noVBand="1"/>
      </w:tblPr>
      <w:tblGrid>
        <w:gridCol w:w="2830"/>
        <w:gridCol w:w="3828"/>
      </w:tblGrid>
      <w:tr w:rsidR="0057187E" w:rsidRPr="0057187E" w14:paraId="70DA19E5" w14:textId="77777777" w:rsidTr="0057187E">
        <w:trPr>
          <w:trHeight w:val="29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A49F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6341D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</w:tr>
      <w:tr w:rsidR="0057187E" w:rsidRPr="0057187E" w14:paraId="781044F3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04C77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Identity Management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6F2F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Create/manage users and groups</w:t>
            </w:r>
          </w:p>
        </w:tc>
      </w:tr>
      <w:tr w:rsidR="0057187E" w:rsidRPr="0057187E" w14:paraId="25E9A674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072E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SSO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2E93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Single login for multiple apps</w:t>
            </w:r>
          </w:p>
        </w:tc>
      </w:tr>
      <w:tr w:rsidR="0057187E" w:rsidRPr="0057187E" w14:paraId="3F8338F9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7CF2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MFA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0A5D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Second factor for stronger security</w:t>
            </w:r>
          </w:p>
        </w:tc>
      </w:tr>
      <w:tr w:rsidR="0057187E" w:rsidRPr="0057187E" w14:paraId="3F2F8CA8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D8239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Conditional Access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8F68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Control access based on risk/context</w:t>
            </w:r>
          </w:p>
        </w:tc>
      </w:tr>
      <w:tr w:rsidR="0057187E" w:rsidRPr="0057187E" w14:paraId="0E6F2276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D6E2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App Integration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6B60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 3rd party apps</w:t>
            </w:r>
          </w:p>
        </w:tc>
      </w:tr>
      <w:tr w:rsidR="0057187E" w:rsidRPr="0057187E" w14:paraId="00A8F06D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9C183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PIM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1A4B8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Secure admin access</w:t>
            </w:r>
          </w:p>
        </w:tc>
      </w:tr>
      <w:tr w:rsidR="0057187E" w:rsidRPr="0057187E" w14:paraId="5A90068E" w14:textId="77777777" w:rsidTr="0057187E">
        <w:trPr>
          <w:trHeight w:val="29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C474F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Hybrid Identity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88702" w14:textId="77777777" w:rsidR="0057187E" w:rsidRPr="0057187E" w:rsidRDefault="0057187E" w:rsidP="005718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7187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Sync users from on-prem to cloud</w:t>
            </w:r>
          </w:p>
        </w:tc>
      </w:tr>
    </w:tbl>
    <w:p w14:paraId="14A7045D" w14:textId="77777777" w:rsidR="00276805" w:rsidRDefault="00276805"/>
    <w:p w14:paraId="6BA854D9" w14:textId="6221AC4D" w:rsidR="003137A8" w:rsidRDefault="003137A8">
      <w:hyperlink r:id="rId5" w:history="1">
        <w:r w:rsidRPr="003137A8">
          <w:rPr>
            <w:rStyle w:val="Hyperlink"/>
          </w:rPr>
          <w:t>Entra Connect (Azure AD Connect): Implementation and Best Practices</w:t>
        </w:r>
      </w:hyperlink>
    </w:p>
    <w:p w14:paraId="37D21124" w14:textId="4D721C53" w:rsidR="003137A8" w:rsidRDefault="003137A8">
      <w:hyperlink r:id="rId6" w:history="1">
        <w:r w:rsidRPr="003137A8">
          <w:rPr>
            <w:rStyle w:val="Hyperlink"/>
          </w:rPr>
          <w:t>What is Microsoft Entra ID? - Microsoft Entra | Microsoft Learn</w:t>
        </w:r>
      </w:hyperlink>
    </w:p>
    <w:p w14:paraId="4EF689DC" w14:textId="77777777" w:rsidR="003137A8" w:rsidRDefault="003137A8"/>
    <w:p w14:paraId="78A44C9A" w14:textId="77777777" w:rsidR="00CB6DC1" w:rsidRPr="00CB6DC1" w:rsidRDefault="00CB6DC1" w:rsidP="00CB6DC1">
      <w:pPr>
        <w:rPr>
          <w:b/>
          <w:bCs/>
        </w:rPr>
      </w:pPr>
      <w:r w:rsidRPr="00CB6DC1">
        <w:rPr>
          <w:b/>
          <w:bCs/>
        </w:rPr>
        <w:t>What is Microsoft Entra ID?</w:t>
      </w:r>
    </w:p>
    <w:p w14:paraId="521BA3EF" w14:textId="77777777" w:rsidR="00CB6DC1" w:rsidRPr="00CB6DC1" w:rsidRDefault="00CB6DC1" w:rsidP="00CB6DC1">
      <w:r w:rsidRPr="00CB6DC1">
        <w:rPr>
          <w:b/>
          <w:bCs/>
        </w:rPr>
        <w:t>Microsoft Entra ID</w:t>
      </w:r>
      <w:r w:rsidRPr="00CB6DC1">
        <w:t xml:space="preserve"> is Microsoft’s </w:t>
      </w:r>
      <w:r w:rsidRPr="00CB6DC1">
        <w:rPr>
          <w:b/>
          <w:bCs/>
        </w:rPr>
        <w:t>cloud-based identity and access management (IAM)</w:t>
      </w:r>
      <w:r w:rsidRPr="00CB6DC1">
        <w:t xml:space="preserve"> service. It helps employees sign in and access resources such as:</w:t>
      </w:r>
    </w:p>
    <w:p w14:paraId="096CE88F" w14:textId="77777777" w:rsidR="00CB6DC1" w:rsidRPr="00CB6DC1" w:rsidRDefault="00CB6DC1" w:rsidP="00CB6DC1">
      <w:pPr>
        <w:numPr>
          <w:ilvl w:val="0"/>
          <w:numId w:val="8"/>
        </w:numPr>
      </w:pPr>
      <w:r w:rsidRPr="00CB6DC1">
        <w:t>Microsoft 365</w:t>
      </w:r>
    </w:p>
    <w:p w14:paraId="32227C88" w14:textId="77777777" w:rsidR="00CB6DC1" w:rsidRPr="00CB6DC1" w:rsidRDefault="00CB6DC1" w:rsidP="00CB6DC1">
      <w:pPr>
        <w:numPr>
          <w:ilvl w:val="0"/>
          <w:numId w:val="8"/>
        </w:numPr>
      </w:pPr>
      <w:r w:rsidRPr="00CB6DC1">
        <w:t>Azure portal</w:t>
      </w:r>
    </w:p>
    <w:p w14:paraId="70104B4A" w14:textId="77777777" w:rsidR="00CB6DC1" w:rsidRPr="00CB6DC1" w:rsidRDefault="00CB6DC1" w:rsidP="00CB6DC1">
      <w:pPr>
        <w:numPr>
          <w:ilvl w:val="0"/>
          <w:numId w:val="8"/>
        </w:numPr>
      </w:pPr>
      <w:r w:rsidRPr="00CB6DC1">
        <w:t>SaaS apps (like Salesforce, ServiceNow)</w:t>
      </w:r>
    </w:p>
    <w:p w14:paraId="3C254693" w14:textId="77777777" w:rsidR="00CB6DC1" w:rsidRPr="00CB6DC1" w:rsidRDefault="00CB6DC1" w:rsidP="00CB6DC1">
      <w:pPr>
        <w:numPr>
          <w:ilvl w:val="0"/>
          <w:numId w:val="8"/>
        </w:numPr>
      </w:pPr>
      <w:r w:rsidRPr="00CB6DC1">
        <w:t>Custom internal apps</w:t>
      </w:r>
    </w:p>
    <w:p w14:paraId="62709C07" w14:textId="77777777" w:rsidR="003137A8" w:rsidRDefault="003137A8"/>
    <w:p w14:paraId="1B21EEFC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🧱</w:t>
      </w:r>
      <w:r w:rsidRPr="00F16B58">
        <w:rPr>
          <w:b/>
          <w:bCs/>
        </w:rPr>
        <w:t xml:space="preserve"> Core Concepts</w:t>
      </w:r>
    </w:p>
    <w:p w14:paraId="7FDA01C6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1️</w:t>
      </w:r>
      <w:r w:rsidRPr="00F16B58">
        <w:rPr>
          <w:rFonts w:ascii="Segoe UI Symbol" w:hAnsi="Segoe UI Symbol" w:cs="Segoe UI Symbol"/>
          <w:b/>
          <w:bCs/>
        </w:rPr>
        <w:t>⃣</w:t>
      </w:r>
      <w:r w:rsidRPr="00F16B58">
        <w:rPr>
          <w:b/>
          <w:bCs/>
        </w:rPr>
        <w:t xml:space="preserve"> Identities</w:t>
      </w:r>
    </w:p>
    <w:p w14:paraId="69830D07" w14:textId="77777777" w:rsidR="00F16B58" w:rsidRPr="00F16B58" w:rsidRDefault="00F16B58" w:rsidP="00F16B58">
      <w:pPr>
        <w:numPr>
          <w:ilvl w:val="0"/>
          <w:numId w:val="9"/>
        </w:numPr>
      </w:pPr>
      <w:r w:rsidRPr="00F16B58">
        <w:rPr>
          <w:b/>
          <w:bCs/>
        </w:rPr>
        <w:t>User accounts</w:t>
      </w:r>
      <w:r w:rsidRPr="00F16B58">
        <w:t xml:space="preserve"> (internal, guest/B2B)</w:t>
      </w:r>
    </w:p>
    <w:p w14:paraId="6397A85F" w14:textId="77777777" w:rsidR="00F16B58" w:rsidRPr="00F16B58" w:rsidRDefault="00F16B58" w:rsidP="00F16B58">
      <w:pPr>
        <w:numPr>
          <w:ilvl w:val="0"/>
          <w:numId w:val="9"/>
        </w:numPr>
      </w:pPr>
      <w:r w:rsidRPr="00F16B58">
        <w:rPr>
          <w:b/>
          <w:bCs/>
        </w:rPr>
        <w:t>Service principals</w:t>
      </w:r>
      <w:r w:rsidRPr="00F16B58">
        <w:t xml:space="preserve"> (for apps)</w:t>
      </w:r>
    </w:p>
    <w:p w14:paraId="4C2334C1" w14:textId="77777777" w:rsidR="00F16B58" w:rsidRPr="00F16B58" w:rsidRDefault="00F16B58" w:rsidP="00F16B58">
      <w:pPr>
        <w:numPr>
          <w:ilvl w:val="0"/>
          <w:numId w:val="9"/>
        </w:numPr>
      </w:pPr>
      <w:r w:rsidRPr="00F16B58">
        <w:rPr>
          <w:b/>
          <w:bCs/>
        </w:rPr>
        <w:t>Managed identities</w:t>
      </w:r>
      <w:r w:rsidRPr="00F16B58">
        <w:t xml:space="preserve"> (for resources to access other resources securely)</w:t>
      </w:r>
    </w:p>
    <w:p w14:paraId="7DABADB2" w14:textId="77777777" w:rsidR="00F16B58" w:rsidRPr="00F16B58" w:rsidRDefault="00F16B58" w:rsidP="00F16B58">
      <w:r w:rsidRPr="00F16B58">
        <w:pict w14:anchorId="66393B3E">
          <v:rect id="_x0000_i1103" style="width:0;height:1.5pt" o:hralign="center" o:hrstd="t" o:hr="t" fillcolor="#a0a0a0" stroked="f"/>
        </w:pict>
      </w:r>
    </w:p>
    <w:p w14:paraId="3E3380D9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2️</w:t>
      </w:r>
      <w:r w:rsidRPr="00F16B58">
        <w:rPr>
          <w:rFonts w:ascii="Segoe UI Symbol" w:hAnsi="Segoe UI Symbol" w:cs="Segoe UI Symbol"/>
          <w:b/>
          <w:bCs/>
        </w:rPr>
        <w:t>⃣</w:t>
      </w:r>
      <w:r w:rsidRPr="00F16B58">
        <w:rPr>
          <w:b/>
          <w:bCs/>
        </w:rPr>
        <w:t xml:space="preserve"> Authentication</w:t>
      </w:r>
    </w:p>
    <w:p w14:paraId="58E2CFFC" w14:textId="77777777" w:rsidR="00F16B58" w:rsidRPr="00F16B58" w:rsidRDefault="00F16B58" w:rsidP="00F16B58">
      <w:pPr>
        <w:numPr>
          <w:ilvl w:val="0"/>
          <w:numId w:val="10"/>
        </w:numPr>
      </w:pPr>
      <w:r w:rsidRPr="00F16B58">
        <w:t>Sign in using username + password (plus MFA if enabled).</w:t>
      </w:r>
    </w:p>
    <w:p w14:paraId="1051D782" w14:textId="77777777" w:rsidR="00F16B58" w:rsidRPr="00F16B58" w:rsidRDefault="00F16B58" w:rsidP="00F16B58">
      <w:pPr>
        <w:numPr>
          <w:ilvl w:val="0"/>
          <w:numId w:val="10"/>
        </w:numPr>
      </w:pPr>
      <w:r w:rsidRPr="00F16B58">
        <w:t>Supports SSO (Single Sign-On) across apps.</w:t>
      </w:r>
    </w:p>
    <w:p w14:paraId="2EC54B5A" w14:textId="77777777" w:rsidR="00F16B58" w:rsidRPr="00F16B58" w:rsidRDefault="00F16B58" w:rsidP="00F16B58">
      <w:pPr>
        <w:numPr>
          <w:ilvl w:val="0"/>
          <w:numId w:val="10"/>
        </w:numPr>
      </w:pPr>
      <w:r w:rsidRPr="00F16B58">
        <w:t xml:space="preserve">Uses open protocols like </w:t>
      </w:r>
      <w:r w:rsidRPr="00F16B58">
        <w:rPr>
          <w:b/>
          <w:bCs/>
        </w:rPr>
        <w:t>OAuth2</w:t>
      </w:r>
      <w:r w:rsidRPr="00F16B58">
        <w:t xml:space="preserve">, </w:t>
      </w:r>
      <w:r w:rsidRPr="00F16B58">
        <w:rPr>
          <w:b/>
          <w:bCs/>
        </w:rPr>
        <w:t>SAML</w:t>
      </w:r>
      <w:r w:rsidRPr="00F16B58">
        <w:t xml:space="preserve">, </w:t>
      </w:r>
      <w:r w:rsidRPr="00F16B58">
        <w:rPr>
          <w:b/>
          <w:bCs/>
        </w:rPr>
        <w:t>OpenID Connect</w:t>
      </w:r>
      <w:r w:rsidRPr="00F16B58">
        <w:t>.</w:t>
      </w:r>
    </w:p>
    <w:p w14:paraId="61E88D37" w14:textId="77777777" w:rsidR="00F16B58" w:rsidRPr="00F16B58" w:rsidRDefault="00F16B58" w:rsidP="00F16B58">
      <w:r w:rsidRPr="00F16B58">
        <w:pict w14:anchorId="3CA2B528">
          <v:rect id="_x0000_i1104" style="width:0;height:1.5pt" o:hralign="center" o:hrstd="t" o:hr="t" fillcolor="#a0a0a0" stroked="f"/>
        </w:pict>
      </w:r>
    </w:p>
    <w:p w14:paraId="317E68CC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3️</w:t>
      </w:r>
      <w:r w:rsidRPr="00F16B58">
        <w:rPr>
          <w:rFonts w:ascii="Segoe UI Symbol" w:hAnsi="Segoe UI Symbol" w:cs="Segoe UI Symbol"/>
          <w:b/>
          <w:bCs/>
        </w:rPr>
        <w:t>⃣</w:t>
      </w:r>
      <w:r w:rsidRPr="00F16B58">
        <w:rPr>
          <w:b/>
          <w:bCs/>
        </w:rPr>
        <w:t xml:space="preserve"> Authorization – Role-Based Access Control (RBAC)</w:t>
      </w:r>
    </w:p>
    <w:p w14:paraId="59873093" w14:textId="77777777" w:rsidR="00F16B58" w:rsidRPr="00F16B58" w:rsidRDefault="00F16B58" w:rsidP="00F16B58">
      <w:pPr>
        <w:numPr>
          <w:ilvl w:val="0"/>
          <w:numId w:val="11"/>
        </w:numPr>
      </w:pPr>
      <w:r w:rsidRPr="00F16B58">
        <w:lastRenderedPageBreak/>
        <w:t xml:space="preserve">Control </w:t>
      </w:r>
      <w:r w:rsidRPr="00F16B58">
        <w:rPr>
          <w:b/>
          <w:bCs/>
        </w:rPr>
        <w:t>who can access what</w:t>
      </w:r>
      <w:r w:rsidRPr="00F16B58">
        <w:t xml:space="preserve"> and </w:t>
      </w:r>
      <w:r w:rsidRPr="00F16B58">
        <w:rPr>
          <w:b/>
          <w:bCs/>
        </w:rPr>
        <w:t>what they can do</w:t>
      </w:r>
      <w:r w:rsidRPr="00F16B58">
        <w:t>.</w:t>
      </w:r>
    </w:p>
    <w:p w14:paraId="325F68C5" w14:textId="77777777" w:rsidR="00F16B58" w:rsidRPr="00F16B58" w:rsidRDefault="00F16B58" w:rsidP="00F16B58">
      <w:pPr>
        <w:numPr>
          <w:ilvl w:val="0"/>
          <w:numId w:val="11"/>
        </w:numPr>
      </w:pPr>
      <w:r w:rsidRPr="00F16B58">
        <w:t>Assign roles to users/groups (e.g., Reader, Contributor, Owner).</w:t>
      </w:r>
    </w:p>
    <w:p w14:paraId="11432097" w14:textId="77777777" w:rsidR="00F16B58" w:rsidRPr="00F16B58" w:rsidRDefault="00F16B58" w:rsidP="00F16B58">
      <w:pPr>
        <w:numPr>
          <w:ilvl w:val="0"/>
          <w:numId w:val="11"/>
        </w:numPr>
      </w:pPr>
      <w:r w:rsidRPr="00F16B58">
        <w:t>Supports custom roles too.</w:t>
      </w:r>
    </w:p>
    <w:p w14:paraId="5745FE38" w14:textId="77777777" w:rsidR="00F16B58" w:rsidRPr="00F16B58" w:rsidRDefault="00F16B58" w:rsidP="00F16B58">
      <w:r w:rsidRPr="00F16B58">
        <w:pict w14:anchorId="490C8E21">
          <v:rect id="_x0000_i1105" style="width:0;height:1.5pt" o:hralign="center" o:hrstd="t" o:hr="t" fillcolor="#a0a0a0" stroked="f"/>
        </w:pict>
      </w:r>
    </w:p>
    <w:p w14:paraId="3336A17B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4️</w:t>
      </w:r>
      <w:r w:rsidRPr="00F16B58">
        <w:rPr>
          <w:rFonts w:ascii="Segoe UI Symbol" w:hAnsi="Segoe UI Symbol" w:cs="Segoe UI Symbol"/>
          <w:b/>
          <w:bCs/>
        </w:rPr>
        <w:t>⃣</w:t>
      </w:r>
      <w:r w:rsidRPr="00F16B58">
        <w:rPr>
          <w:b/>
          <w:bCs/>
        </w:rPr>
        <w:t xml:space="preserve"> Conditional Access</w:t>
      </w:r>
    </w:p>
    <w:p w14:paraId="51DDBE2E" w14:textId="77777777" w:rsidR="00F16B58" w:rsidRPr="00F16B58" w:rsidRDefault="00F16B58" w:rsidP="00F16B58">
      <w:pPr>
        <w:numPr>
          <w:ilvl w:val="0"/>
          <w:numId w:val="12"/>
        </w:numPr>
      </w:pPr>
      <w:r w:rsidRPr="00F16B58">
        <w:t>Adds logic to when/where users can log in.</w:t>
      </w:r>
    </w:p>
    <w:p w14:paraId="42D5C407" w14:textId="77777777" w:rsidR="00F16B58" w:rsidRPr="00F16B58" w:rsidRDefault="00F16B58" w:rsidP="00F16B58">
      <w:pPr>
        <w:numPr>
          <w:ilvl w:val="0"/>
          <w:numId w:val="12"/>
        </w:numPr>
      </w:pPr>
      <w:r w:rsidRPr="00F16B58">
        <w:t xml:space="preserve">Example: Allow access </w:t>
      </w:r>
      <w:r w:rsidRPr="00F16B58">
        <w:rPr>
          <w:b/>
          <w:bCs/>
        </w:rPr>
        <w:t>only from corporate devices</w:t>
      </w:r>
      <w:r w:rsidRPr="00F16B58">
        <w:t xml:space="preserve"> OR </w:t>
      </w:r>
      <w:r w:rsidRPr="00F16B58">
        <w:rPr>
          <w:b/>
          <w:bCs/>
        </w:rPr>
        <w:t>block access from risky locations</w:t>
      </w:r>
      <w:r w:rsidRPr="00F16B58">
        <w:t>.</w:t>
      </w:r>
    </w:p>
    <w:p w14:paraId="1DCE07CD" w14:textId="77777777" w:rsidR="00F16B58" w:rsidRPr="00F16B58" w:rsidRDefault="00F16B58" w:rsidP="00F16B58">
      <w:pPr>
        <w:numPr>
          <w:ilvl w:val="0"/>
          <w:numId w:val="12"/>
        </w:numPr>
      </w:pPr>
      <w:r w:rsidRPr="00F16B58">
        <w:t xml:space="preserve">Often combined with </w:t>
      </w:r>
      <w:r w:rsidRPr="00F16B58">
        <w:rPr>
          <w:b/>
          <w:bCs/>
        </w:rPr>
        <w:t>MFA</w:t>
      </w:r>
      <w:r w:rsidRPr="00F16B58">
        <w:t>.</w:t>
      </w:r>
    </w:p>
    <w:p w14:paraId="040E135A" w14:textId="77777777" w:rsidR="00F16B58" w:rsidRPr="00F16B58" w:rsidRDefault="00F16B58" w:rsidP="00F16B58">
      <w:r w:rsidRPr="00F16B58">
        <w:pict w14:anchorId="01B57696">
          <v:rect id="_x0000_i1106" style="width:0;height:1.5pt" o:hralign="center" o:hrstd="t" o:hr="t" fillcolor="#a0a0a0" stroked="f"/>
        </w:pict>
      </w:r>
    </w:p>
    <w:p w14:paraId="2B0908F0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5️</w:t>
      </w:r>
      <w:r w:rsidRPr="00F16B58">
        <w:rPr>
          <w:rFonts w:ascii="Segoe UI Symbol" w:hAnsi="Segoe UI Symbol" w:cs="Segoe UI Symbol"/>
          <w:b/>
          <w:bCs/>
        </w:rPr>
        <w:t>⃣</w:t>
      </w:r>
      <w:r w:rsidRPr="00F16B58">
        <w:rPr>
          <w:b/>
          <w:bCs/>
        </w:rPr>
        <w:t xml:space="preserve"> Multi-Factor Authentication (MFA)</w:t>
      </w:r>
    </w:p>
    <w:p w14:paraId="14A89D3B" w14:textId="77777777" w:rsidR="00F16B58" w:rsidRPr="00F16B58" w:rsidRDefault="00F16B58" w:rsidP="00F16B58">
      <w:pPr>
        <w:numPr>
          <w:ilvl w:val="0"/>
          <w:numId w:val="13"/>
        </w:numPr>
      </w:pPr>
      <w:r w:rsidRPr="00F16B58">
        <w:t>Adds a second verification step (phone app, SMS, etc.).</w:t>
      </w:r>
    </w:p>
    <w:p w14:paraId="23A4A332" w14:textId="77777777" w:rsidR="00F16B58" w:rsidRPr="00F16B58" w:rsidRDefault="00F16B58" w:rsidP="00F16B58">
      <w:pPr>
        <w:numPr>
          <w:ilvl w:val="0"/>
          <w:numId w:val="13"/>
        </w:numPr>
      </w:pPr>
      <w:r w:rsidRPr="00F16B58">
        <w:t>Protects against stolen passwords.</w:t>
      </w:r>
    </w:p>
    <w:p w14:paraId="7E1588EE" w14:textId="77777777" w:rsidR="00F16B58" w:rsidRPr="00F16B58" w:rsidRDefault="00F16B58" w:rsidP="00F16B58">
      <w:r w:rsidRPr="00F16B58">
        <w:pict w14:anchorId="29930FDE">
          <v:rect id="_x0000_i1107" style="width:0;height:1.5pt" o:hralign="center" o:hrstd="t" o:hr="t" fillcolor="#a0a0a0" stroked="f"/>
        </w:pict>
      </w:r>
    </w:p>
    <w:p w14:paraId="1B331583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🔄</w:t>
      </w:r>
      <w:r w:rsidRPr="00F16B58">
        <w:rPr>
          <w:b/>
          <w:bCs/>
        </w:rPr>
        <w:t xml:space="preserve"> Hybrid Identity</w:t>
      </w:r>
    </w:p>
    <w:p w14:paraId="11CD1098" w14:textId="77777777" w:rsidR="00F16B58" w:rsidRPr="00F16B58" w:rsidRDefault="00F16B58" w:rsidP="00F16B58">
      <w:r w:rsidRPr="00F16B58">
        <w:t xml:space="preserve">For orgs using </w:t>
      </w:r>
      <w:r w:rsidRPr="00F16B58">
        <w:rPr>
          <w:b/>
          <w:bCs/>
        </w:rPr>
        <w:t>on-prem Active Directory</w:t>
      </w:r>
      <w:r w:rsidRPr="00F16B58">
        <w:t>, hybrid identity connects your AD to Entra ID.</w:t>
      </w:r>
    </w:p>
    <w:p w14:paraId="03024E12" w14:textId="77777777" w:rsidR="00F16B58" w:rsidRPr="00F16B58" w:rsidRDefault="00F16B58" w:rsidP="00F16B58">
      <w:pPr>
        <w:rPr>
          <w:b/>
          <w:bCs/>
        </w:rPr>
      </w:pPr>
      <w:r w:rsidRPr="00F16B58">
        <w:rPr>
          <w:b/>
          <w:bCs/>
        </w:rPr>
        <w:t>Options:</w:t>
      </w:r>
    </w:p>
    <w:p w14:paraId="0A79BA85" w14:textId="77777777" w:rsidR="00F16B58" w:rsidRPr="00F16B58" w:rsidRDefault="00F16B58" w:rsidP="00F16B58">
      <w:pPr>
        <w:numPr>
          <w:ilvl w:val="0"/>
          <w:numId w:val="14"/>
        </w:numPr>
      </w:pPr>
      <w:r w:rsidRPr="00F16B58">
        <w:rPr>
          <w:b/>
          <w:bCs/>
        </w:rPr>
        <w:t>Microsoft Entra Connect</w:t>
      </w:r>
      <w:r w:rsidRPr="00F16B58">
        <w:t xml:space="preserve"> – sync users and passwords.</w:t>
      </w:r>
    </w:p>
    <w:p w14:paraId="7AF539B6" w14:textId="77777777" w:rsidR="00F16B58" w:rsidRPr="00F16B58" w:rsidRDefault="00F16B58" w:rsidP="00F16B58">
      <w:pPr>
        <w:numPr>
          <w:ilvl w:val="0"/>
          <w:numId w:val="14"/>
        </w:numPr>
      </w:pPr>
      <w:r w:rsidRPr="00F16B58">
        <w:rPr>
          <w:b/>
          <w:bCs/>
        </w:rPr>
        <w:t>Microsoft Entra Cloud Sync</w:t>
      </w:r>
      <w:r w:rsidRPr="00F16B58">
        <w:t xml:space="preserve"> – lightweight sync via cloud portal.</w:t>
      </w:r>
    </w:p>
    <w:p w14:paraId="2CB3F132" w14:textId="77777777" w:rsidR="00F16B58" w:rsidRPr="00F16B58" w:rsidRDefault="00F16B58" w:rsidP="00F16B58">
      <w:pPr>
        <w:numPr>
          <w:ilvl w:val="0"/>
          <w:numId w:val="14"/>
        </w:numPr>
      </w:pPr>
      <w:r w:rsidRPr="00F16B58">
        <w:rPr>
          <w:b/>
          <w:bCs/>
        </w:rPr>
        <w:t>Authentication types</w:t>
      </w:r>
      <w:r w:rsidRPr="00F16B58">
        <w:t>:</w:t>
      </w:r>
    </w:p>
    <w:p w14:paraId="0E38E010" w14:textId="77777777" w:rsidR="00F16B58" w:rsidRPr="00F16B58" w:rsidRDefault="00F16B58" w:rsidP="00F16B58">
      <w:pPr>
        <w:numPr>
          <w:ilvl w:val="1"/>
          <w:numId w:val="14"/>
        </w:numPr>
      </w:pPr>
      <w:r w:rsidRPr="00F16B58">
        <w:t>Password Hash Sync (most common)</w:t>
      </w:r>
    </w:p>
    <w:p w14:paraId="36F87192" w14:textId="77777777" w:rsidR="00F16B58" w:rsidRPr="00F16B58" w:rsidRDefault="00F16B58" w:rsidP="00F16B58">
      <w:pPr>
        <w:numPr>
          <w:ilvl w:val="1"/>
          <w:numId w:val="14"/>
        </w:numPr>
      </w:pPr>
      <w:r w:rsidRPr="00F16B58">
        <w:t>Pass-through Authentication</w:t>
      </w:r>
    </w:p>
    <w:p w14:paraId="7429CADF" w14:textId="77777777" w:rsidR="00F16B58" w:rsidRPr="00F16B58" w:rsidRDefault="00F16B58" w:rsidP="00F16B58">
      <w:pPr>
        <w:numPr>
          <w:ilvl w:val="1"/>
          <w:numId w:val="14"/>
        </w:numPr>
      </w:pPr>
      <w:r w:rsidRPr="00F16B58">
        <w:t>Federation (ADFS)</w:t>
      </w:r>
    </w:p>
    <w:p w14:paraId="0258CF3E" w14:textId="77777777" w:rsidR="00F16B58" w:rsidRPr="00F16B58" w:rsidRDefault="00F16B58" w:rsidP="00F16B58">
      <w:r w:rsidRPr="00F16B58">
        <w:pict w14:anchorId="09D4740C">
          <v:rect id="_x0000_i1108" style="width:0;height:1.5pt" o:hralign="center" o:hrstd="t" o:hr="t" fillcolor="#a0a0a0" stroked="f"/>
        </w:pict>
      </w:r>
    </w:p>
    <w:p w14:paraId="24132550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🔑</w:t>
      </w:r>
      <w:r w:rsidRPr="00F16B58">
        <w:rPr>
          <w:b/>
          <w:bCs/>
        </w:rPr>
        <w:t xml:space="preserve"> Privileged Identity Management (PIM)</w:t>
      </w:r>
    </w:p>
    <w:p w14:paraId="0D8B32DA" w14:textId="77777777" w:rsidR="00F16B58" w:rsidRPr="00F16B58" w:rsidRDefault="00F16B58" w:rsidP="00F16B58">
      <w:pPr>
        <w:numPr>
          <w:ilvl w:val="0"/>
          <w:numId w:val="15"/>
        </w:numPr>
      </w:pPr>
      <w:r w:rsidRPr="00F16B58">
        <w:t xml:space="preserve">Just-in-time (JIT) access for </w:t>
      </w:r>
      <w:r w:rsidRPr="00F16B58">
        <w:rPr>
          <w:b/>
          <w:bCs/>
        </w:rPr>
        <w:t>admin roles</w:t>
      </w:r>
      <w:r w:rsidRPr="00F16B58">
        <w:t>.</w:t>
      </w:r>
    </w:p>
    <w:p w14:paraId="302A95EF" w14:textId="77777777" w:rsidR="00F16B58" w:rsidRPr="00F16B58" w:rsidRDefault="00F16B58" w:rsidP="00F16B58">
      <w:pPr>
        <w:numPr>
          <w:ilvl w:val="0"/>
          <w:numId w:val="15"/>
        </w:numPr>
      </w:pPr>
      <w:r w:rsidRPr="00F16B58">
        <w:t>Reduces standing admin privileges (e.g., Global Admin, Contributor).</w:t>
      </w:r>
    </w:p>
    <w:p w14:paraId="6CC6C943" w14:textId="77777777" w:rsidR="00F16B58" w:rsidRPr="00F16B58" w:rsidRDefault="00F16B58" w:rsidP="00F16B58">
      <w:pPr>
        <w:numPr>
          <w:ilvl w:val="0"/>
          <w:numId w:val="15"/>
        </w:numPr>
      </w:pPr>
      <w:r w:rsidRPr="00F16B58">
        <w:t>Requires approval or MFA before activating roles.</w:t>
      </w:r>
    </w:p>
    <w:p w14:paraId="21240E92" w14:textId="77777777" w:rsidR="00F16B58" w:rsidRPr="00F16B58" w:rsidRDefault="00F16B58" w:rsidP="00F16B58">
      <w:r w:rsidRPr="00F16B58">
        <w:pict w14:anchorId="3674A3E9">
          <v:rect id="_x0000_i1109" style="width:0;height:1.5pt" o:hralign="center" o:hrstd="t" o:hr="t" fillcolor="#a0a0a0" stroked="f"/>
        </w:pict>
      </w:r>
    </w:p>
    <w:p w14:paraId="7F4FBAFF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🌍</w:t>
      </w:r>
      <w:r w:rsidRPr="00F16B58">
        <w:rPr>
          <w:b/>
          <w:bCs/>
        </w:rPr>
        <w:t xml:space="preserve"> B2B / B2C</w:t>
      </w:r>
    </w:p>
    <w:p w14:paraId="30C5BF2D" w14:textId="77777777" w:rsidR="00F16B58" w:rsidRPr="00F16B58" w:rsidRDefault="00F16B58" w:rsidP="00F16B58">
      <w:pPr>
        <w:numPr>
          <w:ilvl w:val="0"/>
          <w:numId w:val="16"/>
        </w:numPr>
      </w:pPr>
      <w:r w:rsidRPr="00F16B58">
        <w:rPr>
          <w:b/>
          <w:bCs/>
        </w:rPr>
        <w:t>B2B</w:t>
      </w:r>
      <w:r w:rsidRPr="00F16B58">
        <w:t>: Invite external users to collaborate in your tenant.</w:t>
      </w:r>
    </w:p>
    <w:p w14:paraId="2D43E29D" w14:textId="77777777" w:rsidR="00F16B58" w:rsidRPr="00F16B58" w:rsidRDefault="00F16B58" w:rsidP="00F16B58">
      <w:pPr>
        <w:numPr>
          <w:ilvl w:val="0"/>
          <w:numId w:val="16"/>
        </w:numPr>
      </w:pPr>
      <w:r w:rsidRPr="00F16B58">
        <w:rPr>
          <w:b/>
          <w:bCs/>
        </w:rPr>
        <w:lastRenderedPageBreak/>
        <w:t>B2C</w:t>
      </w:r>
      <w:r w:rsidRPr="00F16B58">
        <w:t>: Identity platform for your customers to sign into your app (Google, Facebook, etc.).</w:t>
      </w:r>
    </w:p>
    <w:p w14:paraId="20595C88" w14:textId="77777777" w:rsidR="00F16B58" w:rsidRPr="00F16B58" w:rsidRDefault="00F16B58" w:rsidP="00F16B58">
      <w:r w:rsidRPr="00F16B58">
        <w:pict w14:anchorId="33C0FA49">
          <v:rect id="_x0000_i1110" style="width:0;height:1.5pt" o:hralign="center" o:hrstd="t" o:hr="t" fillcolor="#a0a0a0" stroked="f"/>
        </w:pict>
      </w:r>
    </w:p>
    <w:p w14:paraId="1F3F896D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🔐</w:t>
      </w:r>
      <w:r w:rsidRPr="00F16B58">
        <w:rPr>
          <w:b/>
          <w:bCs/>
        </w:rPr>
        <w:t xml:space="preserve"> Microsoft Entra Application Proxy</w:t>
      </w:r>
    </w:p>
    <w:p w14:paraId="6387E107" w14:textId="77777777" w:rsidR="00F16B58" w:rsidRPr="00F16B58" w:rsidRDefault="00F16B58" w:rsidP="00F16B58">
      <w:pPr>
        <w:numPr>
          <w:ilvl w:val="0"/>
          <w:numId w:val="17"/>
        </w:numPr>
      </w:pPr>
      <w:r w:rsidRPr="00F16B58">
        <w:t xml:space="preserve">Allows </w:t>
      </w:r>
      <w:r w:rsidRPr="00F16B58">
        <w:rPr>
          <w:b/>
          <w:bCs/>
        </w:rPr>
        <w:t>secure remote access</w:t>
      </w:r>
      <w:r w:rsidRPr="00F16B58">
        <w:t xml:space="preserve"> to </w:t>
      </w:r>
      <w:r w:rsidRPr="00F16B58">
        <w:rPr>
          <w:b/>
          <w:bCs/>
        </w:rPr>
        <w:t>on-premises apps</w:t>
      </w:r>
      <w:r w:rsidRPr="00F16B58">
        <w:t xml:space="preserve"> via Entra ID.</w:t>
      </w:r>
    </w:p>
    <w:p w14:paraId="6ED0BFDA" w14:textId="77777777" w:rsidR="00F16B58" w:rsidRPr="00F16B58" w:rsidRDefault="00F16B58" w:rsidP="00F16B58">
      <w:pPr>
        <w:numPr>
          <w:ilvl w:val="0"/>
          <w:numId w:val="17"/>
        </w:numPr>
      </w:pPr>
      <w:r w:rsidRPr="00F16B58">
        <w:t>No VPN needed.</w:t>
      </w:r>
    </w:p>
    <w:p w14:paraId="595D0721" w14:textId="77777777" w:rsidR="00F16B58" w:rsidRPr="00F16B58" w:rsidRDefault="00F16B58" w:rsidP="00F16B58">
      <w:pPr>
        <w:numPr>
          <w:ilvl w:val="0"/>
          <w:numId w:val="17"/>
        </w:numPr>
      </w:pPr>
      <w:r w:rsidRPr="00F16B58">
        <w:t>Works with SSO, Conditional Access.</w:t>
      </w:r>
    </w:p>
    <w:p w14:paraId="60E75D6B" w14:textId="77777777" w:rsidR="00F16B58" w:rsidRPr="00F16B58" w:rsidRDefault="00F16B58" w:rsidP="00F16B58">
      <w:r w:rsidRPr="00F16B58">
        <w:pict w14:anchorId="0D4E97CB">
          <v:rect id="_x0000_i1111" style="width:0;height:1.5pt" o:hralign="center" o:hrstd="t" o:hr="t" fillcolor="#a0a0a0" stroked="f"/>
        </w:pict>
      </w:r>
    </w:p>
    <w:p w14:paraId="26F7C94F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🔄</w:t>
      </w:r>
      <w:r w:rsidRPr="00F16B58">
        <w:rPr>
          <w:b/>
          <w:bCs/>
        </w:rPr>
        <w:t xml:space="preserve"> Integration with Azure</w:t>
      </w:r>
    </w:p>
    <w:p w14:paraId="0AF2A3B5" w14:textId="77777777" w:rsidR="00F16B58" w:rsidRPr="00F16B58" w:rsidRDefault="00F16B58" w:rsidP="00F16B58">
      <w:pPr>
        <w:numPr>
          <w:ilvl w:val="0"/>
          <w:numId w:val="18"/>
        </w:numPr>
      </w:pPr>
      <w:r w:rsidRPr="00F16B58">
        <w:t xml:space="preserve">Entra ID is the </w:t>
      </w:r>
      <w:r w:rsidRPr="00F16B58">
        <w:rPr>
          <w:b/>
          <w:bCs/>
        </w:rPr>
        <w:t>default identity provider for Azure</w:t>
      </w:r>
      <w:r w:rsidRPr="00F16B58">
        <w:t>.</w:t>
      </w:r>
    </w:p>
    <w:p w14:paraId="197F1F96" w14:textId="77777777" w:rsidR="00F16B58" w:rsidRPr="00F16B58" w:rsidRDefault="00F16B58" w:rsidP="00F16B58">
      <w:pPr>
        <w:numPr>
          <w:ilvl w:val="0"/>
          <w:numId w:val="18"/>
        </w:numPr>
      </w:pPr>
      <w:r w:rsidRPr="00F16B58">
        <w:t xml:space="preserve">Used for </w:t>
      </w:r>
      <w:r w:rsidRPr="00F16B58">
        <w:rPr>
          <w:b/>
          <w:bCs/>
        </w:rPr>
        <w:t>access control on Azure resources</w:t>
      </w:r>
      <w:r w:rsidRPr="00F16B58">
        <w:t xml:space="preserve"> via RBAC.</w:t>
      </w:r>
    </w:p>
    <w:p w14:paraId="3CEB8640" w14:textId="77777777" w:rsidR="00F16B58" w:rsidRPr="00F16B58" w:rsidRDefault="00F16B58" w:rsidP="00F16B58">
      <w:pPr>
        <w:numPr>
          <w:ilvl w:val="0"/>
          <w:numId w:val="18"/>
        </w:numPr>
      </w:pPr>
      <w:r w:rsidRPr="00F16B58">
        <w:t xml:space="preserve">Tied to </w:t>
      </w:r>
      <w:r w:rsidRPr="00F16B58">
        <w:rPr>
          <w:b/>
          <w:bCs/>
        </w:rPr>
        <w:t>Azure subscriptions and management groups</w:t>
      </w:r>
      <w:r w:rsidRPr="00F16B58">
        <w:t>.</w:t>
      </w:r>
    </w:p>
    <w:p w14:paraId="3C92566A" w14:textId="77777777" w:rsidR="00F16B58" w:rsidRDefault="00F16B58"/>
    <w:p w14:paraId="631D6B50" w14:textId="77777777" w:rsidR="00F16B58" w:rsidRDefault="00F16B58"/>
    <w:p w14:paraId="06CE3A05" w14:textId="77777777" w:rsidR="00F16B58" w:rsidRDefault="00F16B58"/>
    <w:p w14:paraId="4AD076AE" w14:textId="77777777" w:rsidR="00F16B58" w:rsidRDefault="00F16B58"/>
    <w:p w14:paraId="6D904A60" w14:textId="77777777" w:rsidR="00F16B58" w:rsidRDefault="00F16B58"/>
    <w:p w14:paraId="08639B8D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✅</w:t>
      </w:r>
      <w:r w:rsidRPr="00F16B58">
        <w:rPr>
          <w:b/>
          <w:bCs/>
        </w:rPr>
        <w:t xml:space="preserve"> Microsoft Entra ID (Azure AD) – Interview-Ready Summary</w:t>
      </w:r>
    </w:p>
    <w:p w14:paraId="7053227F" w14:textId="77777777" w:rsidR="00F16B58" w:rsidRPr="00F16B58" w:rsidRDefault="00F16B58" w:rsidP="00F16B58">
      <w:r w:rsidRPr="00F16B58">
        <w:pict w14:anchorId="2AE33E3D">
          <v:rect id="_x0000_i1193" style="width:0;height:1.5pt" o:hralign="center" o:hrstd="t" o:hr="t" fillcolor="#a0a0a0" stroked="f"/>
        </w:pict>
      </w:r>
    </w:p>
    <w:p w14:paraId="405F5DC5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🔷</w:t>
      </w:r>
      <w:r w:rsidRPr="00F16B58">
        <w:rPr>
          <w:b/>
          <w:bCs/>
        </w:rPr>
        <w:t xml:space="preserve"> What is Microsoft Entra ID?</w:t>
      </w:r>
    </w:p>
    <w:p w14:paraId="259D1D51" w14:textId="77777777" w:rsidR="00F16B58" w:rsidRPr="00F16B58" w:rsidRDefault="00F16B58" w:rsidP="00F16B58">
      <w:r w:rsidRPr="00F16B58">
        <w:t xml:space="preserve">Microsoft Entra ID is a </w:t>
      </w:r>
      <w:r w:rsidRPr="00F16B58">
        <w:rPr>
          <w:b/>
          <w:bCs/>
        </w:rPr>
        <w:t>cloud-based Identity and Access Management (IAM)</w:t>
      </w:r>
      <w:r w:rsidRPr="00F16B58">
        <w:t xml:space="preserve"> service. It manages </w:t>
      </w:r>
      <w:r w:rsidRPr="00F16B58">
        <w:rPr>
          <w:b/>
          <w:bCs/>
        </w:rPr>
        <w:t>user identities</w:t>
      </w:r>
      <w:r w:rsidRPr="00F16B58">
        <w:t xml:space="preserve">, controls </w:t>
      </w:r>
      <w:r w:rsidRPr="00F16B58">
        <w:rPr>
          <w:b/>
          <w:bCs/>
        </w:rPr>
        <w:t xml:space="preserve">access to apps and </w:t>
      </w:r>
      <w:proofErr w:type="gramStart"/>
      <w:r w:rsidRPr="00F16B58">
        <w:rPr>
          <w:b/>
          <w:bCs/>
        </w:rPr>
        <w:t>resources</w:t>
      </w:r>
      <w:r w:rsidRPr="00F16B58">
        <w:t>, and</w:t>
      </w:r>
      <w:proofErr w:type="gramEnd"/>
      <w:r w:rsidRPr="00F16B58">
        <w:t xml:space="preserve"> supports </w:t>
      </w:r>
      <w:r w:rsidRPr="00F16B58">
        <w:rPr>
          <w:b/>
          <w:bCs/>
        </w:rPr>
        <w:t>secure authentication</w:t>
      </w:r>
      <w:r w:rsidRPr="00F16B58">
        <w:t xml:space="preserve"> across cloud and hybrid environments.</w:t>
      </w:r>
    </w:p>
    <w:p w14:paraId="177A8299" w14:textId="77777777" w:rsidR="00F16B58" w:rsidRPr="00F16B58" w:rsidRDefault="00F16B58" w:rsidP="00F16B58">
      <w:r w:rsidRPr="00F16B58">
        <w:t xml:space="preserve">Think of it as </w:t>
      </w:r>
      <w:r w:rsidRPr="00F16B58">
        <w:rPr>
          <w:b/>
          <w:bCs/>
        </w:rPr>
        <w:t>Active Directory for the cloud</w:t>
      </w:r>
      <w:r w:rsidRPr="00F16B58">
        <w:t>.</w:t>
      </w:r>
    </w:p>
    <w:p w14:paraId="51F0D6B6" w14:textId="77777777" w:rsidR="00F16B58" w:rsidRPr="00F16B58" w:rsidRDefault="00F16B58" w:rsidP="00F16B58">
      <w:r w:rsidRPr="00F16B58">
        <w:pict w14:anchorId="6AD7686C">
          <v:rect id="_x0000_i1194" style="width:0;height:1.5pt" o:hralign="center" o:hrstd="t" o:hr="t" fillcolor="#a0a0a0" stroked="f"/>
        </w:pict>
      </w:r>
    </w:p>
    <w:p w14:paraId="1F69E7A0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🧠</w:t>
      </w:r>
      <w:r w:rsidRPr="00F16B58">
        <w:rPr>
          <w:b/>
          <w:bCs/>
        </w:rPr>
        <w:t xml:space="preserve"> Key Features </w:t>
      </w:r>
      <w:proofErr w:type="gramStart"/>
      <w:r w:rsidRPr="00F16B58">
        <w:rPr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5751"/>
      </w:tblGrid>
      <w:tr w:rsidR="00F16B58" w:rsidRPr="00F16B58" w14:paraId="3F09638B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7A0FE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180F23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Description</w:t>
            </w:r>
          </w:p>
        </w:tc>
      </w:tr>
      <w:tr w:rsidR="00F16B58" w:rsidRPr="00F16B58" w14:paraId="533E9918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9D51" w14:textId="77777777" w:rsidR="00F16B58" w:rsidRPr="00F16B58" w:rsidRDefault="00F16B58" w:rsidP="00F16B58">
            <w:r w:rsidRPr="00F16B58">
              <w:rPr>
                <w:b/>
                <w:bCs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3E6C13C1" w14:textId="77777777" w:rsidR="00F16B58" w:rsidRPr="00F16B58" w:rsidRDefault="00F16B58" w:rsidP="00F16B58">
            <w:r w:rsidRPr="00F16B58">
              <w:t>Identity and access control across Microsoft services and third-party apps</w:t>
            </w:r>
          </w:p>
        </w:tc>
      </w:tr>
      <w:tr w:rsidR="00F16B58" w:rsidRPr="00F16B58" w14:paraId="00A236A3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2096" w14:textId="77777777" w:rsidR="00F16B58" w:rsidRPr="00F16B58" w:rsidRDefault="00F16B58" w:rsidP="00F16B58">
            <w:r w:rsidRPr="00F16B58">
              <w:rPr>
                <w:b/>
                <w:bCs/>
              </w:rPr>
              <w:t>SSO (Single Sign-On)</w:t>
            </w:r>
          </w:p>
        </w:tc>
        <w:tc>
          <w:tcPr>
            <w:tcW w:w="0" w:type="auto"/>
            <w:vAlign w:val="center"/>
            <w:hideMark/>
          </w:tcPr>
          <w:p w14:paraId="1EE2DF6E" w14:textId="77777777" w:rsidR="00F16B58" w:rsidRPr="00F16B58" w:rsidRDefault="00F16B58" w:rsidP="00F16B58">
            <w:r w:rsidRPr="00F16B58">
              <w:t>Sign in once, access all assigned apps</w:t>
            </w:r>
          </w:p>
        </w:tc>
      </w:tr>
      <w:tr w:rsidR="00F16B58" w:rsidRPr="00F16B58" w14:paraId="1BC14E9C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BD1D" w14:textId="77777777" w:rsidR="00F16B58" w:rsidRPr="00F16B58" w:rsidRDefault="00F16B58" w:rsidP="00F16B58">
            <w:r w:rsidRPr="00F16B58">
              <w:rPr>
                <w:b/>
                <w:bCs/>
              </w:rPr>
              <w:t>MFA (Multi-Factor Auth)</w:t>
            </w:r>
          </w:p>
        </w:tc>
        <w:tc>
          <w:tcPr>
            <w:tcW w:w="0" w:type="auto"/>
            <w:vAlign w:val="center"/>
            <w:hideMark/>
          </w:tcPr>
          <w:p w14:paraId="056200B2" w14:textId="77777777" w:rsidR="00F16B58" w:rsidRPr="00F16B58" w:rsidRDefault="00F16B58" w:rsidP="00F16B58">
            <w:r w:rsidRPr="00F16B58">
              <w:t>Adds security by requiring a second method (SMS, app, etc.)</w:t>
            </w:r>
          </w:p>
        </w:tc>
      </w:tr>
      <w:tr w:rsidR="00F16B58" w:rsidRPr="00F16B58" w14:paraId="5DFAECDB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7503" w14:textId="77777777" w:rsidR="00F16B58" w:rsidRPr="00F16B58" w:rsidRDefault="00F16B58" w:rsidP="00F16B58">
            <w:r w:rsidRPr="00F16B58">
              <w:rPr>
                <w:b/>
                <w:bCs/>
              </w:rPr>
              <w:lastRenderedPageBreak/>
              <w:t>RBAC (Role-Based Access Control)</w:t>
            </w:r>
          </w:p>
        </w:tc>
        <w:tc>
          <w:tcPr>
            <w:tcW w:w="0" w:type="auto"/>
            <w:vAlign w:val="center"/>
            <w:hideMark/>
          </w:tcPr>
          <w:p w14:paraId="0722D2BA" w14:textId="77777777" w:rsidR="00F16B58" w:rsidRPr="00F16B58" w:rsidRDefault="00F16B58" w:rsidP="00F16B58">
            <w:r w:rsidRPr="00F16B58">
              <w:t>Granular permission assignment at resource level</w:t>
            </w:r>
          </w:p>
        </w:tc>
      </w:tr>
      <w:tr w:rsidR="00F16B58" w:rsidRPr="00F16B58" w14:paraId="218F079F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6BBD" w14:textId="77777777" w:rsidR="00F16B58" w:rsidRPr="00F16B58" w:rsidRDefault="00F16B58" w:rsidP="00F16B58">
            <w:r w:rsidRPr="00F16B58">
              <w:rPr>
                <w:b/>
                <w:bCs/>
              </w:rPr>
              <w:t>Conditional Access</w:t>
            </w:r>
          </w:p>
        </w:tc>
        <w:tc>
          <w:tcPr>
            <w:tcW w:w="0" w:type="auto"/>
            <w:vAlign w:val="center"/>
            <w:hideMark/>
          </w:tcPr>
          <w:p w14:paraId="60FB3E39" w14:textId="77777777" w:rsidR="00F16B58" w:rsidRPr="00F16B58" w:rsidRDefault="00F16B58" w:rsidP="00F16B58">
            <w:r w:rsidRPr="00F16B58">
              <w:t>Dynamic access policies (e.g., location-based restrictions)</w:t>
            </w:r>
          </w:p>
        </w:tc>
      </w:tr>
      <w:tr w:rsidR="00F16B58" w:rsidRPr="00F16B58" w14:paraId="0642BF03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1C5B" w14:textId="77777777" w:rsidR="00F16B58" w:rsidRPr="00F16B58" w:rsidRDefault="00F16B58" w:rsidP="00F16B58">
            <w:r w:rsidRPr="00F16B58">
              <w:rPr>
                <w:b/>
                <w:bCs/>
              </w:rPr>
              <w:t>B2B &amp; B2C Support</w:t>
            </w:r>
          </w:p>
        </w:tc>
        <w:tc>
          <w:tcPr>
            <w:tcW w:w="0" w:type="auto"/>
            <w:vAlign w:val="center"/>
            <w:hideMark/>
          </w:tcPr>
          <w:p w14:paraId="0F608E60" w14:textId="77777777" w:rsidR="00F16B58" w:rsidRPr="00F16B58" w:rsidRDefault="00F16B58" w:rsidP="00F16B58">
            <w:r w:rsidRPr="00F16B58">
              <w:t>External collaboration and customer identity management</w:t>
            </w:r>
          </w:p>
        </w:tc>
      </w:tr>
      <w:tr w:rsidR="00F16B58" w:rsidRPr="00F16B58" w14:paraId="0788EBDA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8A2A" w14:textId="77777777" w:rsidR="00F16B58" w:rsidRPr="00F16B58" w:rsidRDefault="00F16B58" w:rsidP="00F16B58">
            <w:r w:rsidRPr="00F16B58">
              <w:rPr>
                <w:b/>
                <w:bCs/>
              </w:rPr>
              <w:t>Hybrid Identity</w:t>
            </w:r>
          </w:p>
        </w:tc>
        <w:tc>
          <w:tcPr>
            <w:tcW w:w="0" w:type="auto"/>
            <w:vAlign w:val="center"/>
            <w:hideMark/>
          </w:tcPr>
          <w:p w14:paraId="150F5051" w14:textId="77777777" w:rsidR="00F16B58" w:rsidRPr="00F16B58" w:rsidRDefault="00F16B58" w:rsidP="00F16B58">
            <w:r w:rsidRPr="00F16B58">
              <w:t>Connects on-prem AD with cloud using sync methods</w:t>
            </w:r>
          </w:p>
        </w:tc>
      </w:tr>
      <w:tr w:rsidR="00F16B58" w:rsidRPr="00F16B58" w14:paraId="6E4FE37E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B50E" w14:textId="77777777" w:rsidR="00F16B58" w:rsidRPr="00F16B58" w:rsidRDefault="00F16B58" w:rsidP="00F16B58">
            <w:r w:rsidRPr="00F16B58">
              <w:rPr>
                <w:b/>
                <w:bCs/>
              </w:rPr>
              <w:t>Privileged Identity Management (PIM)</w:t>
            </w:r>
          </w:p>
        </w:tc>
        <w:tc>
          <w:tcPr>
            <w:tcW w:w="0" w:type="auto"/>
            <w:vAlign w:val="center"/>
            <w:hideMark/>
          </w:tcPr>
          <w:p w14:paraId="0A4AB008" w14:textId="77777777" w:rsidR="00F16B58" w:rsidRPr="00F16B58" w:rsidRDefault="00F16B58" w:rsidP="00F16B58">
            <w:r w:rsidRPr="00F16B58">
              <w:t>JIT access to admin roles</w:t>
            </w:r>
          </w:p>
        </w:tc>
      </w:tr>
      <w:tr w:rsidR="00F16B58" w:rsidRPr="00F16B58" w14:paraId="692CAEDE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48A5" w14:textId="77777777" w:rsidR="00F16B58" w:rsidRPr="00F16B58" w:rsidRDefault="00F16B58" w:rsidP="00F16B58">
            <w:proofErr w:type="spellStart"/>
            <w:r w:rsidRPr="00F16B58">
              <w:rPr>
                <w:b/>
                <w:bCs/>
              </w:rPr>
              <w:t>Passwordless</w:t>
            </w:r>
            <w:proofErr w:type="spellEnd"/>
            <w:r w:rsidRPr="00F16B58">
              <w:rPr>
                <w:b/>
                <w:bCs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230A9CC3" w14:textId="77777777" w:rsidR="00F16B58" w:rsidRPr="00F16B58" w:rsidRDefault="00F16B58" w:rsidP="00F16B58">
            <w:r w:rsidRPr="00F16B58">
              <w:t>Secure, modern sign-ins without passwords</w:t>
            </w:r>
          </w:p>
        </w:tc>
      </w:tr>
    </w:tbl>
    <w:p w14:paraId="723D662B" w14:textId="77777777" w:rsidR="00F16B58" w:rsidRPr="00F16B58" w:rsidRDefault="00F16B58" w:rsidP="00F16B58">
      <w:r w:rsidRPr="00F16B58">
        <w:pict w14:anchorId="64CDF543">
          <v:rect id="_x0000_i1195" style="width:0;height:1.5pt" o:hralign="center" o:hrstd="t" o:hr="t" fillcolor="#a0a0a0" stroked="f"/>
        </w:pict>
      </w:r>
    </w:p>
    <w:p w14:paraId="38857290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👤</w:t>
      </w:r>
      <w:r w:rsidRPr="00F16B58">
        <w:rPr>
          <w:b/>
          <w:bCs/>
        </w:rPr>
        <w:t xml:space="preserve"> Types of Identities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185"/>
      </w:tblGrid>
      <w:tr w:rsidR="00F16B58" w:rsidRPr="00F16B58" w14:paraId="1057F2C4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CA5D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Identity Type</w:t>
            </w:r>
          </w:p>
        </w:tc>
        <w:tc>
          <w:tcPr>
            <w:tcW w:w="0" w:type="auto"/>
            <w:vAlign w:val="center"/>
            <w:hideMark/>
          </w:tcPr>
          <w:p w14:paraId="04C839A4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Purpose</w:t>
            </w:r>
          </w:p>
        </w:tc>
      </w:tr>
      <w:tr w:rsidR="00F16B58" w:rsidRPr="00F16B58" w14:paraId="33633EBB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06CC" w14:textId="77777777" w:rsidR="00F16B58" w:rsidRPr="00F16B58" w:rsidRDefault="00F16B58" w:rsidP="00F16B58">
            <w:r w:rsidRPr="00F16B58">
              <w:rPr>
                <w:b/>
                <w:bCs/>
              </w:rPr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0A567F6D" w14:textId="77777777" w:rsidR="00F16B58" w:rsidRPr="00F16B58" w:rsidRDefault="00F16B58" w:rsidP="00F16B58">
            <w:r w:rsidRPr="00F16B58">
              <w:t>Employees, partners, guests</w:t>
            </w:r>
          </w:p>
        </w:tc>
      </w:tr>
      <w:tr w:rsidR="00F16B58" w:rsidRPr="00F16B58" w14:paraId="3E6EF276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6660" w14:textId="77777777" w:rsidR="00F16B58" w:rsidRPr="00F16B58" w:rsidRDefault="00F16B58" w:rsidP="00F16B58">
            <w:r w:rsidRPr="00F16B58">
              <w:rPr>
                <w:b/>
                <w:bCs/>
              </w:rPr>
              <w:t>Service Principals</w:t>
            </w:r>
          </w:p>
        </w:tc>
        <w:tc>
          <w:tcPr>
            <w:tcW w:w="0" w:type="auto"/>
            <w:vAlign w:val="center"/>
            <w:hideMark/>
          </w:tcPr>
          <w:p w14:paraId="69E62D91" w14:textId="77777777" w:rsidR="00F16B58" w:rsidRPr="00F16B58" w:rsidRDefault="00F16B58" w:rsidP="00F16B58">
            <w:r w:rsidRPr="00F16B58">
              <w:t>Represent apps/services</w:t>
            </w:r>
          </w:p>
        </w:tc>
      </w:tr>
      <w:tr w:rsidR="00F16B58" w:rsidRPr="00F16B58" w14:paraId="6D74F5D4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758E" w14:textId="77777777" w:rsidR="00F16B58" w:rsidRPr="00F16B58" w:rsidRDefault="00F16B58" w:rsidP="00F16B58">
            <w:r w:rsidRPr="00F16B58">
              <w:rPr>
                <w:b/>
                <w:bCs/>
              </w:rPr>
              <w:t>Managed Identities</w:t>
            </w:r>
          </w:p>
        </w:tc>
        <w:tc>
          <w:tcPr>
            <w:tcW w:w="0" w:type="auto"/>
            <w:vAlign w:val="center"/>
            <w:hideMark/>
          </w:tcPr>
          <w:p w14:paraId="79A29682" w14:textId="77777777" w:rsidR="00F16B58" w:rsidRPr="00F16B58" w:rsidRDefault="00F16B58" w:rsidP="00F16B58">
            <w:r w:rsidRPr="00F16B58">
              <w:t>Securely connect Azure resources to others</w:t>
            </w:r>
          </w:p>
        </w:tc>
      </w:tr>
      <w:tr w:rsidR="00F16B58" w:rsidRPr="00F16B58" w14:paraId="69F84AC6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C8EA" w14:textId="77777777" w:rsidR="00F16B58" w:rsidRPr="00F16B58" w:rsidRDefault="00F16B58" w:rsidP="00F16B58">
            <w:r w:rsidRPr="00F16B58">
              <w:rPr>
                <w:b/>
                <w:bCs/>
              </w:rPr>
              <w:t>External Identities</w:t>
            </w:r>
          </w:p>
        </w:tc>
        <w:tc>
          <w:tcPr>
            <w:tcW w:w="0" w:type="auto"/>
            <w:vAlign w:val="center"/>
            <w:hideMark/>
          </w:tcPr>
          <w:p w14:paraId="34B39F70" w14:textId="77777777" w:rsidR="00F16B58" w:rsidRPr="00F16B58" w:rsidRDefault="00F16B58" w:rsidP="00F16B58">
            <w:r w:rsidRPr="00F16B58">
              <w:t>B2B users from other tenants</w:t>
            </w:r>
          </w:p>
        </w:tc>
      </w:tr>
    </w:tbl>
    <w:p w14:paraId="75598BE2" w14:textId="77777777" w:rsidR="00F16B58" w:rsidRPr="00F16B58" w:rsidRDefault="00F16B58" w:rsidP="00F16B58">
      <w:r w:rsidRPr="00F16B58">
        <w:pict w14:anchorId="4C46F942">
          <v:rect id="_x0000_i1196" style="width:0;height:1.5pt" o:hralign="center" o:hrstd="t" o:hr="t" fillcolor="#a0a0a0" stroked="f"/>
        </w:pict>
      </w:r>
    </w:p>
    <w:p w14:paraId="075843E8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🔐</w:t>
      </w:r>
      <w:r w:rsidRPr="00F16B58">
        <w:rPr>
          <w:b/>
          <w:bCs/>
        </w:rPr>
        <w:t xml:space="preserve"> Authentication Protocols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990"/>
      </w:tblGrid>
      <w:tr w:rsidR="00F16B58" w:rsidRPr="00F16B58" w14:paraId="3507C963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D6D9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30C2C2E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Purpose</w:t>
            </w:r>
          </w:p>
        </w:tc>
      </w:tr>
      <w:tr w:rsidR="00F16B58" w:rsidRPr="00F16B58" w14:paraId="42957A65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AB5E" w14:textId="77777777" w:rsidR="00F16B58" w:rsidRPr="00F16B58" w:rsidRDefault="00F16B58" w:rsidP="00F16B58">
            <w:r w:rsidRPr="00F16B58">
              <w:rPr>
                <w:b/>
                <w:bCs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14:paraId="684BE4CD" w14:textId="77777777" w:rsidR="00F16B58" w:rsidRPr="00F16B58" w:rsidRDefault="00F16B58" w:rsidP="00F16B58">
            <w:r w:rsidRPr="00F16B58">
              <w:t>Token-based auth (used by most apps/APIs)</w:t>
            </w:r>
          </w:p>
        </w:tc>
      </w:tr>
      <w:tr w:rsidR="00F16B58" w:rsidRPr="00F16B58" w14:paraId="62DAB194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3A12" w14:textId="77777777" w:rsidR="00F16B58" w:rsidRPr="00F16B58" w:rsidRDefault="00F16B58" w:rsidP="00F16B58">
            <w:r w:rsidRPr="00F16B58">
              <w:rPr>
                <w:b/>
                <w:bCs/>
              </w:rPr>
              <w:t>OpenID Connect (OIDC)</w:t>
            </w:r>
          </w:p>
        </w:tc>
        <w:tc>
          <w:tcPr>
            <w:tcW w:w="0" w:type="auto"/>
            <w:vAlign w:val="center"/>
            <w:hideMark/>
          </w:tcPr>
          <w:p w14:paraId="4111CC62" w14:textId="77777777" w:rsidR="00F16B58" w:rsidRPr="00F16B58" w:rsidRDefault="00F16B58" w:rsidP="00F16B58">
            <w:r w:rsidRPr="00F16B58">
              <w:t>Identity layer on top of OAuth 2.0</w:t>
            </w:r>
          </w:p>
        </w:tc>
      </w:tr>
      <w:tr w:rsidR="00F16B58" w:rsidRPr="00F16B58" w14:paraId="54207FBB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5CC5" w14:textId="77777777" w:rsidR="00F16B58" w:rsidRPr="00F16B58" w:rsidRDefault="00F16B58" w:rsidP="00F16B58">
            <w:r w:rsidRPr="00F16B58">
              <w:rPr>
                <w:b/>
                <w:bCs/>
              </w:rPr>
              <w:t>SAML 2.0</w:t>
            </w:r>
          </w:p>
        </w:tc>
        <w:tc>
          <w:tcPr>
            <w:tcW w:w="0" w:type="auto"/>
            <w:vAlign w:val="center"/>
            <w:hideMark/>
          </w:tcPr>
          <w:p w14:paraId="4C82E1E2" w14:textId="77777777" w:rsidR="00F16B58" w:rsidRPr="00F16B58" w:rsidRDefault="00F16B58" w:rsidP="00F16B58">
            <w:r w:rsidRPr="00F16B58">
              <w:t>Used for older or enterprise apps (e.g., Salesforce)</w:t>
            </w:r>
          </w:p>
        </w:tc>
      </w:tr>
      <w:tr w:rsidR="00F16B58" w:rsidRPr="00F16B58" w14:paraId="5FBBE994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0099" w14:textId="77777777" w:rsidR="00F16B58" w:rsidRPr="00F16B58" w:rsidRDefault="00F16B58" w:rsidP="00F16B58">
            <w:r w:rsidRPr="00F16B58">
              <w:rPr>
                <w:b/>
                <w:bCs/>
              </w:rPr>
              <w:t>WS-Federation</w:t>
            </w:r>
          </w:p>
        </w:tc>
        <w:tc>
          <w:tcPr>
            <w:tcW w:w="0" w:type="auto"/>
            <w:vAlign w:val="center"/>
            <w:hideMark/>
          </w:tcPr>
          <w:p w14:paraId="5610DB5A" w14:textId="77777777" w:rsidR="00F16B58" w:rsidRPr="00F16B58" w:rsidRDefault="00F16B58" w:rsidP="00F16B58">
            <w:r w:rsidRPr="00F16B58">
              <w:t>For legacy support, often with ADFS</w:t>
            </w:r>
          </w:p>
        </w:tc>
      </w:tr>
      <w:tr w:rsidR="00F16B58" w:rsidRPr="00F16B58" w14:paraId="4E2FAA3A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C375" w14:textId="77777777" w:rsidR="00F16B58" w:rsidRPr="00F16B58" w:rsidRDefault="00F16B58" w:rsidP="00F16B58">
            <w:r w:rsidRPr="00F16B58">
              <w:rPr>
                <w:b/>
                <w:bCs/>
              </w:rPr>
              <w:t>Kerberos/LDAP</w:t>
            </w:r>
          </w:p>
        </w:tc>
        <w:tc>
          <w:tcPr>
            <w:tcW w:w="0" w:type="auto"/>
            <w:vAlign w:val="center"/>
            <w:hideMark/>
          </w:tcPr>
          <w:p w14:paraId="69E34089" w14:textId="77777777" w:rsidR="00F16B58" w:rsidRPr="00F16B58" w:rsidRDefault="00F16B58" w:rsidP="00F16B58">
            <w:r w:rsidRPr="00F16B58">
              <w:t>Used in on-prem AD (not in Entra directly, but hybrid scenarios)</w:t>
            </w:r>
          </w:p>
        </w:tc>
      </w:tr>
    </w:tbl>
    <w:p w14:paraId="15A24079" w14:textId="77777777" w:rsidR="00F16B58" w:rsidRPr="00F16B58" w:rsidRDefault="00F16B58" w:rsidP="00F16B58">
      <w:r w:rsidRPr="00F16B58">
        <w:pict w14:anchorId="59D544B9">
          <v:rect id="_x0000_i1197" style="width:0;height:1.5pt" o:hralign="center" o:hrstd="t" o:hr="t" fillcolor="#a0a0a0" stroked="f"/>
        </w:pict>
      </w:r>
    </w:p>
    <w:p w14:paraId="0C902DCA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🔐</w:t>
      </w:r>
      <w:r w:rsidRPr="00F16B58">
        <w:rPr>
          <w:b/>
          <w:bCs/>
        </w:rPr>
        <w:t xml:space="preserve"> </w:t>
      </w:r>
      <w:proofErr w:type="spellStart"/>
      <w:r w:rsidRPr="00F16B58">
        <w:rPr>
          <w:b/>
          <w:bCs/>
        </w:rPr>
        <w:t>Passwordless</w:t>
      </w:r>
      <w:proofErr w:type="spellEnd"/>
      <w:r w:rsidRPr="00F16B58">
        <w:rPr>
          <w:b/>
          <w:bCs/>
        </w:rPr>
        <w:t xml:space="preserve"> Authentication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89"/>
      </w:tblGrid>
      <w:tr w:rsidR="00F16B58" w:rsidRPr="00F16B58" w14:paraId="341B30AB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94AF8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AFDC27E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Description</w:t>
            </w:r>
          </w:p>
        </w:tc>
      </w:tr>
      <w:tr w:rsidR="00F16B58" w:rsidRPr="00F16B58" w14:paraId="4F524249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E23F" w14:textId="77777777" w:rsidR="00F16B58" w:rsidRPr="00F16B58" w:rsidRDefault="00F16B58" w:rsidP="00F16B58">
            <w:r w:rsidRPr="00F16B58">
              <w:rPr>
                <w:b/>
                <w:bCs/>
              </w:rPr>
              <w:t>Windows Hello for Business</w:t>
            </w:r>
          </w:p>
        </w:tc>
        <w:tc>
          <w:tcPr>
            <w:tcW w:w="0" w:type="auto"/>
            <w:vAlign w:val="center"/>
            <w:hideMark/>
          </w:tcPr>
          <w:p w14:paraId="78C2415B" w14:textId="77777777" w:rsidR="00F16B58" w:rsidRPr="00F16B58" w:rsidRDefault="00F16B58" w:rsidP="00F16B58">
            <w:r w:rsidRPr="00F16B58">
              <w:t>Biometric/PIN based auth on Windows devices</w:t>
            </w:r>
          </w:p>
        </w:tc>
      </w:tr>
      <w:tr w:rsidR="00F16B58" w:rsidRPr="00F16B58" w14:paraId="75CF1E29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B8AC" w14:textId="77777777" w:rsidR="00F16B58" w:rsidRPr="00F16B58" w:rsidRDefault="00F16B58" w:rsidP="00F16B58">
            <w:r w:rsidRPr="00F16B58">
              <w:rPr>
                <w:b/>
                <w:bCs/>
              </w:rPr>
              <w:t>Microsoft Authenticator App</w:t>
            </w:r>
          </w:p>
        </w:tc>
        <w:tc>
          <w:tcPr>
            <w:tcW w:w="0" w:type="auto"/>
            <w:vAlign w:val="center"/>
            <w:hideMark/>
          </w:tcPr>
          <w:p w14:paraId="394A6345" w14:textId="77777777" w:rsidR="00F16B58" w:rsidRPr="00F16B58" w:rsidRDefault="00F16B58" w:rsidP="00F16B58">
            <w:r w:rsidRPr="00F16B58">
              <w:t>Approve login from mobile app (number match)</w:t>
            </w:r>
          </w:p>
        </w:tc>
      </w:tr>
      <w:tr w:rsidR="00F16B58" w:rsidRPr="00F16B58" w14:paraId="11DD88C6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11C4" w14:textId="77777777" w:rsidR="00F16B58" w:rsidRPr="00F16B58" w:rsidRDefault="00F16B58" w:rsidP="00F16B58">
            <w:r w:rsidRPr="00F16B58">
              <w:rPr>
                <w:b/>
                <w:bCs/>
              </w:rPr>
              <w:t>FIDO2 Security Keys</w:t>
            </w:r>
          </w:p>
        </w:tc>
        <w:tc>
          <w:tcPr>
            <w:tcW w:w="0" w:type="auto"/>
            <w:vAlign w:val="center"/>
            <w:hideMark/>
          </w:tcPr>
          <w:p w14:paraId="1447643F" w14:textId="77777777" w:rsidR="00F16B58" w:rsidRPr="00F16B58" w:rsidRDefault="00F16B58" w:rsidP="00F16B58">
            <w:r w:rsidRPr="00F16B58">
              <w:t xml:space="preserve">Hardware key (YubiKey, </w:t>
            </w:r>
            <w:proofErr w:type="spellStart"/>
            <w:r w:rsidRPr="00F16B58">
              <w:t>Feitian</w:t>
            </w:r>
            <w:proofErr w:type="spellEnd"/>
            <w:r w:rsidRPr="00F16B58">
              <w:t>) for high-security, phishing-resistant login</w:t>
            </w:r>
          </w:p>
        </w:tc>
      </w:tr>
    </w:tbl>
    <w:p w14:paraId="7AD4DD22" w14:textId="77777777" w:rsidR="00F16B58" w:rsidRPr="00F16B58" w:rsidRDefault="00F16B58" w:rsidP="00F16B58">
      <w:r w:rsidRPr="00F16B58">
        <w:pict w14:anchorId="65BA4EB0">
          <v:rect id="_x0000_i1198" style="width:0;height:1.5pt" o:hralign="center" o:hrstd="t" o:hr="t" fillcolor="#a0a0a0" stroked="f"/>
        </w:pict>
      </w:r>
    </w:p>
    <w:p w14:paraId="53344CF3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🔄</w:t>
      </w:r>
      <w:r w:rsidRPr="00F16B58">
        <w:rPr>
          <w:b/>
          <w:bCs/>
        </w:rPr>
        <w:t xml:space="preserve"> Hybrid Identity Integration</w:t>
      </w:r>
    </w:p>
    <w:p w14:paraId="1878D9D3" w14:textId="77777777" w:rsidR="00F16B58" w:rsidRPr="00F16B58" w:rsidRDefault="00F16B58" w:rsidP="00F16B58">
      <w:r w:rsidRPr="00F16B58">
        <w:t>To sync on-premises AD with Entra 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5656"/>
      </w:tblGrid>
      <w:tr w:rsidR="00F16B58" w:rsidRPr="00F16B58" w14:paraId="4B50BB3A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93B6E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779EB9C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Purpose</w:t>
            </w:r>
          </w:p>
        </w:tc>
      </w:tr>
      <w:tr w:rsidR="00F16B58" w:rsidRPr="00F16B58" w14:paraId="3DCC8E7B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8E10" w14:textId="77777777" w:rsidR="00F16B58" w:rsidRPr="00F16B58" w:rsidRDefault="00F16B58" w:rsidP="00F16B58">
            <w:r w:rsidRPr="00F16B58">
              <w:rPr>
                <w:b/>
                <w:bCs/>
              </w:rPr>
              <w:t>Entra Connect</w:t>
            </w:r>
          </w:p>
        </w:tc>
        <w:tc>
          <w:tcPr>
            <w:tcW w:w="0" w:type="auto"/>
            <w:vAlign w:val="center"/>
            <w:hideMark/>
          </w:tcPr>
          <w:p w14:paraId="68F5EE87" w14:textId="77777777" w:rsidR="00F16B58" w:rsidRPr="00F16B58" w:rsidRDefault="00F16B58" w:rsidP="00F16B58">
            <w:r w:rsidRPr="00F16B58">
              <w:t>Full-feature sync tool for user accounts, groups, passwords</w:t>
            </w:r>
          </w:p>
        </w:tc>
      </w:tr>
      <w:tr w:rsidR="00F16B58" w:rsidRPr="00F16B58" w14:paraId="06418BD3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CB90" w14:textId="77777777" w:rsidR="00F16B58" w:rsidRPr="00F16B58" w:rsidRDefault="00F16B58" w:rsidP="00F16B58">
            <w:r w:rsidRPr="00F16B58">
              <w:rPr>
                <w:b/>
                <w:bCs/>
              </w:rPr>
              <w:t>Entra Cloud Sync</w:t>
            </w:r>
          </w:p>
        </w:tc>
        <w:tc>
          <w:tcPr>
            <w:tcW w:w="0" w:type="auto"/>
            <w:vAlign w:val="center"/>
            <w:hideMark/>
          </w:tcPr>
          <w:p w14:paraId="13C84D13" w14:textId="77777777" w:rsidR="00F16B58" w:rsidRPr="00F16B58" w:rsidRDefault="00F16B58" w:rsidP="00F16B58">
            <w:r w:rsidRPr="00F16B58">
              <w:t>Lightweight sync via cloud provisioning agent</w:t>
            </w:r>
          </w:p>
        </w:tc>
      </w:tr>
      <w:tr w:rsidR="00F16B58" w:rsidRPr="00F16B58" w14:paraId="3C3E8FEF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E0CA" w14:textId="77777777" w:rsidR="00F16B58" w:rsidRPr="00F16B58" w:rsidRDefault="00F16B58" w:rsidP="00F16B58">
            <w:r w:rsidRPr="00F16B58">
              <w:rPr>
                <w:b/>
                <w:bCs/>
              </w:rPr>
              <w:t>Authentication Methods</w:t>
            </w:r>
          </w:p>
        </w:tc>
        <w:tc>
          <w:tcPr>
            <w:tcW w:w="0" w:type="auto"/>
            <w:vAlign w:val="center"/>
            <w:hideMark/>
          </w:tcPr>
          <w:p w14:paraId="12C575A2" w14:textId="77777777" w:rsidR="00F16B58" w:rsidRPr="00F16B58" w:rsidRDefault="00F16B58" w:rsidP="00F16B58">
            <w:r w:rsidRPr="00F16B58">
              <w:t xml:space="preserve">- Password Hash Sync (PHS) </w:t>
            </w:r>
            <w:r w:rsidRPr="00F16B58">
              <w:br/>
              <w:t xml:space="preserve">- Pass-through Auth (PTA) </w:t>
            </w:r>
            <w:r w:rsidRPr="00F16B58">
              <w:br/>
              <w:t>- Federation (via ADFS)</w:t>
            </w:r>
          </w:p>
        </w:tc>
      </w:tr>
    </w:tbl>
    <w:p w14:paraId="4724939F" w14:textId="77777777" w:rsidR="00F16B58" w:rsidRPr="00F16B58" w:rsidRDefault="00F16B58" w:rsidP="00F16B58">
      <w:r w:rsidRPr="00F16B58">
        <w:pict w14:anchorId="37699BD7">
          <v:rect id="_x0000_i1199" style="width:0;height:1.5pt" o:hralign="center" o:hrstd="t" o:hr="t" fillcolor="#a0a0a0" stroked="f"/>
        </w:pict>
      </w:r>
    </w:p>
    <w:p w14:paraId="614025C2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🎯</w:t>
      </w:r>
      <w:r w:rsidRPr="00F16B58">
        <w:rPr>
          <w:b/>
          <w:bCs/>
        </w:rPr>
        <w:t xml:space="preserve"> Conditional Access (CA)</w:t>
      </w:r>
    </w:p>
    <w:p w14:paraId="74F56C00" w14:textId="77777777" w:rsidR="00F16B58" w:rsidRPr="00F16B58" w:rsidRDefault="00F16B58" w:rsidP="00F16B58">
      <w:r w:rsidRPr="00F16B58">
        <w:t xml:space="preserve">CA policies evaluate </w:t>
      </w:r>
      <w:r w:rsidRPr="00F16B58">
        <w:rPr>
          <w:b/>
          <w:bCs/>
        </w:rPr>
        <w:t>signals</w:t>
      </w:r>
      <w:r w:rsidRPr="00F16B58">
        <w:t xml:space="preserve"> like:</w:t>
      </w:r>
    </w:p>
    <w:p w14:paraId="063D24C1" w14:textId="77777777" w:rsidR="00F16B58" w:rsidRPr="00F16B58" w:rsidRDefault="00F16B58" w:rsidP="00F16B58">
      <w:pPr>
        <w:numPr>
          <w:ilvl w:val="0"/>
          <w:numId w:val="19"/>
        </w:numPr>
      </w:pPr>
      <w:r w:rsidRPr="00F16B58">
        <w:t>User/group</w:t>
      </w:r>
    </w:p>
    <w:p w14:paraId="72B7B130" w14:textId="77777777" w:rsidR="00F16B58" w:rsidRPr="00F16B58" w:rsidRDefault="00F16B58" w:rsidP="00F16B58">
      <w:pPr>
        <w:numPr>
          <w:ilvl w:val="0"/>
          <w:numId w:val="19"/>
        </w:numPr>
      </w:pPr>
      <w:r w:rsidRPr="00F16B58">
        <w:t>Device compliance</w:t>
      </w:r>
    </w:p>
    <w:p w14:paraId="0C157DAB" w14:textId="77777777" w:rsidR="00F16B58" w:rsidRPr="00F16B58" w:rsidRDefault="00F16B58" w:rsidP="00F16B58">
      <w:pPr>
        <w:numPr>
          <w:ilvl w:val="0"/>
          <w:numId w:val="19"/>
        </w:numPr>
      </w:pPr>
      <w:r w:rsidRPr="00F16B58">
        <w:t>Location</w:t>
      </w:r>
    </w:p>
    <w:p w14:paraId="2F82CD15" w14:textId="77777777" w:rsidR="00F16B58" w:rsidRPr="00F16B58" w:rsidRDefault="00F16B58" w:rsidP="00F16B58">
      <w:pPr>
        <w:numPr>
          <w:ilvl w:val="0"/>
          <w:numId w:val="19"/>
        </w:numPr>
      </w:pPr>
      <w:r w:rsidRPr="00F16B58">
        <w:t>App type</w:t>
      </w:r>
    </w:p>
    <w:p w14:paraId="48026ECD" w14:textId="77777777" w:rsidR="00F16B58" w:rsidRPr="00F16B58" w:rsidRDefault="00F16B58" w:rsidP="00F16B58">
      <w:r w:rsidRPr="00F16B58">
        <w:t xml:space="preserve">And enforce </w:t>
      </w:r>
      <w:r w:rsidRPr="00F16B58">
        <w:rPr>
          <w:b/>
          <w:bCs/>
        </w:rPr>
        <w:t>controls</w:t>
      </w:r>
      <w:r w:rsidRPr="00F16B58">
        <w:t xml:space="preserve"> like:</w:t>
      </w:r>
    </w:p>
    <w:p w14:paraId="206195F3" w14:textId="77777777" w:rsidR="00F16B58" w:rsidRPr="00F16B58" w:rsidRDefault="00F16B58" w:rsidP="00F16B58">
      <w:pPr>
        <w:numPr>
          <w:ilvl w:val="0"/>
          <w:numId w:val="20"/>
        </w:numPr>
      </w:pPr>
      <w:r w:rsidRPr="00F16B58">
        <w:t>Require MFA</w:t>
      </w:r>
    </w:p>
    <w:p w14:paraId="5AC25F32" w14:textId="77777777" w:rsidR="00F16B58" w:rsidRPr="00F16B58" w:rsidRDefault="00F16B58" w:rsidP="00F16B58">
      <w:pPr>
        <w:numPr>
          <w:ilvl w:val="0"/>
          <w:numId w:val="20"/>
        </w:numPr>
      </w:pPr>
      <w:r w:rsidRPr="00F16B58">
        <w:t>Block access</w:t>
      </w:r>
    </w:p>
    <w:p w14:paraId="6DCAEBC9" w14:textId="77777777" w:rsidR="00F16B58" w:rsidRPr="00F16B58" w:rsidRDefault="00F16B58" w:rsidP="00F16B58">
      <w:pPr>
        <w:numPr>
          <w:ilvl w:val="0"/>
          <w:numId w:val="20"/>
        </w:numPr>
      </w:pPr>
      <w:r w:rsidRPr="00F16B58">
        <w:t>Require hybrid join</w:t>
      </w:r>
    </w:p>
    <w:p w14:paraId="1CC46A12" w14:textId="77777777" w:rsidR="00F16B58" w:rsidRPr="00F16B58" w:rsidRDefault="00F16B58" w:rsidP="00F16B58">
      <w:r w:rsidRPr="00F16B58">
        <w:pict w14:anchorId="698C6224">
          <v:rect id="_x0000_i1200" style="width:0;height:1.5pt" o:hralign="center" o:hrstd="t" o:hr="t" fillcolor="#a0a0a0" stroked="f"/>
        </w:pict>
      </w:r>
    </w:p>
    <w:p w14:paraId="3625E551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⚙️</w:t>
      </w:r>
      <w:r w:rsidRPr="00F16B58">
        <w:rPr>
          <w:b/>
          <w:bCs/>
        </w:rPr>
        <w:t xml:space="preserve"> Role-Based Access Control (RBAC)</w:t>
      </w:r>
    </w:p>
    <w:p w14:paraId="66DB37C7" w14:textId="77777777" w:rsidR="00F16B58" w:rsidRPr="00F16B58" w:rsidRDefault="00F16B58" w:rsidP="00F16B58">
      <w:pPr>
        <w:numPr>
          <w:ilvl w:val="0"/>
          <w:numId w:val="21"/>
        </w:numPr>
      </w:pPr>
      <w:r w:rsidRPr="00F16B58">
        <w:t xml:space="preserve">Used for </w:t>
      </w:r>
      <w:r w:rsidRPr="00F16B58">
        <w:rPr>
          <w:b/>
          <w:bCs/>
        </w:rPr>
        <w:t>authorization</w:t>
      </w:r>
      <w:r w:rsidRPr="00F16B58">
        <w:t xml:space="preserve"> in Azure</w:t>
      </w:r>
    </w:p>
    <w:p w14:paraId="02F7C7F4" w14:textId="77777777" w:rsidR="00F16B58" w:rsidRPr="00F16B58" w:rsidRDefault="00F16B58" w:rsidP="00F16B58">
      <w:pPr>
        <w:numPr>
          <w:ilvl w:val="0"/>
          <w:numId w:val="21"/>
        </w:numPr>
      </w:pPr>
      <w:r w:rsidRPr="00F16B58">
        <w:t xml:space="preserve">Assign roles at </w:t>
      </w:r>
      <w:r w:rsidRPr="00F16B58">
        <w:rPr>
          <w:b/>
          <w:bCs/>
        </w:rPr>
        <w:t>subscription/resource group/resource</w:t>
      </w:r>
      <w:r w:rsidRPr="00F16B58">
        <w:t xml:space="preserve"> level</w:t>
      </w:r>
    </w:p>
    <w:p w14:paraId="76BE9C60" w14:textId="77777777" w:rsidR="00F16B58" w:rsidRPr="00F16B58" w:rsidRDefault="00F16B58" w:rsidP="00F16B58">
      <w:pPr>
        <w:numPr>
          <w:ilvl w:val="0"/>
          <w:numId w:val="21"/>
        </w:numPr>
      </w:pPr>
      <w:r w:rsidRPr="00F16B58">
        <w:lastRenderedPageBreak/>
        <w:t>Built-in roles: Reader, Contributor, Owner, etc.</w:t>
      </w:r>
    </w:p>
    <w:p w14:paraId="09820CB0" w14:textId="77777777" w:rsidR="00F16B58" w:rsidRPr="00F16B58" w:rsidRDefault="00F16B58" w:rsidP="00F16B58">
      <w:pPr>
        <w:numPr>
          <w:ilvl w:val="0"/>
          <w:numId w:val="21"/>
        </w:numPr>
      </w:pPr>
      <w:r w:rsidRPr="00F16B58">
        <w:t>Supports custom roles</w:t>
      </w:r>
    </w:p>
    <w:p w14:paraId="5D2D5F14" w14:textId="77777777" w:rsidR="00F16B58" w:rsidRPr="00F16B58" w:rsidRDefault="00F16B58" w:rsidP="00F16B58">
      <w:r w:rsidRPr="00F16B58">
        <w:pict w14:anchorId="499DF384">
          <v:rect id="_x0000_i1201" style="width:0;height:1.5pt" o:hralign="center" o:hrstd="t" o:hr="t" fillcolor="#a0a0a0" stroked="f"/>
        </w:pict>
      </w:r>
    </w:p>
    <w:p w14:paraId="30A56360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🔐</w:t>
      </w:r>
      <w:r w:rsidRPr="00F16B58">
        <w:rPr>
          <w:b/>
          <w:bCs/>
        </w:rPr>
        <w:t xml:space="preserve"> Privileged Identity Management (PIM)</w:t>
      </w:r>
    </w:p>
    <w:p w14:paraId="53E21CEF" w14:textId="77777777" w:rsidR="00F16B58" w:rsidRPr="00F16B58" w:rsidRDefault="00F16B58" w:rsidP="00F16B58">
      <w:pPr>
        <w:numPr>
          <w:ilvl w:val="0"/>
          <w:numId w:val="22"/>
        </w:numPr>
      </w:pPr>
      <w:r w:rsidRPr="00F16B58">
        <w:t>Just-In-Time (JIT) access to privileged roles</w:t>
      </w:r>
    </w:p>
    <w:p w14:paraId="247CEC78" w14:textId="77777777" w:rsidR="00F16B58" w:rsidRPr="00F16B58" w:rsidRDefault="00F16B58" w:rsidP="00F16B58">
      <w:pPr>
        <w:numPr>
          <w:ilvl w:val="0"/>
          <w:numId w:val="22"/>
        </w:numPr>
      </w:pPr>
      <w:r w:rsidRPr="00F16B58">
        <w:t>Temporary elevation with approval/MFA</w:t>
      </w:r>
    </w:p>
    <w:p w14:paraId="678883CB" w14:textId="77777777" w:rsidR="00F16B58" w:rsidRPr="00F16B58" w:rsidRDefault="00F16B58" w:rsidP="00F16B58">
      <w:pPr>
        <w:numPr>
          <w:ilvl w:val="0"/>
          <w:numId w:val="22"/>
        </w:numPr>
      </w:pPr>
      <w:r w:rsidRPr="00F16B58">
        <w:t>Reduces standing admin rights</w:t>
      </w:r>
    </w:p>
    <w:p w14:paraId="7B34F888" w14:textId="77777777" w:rsidR="00F16B58" w:rsidRPr="00F16B58" w:rsidRDefault="00F16B58" w:rsidP="00F16B58">
      <w:pPr>
        <w:numPr>
          <w:ilvl w:val="0"/>
          <w:numId w:val="22"/>
        </w:numPr>
      </w:pPr>
      <w:r w:rsidRPr="00F16B58">
        <w:t>Tracks activities for auditing</w:t>
      </w:r>
    </w:p>
    <w:p w14:paraId="3A2F67ED" w14:textId="77777777" w:rsidR="00F16B58" w:rsidRPr="00F16B58" w:rsidRDefault="00F16B58" w:rsidP="00F16B58">
      <w:r w:rsidRPr="00F16B58">
        <w:pict w14:anchorId="4B93F322">
          <v:rect id="_x0000_i1202" style="width:0;height:1.5pt" o:hralign="center" o:hrstd="t" o:hr="t" fillcolor="#a0a0a0" stroked="f"/>
        </w:pict>
      </w:r>
    </w:p>
    <w:p w14:paraId="47B2C5F0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🌐</w:t>
      </w:r>
      <w:r w:rsidRPr="00F16B58">
        <w:rPr>
          <w:b/>
          <w:bCs/>
        </w:rPr>
        <w:t xml:space="preserve"> Application Access &amp; SSO</w:t>
      </w:r>
    </w:p>
    <w:p w14:paraId="30607609" w14:textId="77777777" w:rsidR="00F16B58" w:rsidRPr="00F16B58" w:rsidRDefault="00F16B58" w:rsidP="00F16B58">
      <w:pPr>
        <w:numPr>
          <w:ilvl w:val="0"/>
          <w:numId w:val="23"/>
        </w:numPr>
      </w:pPr>
      <w:r w:rsidRPr="00F16B58">
        <w:t xml:space="preserve">Integrates with </w:t>
      </w:r>
      <w:r w:rsidRPr="00F16B58">
        <w:rPr>
          <w:b/>
          <w:bCs/>
        </w:rPr>
        <w:t>Microsoft apps</w:t>
      </w:r>
      <w:r w:rsidRPr="00F16B58">
        <w:t xml:space="preserve">, </w:t>
      </w:r>
      <w:r w:rsidRPr="00F16B58">
        <w:rPr>
          <w:b/>
          <w:bCs/>
        </w:rPr>
        <w:t>SaaS apps</w:t>
      </w:r>
      <w:r w:rsidRPr="00F16B58">
        <w:t xml:space="preserve"> (e.g., Salesforce), and </w:t>
      </w:r>
      <w:r w:rsidRPr="00F16B58">
        <w:rPr>
          <w:b/>
          <w:bCs/>
        </w:rPr>
        <w:t>custom apps</w:t>
      </w:r>
    </w:p>
    <w:p w14:paraId="7F9CF5AE" w14:textId="77777777" w:rsidR="00F16B58" w:rsidRPr="00F16B58" w:rsidRDefault="00F16B58" w:rsidP="00F16B58">
      <w:pPr>
        <w:numPr>
          <w:ilvl w:val="0"/>
          <w:numId w:val="23"/>
        </w:numPr>
      </w:pPr>
      <w:r w:rsidRPr="00F16B58">
        <w:t xml:space="preserve">Use </w:t>
      </w:r>
      <w:r w:rsidRPr="00F16B58">
        <w:rPr>
          <w:b/>
          <w:bCs/>
        </w:rPr>
        <w:t>App Registrations</w:t>
      </w:r>
      <w:r w:rsidRPr="00F16B58">
        <w:t xml:space="preserve"> and </w:t>
      </w:r>
      <w:r w:rsidRPr="00F16B58">
        <w:rPr>
          <w:b/>
          <w:bCs/>
        </w:rPr>
        <w:t>Enterprise Applications</w:t>
      </w:r>
    </w:p>
    <w:p w14:paraId="438A202D" w14:textId="77777777" w:rsidR="00F16B58" w:rsidRPr="00F16B58" w:rsidRDefault="00F16B58" w:rsidP="00F16B58">
      <w:pPr>
        <w:numPr>
          <w:ilvl w:val="0"/>
          <w:numId w:val="23"/>
        </w:numPr>
      </w:pPr>
      <w:r w:rsidRPr="00F16B58">
        <w:t xml:space="preserve">Supports </w:t>
      </w:r>
      <w:r w:rsidRPr="00F16B58">
        <w:rPr>
          <w:b/>
          <w:bCs/>
        </w:rPr>
        <w:t>SSO</w:t>
      </w:r>
      <w:r w:rsidRPr="00F16B58">
        <w:t xml:space="preserve">, </w:t>
      </w:r>
      <w:r w:rsidRPr="00F16B58">
        <w:rPr>
          <w:b/>
          <w:bCs/>
        </w:rPr>
        <w:t>token issuance</w:t>
      </w:r>
      <w:r w:rsidRPr="00F16B58">
        <w:t xml:space="preserve">, </w:t>
      </w:r>
      <w:r w:rsidRPr="00F16B58">
        <w:rPr>
          <w:b/>
          <w:bCs/>
        </w:rPr>
        <w:t>API permissions</w:t>
      </w:r>
    </w:p>
    <w:p w14:paraId="250143E1" w14:textId="77777777" w:rsidR="00F16B58" w:rsidRPr="00F16B58" w:rsidRDefault="00F16B58" w:rsidP="00F16B58">
      <w:r w:rsidRPr="00F16B58">
        <w:pict w14:anchorId="05E33393">
          <v:rect id="_x0000_i1203" style="width:0;height:1.5pt" o:hralign="center" o:hrstd="t" o:hr="t" fillcolor="#a0a0a0" stroked="f"/>
        </w:pict>
      </w:r>
    </w:p>
    <w:p w14:paraId="3C95C6EF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🧩</w:t>
      </w:r>
      <w:r w:rsidRPr="00F16B58">
        <w:rPr>
          <w:b/>
          <w:bCs/>
        </w:rPr>
        <w:t xml:space="preserve"> Microsoft Entra ID Proxy</w:t>
      </w:r>
    </w:p>
    <w:p w14:paraId="58FDA181" w14:textId="77777777" w:rsidR="00F16B58" w:rsidRPr="00F16B58" w:rsidRDefault="00F16B58" w:rsidP="00F16B58">
      <w:pPr>
        <w:numPr>
          <w:ilvl w:val="0"/>
          <w:numId w:val="24"/>
        </w:numPr>
      </w:pPr>
      <w:r w:rsidRPr="00F16B58">
        <w:t xml:space="preserve">Securely access </w:t>
      </w:r>
      <w:r w:rsidRPr="00F16B58">
        <w:rPr>
          <w:b/>
          <w:bCs/>
        </w:rPr>
        <w:t>on-premises web apps</w:t>
      </w:r>
      <w:r w:rsidRPr="00F16B58">
        <w:t xml:space="preserve"> via cloud</w:t>
      </w:r>
    </w:p>
    <w:p w14:paraId="1529B42C" w14:textId="77777777" w:rsidR="00F16B58" w:rsidRPr="00F16B58" w:rsidRDefault="00F16B58" w:rsidP="00F16B58">
      <w:pPr>
        <w:numPr>
          <w:ilvl w:val="0"/>
          <w:numId w:val="24"/>
        </w:numPr>
      </w:pPr>
      <w:r w:rsidRPr="00F16B58">
        <w:t>No VPN needed</w:t>
      </w:r>
    </w:p>
    <w:p w14:paraId="7BF1BB72" w14:textId="77777777" w:rsidR="00F16B58" w:rsidRPr="00F16B58" w:rsidRDefault="00F16B58" w:rsidP="00F16B58">
      <w:pPr>
        <w:numPr>
          <w:ilvl w:val="0"/>
          <w:numId w:val="24"/>
        </w:numPr>
      </w:pPr>
      <w:r w:rsidRPr="00F16B58">
        <w:t xml:space="preserve">Works with </w:t>
      </w:r>
      <w:r w:rsidRPr="00F16B58">
        <w:rPr>
          <w:b/>
          <w:bCs/>
        </w:rPr>
        <w:t>SSO</w:t>
      </w:r>
      <w:r w:rsidRPr="00F16B58">
        <w:t xml:space="preserve"> and </w:t>
      </w:r>
      <w:r w:rsidRPr="00F16B58">
        <w:rPr>
          <w:b/>
          <w:bCs/>
        </w:rPr>
        <w:t>Conditional Access</w:t>
      </w:r>
    </w:p>
    <w:p w14:paraId="03B0FEDA" w14:textId="77777777" w:rsidR="00F16B58" w:rsidRPr="00F16B58" w:rsidRDefault="00F16B58" w:rsidP="00F16B58">
      <w:r w:rsidRPr="00F16B58">
        <w:pict w14:anchorId="783E482B">
          <v:rect id="_x0000_i1204" style="width:0;height:1.5pt" o:hralign="center" o:hrstd="t" o:hr="t" fillcolor="#a0a0a0" stroked="f"/>
        </w:pict>
      </w:r>
    </w:p>
    <w:p w14:paraId="382D9D2E" w14:textId="77777777" w:rsidR="00F16B58" w:rsidRPr="00F16B58" w:rsidRDefault="00F16B58" w:rsidP="00F16B58">
      <w:pPr>
        <w:rPr>
          <w:b/>
          <w:bCs/>
        </w:rPr>
      </w:pPr>
      <w:r w:rsidRPr="00F16B58">
        <w:rPr>
          <w:rFonts w:ascii="Segoe UI Emoji" w:hAnsi="Segoe UI Emoji" w:cs="Segoe UI Emoji"/>
          <w:b/>
          <w:bCs/>
        </w:rPr>
        <w:t>🔁</w:t>
      </w:r>
      <w:r w:rsidRPr="00F16B58">
        <w:rPr>
          <w:b/>
          <w:bCs/>
        </w:rPr>
        <w:t xml:space="preserve"> B2B &amp; B2C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6381"/>
      </w:tblGrid>
      <w:tr w:rsidR="00F16B58" w:rsidRPr="00F16B58" w14:paraId="17AC7EB0" w14:textId="77777777" w:rsidTr="00F16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3B917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1076DB" w14:textId="77777777" w:rsidR="00F16B58" w:rsidRPr="00F16B58" w:rsidRDefault="00F16B58" w:rsidP="00F16B58">
            <w:pPr>
              <w:rPr>
                <w:b/>
                <w:bCs/>
              </w:rPr>
            </w:pPr>
            <w:r w:rsidRPr="00F16B58">
              <w:rPr>
                <w:b/>
                <w:bCs/>
              </w:rPr>
              <w:t>Description</w:t>
            </w:r>
          </w:p>
        </w:tc>
      </w:tr>
      <w:tr w:rsidR="00F16B58" w:rsidRPr="00F16B58" w14:paraId="4754CD99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238" w14:textId="77777777" w:rsidR="00F16B58" w:rsidRPr="00F16B58" w:rsidRDefault="00F16B58" w:rsidP="00F16B58">
            <w:r w:rsidRPr="00F16B58">
              <w:rPr>
                <w:b/>
                <w:bCs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35819599" w14:textId="77777777" w:rsidR="00F16B58" w:rsidRPr="00F16B58" w:rsidRDefault="00F16B58" w:rsidP="00F16B58">
            <w:r w:rsidRPr="00F16B58">
              <w:t>Invite guest users from other orgs (via email or domain federation)</w:t>
            </w:r>
          </w:p>
        </w:tc>
      </w:tr>
      <w:tr w:rsidR="00F16B58" w:rsidRPr="00F16B58" w14:paraId="14B5FD1F" w14:textId="77777777" w:rsidTr="00F16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3735" w14:textId="77777777" w:rsidR="00F16B58" w:rsidRPr="00F16B58" w:rsidRDefault="00F16B58" w:rsidP="00F16B58">
            <w:r w:rsidRPr="00F16B58">
              <w:rPr>
                <w:b/>
                <w:bCs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5532B0D0" w14:textId="77777777" w:rsidR="00F16B58" w:rsidRPr="00F16B58" w:rsidRDefault="00F16B58" w:rsidP="00F16B58">
            <w:r w:rsidRPr="00F16B58">
              <w:t>Allow customers to sign in with Google, Facebook, etc., to your app</w:t>
            </w:r>
          </w:p>
        </w:tc>
      </w:tr>
    </w:tbl>
    <w:p w14:paraId="466A6FFB" w14:textId="77777777" w:rsidR="00F16B58" w:rsidRDefault="00F16B58"/>
    <w:p w14:paraId="55045BAE" w14:textId="77777777" w:rsidR="003137A8" w:rsidRDefault="003137A8"/>
    <w:p w14:paraId="1E9BF222" w14:textId="77777777" w:rsidR="003137A8" w:rsidRDefault="003137A8"/>
    <w:p w14:paraId="51C59F4D" w14:textId="77777777" w:rsidR="003137A8" w:rsidRDefault="003137A8"/>
    <w:p w14:paraId="4E270125" w14:textId="77777777" w:rsidR="003137A8" w:rsidRDefault="003137A8"/>
    <w:p w14:paraId="16A1ED7B" w14:textId="77777777" w:rsidR="003137A8" w:rsidRDefault="003137A8"/>
    <w:p w14:paraId="3B420645" w14:textId="77777777" w:rsidR="003137A8" w:rsidRDefault="003137A8"/>
    <w:p w14:paraId="22F53C79" w14:textId="77777777" w:rsidR="003137A8" w:rsidRDefault="003137A8"/>
    <w:p w14:paraId="4F33D510" w14:textId="77777777" w:rsidR="003137A8" w:rsidRDefault="003137A8"/>
    <w:p w14:paraId="10C0C692" w14:textId="77777777" w:rsidR="003137A8" w:rsidRDefault="003137A8"/>
    <w:p w14:paraId="4B12608F" w14:textId="77777777" w:rsidR="003137A8" w:rsidRDefault="003137A8"/>
    <w:p w14:paraId="2DE993E7" w14:textId="77777777" w:rsidR="003137A8" w:rsidRDefault="003137A8"/>
    <w:p w14:paraId="30E99691" w14:textId="77777777" w:rsidR="003137A8" w:rsidRDefault="003137A8"/>
    <w:p w14:paraId="59CDD1AA" w14:textId="77777777" w:rsidR="003137A8" w:rsidRDefault="003137A8"/>
    <w:p w14:paraId="0E9B2FFF" w14:textId="77777777" w:rsidR="003137A8" w:rsidRDefault="003137A8"/>
    <w:p w14:paraId="27A2FE84" w14:textId="77777777" w:rsidR="003137A8" w:rsidRDefault="003137A8"/>
    <w:p w14:paraId="434BB55A" w14:textId="77777777" w:rsidR="003137A8" w:rsidRDefault="003137A8"/>
    <w:p w14:paraId="20FC064A" w14:textId="77777777" w:rsidR="003137A8" w:rsidRDefault="003137A8"/>
    <w:p w14:paraId="6FB57D4B" w14:textId="77777777" w:rsidR="003137A8" w:rsidRDefault="003137A8"/>
    <w:p w14:paraId="7DC30990" w14:textId="77777777" w:rsidR="003137A8" w:rsidRDefault="003137A8"/>
    <w:p w14:paraId="080E35B5" w14:textId="77777777" w:rsidR="003137A8" w:rsidRDefault="003137A8"/>
    <w:p w14:paraId="007DDC2F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🔄</w:t>
      </w:r>
      <w:r w:rsidRPr="003137A8">
        <w:rPr>
          <w:b/>
          <w:bCs/>
        </w:rPr>
        <w:t xml:space="preserve"> Integration and Hybrid Identity (Expanded)</w:t>
      </w:r>
    </w:p>
    <w:p w14:paraId="7774ADB2" w14:textId="77777777" w:rsidR="003137A8" w:rsidRPr="003137A8" w:rsidRDefault="003137A8" w:rsidP="003137A8">
      <w:r w:rsidRPr="003137A8">
        <w:rPr>
          <w:b/>
          <w:bCs/>
        </w:rPr>
        <w:t>Hybrid identity</w:t>
      </w:r>
      <w:r w:rsidRPr="003137A8">
        <w:t xml:space="preserve"> allows organizations to bridge their </w:t>
      </w:r>
      <w:r w:rsidRPr="003137A8">
        <w:rPr>
          <w:b/>
          <w:bCs/>
        </w:rPr>
        <w:t>on-premises Active Directory (AD)</w:t>
      </w:r>
      <w:r w:rsidRPr="003137A8">
        <w:t xml:space="preserve"> with </w:t>
      </w:r>
      <w:r w:rsidRPr="003137A8">
        <w:rPr>
          <w:b/>
          <w:bCs/>
        </w:rPr>
        <w:t>Microsoft Entra ID (Azure AD)</w:t>
      </w:r>
      <w:r w:rsidRPr="003137A8">
        <w:t xml:space="preserve"> to provide a unified identity system. This is useful for enabling seamless access to cloud services for users who are managed on-premises.</w:t>
      </w:r>
    </w:p>
    <w:p w14:paraId="52386F77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🌥️</w:t>
      </w:r>
      <w:r w:rsidRPr="003137A8">
        <w:rPr>
          <w:b/>
          <w:bCs/>
        </w:rPr>
        <w:t xml:space="preserve"> 1. Microsoft Entra Cloud Sync</w:t>
      </w:r>
    </w:p>
    <w:p w14:paraId="5A18F987" w14:textId="77777777" w:rsidR="003137A8" w:rsidRPr="003137A8" w:rsidRDefault="003137A8" w:rsidP="003137A8">
      <w:r w:rsidRPr="003137A8">
        <w:rPr>
          <w:b/>
          <w:bCs/>
        </w:rPr>
        <w:t>Microsoft Entra Cloud Sync</w:t>
      </w:r>
      <w:r w:rsidRPr="003137A8">
        <w:t xml:space="preserve"> is a lightweight synchronization agent that syncs </w:t>
      </w:r>
      <w:r w:rsidRPr="003137A8">
        <w:rPr>
          <w:b/>
          <w:bCs/>
        </w:rPr>
        <w:t>users, groups, and contacts</w:t>
      </w:r>
      <w:r w:rsidRPr="003137A8">
        <w:t xml:space="preserve"> from </w:t>
      </w:r>
      <w:r w:rsidRPr="003137A8">
        <w:rPr>
          <w:b/>
          <w:bCs/>
        </w:rPr>
        <w:t>on-premises AD</w:t>
      </w:r>
      <w:r w:rsidRPr="003137A8">
        <w:t xml:space="preserve"> to </w:t>
      </w:r>
      <w:r w:rsidRPr="003137A8">
        <w:rPr>
          <w:b/>
          <w:bCs/>
        </w:rPr>
        <w:t>Entra ID</w:t>
      </w:r>
      <w:r w:rsidRPr="003137A8">
        <w:t xml:space="preserve">, but with </w:t>
      </w:r>
      <w:r w:rsidRPr="003137A8">
        <w:rPr>
          <w:b/>
          <w:bCs/>
        </w:rPr>
        <w:t>lower infrastructure and maintenance requirements</w:t>
      </w:r>
      <w:r w:rsidRPr="003137A8">
        <w:t xml:space="preserve"> than the traditional </w:t>
      </w:r>
      <w:r w:rsidRPr="003137A8">
        <w:rPr>
          <w:b/>
          <w:bCs/>
        </w:rPr>
        <w:t>Entra Connect (Azure AD Connect)</w:t>
      </w:r>
      <w:r w:rsidRPr="003137A8">
        <w:t>.</w:t>
      </w:r>
    </w:p>
    <w:p w14:paraId="0B298CF5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Key Features:</w:t>
      </w:r>
    </w:p>
    <w:p w14:paraId="54114F78" w14:textId="77777777" w:rsidR="003137A8" w:rsidRPr="003137A8" w:rsidRDefault="003137A8" w:rsidP="003137A8">
      <w:pPr>
        <w:numPr>
          <w:ilvl w:val="0"/>
          <w:numId w:val="1"/>
        </w:numPr>
      </w:pPr>
      <w:r w:rsidRPr="003137A8">
        <w:t xml:space="preserve">Lightweight </w:t>
      </w:r>
      <w:r w:rsidRPr="003137A8">
        <w:rPr>
          <w:b/>
          <w:bCs/>
        </w:rPr>
        <w:t>agent-based</w:t>
      </w:r>
      <w:r w:rsidRPr="003137A8">
        <w:t xml:space="preserve"> sync (no SQL dependency).</w:t>
      </w:r>
    </w:p>
    <w:p w14:paraId="37229ED6" w14:textId="77777777" w:rsidR="003137A8" w:rsidRPr="003137A8" w:rsidRDefault="003137A8" w:rsidP="003137A8">
      <w:pPr>
        <w:numPr>
          <w:ilvl w:val="0"/>
          <w:numId w:val="1"/>
        </w:numPr>
      </w:pPr>
      <w:r w:rsidRPr="003137A8">
        <w:t xml:space="preserve">Can sync </w:t>
      </w:r>
      <w:r w:rsidRPr="003137A8">
        <w:rPr>
          <w:b/>
          <w:bCs/>
        </w:rPr>
        <w:t>multiple AD forests</w:t>
      </w:r>
      <w:r w:rsidRPr="003137A8">
        <w:t xml:space="preserve"> with a single tenant.</w:t>
      </w:r>
    </w:p>
    <w:p w14:paraId="46345554" w14:textId="77777777" w:rsidR="003137A8" w:rsidRPr="003137A8" w:rsidRDefault="003137A8" w:rsidP="003137A8">
      <w:pPr>
        <w:numPr>
          <w:ilvl w:val="0"/>
          <w:numId w:val="1"/>
        </w:numPr>
      </w:pPr>
      <w:r w:rsidRPr="003137A8">
        <w:t xml:space="preserve">Provides </w:t>
      </w:r>
      <w:r w:rsidRPr="003137A8">
        <w:rPr>
          <w:b/>
          <w:bCs/>
        </w:rPr>
        <w:t>scoped synchronization</w:t>
      </w:r>
      <w:r w:rsidRPr="003137A8">
        <w:t>.</w:t>
      </w:r>
    </w:p>
    <w:p w14:paraId="60BA4C55" w14:textId="77777777" w:rsidR="003137A8" w:rsidRPr="003137A8" w:rsidRDefault="003137A8" w:rsidP="003137A8">
      <w:pPr>
        <w:numPr>
          <w:ilvl w:val="0"/>
          <w:numId w:val="1"/>
        </w:numPr>
      </w:pPr>
      <w:r w:rsidRPr="003137A8">
        <w:rPr>
          <w:b/>
          <w:bCs/>
        </w:rPr>
        <w:t>Cloud-managed configuration</w:t>
      </w:r>
      <w:r w:rsidRPr="003137A8">
        <w:t xml:space="preserve"> — everything is configured in the Azure portal.</w:t>
      </w:r>
    </w:p>
    <w:p w14:paraId="660F4A65" w14:textId="77777777" w:rsidR="003137A8" w:rsidRPr="003137A8" w:rsidRDefault="003137A8" w:rsidP="003137A8">
      <w:pPr>
        <w:numPr>
          <w:ilvl w:val="0"/>
          <w:numId w:val="1"/>
        </w:numPr>
      </w:pPr>
      <w:r w:rsidRPr="003137A8">
        <w:t xml:space="preserve">Near real-time sync with </w:t>
      </w:r>
      <w:r w:rsidRPr="003137A8">
        <w:rPr>
          <w:b/>
          <w:bCs/>
        </w:rPr>
        <w:t>30-minute sync intervals</w:t>
      </w:r>
      <w:r w:rsidRPr="003137A8">
        <w:t xml:space="preserve"> (faster than traditional AD Connect).</w:t>
      </w:r>
    </w:p>
    <w:p w14:paraId="73A5E5A5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Use Case:</w:t>
      </w:r>
    </w:p>
    <w:p w14:paraId="3E67ECCB" w14:textId="77777777" w:rsidR="003137A8" w:rsidRPr="003137A8" w:rsidRDefault="003137A8" w:rsidP="003137A8">
      <w:r w:rsidRPr="003137A8">
        <w:t>Organizations that:</w:t>
      </w:r>
    </w:p>
    <w:p w14:paraId="33F3F958" w14:textId="77777777" w:rsidR="003137A8" w:rsidRPr="003137A8" w:rsidRDefault="003137A8" w:rsidP="003137A8">
      <w:pPr>
        <w:numPr>
          <w:ilvl w:val="0"/>
          <w:numId w:val="2"/>
        </w:numPr>
      </w:pPr>
      <w:r w:rsidRPr="003137A8">
        <w:t>Want simpler deployment than Azure AD Connect.</w:t>
      </w:r>
    </w:p>
    <w:p w14:paraId="31B17764" w14:textId="77777777" w:rsidR="003137A8" w:rsidRPr="003137A8" w:rsidRDefault="003137A8" w:rsidP="003137A8">
      <w:pPr>
        <w:numPr>
          <w:ilvl w:val="0"/>
          <w:numId w:val="2"/>
        </w:numPr>
      </w:pPr>
      <w:r w:rsidRPr="003137A8">
        <w:t>Don’t need complex sync rules or write-back capabilities.</w:t>
      </w:r>
    </w:p>
    <w:p w14:paraId="003E09AE" w14:textId="77777777" w:rsidR="003137A8" w:rsidRPr="003137A8" w:rsidRDefault="003137A8" w:rsidP="003137A8">
      <w:pPr>
        <w:numPr>
          <w:ilvl w:val="0"/>
          <w:numId w:val="2"/>
        </w:numPr>
      </w:pPr>
      <w:r w:rsidRPr="003137A8">
        <w:lastRenderedPageBreak/>
        <w:t xml:space="preserve">Have </w:t>
      </w:r>
      <w:r w:rsidRPr="003137A8">
        <w:rPr>
          <w:b/>
          <w:bCs/>
        </w:rPr>
        <w:t>cloud-first</w:t>
      </w:r>
      <w:r w:rsidRPr="003137A8">
        <w:t xml:space="preserve"> strategies with </w:t>
      </w:r>
      <w:r w:rsidRPr="003137A8">
        <w:rPr>
          <w:b/>
          <w:bCs/>
        </w:rPr>
        <w:t>minimal hybrid requirements</w:t>
      </w:r>
      <w:r w:rsidRPr="003137A8">
        <w:t>.</w:t>
      </w:r>
    </w:p>
    <w:p w14:paraId="6705FD39" w14:textId="77777777" w:rsidR="003137A8" w:rsidRPr="003137A8" w:rsidRDefault="003137A8" w:rsidP="003137A8">
      <w:r w:rsidRPr="003137A8">
        <w:rPr>
          <w:rFonts w:ascii="Segoe UI Emoji" w:hAnsi="Segoe UI Emoji" w:cs="Segoe UI Emoji"/>
        </w:rPr>
        <w:t>🔗</w:t>
      </w:r>
      <w:r w:rsidRPr="003137A8">
        <w:t xml:space="preserve"> </w:t>
      </w:r>
      <w:hyperlink r:id="rId7" w:tgtFrame="_new" w:history="1">
        <w:r w:rsidRPr="003137A8">
          <w:rPr>
            <w:rStyle w:val="Hyperlink"/>
          </w:rPr>
          <w:t>Microsoft Entra Cloud Sync official documentation</w:t>
        </w:r>
      </w:hyperlink>
    </w:p>
    <w:p w14:paraId="6BD06991" w14:textId="77777777" w:rsidR="003137A8" w:rsidRPr="003137A8" w:rsidRDefault="003137A8" w:rsidP="003137A8">
      <w:r w:rsidRPr="003137A8">
        <w:pict w14:anchorId="70B3900D">
          <v:rect id="_x0000_i1043" style="width:0;height:1.5pt" o:hralign="center" o:hrstd="t" o:hr="t" fillcolor="#a0a0a0" stroked="f"/>
        </w:pict>
      </w:r>
    </w:p>
    <w:p w14:paraId="356EE38D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🏢</w:t>
      </w:r>
      <w:r w:rsidRPr="003137A8">
        <w:rPr>
          <w:b/>
          <w:bCs/>
        </w:rPr>
        <w:t xml:space="preserve"> 2. Microsoft Entra Connect (Azure AD Connect)</w:t>
      </w:r>
    </w:p>
    <w:p w14:paraId="7A1C6612" w14:textId="77777777" w:rsidR="003137A8" w:rsidRPr="003137A8" w:rsidRDefault="003137A8" w:rsidP="003137A8">
      <w:r w:rsidRPr="003137A8">
        <w:rPr>
          <w:b/>
          <w:bCs/>
        </w:rPr>
        <w:t>Azure AD Connect</w:t>
      </w:r>
      <w:r w:rsidRPr="003137A8">
        <w:t xml:space="preserve"> is the traditional method for synchronizing </w:t>
      </w:r>
      <w:r w:rsidRPr="003137A8">
        <w:rPr>
          <w:b/>
          <w:bCs/>
        </w:rPr>
        <w:t>on-prem AD to Entra ID</w:t>
      </w:r>
      <w:r w:rsidRPr="003137A8">
        <w:t xml:space="preserve">. It provides </w:t>
      </w:r>
      <w:r w:rsidRPr="003137A8">
        <w:rPr>
          <w:b/>
          <w:bCs/>
        </w:rPr>
        <w:t>comprehensive capabilities</w:t>
      </w:r>
      <w:r w:rsidRPr="003137A8">
        <w:t>, including:</w:t>
      </w:r>
    </w:p>
    <w:p w14:paraId="2E84B62E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Key Features:</w:t>
      </w:r>
    </w:p>
    <w:p w14:paraId="344DBD15" w14:textId="77777777" w:rsidR="003137A8" w:rsidRPr="003137A8" w:rsidRDefault="003137A8" w:rsidP="003137A8">
      <w:pPr>
        <w:numPr>
          <w:ilvl w:val="0"/>
          <w:numId w:val="3"/>
        </w:numPr>
      </w:pPr>
      <w:r w:rsidRPr="003137A8">
        <w:rPr>
          <w:b/>
          <w:bCs/>
        </w:rPr>
        <w:t>Password hash synchronization</w:t>
      </w:r>
      <w:r w:rsidRPr="003137A8">
        <w:t>.</w:t>
      </w:r>
    </w:p>
    <w:p w14:paraId="255B9537" w14:textId="77777777" w:rsidR="003137A8" w:rsidRPr="003137A8" w:rsidRDefault="003137A8" w:rsidP="003137A8">
      <w:pPr>
        <w:numPr>
          <w:ilvl w:val="0"/>
          <w:numId w:val="3"/>
        </w:numPr>
      </w:pPr>
      <w:r w:rsidRPr="003137A8">
        <w:rPr>
          <w:b/>
          <w:bCs/>
        </w:rPr>
        <w:t>Pass-through authentication</w:t>
      </w:r>
      <w:r w:rsidRPr="003137A8">
        <w:t xml:space="preserve"> (PTA) — allows users to authenticate using on-prem passwords directly.</w:t>
      </w:r>
    </w:p>
    <w:p w14:paraId="45781681" w14:textId="77777777" w:rsidR="003137A8" w:rsidRPr="003137A8" w:rsidRDefault="003137A8" w:rsidP="003137A8">
      <w:pPr>
        <w:numPr>
          <w:ilvl w:val="0"/>
          <w:numId w:val="3"/>
        </w:numPr>
      </w:pPr>
      <w:r w:rsidRPr="003137A8">
        <w:rPr>
          <w:b/>
          <w:bCs/>
        </w:rPr>
        <w:t>Federation with ADFS</w:t>
      </w:r>
      <w:r w:rsidRPr="003137A8">
        <w:t>.</w:t>
      </w:r>
    </w:p>
    <w:p w14:paraId="2B041D32" w14:textId="77777777" w:rsidR="003137A8" w:rsidRPr="003137A8" w:rsidRDefault="003137A8" w:rsidP="003137A8">
      <w:pPr>
        <w:numPr>
          <w:ilvl w:val="0"/>
          <w:numId w:val="3"/>
        </w:numPr>
      </w:pPr>
      <w:r w:rsidRPr="003137A8">
        <w:rPr>
          <w:b/>
          <w:bCs/>
        </w:rPr>
        <w:t>Write-back</w:t>
      </w:r>
      <w:r w:rsidRPr="003137A8">
        <w:t xml:space="preserve"> support — allows cloud-based changes (e.g., password resets) to be written back to on-prem AD.</w:t>
      </w:r>
    </w:p>
    <w:p w14:paraId="57E0C1D5" w14:textId="77777777" w:rsidR="003137A8" w:rsidRPr="003137A8" w:rsidRDefault="003137A8" w:rsidP="003137A8">
      <w:pPr>
        <w:numPr>
          <w:ilvl w:val="0"/>
          <w:numId w:val="3"/>
        </w:numPr>
      </w:pPr>
      <w:r w:rsidRPr="003137A8">
        <w:rPr>
          <w:b/>
          <w:bCs/>
        </w:rPr>
        <w:t>Custom sync rules</w:t>
      </w:r>
      <w:r w:rsidRPr="003137A8">
        <w:t xml:space="preserve"> and filtering.</w:t>
      </w:r>
    </w:p>
    <w:p w14:paraId="6478EAD5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Use Case:</w:t>
      </w:r>
    </w:p>
    <w:p w14:paraId="0DD5E126" w14:textId="77777777" w:rsidR="003137A8" w:rsidRPr="003137A8" w:rsidRDefault="003137A8" w:rsidP="003137A8">
      <w:r w:rsidRPr="003137A8">
        <w:t>Organizations that:</w:t>
      </w:r>
    </w:p>
    <w:p w14:paraId="612B1444" w14:textId="77777777" w:rsidR="003137A8" w:rsidRPr="003137A8" w:rsidRDefault="003137A8" w:rsidP="003137A8">
      <w:pPr>
        <w:numPr>
          <w:ilvl w:val="0"/>
          <w:numId w:val="4"/>
        </w:numPr>
      </w:pPr>
      <w:r w:rsidRPr="003137A8">
        <w:t>Have complex directory structures or policies.</w:t>
      </w:r>
    </w:p>
    <w:p w14:paraId="4CB56E03" w14:textId="77777777" w:rsidR="003137A8" w:rsidRPr="003137A8" w:rsidRDefault="003137A8" w:rsidP="003137A8">
      <w:pPr>
        <w:numPr>
          <w:ilvl w:val="0"/>
          <w:numId w:val="4"/>
        </w:numPr>
      </w:pPr>
      <w:r w:rsidRPr="003137A8">
        <w:t xml:space="preserve">Need </w:t>
      </w:r>
      <w:r w:rsidRPr="003137A8">
        <w:rPr>
          <w:b/>
          <w:bCs/>
        </w:rPr>
        <w:t>password write-back</w:t>
      </w:r>
      <w:r w:rsidRPr="003137A8">
        <w:t xml:space="preserve">, </w:t>
      </w:r>
      <w:r w:rsidRPr="003137A8">
        <w:rPr>
          <w:b/>
          <w:bCs/>
        </w:rPr>
        <w:t>device write-back</w:t>
      </w:r>
      <w:r w:rsidRPr="003137A8">
        <w:t xml:space="preserve">, or </w:t>
      </w:r>
      <w:r w:rsidRPr="003137A8">
        <w:rPr>
          <w:b/>
          <w:bCs/>
        </w:rPr>
        <w:t>hybrid Exchange</w:t>
      </w:r>
      <w:r w:rsidRPr="003137A8">
        <w:t xml:space="preserve"> integration.</w:t>
      </w:r>
    </w:p>
    <w:p w14:paraId="674A45D9" w14:textId="77777777" w:rsidR="003137A8" w:rsidRPr="003137A8" w:rsidRDefault="003137A8" w:rsidP="003137A8">
      <w:pPr>
        <w:numPr>
          <w:ilvl w:val="0"/>
          <w:numId w:val="4"/>
        </w:numPr>
      </w:pPr>
      <w:r w:rsidRPr="003137A8">
        <w:t xml:space="preserve">Want more </w:t>
      </w:r>
      <w:r w:rsidRPr="003137A8">
        <w:rPr>
          <w:b/>
          <w:bCs/>
        </w:rPr>
        <w:t>custom control</w:t>
      </w:r>
      <w:r w:rsidRPr="003137A8">
        <w:t xml:space="preserve"> over what gets synced.</w:t>
      </w:r>
    </w:p>
    <w:p w14:paraId="27669117" w14:textId="77777777" w:rsidR="003137A8" w:rsidRPr="003137A8" w:rsidRDefault="003137A8" w:rsidP="003137A8">
      <w:r w:rsidRPr="003137A8">
        <w:rPr>
          <w:rFonts w:ascii="Segoe UI Emoji" w:hAnsi="Segoe UI Emoji" w:cs="Segoe UI Emoji"/>
        </w:rPr>
        <w:t>🔗</w:t>
      </w:r>
      <w:r w:rsidRPr="003137A8">
        <w:t xml:space="preserve"> </w:t>
      </w:r>
      <w:hyperlink r:id="rId8" w:tgtFrame="_new" w:history="1">
        <w:r w:rsidRPr="003137A8">
          <w:rPr>
            <w:rStyle w:val="Hyperlink"/>
          </w:rPr>
          <w:t>Azure AD Connect documentation</w:t>
        </w:r>
      </w:hyperlink>
    </w:p>
    <w:p w14:paraId="24D8F17B" w14:textId="77777777" w:rsidR="003137A8" w:rsidRPr="003137A8" w:rsidRDefault="003137A8" w:rsidP="003137A8">
      <w:r w:rsidRPr="003137A8">
        <w:pict w14:anchorId="33AA3FDB">
          <v:rect id="_x0000_i1044" style="width:0;height:1.5pt" o:hralign="center" o:hrstd="t" o:hr="t" fillcolor="#a0a0a0" stroked="f"/>
        </w:pict>
      </w:r>
    </w:p>
    <w:p w14:paraId="31B4B228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🌐</w:t>
      </w:r>
      <w:r w:rsidRPr="003137A8">
        <w:rPr>
          <w:b/>
          <w:bCs/>
        </w:rPr>
        <w:t xml:space="preserve"> 3. Azure AD Application Proxy</w:t>
      </w:r>
    </w:p>
    <w:p w14:paraId="7C238464" w14:textId="77777777" w:rsidR="003137A8" w:rsidRPr="003137A8" w:rsidRDefault="003137A8" w:rsidP="003137A8">
      <w:r w:rsidRPr="003137A8">
        <w:t xml:space="preserve">Provides </w:t>
      </w:r>
      <w:r w:rsidRPr="003137A8">
        <w:rPr>
          <w:b/>
          <w:bCs/>
        </w:rPr>
        <w:t>secure remote access</w:t>
      </w:r>
      <w:r w:rsidRPr="003137A8">
        <w:t xml:space="preserve"> to </w:t>
      </w:r>
      <w:r w:rsidRPr="003137A8">
        <w:rPr>
          <w:b/>
          <w:bCs/>
        </w:rPr>
        <w:t>on-premises applications</w:t>
      </w:r>
      <w:r w:rsidRPr="003137A8">
        <w:t xml:space="preserve"> (like legacy intranet apps) without needing a VPN. It acts as a </w:t>
      </w:r>
      <w:r w:rsidRPr="003137A8">
        <w:rPr>
          <w:b/>
          <w:bCs/>
        </w:rPr>
        <w:t>reverse proxy</w:t>
      </w:r>
      <w:r w:rsidRPr="003137A8">
        <w:t xml:space="preserve">, enabling users to access internal web apps from anywhere, using </w:t>
      </w:r>
      <w:r w:rsidRPr="003137A8">
        <w:rPr>
          <w:b/>
          <w:bCs/>
        </w:rPr>
        <w:t>Entra ID authentication</w:t>
      </w:r>
      <w:r w:rsidRPr="003137A8">
        <w:t>.</w:t>
      </w:r>
    </w:p>
    <w:p w14:paraId="799AE4B0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Key Features:</w:t>
      </w:r>
    </w:p>
    <w:p w14:paraId="46443796" w14:textId="77777777" w:rsidR="003137A8" w:rsidRPr="003137A8" w:rsidRDefault="003137A8" w:rsidP="003137A8">
      <w:pPr>
        <w:numPr>
          <w:ilvl w:val="0"/>
          <w:numId w:val="5"/>
        </w:numPr>
      </w:pPr>
      <w:r w:rsidRPr="003137A8">
        <w:t>Supports SSO.</w:t>
      </w:r>
    </w:p>
    <w:p w14:paraId="421554E0" w14:textId="77777777" w:rsidR="003137A8" w:rsidRPr="003137A8" w:rsidRDefault="003137A8" w:rsidP="003137A8">
      <w:pPr>
        <w:numPr>
          <w:ilvl w:val="0"/>
          <w:numId w:val="5"/>
        </w:numPr>
      </w:pPr>
      <w:r w:rsidRPr="003137A8">
        <w:t>Uses Conditional Access and MFA.</w:t>
      </w:r>
    </w:p>
    <w:p w14:paraId="4765F7FB" w14:textId="77777777" w:rsidR="003137A8" w:rsidRPr="003137A8" w:rsidRDefault="003137A8" w:rsidP="003137A8">
      <w:pPr>
        <w:numPr>
          <w:ilvl w:val="0"/>
          <w:numId w:val="5"/>
        </w:numPr>
      </w:pPr>
      <w:r w:rsidRPr="003137A8">
        <w:t>No need to expose your on-prem environment to the internet.</w:t>
      </w:r>
    </w:p>
    <w:p w14:paraId="2DE73386" w14:textId="77777777" w:rsidR="003137A8" w:rsidRPr="003137A8" w:rsidRDefault="003137A8" w:rsidP="003137A8">
      <w:r w:rsidRPr="003137A8">
        <w:rPr>
          <w:rFonts w:ascii="Segoe UI Emoji" w:hAnsi="Segoe UI Emoji" w:cs="Segoe UI Emoji"/>
        </w:rPr>
        <w:t>🔗</w:t>
      </w:r>
      <w:r w:rsidRPr="003137A8">
        <w:t xml:space="preserve"> </w:t>
      </w:r>
      <w:hyperlink r:id="rId9" w:tgtFrame="_new" w:history="1">
        <w:r w:rsidRPr="003137A8">
          <w:rPr>
            <w:rStyle w:val="Hyperlink"/>
          </w:rPr>
          <w:t>Azure AD Application Proxy</w:t>
        </w:r>
      </w:hyperlink>
    </w:p>
    <w:p w14:paraId="19B05F45" w14:textId="77777777" w:rsidR="003137A8" w:rsidRPr="003137A8" w:rsidRDefault="003137A8" w:rsidP="003137A8">
      <w:r w:rsidRPr="003137A8">
        <w:pict w14:anchorId="25607539">
          <v:rect id="_x0000_i1045" style="width:0;height:1.5pt" o:hralign="center" o:hrstd="t" o:hr="t" fillcolor="#a0a0a0" stroked="f"/>
        </w:pict>
      </w:r>
    </w:p>
    <w:p w14:paraId="1E438767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👥</w:t>
      </w:r>
      <w:r w:rsidRPr="003137A8">
        <w:rPr>
          <w:b/>
          <w:bCs/>
        </w:rPr>
        <w:t xml:space="preserve"> 4. B2B and B2C Identity Collaboration</w:t>
      </w:r>
    </w:p>
    <w:p w14:paraId="1FAE29C6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lastRenderedPageBreak/>
        <w:t>🔹</w:t>
      </w:r>
      <w:r w:rsidRPr="003137A8">
        <w:rPr>
          <w:b/>
          <w:bCs/>
        </w:rPr>
        <w:t xml:space="preserve"> Azure AD B2B (Business-to-Business)</w:t>
      </w:r>
    </w:p>
    <w:p w14:paraId="778562F9" w14:textId="77777777" w:rsidR="003137A8" w:rsidRPr="003137A8" w:rsidRDefault="003137A8" w:rsidP="003137A8">
      <w:pPr>
        <w:numPr>
          <w:ilvl w:val="0"/>
          <w:numId w:val="6"/>
        </w:numPr>
      </w:pPr>
      <w:r w:rsidRPr="003137A8">
        <w:t xml:space="preserve">Enables external users (partners, vendors) to securely access your apps/resources using </w:t>
      </w:r>
      <w:r w:rsidRPr="003137A8">
        <w:rPr>
          <w:b/>
          <w:bCs/>
        </w:rPr>
        <w:t>their own credentials</w:t>
      </w:r>
      <w:r w:rsidRPr="003137A8">
        <w:t>.</w:t>
      </w:r>
    </w:p>
    <w:p w14:paraId="5332E6B0" w14:textId="77777777" w:rsidR="003137A8" w:rsidRPr="003137A8" w:rsidRDefault="003137A8" w:rsidP="003137A8">
      <w:pPr>
        <w:numPr>
          <w:ilvl w:val="0"/>
          <w:numId w:val="6"/>
        </w:numPr>
      </w:pPr>
      <w:r w:rsidRPr="003137A8">
        <w:t xml:space="preserve">Commonly used for </w:t>
      </w:r>
      <w:r w:rsidRPr="003137A8">
        <w:rPr>
          <w:b/>
          <w:bCs/>
        </w:rPr>
        <w:t>collaboration scenarios in Microsoft Teams, SharePoint, etc.</w:t>
      </w:r>
    </w:p>
    <w:p w14:paraId="62C8CE12" w14:textId="77777777" w:rsidR="003137A8" w:rsidRPr="003137A8" w:rsidRDefault="003137A8" w:rsidP="003137A8">
      <w:pPr>
        <w:rPr>
          <w:b/>
          <w:bCs/>
        </w:rPr>
      </w:pPr>
      <w:r w:rsidRPr="003137A8">
        <w:rPr>
          <w:rFonts w:ascii="Segoe UI Emoji" w:hAnsi="Segoe UI Emoji" w:cs="Segoe UI Emoji"/>
          <w:b/>
          <w:bCs/>
        </w:rPr>
        <w:t>🔹</w:t>
      </w:r>
      <w:r w:rsidRPr="003137A8">
        <w:rPr>
          <w:b/>
          <w:bCs/>
        </w:rPr>
        <w:t xml:space="preserve"> Azure AD B2C (Business-to-Consumer)</w:t>
      </w:r>
    </w:p>
    <w:p w14:paraId="4C96641A" w14:textId="77777777" w:rsidR="003137A8" w:rsidRPr="003137A8" w:rsidRDefault="003137A8" w:rsidP="003137A8">
      <w:pPr>
        <w:numPr>
          <w:ilvl w:val="0"/>
          <w:numId w:val="7"/>
        </w:numPr>
      </w:pPr>
      <w:r w:rsidRPr="003137A8">
        <w:t>Identity management solution for consumer-facing apps.</w:t>
      </w:r>
    </w:p>
    <w:p w14:paraId="408B11F0" w14:textId="77777777" w:rsidR="003137A8" w:rsidRPr="003137A8" w:rsidRDefault="003137A8" w:rsidP="003137A8">
      <w:pPr>
        <w:numPr>
          <w:ilvl w:val="0"/>
          <w:numId w:val="7"/>
        </w:numPr>
      </w:pPr>
      <w:r w:rsidRPr="003137A8">
        <w:t>Supports social logins (Google, Facebook), local accounts, and custom policies.</w:t>
      </w:r>
    </w:p>
    <w:p w14:paraId="323BEB85" w14:textId="77777777" w:rsidR="003137A8" w:rsidRPr="003137A8" w:rsidRDefault="003137A8" w:rsidP="003137A8">
      <w:r w:rsidRPr="003137A8">
        <w:rPr>
          <w:rFonts w:ascii="Segoe UI Emoji" w:hAnsi="Segoe UI Emoji" w:cs="Segoe UI Emoji"/>
        </w:rPr>
        <w:t>🔗</w:t>
      </w:r>
      <w:r w:rsidRPr="003137A8">
        <w:t xml:space="preserve"> </w:t>
      </w:r>
      <w:hyperlink r:id="rId10" w:tgtFrame="_new" w:history="1">
        <w:r w:rsidRPr="003137A8">
          <w:rPr>
            <w:rStyle w:val="Hyperlink"/>
          </w:rPr>
          <w:t>Azure AD B2B</w:t>
        </w:r>
      </w:hyperlink>
      <w:r w:rsidRPr="003137A8">
        <w:t xml:space="preserve"> </w:t>
      </w:r>
      <w:r w:rsidRPr="003137A8">
        <w:rPr>
          <w:rFonts w:ascii="Segoe UI Emoji" w:hAnsi="Segoe UI Emoji" w:cs="Segoe UI Emoji"/>
        </w:rPr>
        <w:t>🔗</w:t>
      </w:r>
      <w:r w:rsidRPr="003137A8">
        <w:t xml:space="preserve"> </w:t>
      </w:r>
      <w:hyperlink r:id="rId11" w:tgtFrame="_new" w:history="1">
        <w:r w:rsidRPr="003137A8">
          <w:rPr>
            <w:rStyle w:val="Hyperlink"/>
          </w:rPr>
          <w:t>Azure AD B2C</w:t>
        </w:r>
      </w:hyperlink>
    </w:p>
    <w:p w14:paraId="3B5921ED" w14:textId="77777777" w:rsidR="003137A8" w:rsidRDefault="003137A8"/>
    <w:sectPr w:rsidR="0031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D93"/>
    <w:multiLevelType w:val="multilevel"/>
    <w:tmpl w:val="A77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00B7"/>
    <w:multiLevelType w:val="multilevel"/>
    <w:tmpl w:val="521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ABB"/>
    <w:multiLevelType w:val="multilevel"/>
    <w:tmpl w:val="48D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7736"/>
    <w:multiLevelType w:val="multilevel"/>
    <w:tmpl w:val="6B1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7192"/>
    <w:multiLevelType w:val="multilevel"/>
    <w:tmpl w:val="8FA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1B55"/>
    <w:multiLevelType w:val="multilevel"/>
    <w:tmpl w:val="769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D1289"/>
    <w:multiLevelType w:val="multilevel"/>
    <w:tmpl w:val="704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273E3"/>
    <w:multiLevelType w:val="multilevel"/>
    <w:tmpl w:val="3DE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50E0F"/>
    <w:multiLevelType w:val="multilevel"/>
    <w:tmpl w:val="FBB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851E8"/>
    <w:multiLevelType w:val="multilevel"/>
    <w:tmpl w:val="09E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55269"/>
    <w:multiLevelType w:val="multilevel"/>
    <w:tmpl w:val="982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A0056"/>
    <w:multiLevelType w:val="multilevel"/>
    <w:tmpl w:val="1A4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787C"/>
    <w:multiLevelType w:val="multilevel"/>
    <w:tmpl w:val="FD8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6709F"/>
    <w:multiLevelType w:val="multilevel"/>
    <w:tmpl w:val="BF70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11DFB"/>
    <w:multiLevelType w:val="multilevel"/>
    <w:tmpl w:val="B72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07796"/>
    <w:multiLevelType w:val="multilevel"/>
    <w:tmpl w:val="280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D6F67"/>
    <w:multiLevelType w:val="multilevel"/>
    <w:tmpl w:val="47B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206A8"/>
    <w:multiLevelType w:val="multilevel"/>
    <w:tmpl w:val="107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C5A10"/>
    <w:multiLevelType w:val="multilevel"/>
    <w:tmpl w:val="9FE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C60A6"/>
    <w:multiLevelType w:val="multilevel"/>
    <w:tmpl w:val="FD2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54065"/>
    <w:multiLevelType w:val="multilevel"/>
    <w:tmpl w:val="510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C354E"/>
    <w:multiLevelType w:val="multilevel"/>
    <w:tmpl w:val="4F5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6E89"/>
    <w:multiLevelType w:val="multilevel"/>
    <w:tmpl w:val="972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F45FF"/>
    <w:multiLevelType w:val="multilevel"/>
    <w:tmpl w:val="06D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211143">
    <w:abstractNumId w:val="12"/>
  </w:num>
  <w:num w:numId="2" w16cid:durableId="137573394">
    <w:abstractNumId w:val="23"/>
  </w:num>
  <w:num w:numId="3" w16cid:durableId="182481044">
    <w:abstractNumId w:val="18"/>
  </w:num>
  <w:num w:numId="4" w16cid:durableId="312220509">
    <w:abstractNumId w:val="5"/>
  </w:num>
  <w:num w:numId="5" w16cid:durableId="1531532284">
    <w:abstractNumId w:val="22"/>
  </w:num>
  <w:num w:numId="6" w16cid:durableId="1818498832">
    <w:abstractNumId w:val="4"/>
  </w:num>
  <w:num w:numId="7" w16cid:durableId="1108353335">
    <w:abstractNumId w:val="19"/>
  </w:num>
  <w:num w:numId="8" w16cid:durableId="1703048301">
    <w:abstractNumId w:val="1"/>
  </w:num>
  <w:num w:numId="9" w16cid:durableId="1848709430">
    <w:abstractNumId w:val="20"/>
  </w:num>
  <w:num w:numId="10" w16cid:durableId="80614611">
    <w:abstractNumId w:val="0"/>
  </w:num>
  <w:num w:numId="11" w16cid:durableId="569274193">
    <w:abstractNumId w:val="2"/>
  </w:num>
  <w:num w:numId="12" w16cid:durableId="1502694340">
    <w:abstractNumId w:val="8"/>
  </w:num>
  <w:num w:numId="13" w16cid:durableId="584071517">
    <w:abstractNumId w:val="16"/>
  </w:num>
  <w:num w:numId="14" w16cid:durableId="65346917">
    <w:abstractNumId w:val="17"/>
  </w:num>
  <w:num w:numId="15" w16cid:durableId="2042126955">
    <w:abstractNumId w:val="14"/>
  </w:num>
  <w:num w:numId="16" w16cid:durableId="1385374098">
    <w:abstractNumId w:val="21"/>
  </w:num>
  <w:num w:numId="17" w16cid:durableId="443156618">
    <w:abstractNumId w:val="3"/>
  </w:num>
  <w:num w:numId="18" w16cid:durableId="1732344902">
    <w:abstractNumId w:val="10"/>
  </w:num>
  <w:num w:numId="19" w16cid:durableId="1079475893">
    <w:abstractNumId w:val="15"/>
  </w:num>
  <w:num w:numId="20" w16cid:durableId="1376545432">
    <w:abstractNumId w:val="9"/>
  </w:num>
  <w:num w:numId="21" w16cid:durableId="158739542">
    <w:abstractNumId w:val="7"/>
  </w:num>
  <w:num w:numId="22" w16cid:durableId="1740904774">
    <w:abstractNumId w:val="6"/>
  </w:num>
  <w:num w:numId="23" w16cid:durableId="994576412">
    <w:abstractNumId w:val="11"/>
  </w:num>
  <w:num w:numId="24" w16cid:durableId="653415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05"/>
    <w:rsid w:val="00000442"/>
    <w:rsid w:val="0001131B"/>
    <w:rsid w:val="00137373"/>
    <w:rsid w:val="00276805"/>
    <w:rsid w:val="003137A8"/>
    <w:rsid w:val="0057187E"/>
    <w:rsid w:val="007F25A8"/>
    <w:rsid w:val="00975DB5"/>
    <w:rsid w:val="00CA7246"/>
    <w:rsid w:val="00CA7314"/>
    <w:rsid w:val="00CB6DC1"/>
    <w:rsid w:val="00D14139"/>
    <w:rsid w:val="00E371CF"/>
    <w:rsid w:val="00EA60F6"/>
    <w:rsid w:val="00F16B58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9197"/>
  <w15:chartTrackingRefBased/>
  <w15:docId w15:val="{E118A8D1-A961-430C-BB5F-E30E5726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8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identity/hybrid/connect/whati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entra/identity/hybrid/cloud-sync/what-is-cloud-syn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entra/fundamentals/whatis" TargetMode="External"/><Relationship Id="rId11" Type="http://schemas.openxmlformats.org/officeDocument/2006/relationships/hyperlink" Target="https://learn.microsoft.com/en-us/azure/active-directory-b2c/overview" TargetMode="External"/><Relationship Id="rId5" Type="http://schemas.openxmlformats.org/officeDocument/2006/relationships/hyperlink" Target="https://www.yourcomputer.in/entra-connect-setup/" TargetMode="External"/><Relationship Id="rId10" Type="http://schemas.openxmlformats.org/officeDocument/2006/relationships/hyperlink" Target="https://learn.microsoft.com/en-us/azure/active-directory/external-identities/what-is-b2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ctive-directory/app-proxy/what-is-application-prox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2025-04-15T11:51:00Z</dcterms:created>
  <dcterms:modified xsi:type="dcterms:W3CDTF">2025-04-15T13:10:00Z</dcterms:modified>
</cp:coreProperties>
</file>