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C6B0" w14:textId="77777777" w:rsidR="00F42440" w:rsidRDefault="00F42440">
      <w:pPr>
        <w:spacing w:after="280"/>
      </w:pPr>
    </w:p>
    <w:p w14:paraId="5BB233B0" w14:textId="77777777" w:rsidR="00F42440" w:rsidRDefault="00F42440">
      <w:pPr>
        <w:spacing w:after="280"/>
      </w:pPr>
    </w:p>
    <w:p w14:paraId="5E75DA67" w14:textId="77777777" w:rsidR="00F42440" w:rsidRDefault="00F42440">
      <w:pPr>
        <w:spacing w:after="280"/>
      </w:pPr>
    </w:p>
    <w:p w14:paraId="6A4877BC" w14:textId="77777777" w:rsidR="00F42440" w:rsidRDefault="003F3DC0">
      <w:pPr>
        <w:spacing w:after="40"/>
      </w:pPr>
      <w:r>
        <w:rPr>
          <w:b/>
          <w:color w:val="1E2330"/>
          <w:sz w:val="88"/>
        </w:rPr>
        <w:t>OpenFrame Studio</w:t>
      </w:r>
    </w:p>
    <w:p w14:paraId="79264AB9" w14:textId="77777777" w:rsidR="00F42440" w:rsidRDefault="003F3DC0">
      <w:pPr>
        <w:spacing w:after="40"/>
      </w:pPr>
      <w:r>
        <w:rPr>
          <w:b/>
          <w:color w:val="B96A1A"/>
          <w:sz w:val="60"/>
        </w:rPr>
        <w:t>User Manual</w:t>
      </w:r>
    </w:p>
    <w:p w14:paraId="4D0D9CD5" w14:textId="77777777" w:rsidR="00F42440" w:rsidRDefault="003F3DC0">
      <w:pPr>
        <w:spacing w:after="360"/>
      </w:pPr>
      <w:r>
        <w:rPr>
          <w:color w:val="6B7280"/>
          <w:sz w:val="30"/>
        </w:rPr>
        <w:t>End-to-end guide to the desktop application for Windows 11 — from opening the app to the finished call sheet</w:t>
      </w:r>
    </w:p>
    <w:p w14:paraId="1E467A83" w14:textId="77777777" w:rsidR="00F42440" w:rsidRDefault="003F3DC0">
      <w:r>
        <w:rPr>
          <w:i/>
          <w:color w:val="1E2330"/>
          <w:sz w:val="26"/>
        </w:rPr>
        <w:t>Capture the idea.  Shape the story.  Write the script.  Plan the shoot.</w:t>
      </w:r>
    </w:p>
    <w:p w14:paraId="10D6B2FB" w14:textId="77777777" w:rsidR="00F42440" w:rsidRDefault="00F42440">
      <w:pPr>
        <w:spacing w:after="400"/>
      </w:pP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744"/>
        <w:gridCol w:w="10080"/>
      </w:tblGrid>
      <w:tr w:rsidR="00F42440" w14:paraId="684C972B" w14:textId="77777777">
        <w:tc>
          <w:tcPr>
            <w:tcW w:w="3744" w:type="dxa"/>
            <w:shd w:val="clear" w:color="auto" w:fill="F0EEE8"/>
            <w:tcMar>
              <w:top w:w="70" w:type="dxa"/>
              <w:left w:w="100" w:type="dxa"/>
              <w:bottom w:w="70" w:type="dxa"/>
              <w:right w:w="100" w:type="dxa"/>
            </w:tcMar>
          </w:tcPr>
          <w:p w14:paraId="179D144A" w14:textId="77777777" w:rsidR="00F42440" w:rsidRDefault="003F3DC0">
            <w:r>
              <w:rPr>
                <w:b/>
                <w:sz w:val="20"/>
              </w:rPr>
              <w:t>Edition</w:t>
            </w:r>
          </w:p>
        </w:tc>
        <w:tc>
          <w:tcPr>
            <w:tcW w:w="10080" w:type="dxa"/>
            <w:tcMar>
              <w:top w:w="70" w:type="dxa"/>
              <w:left w:w="100" w:type="dxa"/>
              <w:bottom w:w="70" w:type="dxa"/>
              <w:right w:w="100" w:type="dxa"/>
            </w:tcMar>
          </w:tcPr>
          <w:p w14:paraId="00200AD7" w14:textId="77777777" w:rsidR="00F42440" w:rsidRDefault="003F3DC0">
            <w:r>
              <w:rPr>
                <w:sz w:val="20"/>
              </w:rPr>
              <w:t>Interface mock-up reference edition (a base prototype for review before development)</w:t>
            </w:r>
          </w:p>
        </w:tc>
      </w:tr>
      <w:tr w:rsidR="00F42440" w14:paraId="046768A3" w14:textId="77777777">
        <w:tc>
          <w:tcPr>
            <w:tcW w:w="3744" w:type="dxa"/>
            <w:shd w:val="clear" w:color="auto" w:fill="F0EEE8"/>
            <w:tcMar>
              <w:top w:w="70" w:type="dxa"/>
              <w:left w:w="100" w:type="dxa"/>
              <w:bottom w:w="70" w:type="dxa"/>
              <w:right w:w="100" w:type="dxa"/>
            </w:tcMar>
          </w:tcPr>
          <w:p w14:paraId="5D504E3F" w14:textId="77777777" w:rsidR="00F42440" w:rsidRDefault="003F3DC0">
            <w:r>
              <w:rPr>
                <w:b/>
                <w:sz w:val="20"/>
              </w:rPr>
              <w:t>Platform</w:t>
            </w:r>
          </w:p>
        </w:tc>
        <w:tc>
          <w:tcPr>
            <w:tcW w:w="10080" w:type="dxa"/>
            <w:tcMar>
              <w:top w:w="70" w:type="dxa"/>
              <w:left w:w="100" w:type="dxa"/>
              <w:bottom w:w="70" w:type="dxa"/>
              <w:right w:w="100" w:type="dxa"/>
            </w:tcMar>
          </w:tcPr>
          <w:p w14:paraId="6CD6B840" w14:textId="77777777" w:rsidR="00F42440" w:rsidRDefault="003F3DC0">
            <w:r>
              <w:rPr>
                <w:sz w:val="20"/>
              </w:rPr>
              <w:t>Windows 11 desktop application (local-first, offline-capable)</w:t>
            </w:r>
          </w:p>
        </w:tc>
      </w:tr>
      <w:tr w:rsidR="00F42440" w14:paraId="5BC0866A" w14:textId="77777777">
        <w:tc>
          <w:tcPr>
            <w:tcW w:w="3744" w:type="dxa"/>
            <w:shd w:val="clear" w:color="auto" w:fill="F0EEE8"/>
            <w:tcMar>
              <w:top w:w="70" w:type="dxa"/>
              <w:left w:w="100" w:type="dxa"/>
              <w:bottom w:w="70" w:type="dxa"/>
              <w:right w:w="100" w:type="dxa"/>
            </w:tcMar>
          </w:tcPr>
          <w:p w14:paraId="0E25F296" w14:textId="77777777" w:rsidR="00F42440" w:rsidRDefault="003F3DC0">
            <w:r>
              <w:rPr>
                <w:b/>
                <w:sz w:val="20"/>
              </w:rPr>
              <w:t>Sample project used in every screen</w:t>
            </w:r>
          </w:p>
        </w:tc>
        <w:tc>
          <w:tcPr>
            <w:tcW w:w="10080" w:type="dxa"/>
            <w:tcMar>
              <w:top w:w="70" w:type="dxa"/>
              <w:left w:w="100" w:type="dxa"/>
              <w:bottom w:w="70" w:type="dxa"/>
              <w:right w:w="100" w:type="dxa"/>
            </w:tcMar>
          </w:tcPr>
          <w:p w14:paraId="60D80EE6" w14:textId="77777777" w:rsidR="00F42440" w:rsidRDefault="003F3DC0">
            <w:r>
              <w:rPr>
                <w:sz w:val="20"/>
              </w:rPr>
              <w:t>BLACK RAIN — a feature-film crime thriller</w:t>
            </w:r>
          </w:p>
        </w:tc>
      </w:tr>
      <w:tr w:rsidR="00F42440" w14:paraId="3B5EDC85" w14:textId="77777777">
        <w:tc>
          <w:tcPr>
            <w:tcW w:w="3744" w:type="dxa"/>
            <w:shd w:val="clear" w:color="auto" w:fill="F0EEE8"/>
            <w:tcMar>
              <w:top w:w="70" w:type="dxa"/>
              <w:left w:w="100" w:type="dxa"/>
              <w:bottom w:w="70" w:type="dxa"/>
              <w:right w:w="100" w:type="dxa"/>
            </w:tcMar>
          </w:tcPr>
          <w:p w14:paraId="03F169D4" w14:textId="77777777" w:rsidR="00F42440" w:rsidRDefault="003F3DC0">
            <w:r>
              <w:rPr>
                <w:b/>
                <w:sz w:val="20"/>
              </w:rPr>
              <w:t>Source of truth</w:t>
            </w:r>
          </w:p>
        </w:tc>
        <w:tc>
          <w:tcPr>
            <w:tcW w:w="10080" w:type="dxa"/>
            <w:tcMar>
              <w:top w:w="70" w:type="dxa"/>
              <w:left w:w="100" w:type="dxa"/>
              <w:bottom w:w="70" w:type="dxa"/>
              <w:right w:w="100" w:type="dxa"/>
            </w:tcMar>
          </w:tcPr>
          <w:p w14:paraId="5F758AE8" w14:textId="77777777" w:rsidR="00F42440" w:rsidRDefault="003F3DC0">
            <w:r>
              <w:rPr>
                <w:sz w:val="20"/>
              </w:rPr>
              <w:t>PRD · Functional Specification · UX/UI Specification · Domain/Data Specification · AI Specification · Import/Export Specification · Offline &amp; Collaboration Specification · Security, Privacy &amp; Data Ownership Specification</w:t>
            </w:r>
          </w:p>
        </w:tc>
      </w:tr>
      <w:tr w:rsidR="00F42440" w14:paraId="34A6F10E" w14:textId="77777777">
        <w:tc>
          <w:tcPr>
            <w:tcW w:w="3744" w:type="dxa"/>
            <w:shd w:val="clear" w:color="auto" w:fill="F0EEE8"/>
            <w:tcMar>
              <w:top w:w="70" w:type="dxa"/>
              <w:left w:w="100" w:type="dxa"/>
              <w:bottom w:w="70" w:type="dxa"/>
              <w:right w:w="100" w:type="dxa"/>
            </w:tcMar>
          </w:tcPr>
          <w:p w14:paraId="413EA5EB" w14:textId="77777777" w:rsidR="00F42440" w:rsidRDefault="003F3DC0">
            <w:r>
              <w:rPr>
                <w:b/>
                <w:sz w:val="20"/>
              </w:rPr>
              <w:t>Companion deliverable</w:t>
            </w:r>
          </w:p>
        </w:tc>
        <w:tc>
          <w:tcPr>
            <w:tcW w:w="10080" w:type="dxa"/>
            <w:tcMar>
              <w:top w:w="70" w:type="dxa"/>
              <w:left w:w="100" w:type="dxa"/>
              <w:bottom w:w="70" w:type="dxa"/>
              <w:right w:w="100" w:type="dxa"/>
            </w:tcMar>
          </w:tcPr>
          <w:p w14:paraId="1B700CC7" w14:textId="77777777" w:rsidR="00F42440" w:rsidRDefault="003F3DC0">
            <w:r>
              <w:rPr>
                <w:sz w:val="20"/>
              </w:rPr>
              <w:t>HTML_Mockups folder — 181 interactive HTML mock-up pages, one per figure</w:t>
            </w:r>
          </w:p>
        </w:tc>
      </w:tr>
      <w:tr w:rsidR="00F42440" w14:paraId="300075D0" w14:textId="77777777">
        <w:tc>
          <w:tcPr>
            <w:tcW w:w="3744" w:type="dxa"/>
            <w:shd w:val="clear" w:color="auto" w:fill="F0EEE8"/>
            <w:tcMar>
              <w:top w:w="70" w:type="dxa"/>
              <w:left w:w="100" w:type="dxa"/>
              <w:bottom w:w="70" w:type="dxa"/>
              <w:right w:w="100" w:type="dxa"/>
            </w:tcMar>
          </w:tcPr>
          <w:p w14:paraId="037A79DC" w14:textId="77777777" w:rsidR="00F42440" w:rsidRDefault="003F3DC0">
            <w:r>
              <w:rPr>
                <w:b/>
                <w:sz w:val="20"/>
              </w:rPr>
              <w:t>Date</w:t>
            </w:r>
          </w:p>
        </w:tc>
        <w:tc>
          <w:tcPr>
            <w:tcW w:w="10080" w:type="dxa"/>
            <w:tcMar>
              <w:top w:w="70" w:type="dxa"/>
              <w:left w:w="100" w:type="dxa"/>
              <w:bottom w:w="70" w:type="dxa"/>
              <w:right w:w="100" w:type="dxa"/>
            </w:tcMar>
          </w:tcPr>
          <w:p w14:paraId="0CA1A340" w14:textId="77777777" w:rsidR="00F42440" w:rsidRDefault="003F3DC0">
            <w:r>
              <w:rPr>
                <w:sz w:val="20"/>
              </w:rPr>
              <w:t>29 September 2026</w:t>
            </w:r>
          </w:p>
        </w:tc>
      </w:tr>
    </w:tbl>
    <w:p w14:paraId="1CB482CF" w14:textId="77777777" w:rsidR="00F42440" w:rsidRDefault="00F42440">
      <w:pPr>
        <w:spacing w:after="160"/>
      </w:pPr>
    </w:p>
    <w:p w14:paraId="540AF54C" w14:textId="77777777" w:rsidR="00F42440" w:rsidRDefault="003F3DC0">
      <w:r>
        <w:rPr>
          <w:i/>
          <w:color w:val="6B7280"/>
          <w:sz w:val="18"/>
        </w:rPr>
        <w:t>The screen pictures in this manual are illustrative mock-ups built from the specifications. Their visual style is a placeholder; their behaviour, wording and rules follow the specifications.</w:t>
      </w:r>
    </w:p>
    <w:p w14:paraId="437143FE" w14:textId="77777777" w:rsidR="00F42440" w:rsidRDefault="003F3DC0">
      <w:pPr>
        <w:pageBreakBefore/>
        <w:spacing w:after="200"/>
      </w:pPr>
      <w:r>
        <w:rPr>
          <w:b/>
          <w:color w:val="1E2330"/>
          <w:sz w:val="52"/>
        </w:rPr>
        <w:lastRenderedPageBreak/>
        <w:t>Contents</w:t>
      </w:r>
    </w:p>
    <w:p w14:paraId="51AA9260" w14:textId="3893AE95" w:rsidR="000015F1" w:rsidRDefault="003F3DC0">
      <w:pPr>
        <w:pStyle w:val="TOC1"/>
        <w:tabs>
          <w:tab w:val="right" w:leader="dot" w:pos="14812"/>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1601570" w:history="1">
        <w:r w:rsidR="000015F1" w:rsidRPr="00D95D06">
          <w:rPr>
            <w:rStyle w:val="Hyperlink"/>
            <w:noProof/>
          </w:rPr>
          <w:t>How to read this manual</w:t>
        </w:r>
        <w:r w:rsidR="000015F1">
          <w:rPr>
            <w:noProof/>
            <w:webHidden/>
          </w:rPr>
          <w:tab/>
        </w:r>
        <w:r w:rsidR="000015F1">
          <w:rPr>
            <w:noProof/>
            <w:webHidden/>
          </w:rPr>
          <w:fldChar w:fldCharType="begin"/>
        </w:r>
        <w:r w:rsidR="000015F1">
          <w:rPr>
            <w:noProof/>
            <w:webHidden/>
          </w:rPr>
          <w:instrText xml:space="preserve"> PAGEREF _Toc241601570 \h </w:instrText>
        </w:r>
        <w:r w:rsidR="000015F1">
          <w:rPr>
            <w:noProof/>
            <w:webHidden/>
          </w:rPr>
        </w:r>
        <w:r w:rsidR="000015F1">
          <w:rPr>
            <w:noProof/>
            <w:webHidden/>
          </w:rPr>
          <w:fldChar w:fldCharType="separate"/>
        </w:r>
        <w:r w:rsidR="000015F1">
          <w:rPr>
            <w:noProof/>
            <w:webHidden/>
          </w:rPr>
          <w:t>11</w:t>
        </w:r>
        <w:r w:rsidR="000015F1">
          <w:rPr>
            <w:noProof/>
            <w:webHidden/>
          </w:rPr>
          <w:fldChar w:fldCharType="end"/>
        </w:r>
      </w:hyperlink>
    </w:p>
    <w:p w14:paraId="17BE5E3F" w14:textId="72E34BDA"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1" w:history="1">
        <w:r w:rsidRPr="00D95D06">
          <w:rPr>
            <w:rStyle w:val="Hyperlink"/>
            <w:noProof/>
          </w:rPr>
          <w:t>Product overview</w:t>
        </w:r>
        <w:r>
          <w:rPr>
            <w:noProof/>
            <w:webHidden/>
          </w:rPr>
          <w:tab/>
        </w:r>
        <w:r>
          <w:rPr>
            <w:noProof/>
            <w:webHidden/>
          </w:rPr>
          <w:fldChar w:fldCharType="begin"/>
        </w:r>
        <w:r>
          <w:rPr>
            <w:noProof/>
            <w:webHidden/>
          </w:rPr>
          <w:instrText xml:space="preserve"> PAGEREF _Toc241601571 \h </w:instrText>
        </w:r>
        <w:r>
          <w:rPr>
            <w:noProof/>
            <w:webHidden/>
          </w:rPr>
        </w:r>
        <w:r>
          <w:rPr>
            <w:noProof/>
            <w:webHidden/>
          </w:rPr>
          <w:fldChar w:fldCharType="separate"/>
        </w:r>
        <w:r>
          <w:rPr>
            <w:noProof/>
            <w:webHidden/>
          </w:rPr>
          <w:t>12</w:t>
        </w:r>
        <w:r>
          <w:rPr>
            <w:noProof/>
            <w:webHidden/>
          </w:rPr>
          <w:fldChar w:fldCharType="end"/>
        </w:r>
      </w:hyperlink>
    </w:p>
    <w:p w14:paraId="7D32438A" w14:textId="38ED282F"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2" w:history="1">
        <w:r w:rsidRPr="00D95D06">
          <w:rPr>
            <w:rStyle w:val="Hyperlink"/>
            <w:noProof/>
          </w:rPr>
          <w:t>End-to-end journeys</w:t>
        </w:r>
        <w:r>
          <w:rPr>
            <w:noProof/>
            <w:webHidden/>
          </w:rPr>
          <w:tab/>
        </w:r>
        <w:r>
          <w:rPr>
            <w:noProof/>
            <w:webHidden/>
          </w:rPr>
          <w:fldChar w:fldCharType="begin"/>
        </w:r>
        <w:r>
          <w:rPr>
            <w:noProof/>
            <w:webHidden/>
          </w:rPr>
          <w:instrText xml:space="preserve"> PAGEREF _Toc241601572 \h </w:instrText>
        </w:r>
        <w:r>
          <w:rPr>
            <w:noProof/>
            <w:webHidden/>
          </w:rPr>
        </w:r>
        <w:r>
          <w:rPr>
            <w:noProof/>
            <w:webHidden/>
          </w:rPr>
          <w:fldChar w:fldCharType="separate"/>
        </w:r>
        <w:r>
          <w:rPr>
            <w:noProof/>
            <w:webHidden/>
          </w:rPr>
          <w:t>16</w:t>
        </w:r>
        <w:r>
          <w:rPr>
            <w:noProof/>
            <w:webHidden/>
          </w:rPr>
          <w:fldChar w:fldCharType="end"/>
        </w:r>
      </w:hyperlink>
    </w:p>
    <w:p w14:paraId="0C560F3B" w14:textId="03D357A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3" w:history="1">
        <w:r w:rsidRPr="00D95D06">
          <w:rPr>
            <w:rStyle w:val="Hyperlink"/>
            <w:noProof/>
          </w:rPr>
          <w:t>Journey 1 — A first-time filmmaker, from idea to call sheet</w:t>
        </w:r>
        <w:r>
          <w:rPr>
            <w:noProof/>
            <w:webHidden/>
          </w:rPr>
          <w:tab/>
        </w:r>
        <w:r>
          <w:rPr>
            <w:noProof/>
            <w:webHidden/>
          </w:rPr>
          <w:fldChar w:fldCharType="begin"/>
        </w:r>
        <w:r>
          <w:rPr>
            <w:noProof/>
            <w:webHidden/>
          </w:rPr>
          <w:instrText xml:space="preserve"> PAGEREF _Toc241601573 \h </w:instrText>
        </w:r>
        <w:r>
          <w:rPr>
            <w:noProof/>
            <w:webHidden/>
          </w:rPr>
        </w:r>
        <w:r>
          <w:rPr>
            <w:noProof/>
            <w:webHidden/>
          </w:rPr>
          <w:fldChar w:fldCharType="separate"/>
        </w:r>
        <w:r>
          <w:rPr>
            <w:noProof/>
            <w:webHidden/>
          </w:rPr>
          <w:t>16</w:t>
        </w:r>
        <w:r>
          <w:rPr>
            <w:noProof/>
            <w:webHidden/>
          </w:rPr>
          <w:fldChar w:fldCharType="end"/>
        </w:r>
      </w:hyperlink>
    </w:p>
    <w:p w14:paraId="5C92F4EB" w14:textId="757594E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4" w:history="1">
        <w:r w:rsidRPr="00D95D06">
          <w:rPr>
            <w:rStyle w:val="Hyperlink"/>
            <w:noProof/>
          </w:rPr>
          <w:t>Journey 2 — You already have a screenplay</w:t>
        </w:r>
        <w:r>
          <w:rPr>
            <w:noProof/>
            <w:webHidden/>
          </w:rPr>
          <w:tab/>
        </w:r>
        <w:r>
          <w:rPr>
            <w:noProof/>
            <w:webHidden/>
          </w:rPr>
          <w:fldChar w:fldCharType="begin"/>
        </w:r>
        <w:r>
          <w:rPr>
            <w:noProof/>
            <w:webHidden/>
          </w:rPr>
          <w:instrText xml:space="preserve"> PAGEREF _Toc241601574 \h </w:instrText>
        </w:r>
        <w:r>
          <w:rPr>
            <w:noProof/>
            <w:webHidden/>
          </w:rPr>
        </w:r>
        <w:r>
          <w:rPr>
            <w:noProof/>
            <w:webHidden/>
          </w:rPr>
          <w:fldChar w:fldCharType="separate"/>
        </w:r>
        <w:r>
          <w:rPr>
            <w:noProof/>
            <w:webHidden/>
          </w:rPr>
          <w:t>17</w:t>
        </w:r>
        <w:r>
          <w:rPr>
            <w:noProof/>
            <w:webHidden/>
          </w:rPr>
          <w:fldChar w:fldCharType="end"/>
        </w:r>
      </w:hyperlink>
    </w:p>
    <w:p w14:paraId="0CCAB4D7" w14:textId="01CB80F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5" w:history="1">
        <w:r w:rsidRPr="00D95D06">
          <w:rPr>
            <w:rStyle w:val="Hyperlink"/>
            <w:noProof/>
          </w:rPr>
          <w:t>Journey 3 — A short film</w:t>
        </w:r>
        <w:r>
          <w:rPr>
            <w:noProof/>
            <w:webHidden/>
          </w:rPr>
          <w:tab/>
        </w:r>
        <w:r>
          <w:rPr>
            <w:noProof/>
            <w:webHidden/>
          </w:rPr>
          <w:fldChar w:fldCharType="begin"/>
        </w:r>
        <w:r>
          <w:rPr>
            <w:noProof/>
            <w:webHidden/>
          </w:rPr>
          <w:instrText xml:space="preserve"> PAGEREF _Toc241601575 \h </w:instrText>
        </w:r>
        <w:r>
          <w:rPr>
            <w:noProof/>
            <w:webHidden/>
          </w:rPr>
        </w:r>
        <w:r>
          <w:rPr>
            <w:noProof/>
            <w:webHidden/>
          </w:rPr>
          <w:fldChar w:fldCharType="separate"/>
        </w:r>
        <w:r>
          <w:rPr>
            <w:noProof/>
            <w:webHidden/>
          </w:rPr>
          <w:t>17</w:t>
        </w:r>
        <w:r>
          <w:rPr>
            <w:noProof/>
            <w:webHidden/>
          </w:rPr>
          <w:fldChar w:fldCharType="end"/>
        </w:r>
      </w:hyperlink>
    </w:p>
    <w:p w14:paraId="57884AEF" w14:textId="13F7A13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6" w:history="1">
        <w:r w:rsidRPr="00D95D06">
          <w:rPr>
            <w:rStyle w:val="Hyperlink"/>
            <w:noProof/>
          </w:rPr>
          <w:t>Journey 4 — Writer only</w:t>
        </w:r>
        <w:r>
          <w:rPr>
            <w:noProof/>
            <w:webHidden/>
          </w:rPr>
          <w:tab/>
        </w:r>
        <w:r>
          <w:rPr>
            <w:noProof/>
            <w:webHidden/>
          </w:rPr>
          <w:fldChar w:fldCharType="begin"/>
        </w:r>
        <w:r>
          <w:rPr>
            <w:noProof/>
            <w:webHidden/>
          </w:rPr>
          <w:instrText xml:space="preserve"> PAGEREF _Toc241601576 \h </w:instrText>
        </w:r>
        <w:r>
          <w:rPr>
            <w:noProof/>
            <w:webHidden/>
          </w:rPr>
        </w:r>
        <w:r>
          <w:rPr>
            <w:noProof/>
            <w:webHidden/>
          </w:rPr>
          <w:fldChar w:fldCharType="separate"/>
        </w:r>
        <w:r>
          <w:rPr>
            <w:noProof/>
            <w:webHidden/>
          </w:rPr>
          <w:t>18</w:t>
        </w:r>
        <w:r>
          <w:rPr>
            <w:noProof/>
            <w:webHidden/>
          </w:rPr>
          <w:fldChar w:fldCharType="end"/>
        </w:r>
      </w:hyperlink>
    </w:p>
    <w:p w14:paraId="22AFA0D2" w14:textId="58F947C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7" w:history="1">
        <w:r w:rsidRPr="00D95D06">
          <w:rPr>
            <w:rStyle w:val="Hyperlink"/>
            <w:noProof/>
          </w:rPr>
          <w:t>Journey 5 — Producer or assistant director</w:t>
        </w:r>
        <w:r>
          <w:rPr>
            <w:noProof/>
            <w:webHidden/>
          </w:rPr>
          <w:tab/>
        </w:r>
        <w:r>
          <w:rPr>
            <w:noProof/>
            <w:webHidden/>
          </w:rPr>
          <w:fldChar w:fldCharType="begin"/>
        </w:r>
        <w:r>
          <w:rPr>
            <w:noProof/>
            <w:webHidden/>
          </w:rPr>
          <w:instrText xml:space="preserve"> PAGEREF _Toc241601577 \h </w:instrText>
        </w:r>
        <w:r>
          <w:rPr>
            <w:noProof/>
            <w:webHidden/>
          </w:rPr>
        </w:r>
        <w:r>
          <w:rPr>
            <w:noProof/>
            <w:webHidden/>
          </w:rPr>
          <w:fldChar w:fldCharType="separate"/>
        </w:r>
        <w:r>
          <w:rPr>
            <w:noProof/>
            <w:webHidden/>
          </w:rPr>
          <w:t>18</w:t>
        </w:r>
        <w:r>
          <w:rPr>
            <w:noProof/>
            <w:webHidden/>
          </w:rPr>
          <w:fldChar w:fldCharType="end"/>
        </w:r>
      </w:hyperlink>
    </w:p>
    <w:p w14:paraId="46B964A4" w14:textId="20267BD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8" w:history="1">
        <w:r w:rsidRPr="00D95D06">
          <w:rPr>
            <w:rStyle w:val="Hyperlink"/>
            <w:noProof/>
          </w:rPr>
          <w:t>Journey 6 — An episodic series</w:t>
        </w:r>
        <w:r>
          <w:rPr>
            <w:noProof/>
            <w:webHidden/>
          </w:rPr>
          <w:tab/>
        </w:r>
        <w:r>
          <w:rPr>
            <w:noProof/>
            <w:webHidden/>
          </w:rPr>
          <w:fldChar w:fldCharType="begin"/>
        </w:r>
        <w:r>
          <w:rPr>
            <w:noProof/>
            <w:webHidden/>
          </w:rPr>
          <w:instrText xml:space="preserve"> PAGEREF _Toc241601578 \h </w:instrText>
        </w:r>
        <w:r>
          <w:rPr>
            <w:noProof/>
            <w:webHidden/>
          </w:rPr>
        </w:r>
        <w:r>
          <w:rPr>
            <w:noProof/>
            <w:webHidden/>
          </w:rPr>
          <w:fldChar w:fldCharType="separate"/>
        </w:r>
        <w:r>
          <w:rPr>
            <w:noProof/>
            <w:webHidden/>
          </w:rPr>
          <w:t>18</w:t>
        </w:r>
        <w:r>
          <w:rPr>
            <w:noProof/>
            <w:webHidden/>
          </w:rPr>
          <w:fldChar w:fldCharType="end"/>
        </w:r>
      </w:hyperlink>
    </w:p>
    <w:p w14:paraId="5156C4F0" w14:textId="7601D2D6"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9" w:history="1">
        <w:r w:rsidRPr="00D95D06">
          <w:rPr>
            <w:rStyle w:val="Hyperlink"/>
            <w:noProof/>
          </w:rPr>
          <w:t>Chapter 1 — Getting Started: Opening OpenFrame Studio and Managing Projects</w:t>
        </w:r>
        <w:r>
          <w:rPr>
            <w:noProof/>
            <w:webHidden/>
          </w:rPr>
          <w:tab/>
        </w:r>
        <w:r>
          <w:rPr>
            <w:noProof/>
            <w:webHidden/>
          </w:rPr>
          <w:fldChar w:fldCharType="begin"/>
        </w:r>
        <w:r>
          <w:rPr>
            <w:noProof/>
            <w:webHidden/>
          </w:rPr>
          <w:instrText xml:space="preserve"> PAGEREF _Toc241601579 \h </w:instrText>
        </w:r>
        <w:r>
          <w:rPr>
            <w:noProof/>
            <w:webHidden/>
          </w:rPr>
        </w:r>
        <w:r>
          <w:rPr>
            <w:noProof/>
            <w:webHidden/>
          </w:rPr>
          <w:fldChar w:fldCharType="separate"/>
        </w:r>
        <w:r>
          <w:rPr>
            <w:noProof/>
            <w:webHidden/>
          </w:rPr>
          <w:t>19</w:t>
        </w:r>
        <w:r>
          <w:rPr>
            <w:noProof/>
            <w:webHidden/>
          </w:rPr>
          <w:fldChar w:fldCharType="end"/>
        </w:r>
      </w:hyperlink>
    </w:p>
    <w:p w14:paraId="08CE1178" w14:textId="56AB3A6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0" w:history="1">
        <w:r w:rsidRPr="00D95D06">
          <w:rPr>
            <w:rStyle w:val="Hyperlink"/>
            <w:noProof/>
          </w:rPr>
          <w:t>Figure 1 — Starting OpenFrame Studio from Windows 11</w:t>
        </w:r>
        <w:r>
          <w:rPr>
            <w:noProof/>
            <w:webHidden/>
          </w:rPr>
          <w:tab/>
        </w:r>
        <w:r>
          <w:rPr>
            <w:noProof/>
            <w:webHidden/>
          </w:rPr>
          <w:fldChar w:fldCharType="begin"/>
        </w:r>
        <w:r>
          <w:rPr>
            <w:noProof/>
            <w:webHidden/>
          </w:rPr>
          <w:instrText xml:space="preserve"> PAGEREF _Toc241601580 \h </w:instrText>
        </w:r>
        <w:r>
          <w:rPr>
            <w:noProof/>
            <w:webHidden/>
          </w:rPr>
        </w:r>
        <w:r>
          <w:rPr>
            <w:noProof/>
            <w:webHidden/>
          </w:rPr>
          <w:fldChar w:fldCharType="separate"/>
        </w:r>
        <w:r>
          <w:rPr>
            <w:noProof/>
            <w:webHidden/>
          </w:rPr>
          <w:t>20</w:t>
        </w:r>
        <w:r>
          <w:rPr>
            <w:noProof/>
            <w:webHidden/>
          </w:rPr>
          <w:fldChar w:fldCharType="end"/>
        </w:r>
      </w:hyperlink>
    </w:p>
    <w:p w14:paraId="6480D9BF" w14:textId="4DB5DF2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1" w:history="1">
        <w:r w:rsidRPr="00D95D06">
          <w:rPr>
            <w:rStyle w:val="Hyperlink"/>
            <w:noProof/>
          </w:rPr>
          <w:t>Figure 2 — The start-up screen</w:t>
        </w:r>
        <w:r>
          <w:rPr>
            <w:noProof/>
            <w:webHidden/>
          </w:rPr>
          <w:tab/>
        </w:r>
        <w:r>
          <w:rPr>
            <w:noProof/>
            <w:webHidden/>
          </w:rPr>
          <w:fldChar w:fldCharType="begin"/>
        </w:r>
        <w:r>
          <w:rPr>
            <w:noProof/>
            <w:webHidden/>
          </w:rPr>
          <w:instrText xml:space="preserve"> PAGEREF _Toc241601581 \h </w:instrText>
        </w:r>
        <w:r>
          <w:rPr>
            <w:noProof/>
            <w:webHidden/>
          </w:rPr>
        </w:r>
        <w:r>
          <w:rPr>
            <w:noProof/>
            <w:webHidden/>
          </w:rPr>
          <w:fldChar w:fldCharType="separate"/>
        </w:r>
        <w:r>
          <w:rPr>
            <w:noProof/>
            <w:webHidden/>
          </w:rPr>
          <w:t>22</w:t>
        </w:r>
        <w:r>
          <w:rPr>
            <w:noProof/>
            <w:webHidden/>
          </w:rPr>
          <w:fldChar w:fldCharType="end"/>
        </w:r>
      </w:hyperlink>
    </w:p>
    <w:p w14:paraId="3E2E5438" w14:textId="6211D22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2" w:history="1">
        <w:r w:rsidRPr="00D95D06">
          <w:rPr>
            <w:rStyle w:val="Hyperlink"/>
            <w:noProof/>
          </w:rPr>
          <w:t>Figure 3 — Home: your projects</w:t>
        </w:r>
        <w:r>
          <w:rPr>
            <w:noProof/>
            <w:webHidden/>
          </w:rPr>
          <w:tab/>
        </w:r>
        <w:r>
          <w:rPr>
            <w:noProof/>
            <w:webHidden/>
          </w:rPr>
          <w:fldChar w:fldCharType="begin"/>
        </w:r>
        <w:r>
          <w:rPr>
            <w:noProof/>
            <w:webHidden/>
          </w:rPr>
          <w:instrText xml:space="preserve"> PAGEREF _Toc241601582 \h </w:instrText>
        </w:r>
        <w:r>
          <w:rPr>
            <w:noProof/>
            <w:webHidden/>
          </w:rPr>
        </w:r>
        <w:r>
          <w:rPr>
            <w:noProof/>
            <w:webHidden/>
          </w:rPr>
          <w:fldChar w:fldCharType="separate"/>
        </w:r>
        <w:r>
          <w:rPr>
            <w:noProof/>
            <w:webHidden/>
          </w:rPr>
          <w:t>24</w:t>
        </w:r>
        <w:r>
          <w:rPr>
            <w:noProof/>
            <w:webHidden/>
          </w:rPr>
          <w:fldChar w:fldCharType="end"/>
        </w:r>
      </w:hyperlink>
    </w:p>
    <w:p w14:paraId="1261CE66" w14:textId="71BDA7C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3" w:history="1">
        <w:r w:rsidRPr="00D95D06">
          <w:rPr>
            <w:rStyle w:val="Hyperlink"/>
            <w:noProof/>
          </w:rPr>
          <w:t>Figure 4 — Home: first launch with no projects</w:t>
        </w:r>
        <w:r>
          <w:rPr>
            <w:noProof/>
            <w:webHidden/>
          </w:rPr>
          <w:tab/>
        </w:r>
        <w:r>
          <w:rPr>
            <w:noProof/>
            <w:webHidden/>
          </w:rPr>
          <w:fldChar w:fldCharType="begin"/>
        </w:r>
        <w:r>
          <w:rPr>
            <w:noProof/>
            <w:webHidden/>
          </w:rPr>
          <w:instrText xml:space="preserve"> PAGEREF _Toc241601583 \h </w:instrText>
        </w:r>
        <w:r>
          <w:rPr>
            <w:noProof/>
            <w:webHidden/>
          </w:rPr>
        </w:r>
        <w:r>
          <w:rPr>
            <w:noProof/>
            <w:webHidden/>
          </w:rPr>
          <w:fldChar w:fldCharType="separate"/>
        </w:r>
        <w:r>
          <w:rPr>
            <w:noProof/>
            <w:webHidden/>
          </w:rPr>
          <w:t>26</w:t>
        </w:r>
        <w:r>
          <w:rPr>
            <w:noProof/>
            <w:webHidden/>
          </w:rPr>
          <w:fldChar w:fldCharType="end"/>
        </w:r>
      </w:hyperlink>
    </w:p>
    <w:p w14:paraId="4D37E1AA" w14:textId="26C3E62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4" w:history="1">
        <w:r w:rsidRPr="00D95D06">
          <w:rPr>
            <w:rStyle w:val="Hyperlink"/>
            <w:noProof/>
          </w:rPr>
          <w:t>Figure 5 — Project card menu: pin, rename, duplicate, archive</w:t>
        </w:r>
        <w:r>
          <w:rPr>
            <w:noProof/>
            <w:webHidden/>
          </w:rPr>
          <w:tab/>
        </w:r>
        <w:r>
          <w:rPr>
            <w:noProof/>
            <w:webHidden/>
          </w:rPr>
          <w:fldChar w:fldCharType="begin"/>
        </w:r>
        <w:r>
          <w:rPr>
            <w:noProof/>
            <w:webHidden/>
          </w:rPr>
          <w:instrText xml:space="preserve"> PAGEREF _Toc241601584 \h </w:instrText>
        </w:r>
        <w:r>
          <w:rPr>
            <w:noProof/>
            <w:webHidden/>
          </w:rPr>
        </w:r>
        <w:r>
          <w:rPr>
            <w:noProof/>
            <w:webHidden/>
          </w:rPr>
          <w:fldChar w:fldCharType="separate"/>
        </w:r>
        <w:r>
          <w:rPr>
            <w:noProof/>
            <w:webHidden/>
          </w:rPr>
          <w:t>28</w:t>
        </w:r>
        <w:r>
          <w:rPr>
            <w:noProof/>
            <w:webHidden/>
          </w:rPr>
          <w:fldChar w:fldCharType="end"/>
        </w:r>
      </w:hyperlink>
    </w:p>
    <w:p w14:paraId="73D922F4" w14:textId="3A1EC85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5" w:history="1">
        <w:r w:rsidRPr="00D95D06">
          <w:rPr>
            <w:rStyle w:val="Hyperlink"/>
            <w:noProof/>
          </w:rPr>
          <w:t>Figure 6 — Archived projects</w:t>
        </w:r>
        <w:r>
          <w:rPr>
            <w:noProof/>
            <w:webHidden/>
          </w:rPr>
          <w:tab/>
        </w:r>
        <w:r>
          <w:rPr>
            <w:noProof/>
            <w:webHidden/>
          </w:rPr>
          <w:fldChar w:fldCharType="begin"/>
        </w:r>
        <w:r>
          <w:rPr>
            <w:noProof/>
            <w:webHidden/>
          </w:rPr>
          <w:instrText xml:space="preserve"> PAGEREF _Toc241601585 \h </w:instrText>
        </w:r>
        <w:r>
          <w:rPr>
            <w:noProof/>
            <w:webHidden/>
          </w:rPr>
        </w:r>
        <w:r>
          <w:rPr>
            <w:noProof/>
            <w:webHidden/>
          </w:rPr>
          <w:fldChar w:fldCharType="separate"/>
        </w:r>
        <w:r>
          <w:rPr>
            <w:noProof/>
            <w:webHidden/>
          </w:rPr>
          <w:t>30</w:t>
        </w:r>
        <w:r>
          <w:rPr>
            <w:noProof/>
            <w:webHidden/>
          </w:rPr>
          <w:fldChar w:fldCharType="end"/>
        </w:r>
      </w:hyperlink>
    </w:p>
    <w:p w14:paraId="6C1ECF91" w14:textId="6129ADA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6" w:history="1">
        <w:r w:rsidRPr="00D95D06">
          <w:rPr>
            <w:rStyle w:val="Hyperlink"/>
            <w:noProof/>
          </w:rPr>
          <w:t>Figure 7 — Project unavailable (drive missing or file moved)</w:t>
        </w:r>
        <w:r>
          <w:rPr>
            <w:noProof/>
            <w:webHidden/>
          </w:rPr>
          <w:tab/>
        </w:r>
        <w:r>
          <w:rPr>
            <w:noProof/>
            <w:webHidden/>
          </w:rPr>
          <w:fldChar w:fldCharType="begin"/>
        </w:r>
        <w:r>
          <w:rPr>
            <w:noProof/>
            <w:webHidden/>
          </w:rPr>
          <w:instrText xml:space="preserve"> PAGEREF _Toc241601586 \h </w:instrText>
        </w:r>
        <w:r>
          <w:rPr>
            <w:noProof/>
            <w:webHidden/>
          </w:rPr>
        </w:r>
        <w:r>
          <w:rPr>
            <w:noProof/>
            <w:webHidden/>
          </w:rPr>
          <w:fldChar w:fldCharType="separate"/>
        </w:r>
        <w:r>
          <w:rPr>
            <w:noProof/>
            <w:webHidden/>
          </w:rPr>
          <w:t>32</w:t>
        </w:r>
        <w:r>
          <w:rPr>
            <w:noProof/>
            <w:webHidden/>
          </w:rPr>
          <w:fldChar w:fldCharType="end"/>
        </w:r>
      </w:hyperlink>
    </w:p>
    <w:p w14:paraId="750DE14A" w14:textId="2B463B2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7" w:history="1">
        <w:r w:rsidRPr="00D95D06">
          <w:rPr>
            <w:rStyle w:val="Hyperlink"/>
            <w:noProof/>
          </w:rPr>
          <w:t>Figure 8 — New Project dialog (blank)</w:t>
        </w:r>
        <w:r>
          <w:rPr>
            <w:noProof/>
            <w:webHidden/>
          </w:rPr>
          <w:tab/>
        </w:r>
        <w:r>
          <w:rPr>
            <w:noProof/>
            <w:webHidden/>
          </w:rPr>
          <w:fldChar w:fldCharType="begin"/>
        </w:r>
        <w:r>
          <w:rPr>
            <w:noProof/>
            <w:webHidden/>
          </w:rPr>
          <w:instrText xml:space="preserve"> PAGEREF _Toc241601587 \h </w:instrText>
        </w:r>
        <w:r>
          <w:rPr>
            <w:noProof/>
            <w:webHidden/>
          </w:rPr>
        </w:r>
        <w:r>
          <w:rPr>
            <w:noProof/>
            <w:webHidden/>
          </w:rPr>
          <w:fldChar w:fldCharType="separate"/>
        </w:r>
        <w:r>
          <w:rPr>
            <w:noProof/>
            <w:webHidden/>
          </w:rPr>
          <w:t>34</w:t>
        </w:r>
        <w:r>
          <w:rPr>
            <w:noProof/>
            <w:webHidden/>
          </w:rPr>
          <w:fldChar w:fldCharType="end"/>
        </w:r>
      </w:hyperlink>
    </w:p>
    <w:p w14:paraId="3088B837" w14:textId="0BD82AD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8" w:history="1">
        <w:r w:rsidRPr="00D95D06">
          <w:rPr>
            <w:rStyle w:val="Hyperlink"/>
            <w:noProof/>
          </w:rPr>
          <w:t>Figure 9 — New Project dialog (filled in)</w:t>
        </w:r>
        <w:r>
          <w:rPr>
            <w:noProof/>
            <w:webHidden/>
          </w:rPr>
          <w:tab/>
        </w:r>
        <w:r>
          <w:rPr>
            <w:noProof/>
            <w:webHidden/>
          </w:rPr>
          <w:fldChar w:fldCharType="begin"/>
        </w:r>
        <w:r>
          <w:rPr>
            <w:noProof/>
            <w:webHidden/>
          </w:rPr>
          <w:instrText xml:space="preserve"> PAGEREF _Toc241601588 \h </w:instrText>
        </w:r>
        <w:r>
          <w:rPr>
            <w:noProof/>
            <w:webHidden/>
          </w:rPr>
        </w:r>
        <w:r>
          <w:rPr>
            <w:noProof/>
            <w:webHidden/>
          </w:rPr>
          <w:fldChar w:fldCharType="separate"/>
        </w:r>
        <w:r>
          <w:rPr>
            <w:noProof/>
            <w:webHidden/>
          </w:rPr>
          <w:t>36</w:t>
        </w:r>
        <w:r>
          <w:rPr>
            <w:noProof/>
            <w:webHidden/>
          </w:rPr>
          <w:fldChar w:fldCharType="end"/>
        </w:r>
      </w:hyperlink>
    </w:p>
    <w:p w14:paraId="080FD1DA" w14:textId="03EE763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9" w:history="1">
        <w:r w:rsidRPr="00D95D06">
          <w:rPr>
            <w:rStyle w:val="Hyperlink"/>
            <w:noProof/>
          </w:rPr>
          <w:t>Figure 10 — New Project: creation error</w:t>
        </w:r>
        <w:r>
          <w:rPr>
            <w:noProof/>
            <w:webHidden/>
          </w:rPr>
          <w:tab/>
        </w:r>
        <w:r>
          <w:rPr>
            <w:noProof/>
            <w:webHidden/>
          </w:rPr>
          <w:fldChar w:fldCharType="begin"/>
        </w:r>
        <w:r>
          <w:rPr>
            <w:noProof/>
            <w:webHidden/>
          </w:rPr>
          <w:instrText xml:space="preserve"> PAGEREF _Toc241601589 \h </w:instrText>
        </w:r>
        <w:r>
          <w:rPr>
            <w:noProof/>
            <w:webHidden/>
          </w:rPr>
        </w:r>
        <w:r>
          <w:rPr>
            <w:noProof/>
            <w:webHidden/>
          </w:rPr>
          <w:fldChar w:fldCharType="separate"/>
        </w:r>
        <w:r>
          <w:rPr>
            <w:noProof/>
            <w:webHidden/>
          </w:rPr>
          <w:t>38</w:t>
        </w:r>
        <w:r>
          <w:rPr>
            <w:noProof/>
            <w:webHidden/>
          </w:rPr>
          <w:fldChar w:fldCharType="end"/>
        </w:r>
      </w:hyperlink>
    </w:p>
    <w:p w14:paraId="61F250B1" w14:textId="4DF4F11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0" w:history="1">
        <w:r w:rsidRPr="00D95D06">
          <w:rPr>
            <w:rStyle w:val="Hyperlink"/>
            <w:noProof/>
          </w:rPr>
          <w:t>Figure 11 — Project Home: a brand-new project</w:t>
        </w:r>
        <w:r>
          <w:rPr>
            <w:noProof/>
            <w:webHidden/>
          </w:rPr>
          <w:tab/>
        </w:r>
        <w:r>
          <w:rPr>
            <w:noProof/>
            <w:webHidden/>
          </w:rPr>
          <w:fldChar w:fldCharType="begin"/>
        </w:r>
        <w:r>
          <w:rPr>
            <w:noProof/>
            <w:webHidden/>
          </w:rPr>
          <w:instrText xml:space="preserve"> PAGEREF _Toc241601590 \h </w:instrText>
        </w:r>
        <w:r>
          <w:rPr>
            <w:noProof/>
            <w:webHidden/>
          </w:rPr>
        </w:r>
        <w:r>
          <w:rPr>
            <w:noProof/>
            <w:webHidden/>
          </w:rPr>
          <w:fldChar w:fldCharType="separate"/>
        </w:r>
        <w:r>
          <w:rPr>
            <w:noProof/>
            <w:webHidden/>
          </w:rPr>
          <w:t>40</w:t>
        </w:r>
        <w:r>
          <w:rPr>
            <w:noProof/>
            <w:webHidden/>
          </w:rPr>
          <w:fldChar w:fldCharType="end"/>
        </w:r>
      </w:hyperlink>
    </w:p>
    <w:p w14:paraId="280E6E7E" w14:textId="0E2DE9F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1" w:history="1">
        <w:r w:rsidRPr="00D95D06">
          <w:rPr>
            <w:rStyle w:val="Hyperlink"/>
            <w:noProof/>
          </w:rPr>
          <w:t>Figure 12 — Project Home: an active project</w:t>
        </w:r>
        <w:r>
          <w:rPr>
            <w:noProof/>
            <w:webHidden/>
          </w:rPr>
          <w:tab/>
        </w:r>
        <w:r>
          <w:rPr>
            <w:noProof/>
            <w:webHidden/>
          </w:rPr>
          <w:fldChar w:fldCharType="begin"/>
        </w:r>
        <w:r>
          <w:rPr>
            <w:noProof/>
            <w:webHidden/>
          </w:rPr>
          <w:instrText xml:space="preserve"> PAGEREF _Toc241601591 \h </w:instrText>
        </w:r>
        <w:r>
          <w:rPr>
            <w:noProof/>
            <w:webHidden/>
          </w:rPr>
        </w:r>
        <w:r>
          <w:rPr>
            <w:noProof/>
            <w:webHidden/>
          </w:rPr>
          <w:fldChar w:fldCharType="separate"/>
        </w:r>
        <w:r>
          <w:rPr>
            <w:noProof/>
            <w:webHidden/>
          </w:rPr>
          <w:t>42</w:t>
        </w:r>
        <w:r>
          <w:rPr>
            <w:noProof/>
            <w:webHidden/>
          </w:rPr>
          <w:fldChar w:fldCharType="end"/>
        </w:r>
      </w:hyperlink>
    </w:p>
    <w:p w14:paraId="4CB1A998" w14:textId="6BA1C3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2" w:history="1">
        <w:r w:rsidRPr="00D95D06">
          <w:rPr>
            <w:rStyle w:val="Hyperlink"/>
            <w:noProof/>
          </w:rPr>
          <w:t>Figure 13 — Switching projects from the top bar</w:t>
        </w:r>
        <w:r>
          <w:rPr>
            <w:noProof/>
            <w:webHidden/>
          </w:rPr>
          <w:tab/>
        </w:r>
        <w:r>
          <w:rPr>
            <w:noProof/>
            <w:webHidden/>
          </w:rPr>
          <w:fldChar w:fldCharType="begin"/>
        </w:r>
        <w:r>
          <w:rPr>
            <w:noProof/>
            <w:webHidden/>
          </w:rPr>
          <w:instrText xml:space="preserve"> PAGEREF _Toc241601592 \h </w:instrText>
        </w:r>
        <w:r>
          <w:rPr>
            <w:noProof/>
            <w:webHidden/>
          </w:rPr>
        </w:r>
        <w:r>
          <w:rPr>
            <w:noProof/>
            <w:webHidden/>
          </w:rPr>
          <w:fldChar w:fldCharType="separate"/>
        </w:r>
        <w:r>
          <w:rPr>
            <w:noProof/>
            <w:webHidden/>
          </w:rPr>
          <w:t>44</w:t>
        </w:r>
        <w:r>
          <w:rPr>
            <w:noProof/>
            <w:webHidden/>
          </w:rPr>
          <w:fldChar w:fldCharType="end"/>
        </w:r>
      </w:hyperlink>
    </w:p>
    <w:p w14:paraId="56C4138B" w14:textId="3D6AF83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3" w:history="1">
        <w:r w:rsidRPr="00D95D06">
          <w:rPr>
            <w:rStyle w:val="Hyperlink"/>
            <w:noProof/>
          </w:rPr>
          <w:t>Figure 14 — Anatomy of the OpenFrame window</w:t>
        </w:r>
        <w:r>
          <w:rPr>
            <w:noProof/>
            <w:webHidden/>
          </w:rPr>
          <w:tab/>
        </w:r>
        <w:r>
          <w:rPr>
            <w:noProof/>
            <w:webHidden/>
          </w:rPr>
          <w:fldChar w:fldCharType="begin"/>
        </w:r>
        <w:r>
          <w:rPr>
            <w:noProof/>
            <w:webHidden/>
          </w:rPr>
          <w:instrText xml:space="preserve"> PAGEREF _Toc241601593 \h </w:instrText>
        </w:r>
        <w:r>
          <w:rPr>
            <w:noProof/>
            <w:webHidden/>
          </w:rPr>
        </w:r>
        <w:r>
          <w:rPr>
            <w:noProof/>
            <w:webHidden/>
          </w:rPr>
          <w:fldChar w:fldCharType="separate"/>
        </w:r>
        <w:r>
          <w:rPr>
            <w:noProof/>
            <w:webHidden/>
          </w:rPr>
          <w:t>46</w:t>
        </w:r>
        <w:r>
          <w:rPr>
            <w:noProof/>
            <w:webHidden/>
          </w:rPr>
          <w:fldChar w:fldCharType="end"/>
        </w:r>
      </w:hyperlink>
    </w:p>
    <w:p w14:paraId="3B2EA7D8" w14:textId="37E4F3D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4" w:history="1">
        <w:r w:rsidRPr="00D95D06">
          <w:rPr>
            <w:rStyle w:val="Hyperlink"/>
            <w:noProof/>
          </w:rPr>
          <w:t>Figure 15 — Changing the project status</w:t>
        </w:r>
        <w:r>
          <w:rPr>
            <w:noProof/>
            <w:webHidden/>
          </w:rPr>
          <w:tab/>
        </w:r>
        <w:r>
          <w:rPr>
            <w:noProof/>
            <w:webHidden/>
          </w:rPr>
          <w:fldChar w:fldCharType="begin"/>
        </w:r>
        <w:r>
          <w:rPr>
            <w:noProof/>
            <w:webHidden/>
          </w:rPr>
          <w:instrText xml:space="preserve"> PAGEREF _Toc241601594 \h </w:instrText>
        </w:r>
        <w:r>
          <w:rPr>
            <w:noProof/>
            <w:webHidden/>
          </w:rPr>
        </w:r>
        <w:r>
          <w:rPr>
            <w:noProof/>
            <w:webHidden/>
          </w:rPr>
          <w:fldChar w:fldCharType="separate"/>
        </w:r>
        <w:r>
          <w:rPr>
            <w:noProof/>
            <w:webHidden/>
          </w:rPr>
          <w:t>48</w:t>
        </w:r>
        <w:r>
          <w:rPr>
            <w:noProof/>
            <w:webHidden/>
          </w:rPr>
          <w:fldChar w:fldCharType="end"/>
        </w:r>
      </w:hyperlink>
    </w:p>
    <w:p w14:paraId="07E9D5F9" w14:textId="6853279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5" w:history="1">
        <w:r w:rsidRPr="00D95D06">
          <w:rPr>
            <w:rStyle w:val="Hyperlink"/>
            <w:noProof/>
          </w:rPr>
          <w:t>Figure 16 — Recovering after a crash or power cut</w:t>
        </w:r>
        <w:r>
          <w:rPr>
            <w:noProof/>
            <w:webHidden/>
          </w:rPr>
          <w:tab/>
        </w:r>
        <w:r>
          <w:rPr>
            <w:noProof/>
            <w:webHidden/>
          </w:rPr>
          <w:fldChar w:fldCharType="begin"/>
        </w:r>
        <w:r>
          <w:rPr>
            <w:noProof/>
            <w:webHidden/>
          </w:rPr>
          <w:instrText xml:space="preserve"> PAGEREF _Toc241601595 \h </w:instrText>
        </w:r>
        <w:r>
          <w:rPr>
            <w:noProof/>
            <w:webHidden/>
          </w:rPr>
        </w:r>
        <w:r>
          <w:rPr>
            <w:noProof/>
            <w:webHidden/>
          </w:rPr>
          <w:fldChar w:fldCharType="separate"/>
        </w:r>
        <w:r>
          <w:rPr>
            <w:noProof/>
            <w:webHidden/>
          </w:rPr>
          <w:t>50</w:t>
        </w:r>
        <w:r>
          <w:rPr>
            <w:noProof/>
            <w:webHidden/>
          </w:rPr>
          <w:fldChar w:fldCharType="end"/>
        </w:r>
      </w:hyperlink>
    </w:p>
    <w:p w14:paraId="30C27664" w14:textId="4E7E860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6" w:history="1">
        <w:r w:rsidRPr="00D95D06">
          <w:rPr>
            <w:rStyle w:val="Hyperlink"/>
            <w:noProof/>
          </w:rPr>
          <w:t>Figure 17 — Save error: your work is still open</w:t>
        </w:r>
        <w:r>
          <w:rPr>
            <w:noProof/>
            <w:webHidden/>
          </w:rPr>
          <w:tab/>
        </w:r>
        <w:r>
          <w:rPr>
            <w:noProof/>
            <w:webHidden/>
          </w:rPr>
          <w:fldChar w:fldCharType="begin"/>
        </w:r>
        <w:r>
          <w:rPr>
            <w:noProof/>
            <w:webHidden/>
          </w:rPr>
          <w:instrText xml:space="preserve"> PAGEREF _Toc241601596 \h </w:instrText>
        </w:r>
        <w:r>
          <w:rPr>
            <w:noProof/>
            <w:webHidden/>
          </w:rPr>
        </w:r>
        <w:r>
          <w:rPr>
            <w:noProof/>
            <w:webHidden/>
          </w:rPr>
          <w:fldChar w:fldCharType="separate"/>
        </w:r>
        <w:r>
          <w:rPr>
            <w:noProof/>
            <w:webHidden/>
          </w:rPr>
          <w:t>52</w:t>
        </w:r>
        <w:r>
          <w:rPr>
            <w:noProof/>
            <w:webHidden/>
          </w:rPr>
          <w:fldChar w:fldCharType="end"/>
        </w:r>
      </w:hyperlink>
    </w:p>
    <w:p w14:paraId="2F44B85D" w14:textId="7DA6696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7" w:history="1">
        <w:r w:rsidRPr="00D95D06">
          <w:rPr>
            <w:rStyle w:val="Hyperlink"/>
            <w:noProof/>
          </w:rPr>
          <w:t>Figure 18 — Leaving a project during a save problem</w:t>
        </w:r>
        <w:r>
          <w:rPr>
            <w:noProof/>
            <w:webHidden/>
          </w:rPr>
          <w:tab/>
        </w:r>
        <w:r>
          <w:rPr>
            <w:noProof/>
            <w:webHidden/>
          </w:rPr>
          <w:fldChar w:fldCharType="begin"/>
        </w:r>
        <w:r>
          <w:rPr>
            <w:noProof/>
            <w:webHidden/>
          </w:rPr>
          <w:instrText xml:space="preserve"> PAGEREF _Toc241601597 \h </w:instrText>
        </w:r>
        <w:r>
          <w:rPr>
            <w:noProof/>
            <w:webHidden/>
          </w:rPr>
        </w:r>
        <w:r>
          <w:rPr>
            <w:noProof/>
            <w:webHidden/>
          </w:rPr>
          <w:fldChar w:fldCharType="separate"/>
        </w:r>
        <w:r>
          <w:rPr>
            <w:noProof/>
            <w:webHidden/>
          </w:rPr>
          <w:t>54</w:t>
        </w:r>
        <w:r>
          <w:rPr>
            <w:noProof/>
            <w:webHidden/>
          </w:rPr>
          <w:fldChar w:fldCharType="end"/>
        </w:r>
      </w:hyperlink>
    </w:p>
    <w:p w14:paraId="7A61A00C" w14:textId="275196C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8" w:history="1">
        <w:r w:rsidRPr="00D95D06">
          <w:rPr>
            <w:rStyle w:val="Hyperlink"/>
            <w:noProof/>
          </w:rPr>
          <w:t>Figure 19 — Save and offline status panel</w:t>
        </w:r>
        <w:r>
          <w:rPr>
            <w:noProof/>
            <w:webHidden/>
          </w:rPr>
          <w:tab/>
        </w:r>
        <w:r>
          <w:rPr>
            <w:noProof/>
            <w:webHidden/>
          </w:rPr>
          <w:fldChar w:fldCharType="begin"/>
        </w:r>
        <w:r>
          <w:rPr>
            <w:noProof/>
            <w:webHidden/>
          </w:rPr>
          <w:instrText xml:space="preserve"> PAGEREF _Toc241601598 \h </w:instrText>
        </w:r>
        <w:r>
          <w:rPr>
            <w:noProof/>
            <w:webHidden/>
          </w:rPr>
        </w:r>
        <w:r>
          <w:rPr>
            <w:noProof/>
            <w:webHidden/>
          </w:rPr>
          <w:fldChar w:fldCharType="separate"/>
        </w:r>
        <w:r>
          <w:rPr>
            <w:noProof/>
            <w:webHidden/>
          </w:rPr>
          <w:t>56</w:t>
        </w:r>
        <w:r>
          <w:rPr>
            <w:noProof/>
            <w:webHidden/>
          </w:rPr>
          <w:fldChar w:fldCharType="end"/>
        </w:r>
      </w:hyperlink>
    </w:p>
    <w:p w14:paraId="0E45EB84" w14:textId="7E4D43A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9" w:history="1">
        <w:r w:rsidRPr="00D95D06">
          <w:rPr>
            <w:rStyle w:val="Hyperlink"/>
            <w:noProof/>
          </w:rPr>
          <w:t>Figure 20 — The + quick-actions menu</w:t>
        </w:r>
        <w:r>
          <w:rPr>
            <w:noProof/>
            <w:webHidden/>
          </w:rPr>
          <w:tab/>
        </w:r>
        <w:r>
          <w:rPr>
            <w:noProof/>
            <w:webHidden/>
          </w:rPr>
          <w:fldChar w:fldCharType="begin"/>
        </w:r>
        <w:r>
          <w:rPr>
            <w:noProof/>
            <w:webHidden/>
          </w:rPr>
          <w:instrText xml:space="preserve"> PAGEREF _Toc241601599 \h </w:instrText>
        </w:r>
        <w:r>
          <w:rPr>
            <w:noProof/>
            <w:webHidden/>
          </w:rPr>
        </w:r>
        <w:r>
          <w:rPr>
            <w:noProof/>
            <w:webHidden/>
          </w:rPr>
          <w:fldChar w:fldCharType="separate"/>
        </w:r>
        <w:r>
          <w:rPr>
            <w:noProof/>
            <w:webHidden/>
          </w:rPr>
          <w:t>58</w:t>
        </w:r>
        <w:r>
          <w:rPr>
            <w:noProof/>
            <w:webHidden/>
          </w:rPr>
          <w:fldChar w:fldCharType="end"/>
        </w:r>
      </w:hyperlink>
    </w:p>
    <w:p w14:paraId="2B68E3DF" w14:textId="7F17A99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0" w:history="1">
        <w:r w:rsidRPr="00D95D06">
          <w:rPr>
            <w:rStyle w:val="Hyperlink"/>
            <w:noProof/>
          </w:rPr>
          <w:t>Figure 21 — Undo and Redo</w:t>
        </w:r>
        <w:r>
          <w:rPr>
            <w:noProof/>
            <w:webHidden/>
          </w:rPr>
          <w:tab/>
        </w:r>
        <w:r>
          <w:rPr>
            <w:noProof/>
            <w:webHidden/>
          </w:rPr>
          <w:fldChar w:fldCharType="begin"/>
        </w:r>
        <w:r>
          <w:rPr>
            <w:noProof/>
            <w:webHidden/>
          </w:rPr>
          <w:instrText xml:space="preserve"> PAGEREF _Toc241601600 \h </w:instrText>
        </w:r>
        <w:r>
          <w:rPr>
            <w:noProof/>
            <w:webHidden/>
          </w:rPr>
        </w:r>
        <w:r>
          <w:rPr>
            <w:noProof/>
            <w:webHidden/>
          </w:rPr>
          <w:fldChar w:fldCharType="separate"/>
        </w:r>
        <w:r>
          <w:rPr>
            <w:noProof/>
            <w:webHidden/>
          </w:rPr>
          <w:t>60</w:t>
        </w:r>
        <w:r>
          <w:rPr>
            <w:noProof/>
            <w:webHidden/>
          </w:rPr>
          <w:fldChar w:fldCharType="end"/>
        </w:r>
      </w:hyperlink>
    </w:p>
    <w:p w14:paraId="71FAAF56" w14:textId="42ED5F2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1" w:history="1">
        <w:r w:rsidRPr="00D95D06">
          <w:rPr>
            <w:rStyle w:val="Hyperlink"/>
            <w:noProof/>
          </w:rPr>
          <w:t>Figure 22 — Project settings</w:t>
        </w:r>
        <w:r>
          <w:rPr>
            <w:noProof/>
            <w:webHidden/>
          </w:rPr>
          <w:tab/>
        </w:r>
        <w:r>
          <w:rPr>
            <w:noProof/>
            <w:webHidden/>
          </w:rPr>
          <w:fldChar w:fldCharType="begin"/>
        </w:r>
        <w:r>
          <w:rPr>
            <w:noProof/>
            <w:webHidden/>
          </w:rPr>
          <w:instrText xml:space="preserve"> PAGEREF _Toc241601601 \h </w:instrText>
        </w:r>
        <w:r>
          <w:rPr>
            <w:noProof/>
            <w:webHidden/>
          </w:rPr>
        </w:r>
        <w:r>
          <w:rPr>
            <w:noProof/>
            <w:webHidden/>
          </w:rPr>
          <w:fldChar w:fldCharType="separate"/>
        </w:r>
        <w:r>
          <w:rPr>
            <w:noProof/>
            <w:webHidden/>
          </w:rPr>
          <w:t>62</w:t>
        </w:r>
        <w:r>
          <w:rPr>
            <w:noProof/>
            <w:webHidden/>
          </w:rPr>
          <w:fldChar w:fldCharType="end"/>
        </w:r>
      </w:hyperlink>
    </w:p>
    <w:p w14:paraId="39256177" w14:textId="4F316C7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2" w:history="1">
        <w:r w:rsidRPr="00D95D06">
          <w:rPr>
            <w:rStyle w:val="Hyperlink"/>
            <w:noProof/>
          </w:rPr>
          <w:t>Figure 23 — Deleting a project (strong confirmation)</w:t>
        </w:r>
        <w:r>
          <w:rPr>
            <w:noProof/>
            <w:webHidden/>
          </w:rPr>
          <w:tab/>
        </w:r>
        <w:r>
          <w:rPr>
            <w:noProof/>
            <w:webHidden/>
          </w:rPr>
          <w:fldChar w:fldCharType="begin"/>
        </w:r>
        <w:r>
          <w:rPr>
            <w:noProof/>
            <w:webHidden/>
          </w:rPr>
          <w:instrText xml:space="preserve"> PAGEREF _Toc241601602 \h </w:instrText>
        </w:r>
        <w:r>
          <w:rPr>
            <w:noProof/>
            <w:webHidden/>
          </w:rPr>
        </w:r>
        <w:r>
          <w:rPr>
            <w:noProof/>
            <w:webHidden/>
          </w:rPr>
          <w:fldChar w:fldCharType="separate"/>
        </w:r>
        <w:r>
          <w:rPr>
            <w:noProof/>
            <w:webHidden/>
          </w:rPr>
          <w:t>64</w:t>
        </w:r>
        <w:r>
          <w:rPr>
            <w:noProof/>
            <w:webHidden/>
          </w:rPr>
          <w:fldChar w:fldCharType="end"/>
        </w:r>
      </w:hyperlink>
    </w:p>
    <w:p w14:paraId="6A18E95F" w14:textId="2FDB90F8"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3" w:history="1">
        <w:r w:rsidRPr="00D95D06">
          <w:rPr>
            <w:rStyle w:val="Hyperlink"/>
            <w:noProof/>
          </w:rPr>
          <w:t>Chapter 2 — Idea Vault: Capture Anything</w:t>
        </w:r>
        <w:r>
          <w:rPr>
            <w:noProof/>
            <w:webHidden/>
          </w:rPr>
          <w:tab/>
        </w:r>
        <w:r>
          <w:rPr>
            <w:noProof/>
            <w:webHidden/>
          </w:rPr>
          <w:fldChar w:fldCharType="begin"/>
        </w:r>
        <w:r>
          <w:rPr>
            <w:noProof/>
            <w:webHidden/>
          </w:rPr>
          <w:instrText xml:space="preserve"> PAGEREF _Toc241601603 \h </w:instrText>
        </w:r>
        <w:r>
          <w:rPr>
            <w:noProof/>
            <w:webHidden/>
          </w:rPr>
        </w:r>
        <w:r>
          <w:rPr>
            <w:noProof/>
            <w:webHidden/>
          </w:rPr>
          <w:fldChar w:fldCharType="separate"/>
        </w:r>
        <w:r>
          <w:rPr>
            <w:noProof/>
            <w:webHidden/>
          </w:rPr>
          <w:t>66</w:t>
        </w:r>
        <w:r>
          <w:rPr>
            <w:noProof/>
            <w:webHidden/>
          </w:rPr>
          <w:fldChar w:fldCharType="end"/>
        </w:r>
      </w:hyperlink>
    </w:p>
    <w:p w14:paraId="58BDC4DE" w14:textId="04E9705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4" w:history="1">
        <w:r w:rsidRPr="00D95D06">
          <w:rPr>
            <w:rStyle w:val="Hyperlink"/>
            <w:noProof/>
          </w:rPr>
          <w:t>Figure 24 — Project Idea Vault — Visual Grid</w:t>
        </w:r>
        <w:r>
          <w:rPr>
            <w:noProof/>
            <w:webHidden/>
          </w:rPr>
          <w:tab/>
        </w:r>
        <w:r>
          <w:rPr>
            <w:noProof/>
            <w:webHidden/>
          </w:rPr>
          <w:fldChar w:fldCharType="begin"/>
        </w:r>
        <w:r>
          <w:rPr>
            <w:noProof/>
            <w:webHidden/>
          </w:rPr>
          <w:instrText xml:space="preserve"> PAGEREF _Toc241601604 \h </w:instrText>
        </w:r>
        <w:r>
          <w:rPr>
            <w:noProof/>
            <w:webHidden/>
          </w:rPr>
        </w:r>
        <w:r>
          <w:rPr>
            <w:noProof/>
            <w:webHidden/>
          </w:rPr>
          <w:fldChar w:fldCharType="separate"/>
        </w:r>
        <w:r>
          <w:rPr>
            <w:noProof/>
            <w:webHidden/>
          </w:rPr>
          <w:t>67</w:t>
        </w:r>
        <w:r>
          <w:rPr>
            <w:noProof/>
            <w:webHidden/>
          </w:rPr>
          <w:fldChar w:fldCharType="end"/>
        </w:r>
      </w:hyperlink>
    </w:p>
    <w:p w14:paraId="03364CF2" w14:textId="1D9AFC8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5" w:history="1">
        <w:r w:rsidRPr="00D95D06">
          <w:rPr>
            <w:rStyle w:val="Hyperlink"/>
            <w:noProof/>
          </w:rPr>
          <w:t>Figure 25 — Idea Vault — Card view</w:t>
        </w:r>
        <w:r>
          <w:rPr>
            <w:noProof/>
            <w:webHidden/>
          </w:rPr>
          <w:tab/>
        </w:r>
        <w:r>
          <w:rPr>
            <w:noProof/>
            <w:webHidden/>
          </w:rPr>
          <w:fldChar w:fldCharType="begin"/>
        </w:r>
        <w:r>
          <w:rPr>
            <w:noProof/>
            <w:webHidden/>
          </w:rPr>
          <w:instrText xml:space="preserve"> PAGEREF _Toc241601605 \h </w:instrText>
        </w:r>
        <w:r>
          <w:rPr>
            <w:noProof/>
            <w:webHidden/>
          </w:rPr>
        </w:r>
        <w:r>
          <w:rPr>
            <w:noProof/>
            <w:webHidden/>
          </w:rPr>
          <w:fldChar w:fldCharType="separate"/>
        </w:r>
        <w:r>
          <w:rPr>
            <w:noProof/>
            <w:webHidden/>
          </w:rPr>
          <w:t>70</w:t>
        </w:r>
        <w:r>
          <w:rPr>
            <w:noProof/>
            <w:webHidden/>
          </w:rPr>
          <w:fldChar w:fldCharType="end"/>
        </w:r>
      </w:hyperlink>
    </w:p>
    <w:p w14:paraId="5532A0A7" w14:textId="0544533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6" w:history="1">
        <w:r w:rsidRPr="00D95D06">
          <w:rPr>
            <w:rStyle w:val="Hyperlink"/>
            <w:noProof/>
          </w:rPr>
          <w:t>Figure 26 — Idea Vault — List view</w:t>
        </w:r>
        <w:r>
          <w:rPr>
            <w:noProof/>
            <w:webHidden/>
          </w:rPr>
          <w:tab/>
        </w:r>
        <w:r>
          <w:rPr>
            <w:noProof/>
            <w:webHidden/>
          </w:rPr>
          <w:fldChar w:fldCharType="begin"/>
        </w:r>
        <w:r>
          <w:rPr>
            <w:noProof/>
            <w:webHidden/>
          </w:rPr>
          <w:instrText xml:space="preserve"> PAGEREF _Toc241601606 \h </w:instrText>
        </w:r>
        <w:r>
          <w:rPr>
            <w:noProof/>
            <w:webHidden/>
          </w:rPr>
        </w:r>
        <w:r>
          <w:rPr>
            <w:noProof/>
            <w:webHidden/>
          </w:rPr>
          <w:fldChar w:fldCharType="separate"/>
        </w:r>
        <w:r>
          <w:rPr>
            <w:noProof/>
            <w:webHidden/>
          </w:rPr>
          <w:t>72</w:t>
        </w:r>
        <w:r>
          <w:rPr>
            <w:noProof/>
            <w:webHidden/>
          </w:rPr>
          <w:fldChar w:fldCharType="end"/>
        </w:r>
      </w:hyperlink>
    </w:p>
    <w:p w14:paraId="1249FE1D" w14:textId="2318041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7" w:history="1">
        <w:r w:rsidRPr="00D95D06">
          <w:rPr>
            <w:rStyle w:val="Hyperlink"/>
            <w:noProof/>
          </w:rPr>
          <w:t>Figure 27 — Idea Vault — Folder view</w:t>
        </w:r>
        <w:r>
          <w:rPr>
            <w:noProof/>
            <w:webHidden/>
          </w:rPr>
          <w:tab/>
        </w:r>
        <w:r>
          <w:rPr>
            <w:noProof/>
            <w:webHidden/>
          </w:rPr>
          <w:fldChar w:fldCharType="begin"/>
        </w:r>
        <w:r>
          <w:rPr>
            <w:noProof/>
            <w:webHidden/>
          </w:rPr>
          <w:instrText xml:space="preserve"> PAGEREF _Toc241601607 \h </w:instrText>
        </w:r>
        <w:r>
          <w:rPr>
            <w:noProof/>
            <w:webHidden/>
          </w:rPr>
        </w:r>
        <w:r>
          <w:rPr>
            <w:noProof/>
            <w:webHidden/>
          </w:rPr>
          <w:fldChar w:fldCharType="separate"/>
        </w:r>
        <w:r>
          <w:rPr>
            <w:noProof/>
            <w:webHidden/>
          </w:rPr>
          <w:t>74</w:t>
        </w:r>
        <w:r>
          <w:rPr>
            <w:noProof/>
            <w:webHidden/>
          </w:rPr>
          <w:fldChar w:fldCharType="end"/>
        </w:r>
      </w:hyperlink>
    </w:p>
    <w:p w14:paraId="3BA6680A" w14:textId="1BA1E32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8" w:history="1">
        <w:r w:rsidRPr="00D95D06">
          <w:rPr>
            <w:rStyle w:val="Hyperlink"/>
            <w:noProof/>
          </w:rPr>
          <w:t>Figure 28 — Idea Vault — empty state</w:t>
        </w:r>
        <w:r>
          <w:rPr>
            <w:noProof/>
            <w:webHidden/>
          </w:rPr>
          <w:tab/>
        </w:r>
        <w:r>
          <w:rPr>
            <w:noProof/>
            <w:webHidden/>
          </w:rPr>
          <w:fldChar w:fldCharType="begin"/>
        </w:r>
        <w:r>
          <w:rPr>
            <w:noProof/>
            <w:webHidden/>
          </w:rPr>
          <w:instrText xml:space="preserve"> PAGEREF _Toc241601608 \h </w:instrText>
        </w:r>
        <w:r>
          <w:rPr>
            <w:noProof/>
            <w:webHidden/>
          </w:rPr>
        </w:r>
        <w:r>
          <w:rPr>
            <w:noProof/>
            <w:webHidden/>
          </w:rPr>
          <w:fldChar w:fldCharType="separate"/>
        </w:r>
        <w:r>
          <w:rPr>
            <w:noProof/>
            <w:webHidden/>
          </w:rPr>
          <w:t>76</w:t>
        </w:r>
        <w:r>
          <w:rPr>
            <w:noProof/>
            <w:webHidden/>
          </w:rPr>
          <w:fldChar w:fldCharType="end"/>
        </w:r>
      </w:hyperlink>
    </w:p>
    <w:p w14:paraId="79F228BD" w14:textId="711D8BF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9" w:history="1">
        <w:r w:rsidRPr="00D95D06">
          <w:rPr>
            <w:rStyle w:val="Hyperlink"/>
            <w:noProof/>
          </w:rPr>
          <w:t>Figure 29 — Add menu: Note, Image, URL, File, Voice Note, Video</w:t>
        </w:r>
        <w:r>
          <w:rPr>
            <w:noProof/>
            <w:webHidden/>
          </w:rPr>
          <w:tab/>
        </w:r>
        <w:r>
          <w:rPr>
            <w:noProof/>
            <w:webHidden/>
          </w:rPr>
          <w:fldChar w:fldCharType="begin"/>
        </w:r>
        <w:r>
          <w:rPr>
            <w:noProof/>
            <w:webHidden/>
          </w:rPr>
          <w:instrText xml:space="preserve"> PAGEREF _Toc241601609 \h </w:instrText>
        </w:r>
        <w:r>
          <w:rPr>
            <w:noProof/>
            <w:webHidden/>
          </w:rPr>
        </w:r>
        <w:r>
          <w:rPr>
            <w:noProof/>
            <w:webHidden/>
          </w:rPr>
          <w:fldChar w:fldCharType="separate"/>
        </w:r>
        <w:r>
          <w:rPr>
            <w:noProof/>
            <w:webHidden/>
          </w:rPr>
          <w:t>78</w:t>
        </w:r>
        <w:r>
          <w:rPr>
            <w:noProof/>
            <w:webHidden/>
          </w:rPr>
          <w:fldChar w:fldCharType="end"/>
        </w:r>
      </w:hyperlink>
    </w:p>
    <w:p w14:paraId="5A11C415" w14:textId="20B229B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0" w:history="1">
        <w:r w:rsidRPr="00D95D06">
          <w:rPr>
            <w:rStyle w:val="Hyperlink"/>
            <w:noProof/>
          </w:rPr>
          <w:t>Figure 30 — Text note editor (autosave)</w:t>
        </w:r>
        <w:r>
          <w:rPr>
            <w:noProof/>
            <w:webHidden/>
          </w:rPr>
          <w:tab/>
        </w:r>
        <w:r>
          <w:rPr>
            <w:noProof/>
            <w:webHidden/>
          </w:rPr>
          <w:fldChar w:fldCharType="begin"/>
        </w:r>
        <w:r>
          <w:rPr>
            <w:noProof/>
            <w:webHidden/>
          </w:rPr>
          <w:instrText xml:space="preserve"> PAGEREF _Toc241601610 \h </w:instrText>
        </w:r>
        <w:r>
          <w:rPr>
            <w:noProof/>
            <w:webHidden/>
          </w:rPr>
        </w:r>
        <w:r>
          <w:rPr>
            <w:noProof/>
            <w:webHidden/>
          </w:rPr>
          <w:fldChar w:fldCharType="separate"/>
        </w:r>
        <w:r>
          <w:rPr>
            <w:noProof/>
            <w:webHidden/>
          </w:rPr>
          <w:t>80</w:t>
        </w:r>
        <w:r>
          <w:rPr>
            <w:noProof/>
            <w:webHidden/>
          </w:rPr>
          <w:fldChar w:fldCharType="end"/>
        </w:r>
      </w:hyperlink>
    </w:p>
    <w:p w14:paraId="769C4958" w14:textId="3DA1E1D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1" w:history="1">
        <w:r w:rsidRPr="00D95D06">
          <w:rPr>
            <w:rStyle w:val="Hyperlink"/>
            <w:noProof/>
          </w:rPr>
          <w:t>Figure 31 — Idea Vault item detail: image</w:t>
        </w:r>
        <w:r>
          <w:rPr>
            <w:noProof/>
            <w:webHidden/>
          </w:rPr>
          <w:tab/>
        </w:r>
        <w:r>
          <w:rPr>
            <w:noProof/>
            <w:webHidden/>
          </w:rPr>
          <w:fldChar w:fldCharType="begin"/>
        </w:r>
        <w:r>
          <w:rPr>
            <w:noProof/>
            <w:webHidden/>
          </w:rPr>
          <w:instrText xml:space="preserve"> PAGEREF _Toc241601611 \h </w:instrText>
        </w:r>
        <w:r>
          <w:rPr>
            <w:noProof/>
            <w:webHidden/>
          </w:rPr>
        </w:r>
        <w:r>
          <w:rPr>
            <w:noProof/>
            <w:webHidden/>
          </w:rPr>
          <w:fldChar w:fldCharType="separate"/>
        </w:r>
        <w:r>
          <w:rPr>
            <w:noProof/>
            <w:webHidden/>
          </w:rPr>
          <w:t>82</w:t>
        </w:r>
        <w:r>
          <w:rPr>
            <w:noProof/>
            <w:webHidden/>
          </w:rPr>
          <w:fldChar w:fldCharType="end"/>
        </w:r>
      </w:hyperlink>
    </w:p>
    <w:p w14:paraId="64B6AE80" w14:textId="6674288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2" w:history="1">
        <w:r w:rsidRPr="00D95D06">
          <w:rPr>
            <w:rStyle w:val="Hyperlink"/>
            <w:noProof/>
          </w:rPr>
          <w:t>Figure 32 — Adding a URL</w:t>
        </w:r>
        <w:r>
          <w:rPr>
            <w:noProof/>
            <w:webHidden/>
          </w:rPr>
          <w:tab/>
        </w:r>
        <w:r>
          <w:rPr>
            <w:noProof/>
            <w:webHidden/>
          </w:rPr>
          <w:fldChar w:fldCharType="begin"/>
        </w:r>
        <w:r>
          <w:rPr>
            <w:noProof/>
            <w:webHidden/>
          </w:rPr>
          <w:instrText xml:space="preserve"> PAGEREF _Toc241601612 \h </w:instrText>
        </w:r>
        <w:r>
          <w:rPr>
            <w:noProof/>
            <w:webHidden/>
          </w:rPr>
        </w:r>
        <w:r>
          <w:rPr>
            <w:noProof/>
            <w:webHidden/>
          </w:rPr>
          <w:fldChar w:fldCharType="separate"/>
        </w:r>
        <w:r>
          <w:rPr>
            <w:noProof/>
            <w:webHidden/>
          </w:rPr>
          <w:t>84</w:t>
        </w:r>
        <w:r>
          <w:rPr>
            <w:noProof/>
            <w:webHidden/>
          </w:rPr>
          <w:fldChar w:fldCharType="end"/>
        </w:r>
      </w:hyperlink>
    </w:p>
    <w:p w14:paraId="4F515651" w14:textId="5742B27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3" w:history="1">
        <w:r w:rsidRPr="00D95D06">
          <w:rPr>
            <w:rStyle w:val="Hyperlink"/>
            <w:noProof/>
          </w:rPr>
          <w:t>Figure 33 — Recording a voice note</w:t>
        </w:r>
        <w:r>
          <w:rPr>
            <w:noProof/>
            <w:webHidden/>
          </w:rPr>
          <w:tab/>
        </w:r>
        <w:r>
          <w:rPr>
            <w:noProof/>
            <w:webHidden/>
          </w:rPr>
          <w:fldChar w:fldCharType="begin"/>
        </w:r>
        <w:r>
          <w:rPr>
            <w:noProof/>
            <w:webHidden/>
          </w:rPr>
          <w:instrText xml:space="preserve"> PAGEREF _Toc241601613 \h </w:instrText>
        </w:r>
        <w:r>
          <w:rPr>
            <w:noProof/>
            <w:webHidden/>
          </w:rPr>
        </w:r>
        <w:r>
          <w:rPr>
            <w:noProof/>
            <w:webHidden/>
          </w:rPr>
          <w:fldChar w:fldCharType="separate"/>
        </w:r>
        <w:r>
          <w:rPr>
            <w:noProof/>
            <w:webHidden/>
          </w:rPr>
          <w:t>86</w:t>
        </w:r>
        <w:r>
          <w:rPr>
            <w:noProof/>
            <w:webHidden/>
          </w:rPr>
          <w:fldChar w:fldCharType="end"/>
        </w:r>
      </w:hyperlink>
    </w:p>
    <w:p w14:paraId="7E6937E4" w14:textId="027DCB6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4" w:history="1">
        <w:r w:rsidRPr="00D95D06">
          <w:rPr>
            <w:rStyle w:val="Hyperlink"/>
            <w:noProof/>
          </w:rPr>
          <w:t>Figure 34 — Dragging files into the Vault</w:t>
        </w:r>
        <w:r>
          <w:rPr>
            <w:noProof/>
            <w:webHidden/>
          </w:rPr>
          <w:tab/>
        </w:r>
        <w:r>
          <w:rPr>
            <w:noProof/>
            <w:webHidden/>
          </w:rPr>
          <w:fldChar w:fldCharType="begin"/>
        </w:r>
        <w:r>
          <w:rPr>
            <w:noProof/>
            <w:webHidden/>
          </w:rPr>
          <w:instrText xml:space="preserve"> PAGEREF _Toc241601614 \h </w:instrText>
        </w:r>
        <w:r>
          <w:rPr>
            <w:noProof/>
            <w:webHidden/>
          </w:rPr>
        </w:r>
        <w:r>
          <w:rPr>
            <w:noProof/>
            <w:webHidden/>
          </w:rPr>
          <w:fldChar w:fldCharType="separate"/>
        </w:r>
        <w:r>
          <w:rPr>
            <w:noProof/>
            <w:webHidden/>
          </w:rPr>
          <w:t>88</w:t>
        </w:r>
        <w:r>
          <w:rPr>
            <w:noProof/>
            <w:webHidden/>
          </w:rPr>
          <w:fldChar w:fldCharType="end"/>
        </w:r>
      </w:hyperlink>
    </w:p>
    <w:p w14:paraId="25921732" w14:textId="0CAC518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5" w:history="1">
        <w:r w:rsidRPr="00D95D06">
          <w:rPr>
            <w:rStyle w:val="Hyperlink"/>
            <w:noProof/>
          </w:rPr>
          <w:t>Figure 35 — Drag-in result: partial success</w:t>
        </w:r>
        <w:r>
          <w:rPr>
            <w:noProof/>
            <w:webHidden/>
          </w:rPr>
          <w:tab/>
        </w:r>
        <w:r>
          <w:rPr>
            <w:noProof/>
            <w:webHidden/>
          </w:rPr>
          <w:fldChar w:fldCharType="begin"/>
        </w:r>
        <w:r>
          <w:rPr>
            <w:noProof/>
            <w:webHidden/>
          </w:rPr>
          <w:instrText xml:space="preserve"> PAGEREF _Toc241601615 \h </w:instrText>
        </w:r>
        <w:r>
          <w:rPr>
            <w:noProof/>
            <w:webHidden/>
          </w:rPr>
        </w:r>
        <w:r>
          <w:rPr>
            <w:noProof/>
            <w:webHidden/>
          </w:rPr>
          <w:fldChar w:fldCharType="separate"/>
        </w:r>
        <w:r>
          <w:rPr>
            <w:noProof/>
            <w:webHidden/>
          </w:rPr>
          <w:t>90</w:t>
        </w:r>
        <w:r>
          <w:rPr>
            <w:noProof/>
            <w:webHidden/>
          </w:rPr>
          <w:fldChar w:fldCharType="end"/>
        </w:r>
      </w:hyperlink>
    </w:p>
    <w:p w14:paraId="7090AC42" w14:textId="0EB2F5E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6" w:history="1">
        <w:r w:rsidRPr="00D95D06">
          <w:rPr>
            <w:rStyle w:val="Hyperlink"/>
            <w:noProof/>
          </w:rPr>
          <w:t>Figure 36 — External file unavailable</w:t>
        </w:r>
        <w:r>
          <w:rPr>
            <w:noProof/>
            <w:webHidden/>
          </w:rPr>
          <w:tab/>
        </w:r>
        <w:r>
          <w:rPr>
            <w:noProof/>
            <w:webHidden/>
          </w:rPr>
          <w:fldChar w:fldCharType="begin"/>
        </w:r>
        <w:r>
          <w:rPr>
            <w:noProof/>
            <w:webHidden/>
          </w:rPr>
          <w:instrText xml:space="preserve"> PAGEREF _Toc241601616 \h </w:instrText>
        </w:r>
        <w:r>
          <w:rPr>
            <w:noProof/>
            <w:webHidden/>
          </w:rPr>
        </w:r>
        <w:r>
          <w:rPr>
            <w:noProof/>
            <w:webHidden/>
          </w:rPr>
          <w:fldChar w:fldCharType="separate"/>
        </w:r>
        <w:r>
          <w:rPr>
            <w:noProof/>
            <w:webHidden/>
          </w:rPr>
          <w:t>92</w:t>
        </w:r>
        <w:r>
          <w:rPr>
            <w:noProof/>
            <w:webHidden/>
          </w:rPr>
          <w:fldChar w:fldCharType="end"/>
        </w:r>
      </w:hyperlink>
    </w:p>
    <w:p w14:paraId="792D4AAC" w14:textId="69C0681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7" w:history="1">
        <w:r w:rsidRPr="00D95D06">
          <w:rPr>
            <w:rStyle w:val="Hyperlink"/>
            <w:noProof/>
          </w:rPr>
          <w:t>Figure 37 — Selecting several items</w:t>
        </w:r>
        <w:r>
          <w:rPr>
            <w:noProof/>
            <w:webHidden/>
          </w:rPr>
          <w:tab/>
        </w:r>
        <w:r>
          <w:rPr>
            <w:noProof/>
            <w:webHidden/>
          </w:rPr>
          <w:fldChar w:fldCharType="begin"/>
        </w:r>
        <w:r>
          <w:rPr>
            <w:noProof/>
            <w:webHidden/>
          </w:rPr>
          <w:instrText xml:space="preserve"> PAGEREF _Toc241601617 \h </w:instrText>
        </w:r>
        <w:r>
          <w:rPr>
            <w:noProof/>
            <w:webHidden/>
          </w:rPr>
        </w:r>
        <w:r>
          <w:rPr>
            <w:noProof/>
            <w:webHidden/>
          </w:rPr>
          <w:fldChar w:fldCharType="separate"/>
        </w:r>
        <w:r>
          <w:rPr>
            <w:noProof/>
            <w:webHidden/>
          </w:rPr>
          <w:t>94</w:t>
        </w:r>
        <w:r>
          <w:rPr>
            <w:noProof/>
            <w:webHidden/>
          </w:rPr>
          <w:fldChar w:fldCharType="end"/>
        </w:r>
      </w:hyperlink>
    </w:p>
    <w:p w14:paraId="59969B80" w14:textId="10232EA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8" w:history="1">
        <w:r w:rsidRPr="00D95D06">
          <w:rPr>
            <w:rStyle w:val="Hyperlink"/>
            <w:noProof/>
          </w:rPr>
          <w:t>Figure 38 — Right-click menu on a Vault item</w:t>
        </w:r>
        <w:r>
          <w:rPr>
            <w:noProof/>
            <w:webHidden/>
          </w:rPr>
          <w:tab/>
        </w:r>
        <w:r>
          <w:rPr>
            <w:noProof/>
            <w:webHidden/>
          </w:rPr>
          <w:fldChar w:fldCharType="begin"/>
        </w:r>
        <w:r>
          <w:rPr>
            <w:noProof/>
            <w:webHidden/>
          </w:rPr>
          <w:instrText xml:space="preserve"> PAGEREF _Toc241601618 \h </w:instrText>
        </w:r>
        <w:r>
          <w:rPr>
            <w:noProof/>
            <w:webHidden/>
          </w:rPr>
        </w:r>
        <w:r>
          <w:rPr>
            <w:noProof/>
            <w:webHidden/>
          </w:rPr>
          <w:fldChar w:fldCharType="separate"/>
        </w:r>
        <w:r>
          <w:rPr>
            <w:noProof/>
            <w:webHidden/>
          </w:rPr>
          <w:t>96</w:t>
        </w:r>
        <w:r>
          <w:rPr>
            <w:noProof/>
            <w:webHidden/>
          </w:rPr>
          <w:fldChar w:fldCharType="end"/>
        </w:r>
      </w:hyperlink>
    </w:p>
    <w:p w14:paraId="01D85073" w14:textId="6C250D9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9" w:history="1">
        <w:r w:rsidRPr="00D95D06">
          <w:rPr>
            <w:rStyle w:val="Hyperlink"/>
            <w:noProof/>
          </w:rPr>
          <w:t>Figure 39 — Send to Story Board</w:t>
        </w:r>
        <w:r>
          <w:rPr>
            <w:noProof/>
            <w:webHidden/>
          </w:rPr>
          <w:tab/>
        </w:r>
        <w:r>
          <w:rPr>
            <w:noProof/>
            <w:webHidden/>
          </w:rPr>
          <w:fldChar w:fldCharType="begin"/>
        </w:r>
        <w:r>
          <w:rPr>
            <w:noProof/>
            <w:webHidden/>
          </w:rPr>
          <w:instrText xml:space="preserve"> PAGEREF _Toc241601619 \h </w:instrText>
        </w:r>
        <w:r>
          <w:rPr>
            <w:noProof/>
            <w:webHidden/>
          </w:rPr>
        </w:r>
        <w:r>
          <w:rPr>
            <w:noProof/>
            <w:webHidden/>
          </w:rPr>
          <w:fldChar w:fldCharType="separate"/>
        </w:r>
        <w:r>
          <w:rPr>
            <w:noProof/>
            <w:webHidden/>
          </w:rPr>
          <w:t>98</w:t>
        </w:r>
        <w:r>
          <w:rPr>
            <w:noProof/>
            <w:webHidden/>
          </w:rPr>
          <w:fldChar w:fldCharType="end"/>
        </w:r>
      </w:hyperlink>
    </w:p>
    <w:p w14:paraId="6293022C" w14:textId="275FFDF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0" w:history="1">
        <w:r w:rsidRPr="00D95D06">
          <w:rPr>
            <w:rStyle w:val="Hyperlink"/>
            <w:noProof/>
          </w:rPr>
          <w:t>Figure 40 — Global Idea Vault</w:t>
        </w:r>
        <w:r>
          <w:rPr>
            <w:noProof/>
            <w:webHidden/>
          </w:rPr>
          <w:tab/>
        </w:r>
        <w:r>
          <w:rPr>
            <w:noProof/>
            <w:webHidden/>
          </w:rPr>
          <w:fldChar w:fldCharType="begin"/>
        </w:r>
        <w:r>
          <w:rPr>
            <w:noProof/>
            <w:webHidden/>
          </w:rPr>
          <w:instrText xml:space="preserve"> PAGEREF _Toc241601620 \h </w:instrText>
        </w:r>
        <w:r>
          <w:rPr>
            <w:noProof/>
            <w:webHidden/>
          </w:rPr>
        </w:r>
        <w:r>
          <w:rPr>
            <w:noProof/>
            <w:webHidden/>
          </w:rPr>
          <w:fldChar w:fldCharType="separate"/>
        </w:r>
        <w:r>
          <w:rPr>
            <w:noProof/>
            <w:webHidden/>
          </w:rPr>
          <w:t>100</w:t>
        </w:r>
        <w:r>
          <w:rPr>
            <w:noProof/>
            <w:webHidden/>
          </w:rPr>
          <w:fldChar w:fldCharType="end"/>
        </w:r>
      </w:hyperlink>
    </w:p>
    <w:p w14:paraId="3CC74D3F" w14:textId="4D5CBAF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1" w:history="1">
        <w:r w:rsidRPr="00D95D06">
          <w:rPr>
            <w:rStyle w:val="Hyperlink"/>
            <w:noProof/>
          </w:rPr>
          <w:t>Figure 41 — Copy a Global idea to a project</w:t>
        </w:r>
        <w:r>
          <w:rPr>
            <w:noProof/>
            <w:webHidden/>
          </w:rPr>
          <w:tab/>
        </w:r>
        <w:r>
          <w:rPr>
            <w:noProof/>
            <w:webHidden/>
          </w:rPr>
          <w:fldChar w:fldCharType="begin"/>
        </w:r>
        <w:r>
          <w:rPr>
            <w:noProof/>
            <w:webHidden/>
          </w:rPr>
          <w:instrText xml:space="preserve"> PAGEREF _Toc241601621 \h </w:instrText>
        </w:r>
        <w:r>
          <w:rPr>
            <w:noProof/>
            <w:webHidden/>
          </w:rPr>
        </w:r>
        <w:r>
          <w:rPr>
            <w:noProof/>
            <w:webHidden/>
          </w:rPr>
          <w:fldChar w:fldCharType="separate"/>
        </w:r>
        <w:r>
          <w:rPr>
            <w:noProof/>
            <w:webHidden/>
          </w:rPr>
          <w:t>102</w:t>
        </w:r>
        <w:r>
          <w:rPr>
            <w:noProof/>
            <w:webHidden/>
          </w:rPr>
          <w:fldChar w:fldCharType="end"/>
        </w:r>
      </w:hyperlink>
    </w:p>
    <w:p w14:paraId="44EB2CA6" w14:textId="7FCECB5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2" w:history="1">
        <w:r w:rsidRPr="00D95D06">
          <w:rPr>
            <w:rStyle w:val="Hyperlink"/>
            <w:noProof/>
          </w:rPr>
          <w:t>Figure 42 — Searching the Vault</w:t>
        </w:r>
        <w:r>
          <w:rPr>
            <w:noProof/>
            <w:webHidden/>
          </w:rPr>
          <w:tab/>
        </w:r>
        <w:r>
          <w:rPr>
            <w:noProof/>
            <w:webHidden/>
          </w:rPr>
          <w:fldChar w:fldCharType="begin"/>
        </w:r>
        <w:r>
          <w:rPr>
            <w:noProof/>
            <w:webHidden/>
          </w:rPr>
          <w:instrText xml:space="preserve"> PAGEREF _Toc241601622 \h </w:instrText>
        </w:r>
        <w:r>
          <w:rPr>
            <w:noProof/>
            <w:webHidden/>
          </w:rPr>
        </w:r>
        <w:r>
          <w:rPr>
            <w:noProof/>
            <w:webHidden/>
          </w:rPr>
          <w:fldChar w:fldCharType="separate"/>
        </w:r>
        <w:r>
          <w:rPr>
            <w:noProof/>
            <w:webHidden/>
          </w:rPr>
          <w:t>104</w:t>
        </w:r>
        <w:r>
          <w:rPr>
            <w:noProof/>
            <w:webHidden/>
          </w:rPr>
          <w:fldChar w:fldCharType="end"/>
        </w:r>
      </w:hyperlink>
    </w:p>
    <w:p w14:paraId="0D1CB014" w14:textId="63016CC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3" w:history="1">
        <w:r w:rsidRPr="00D95D06">
          <w:rPr>
            <w:rStyle w:val="Hyperlink"/>
            <w:noProof/>
          </w:rPr>
          <w:t>Figure 43 — Quick Capture</w:t>
        </w:r>
        <w:r>
          <w:rPr>
            <w:noProof/>
            <w:webHidden/>
          </w:rPr>
          <w:tab/>
        </w:r>
        <w:r>
          <w:rPr>
            <w:noProof/>
            <w:webHidden/>
          </w:rPr>
          <w:fldChar w:fldCharType="begin"/>
        </w:r>
        <w:r>
          <w:rPr>
            <w:noProof/>
            <w:webHidden/>
          </w:rPr>
          <w:instrText xml:space="preserve"> PAGEREF _Toc241601623 \h </w:instrText>
        </w:r>
        <w:r>
          <w:rPr>
            <w:noProof/>
            <w:webHidden/>
          </w:rPr>
        </w:r>
        <w:r>
          <w:rPr>
            <w:noProof/>
            <w:webHidden/>
          </w:rPr>
          <w:fldChar w:fldCharType="separate"/>
        </w:r>
        <w:r>
          <w:rPr>
            <w:noProof/>
            <w:webHidden/>
          </w:rPr>
          <w:t>106</w:t>
        </w:r>
        <w:r>
          <w:rPr>
            <w:noProof/>
            <w:webHidden/>
          </w:rPr>
          <w:fldChar w:fldCharType="end"/>
        </w:r>
      </w:hyperlink>
    </w:p>
    <w:p w14:paraId="209BA597" w14:textId="28B5776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4" w:history="1">
        <w:r w:rsidRPr="00D95D06">
          <w:rPr>
            <w:rStyle w:val="Hyperlink"/>
            <w:noProof/>
          </w:rPr>
          <w:t>Figure 44 — Recently Deleted</w:t>
        </w:r>
        <w:r>
          <w:rPr>
            <w:noProof/>
            <w:webHidden/>
          </w:rPr>
          <w:tab/>
        </w:r>
        <w:r>
          <w:rPr>
            <w:noProof/>
            <w:webHidden/>
          </w:rPr>
          <w:fldChar w:fldCharType="begin"/>
        </w:r>
        <w:r>
          <w:rPr>
            <w:noProof/>
            <w:webHidden/>
          </w:rPr>
          <w:instrText xml:space="preserve"> PAGEREF _Toc241601624 \h </w:instrText>
        </w:r>
        <w:r>
          <w:rPr>
            <w:noProof/>
            <w:webHidden/>
          </w:rPr>
        </w:r>
        <w:r>
          <w:rPr>
            <w:noProof/>
            <w:webHidden/>
          </w:rPr>
          <w:fldChar w:fldCharType="separate"/>
        </w:r>
        <w:r>
          <w:rPr>
            <w:noProof/>
            <w:webHidden/>
          </w:rPr>
          <w:t>108</w:t>
        </w:r>
        <w:r>
          <w:rPr>
            <w:noProof/>
            <w:webHidden/>
          </w:rPr>
          <w:fldChar w:fldCharType="end"/>
        </w:r>
      </w:hyperlink>
    </w:p>
    <w:p w14:paraId="0E2C5FC9" w14:textId="59F9C9A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5" w:history="1">
        <w:r w:rsidRPr="00D95D06">
          <w:rPr>
            <w:rStyle w:val="Hyperlink"/>
            <w:noProof/>
          </w:rPr>
          <w:t>Figure 45 — Research collection with verification flags</w:t>
        </w:r>
        <w:r>
          <w:rPr>
            <w:noProof/>
            <w:webHidden/>
          </w:rPr>
          <w:tab/>
        </w:r>
        <w:r>
          <w:rPr>
            <w:noProof/>
            <w:webHidden/>
          </w:rPr>
          <w:fldChar w:fldCharType="begin"/>
        </w:r>
        <w:r>
          <w:rPr>
            <w:noProof/>
            <w:webHidden/>
          </w:rPr>
          <w:instrText xml:space="preserve"> PAGEREF _Toc241601625 \h </w:instrText>
        </w:r>
        <w:r>
          <w:rPr>
            <w:noProof/>
            <w:webHidden/>
          </w:rPr>
        </w:r>
        <w:r>
          <w:rPr>
            <w:noProof/>
            <w:webHidden/>
          </w:rPr>
          <w:fldChar w:fldCharType="separate"/>
        </w:r>
        <w:r>
          <w:rPr>
            <w:noProof/>
            <w:webHidden/>
          </w:rPr>
          <w:t>110</w:t>
        </w:r>
        <w:r>
          <w:rPr>
            <w:noProof/>
            <w:webHidden/>
          </w:rPr>
          <w:fldChar w:fldCharType="end"/>
        </w:r>
      </w:hyperlink>
    </w:p>
    <w:p w14:paraId="576351E6" w14:textId="2ED44C8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6" w:history="1">
        <w:r w:rsidRPr="00D95D06">
          <w:rPr>
            <w:rStyle w:val="Hyperlink"/>
            <w:noProof/>
          </w:rPr>
          <w:t>Figure 46 — Creating a collection</w:t>
        </w:r>
        <w:r>
          <w:rPr>
            <w:noProof/>
            <w:webHidden/>
          </w:rPr>
          <w:tab/>
        </w:r>
        <w:r>
          <w:rPr>
            <w:noProof/>
            <w:webHidden/>
          </w:rPr>
          <w:fldChar w:fldCharType="begin"/>
        </w:r>
        <w:r>
          <w:rPr>
            <w:noProof/>
            <w:webHidden/>
          </w:rPr>
          <w:instrText xml:space="preserve"> PAGEREF _Toc241601626 \h </w:instrText>
        </w:r>
        <w:r>
          <w:rPr>
            <w:noProof/>
            <w:webHidden/>
          </w:rPr>
        </w:r>
        <w:r>
          <w:rPr>
            <w:noProof/>
            <w:webHidden/>
          </w:rPr>
          <w:fldChar w:fldCharType="separate"/>
        </w:r>
        <w:r>
          <w:rPr>
            <w:noProof/>
            <w:webHidden/>
          </w:rPr>
          <w:t>112</w:t>
        </w:r>
        <w:r>
          <w:rPr>
            <w:noProof/>
            <w:webHidden/>
          </w:rPr>
          <w:fldChar w:fldCharType="end"/>
        </w:r>
      </w:hyperlink>
    </w:p>
    <w:p w14:paraId="1849C105" w14:textId="08E17F6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7" w:history="1">
        <w:r w:rsidRPr="00D95D06">
          <w:rPr>
            <w:rStyle w:val="Hyperlink"/>
            <w:noProof/>
          </w:rPr>
          <w:t>Figure 47 — Everything the Vault can hold</w:t>
        </w:r>
        <w:r>
          <w:rPr>
            <w:noProof/>
            <w:webHidden/>
          </w:rPr>
          <w:tab/>
        </w:r>
        <w:r>
          <w:rPr>
            <w:noProof/>
            <w:webHidden/>
          </w:rPr>
          <w:fldChar w:fldCharType="begin"/>
        </w:r>
        <w:r>
          <w:rPr>
            <w:noProof/>
            <w:webHidden/>
          </w:rPr>
          <w:instrText xml:space="preserve"> PAGEREF _Toc241601627 \h </w:instrText>
        </w:r>
        <w:r>
          <w:rPr>
            <w:noProof/>
            <w:webHidden/>
          </w:rPr>
        </w:r>
        <w:r>
          <w:rPr>
            <w:noProof/>
            <w:webHidden/>
          </w:rPr>
          <w:fldChar w:fldCharType="separate"/>
        </w:r>
        <w:r>
          <w:rPr>
            <w:noProof/>
            <w:webHidden/>
          </w:rPr>
          <w:t>114</w:t>
        </w:r>
        <w:r>
          <w:rPr>
            <w:noProof/>
            <w:webHidden/>
          </w:rPr>
          <w:fldChar w:fldCharType="end"/>
        </w:r>
      </w:hyperlink>
    </w:p>
    <w:p w14:paraId="607E95D6" w14:textId="731607E2"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8" w:history="1">
        <w:r w:rsidRPr="00D95D06">
          <w:rPr>
            <w:rStyle w:val="Hyperlink"/>
            <w:noProof/>
          </w:rPr>
          <w:t>Chapter 3 — Story Board: Shape the Story</w:t>
        </w:r>
        <w:r>
          <w:rPr>
            <w:noProof/>
            <w:webHidden/>
          </w:rPr>
          <w:tab/>
        </w:r>
        <w:r>
          <w:rPr>
            <w:noProof/>
            <w:webHidden/>
          </w:rPr>
          <w:fldChar w:fldCharType="begin"/>
        </w:r>
        <w:r>
          <w:rPr>
            <w:noProof/>
            <w:webHidden/>
          </w:rPr>
          <w:instrText xml:space="preserve"> PAGEREF _Toc241601628 \h </w:instrText>
        </w:r>
        <w:r>
          <w:rPr>
            <w:noProof/>
            <w:webHidden/>
          </w:rPr>
        </w:r>
        <w:r>
          <w:rPr>
            <w:noProof/>
            <w:webHidden/>
          </w:rPr>
          <w:fldChar w:fldCharType="separate"/>
        </w:r>
        <w:r>
          <w:rPr>
            <w:noProof/>
            <w:webHidden/>
          </w:rPr>
          <w:t>116</w:t>
        </w:r>
        <w:r>
          <w:rPr>
            <w:noProof/>
            <w:webHidden/>
          </w:rPr>
          <w:fldChar w:fldCharType="end"/>
        </w:r>
      </w:hyperlink>
    </w:p>
    <w:p w14:paraId="73471558" w14:textId="4425B99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9" w:history="1">
        <w:r w:rsidRPr="00D95D06">
          <w:rPr>
            <w:rStyle w:val="Hyperlink"/>
            <w:noProof/>
          </w:rPr>
          <w:t>Figure 48 — Story Board — empty state</w:t>
        </w:r>
        <w:r>
          <w:rPr>
            <w:noProof/>
            <w:webHidden/>
          </w:rPr>
          <w:tab/>
        </w:r>
        <w:r>
          <w:rPr>
            <w:noProof/>
            <w:webHidden/>
          </w:rPr>
          <w:fldChar w:fldCharType="begin"/>
        </w:r>
        <w:r>
          <w:rPr>
            <w:noProof/>
            <w:webHidden/>
          </w:rPr>
          <w:instrText xml:space="preserve"> PAGEREF _Toc241601629 \h </w:instrText>
        </w:r>
        <w:r>
          <w:rPr>
            <w:noProof/>
            <w:webHidden/>
          </w:rPr>
        </w:r>
        <w:r>
          <w:rPr>
            <w:noProof/>
            <w:webHidden/>
          </w:rPr>
          <w:fldChar w:fldCharType="separate"/>
        </w:r>
        <w:r>
          <w:rPr>
            <w:noProof/>
            <w:webHidden/>
          </w:rPr>
          <w:t>117</w:t>
        </w:r>
        <w:r>
          <w:rPr>
            <w:noProof/>
            <w:webHidden/>
          </w:rPr>
          <w:fldChar w:fldCharType="end"/>
        </w:r>
      </w:hyperlink>
    </w:p>
    <w:p w14:paraId="090AD2AC" w14:textId="064CBAD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0" w:history="1">
        <w:r w:rsidRPr="00D95D06">
          <w:rPr>
            <w:rStyle w:val="Hyperlink"/>
            <w:noProof/>
          </w:rPr>
          <w:t>Figure 49 — Story Board — Board view</w:t>
        </w:r>
        <w:r>
          <w:rPr>
            <w:noProof/>
            <w:webHidden/>
          </w:rPr>
          <w:tab/>
        </w:r>
        <w:r>
          <w:rPr>
            <w:noProof/>
            <w:webHidden/>
          </w:rPr>
          <w:fldChar w:fldCharType="begin"/>
        </w:r>
        <w:r>
          <w:rPr>
            <w:noProof/>
            <w:webHidden/>
          </w:rPr>
          <w:instrText xml:space="preserve"> PAGEREF _Toc241601630 \h </w:instrText>
        </w:r>
        <w:r>
          <w:rPr>
            <w:noProof/>
            <w:webHidden/>
          </w:rPr>
        </w:r>
        <w:r>
          <w:rPr>
            <w:noProof/>
            <w:webHidden/>
          </w:rPr>
          <w:fldChar w:fldCharType="separate"/>
        </w:r>
        <w:r>
          <w:rPr>
            <w:noProof/>
            <w:webHidden/>
          </w:rPr>
          <w:t>119</w:t>
        </w:r>
        <w:r>
          <w:rPr>
            <w:noProof/>
            <w:webHidden/>
          </w:rPr>
          <w:fldChar w:fldCharType="end"/>
        </w:r>
      </w:hyperlink>
    </w:p>
    <w:p w14:paraId="7F40D424" w14:textId="0BAE69A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1" w:history="1">
        <w:r w:rsidRPr="00D95D06">
          <w:rPr>
            <w:rStyle w:val="Hyperlink"/>
            <w:noProof/>
          </w:rPr>
          <w:t>Figure 50 — Add menu: Act, Sequence, Beat, Scene</w:t>
        </w:r>
        <w:r>
          <w:rPr>
            <w:noProof/>
            <w:webHidden/>
          </w:rPr>
          <w:tab/>
        </w:r>
        <w:r>
          <w:rPr>
            <w:noProof/>
            <w:webHidden/>
          </w:rPr>
          <w:fldChar w:fldCharType="begin"/>
        </w:r>
        <w:r>
          <w:rPr>
            <w:noProof/>
            <w:webHidden/>
          </w:rPr>
          <w:instrText xml:space="preserve"> PAGEREF _Toc241601631 \h </w:instrText>
        </w:r>
        <w:r>
          <w:rPr>
            <w:noProof/>
            <w:webHidden/>
          </w:rPr>
        </w:r>
        <w:r>
          <w:rPr>
            <w:noProof/>
            <w:webHidden/>
          </w:rPr>
          <w:fldChar w:fldCharType="separate"/>
        </w:r>
        <w:r>
          <w:rPr>
            <w:noProof/>
            <w:webHidden/>
          </w:rPr>
          <w:t>121</w:t>
        </w:r>
        <w:r>
          <w:rPr>
            <w:noProof/>
            <w:webHidden/>
          </w:rPr>
          <w:fldChar w:fldCharType="end"/>
        </w:r>
      </w:hyperlink>
    </w:p>
    <w:p w14:paraId="75176A1A" w14:textId="7480161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2" w:history="1">
        <w:r w:rsidRPr="00D95D06">
          <w:rPr>
            <w:rStyle w:val="Hyperlink"/>
            <w:noProof/>
          </w:rPr>
          <w:t>Figure 51 — Creating an Act (title only)</w:t>
        </w:r>
        <w:r>
          <w:rPr>
            <w:noProof/>
            <w:webHidden/>
          </w:rPr>
          <w:tab/>
        </w:r>
        <w:r>
          <w:rPr>
            <w:noProof/>
            <w:webHidden/>
          </w:rPr>
          <w:fldChar w:fldCharType="begin"/>
        </w:r>
        <w:r>
          <w:rPr>
            <w:noProof/>
            <w:webHidden/>
          </w:rPr>
          <w:instrText xml:space="preserve"> PAGEREF _Toc241601632 \h </w:instrText>
        </w:r>
        <w:r>
          <w:rPr>
            <w:noProof/>
            <w:webHidden/>
          </w:rPr>
        </w:r>
        <w:r>
          <w:rPr>
            <w:noProof/>
            <w:webHidden/>
          </w:rPr>
          <w:fldChar w:fldCharType="separate"/>
        </w:r>
        <w:r>
          <w:rPr>
            <w:noProof/>
            <w:webHidden/>
          </w:rPr>
          <w:t>123</w:t>
        </w:r>
        <w:r>
          <w:rPr>
            <w:noProof/>
            <w:webHidden/>
          </w:rPr>
          <w:fldChar w:fldCharType="end"/>
        </w:r>
      </w:hyperlink>
    </w:p>
    <w:p w14:paraId="1E4E5F8F" w14:textId="363804D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3" w:history="1">
        <w:r w:rsidRPr="00D95D06">
          <w:rPr>
            <w:rStyle w:val="Hyperlink"/>
            <w:noProof/>
          </w:rPr>
          <w:t>Figure 52 — Story Board — Outline view</w:t>
        </w:r>
        <w:r>
          <w:rPr>
            <w:noProof/>
            <w:webHidden/>
          </w:rPr>
          <w:tab/>
        </w:r>
        <w:r>
          <w:rPr>
            <w:noProof/>
            <w:webHidden/>
          </w:rPr>
          <w:fldChar w:fldCharType="begin"/>
        </w:r>
        <w:r>
          <w:rPr>
            <w:noProof/>
            <w:webHidden/>
          </w:rPr>
          <w:instrText xml:space="preserve"> PAGEREF _Toc241601633 \h </w:instrText>
        </w:r>
        <w:r>
          <w:rPr>
            <w:noProof/>
            <w:webHidden/>
          </w:rPr>
        </w:r>
        <w:r>
          <w:rPr>
            <w:noProof/>
            <w:webHidden/>
          </w:rPr>
          <w:fldChar w:fldCharType="separate"/>
        </w:r>
        <w:r>
          <w:rPr>
            <w:noProof/>
            <w:webHidden/>
          </w:rPr>
          <w:t>125</w:t>
        </w:r>
        <w:r>
          <w:rPr>
            <w:noProof/>
            <w:webHidden/>
          </w:rPr>
          <w:fldChar w:fldCharType="end"/>
        </w:r>
      </w:hyperlink>
    </w:p>
    <w:p w14:paraId="3FB4AB05" w14:textId="2E2EF94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4" w:history="1">
        <w:r w:rsidRPr="00D95D06">
          <w:rPr>
            <w:rStyle w:val="Hyperlink"/>
            <w:noProof/>
          </w:rPr>
          <w:t>Figure 53 — Scene Card detail drawer</w:t>
        </w:r>
        <w:r>
          <w:rPr>
            <w:noProof/>
            <w:webHidden/>
          </w:rPr>
          <w:tab/>
        </w:r>
        <w:r>
          <w:rPr>
            <w:noProof/>
            <w:webHidden/>
          </w:rPr>
          <w:fldChar w:fldCharType="begin"/>
        </w:r>
        <w:r>
          <w:rPr>
            <w:noProof/>
            <w:webHidden/>
          </w:rPr>
          <w:instrText xml:space="preserve"> PAGEREF _Toc241601634 \h </w:instrText>
        </w:r>
        <w:r>
          <w:rPr>
            <w:noProof/>
            <w:webHidden/>
          </w:rPr>
        </w:r>
        <w:r>
          <w:rPr>
            <w:noProof/>
            <w:webHidden/>
          </w:rPr>
          <w:fldChar w:fldCharType="separate"/>
        </w:r>
        <w:r>
          <w:rPr>
            <w:noProof/>
            <w:webHidden/>
          </w:rPr>
          <w:t>127</w:t>
        </w:r>
        <w:r>
          <w:rPr>
            <w:noProof/>
            <w:webHidden/>
          </w:rPr>
          <w:fldChar w:fldCharType="end"/>
        </w:r>
      </w:hyperlink>
    </w:p>
    <w:p w14:paraId="1111AFE4" w14:textId="0872E1C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5" w:history="1">
        <w:r w:rsidRPr="00D95D06">
          <w:rPr>
            <w:rStyle w:val="Hyperlink"/>
            <w:noProof/>
          </w:rPr>
          <w:t>Figure 54 — Dragging a card: insertion line</w:t>
        </w:r>
        <w:r>
          <w:rPr>
            <w:noProof/>
            <w:webHidden/>
          </w:rPr>
          <w:tab/>
        </w:r>
        <w:r>
          <w:rPr>
            <w:noProof/>
            <w:webHidden/>
          </w:rPr>
          <w:fldChar w:fldCharType="begin"/>
        </w:r>
        <w:r>
          <w:rPr>
            <w:noProof/>
            <w:webHidden/>
          </w:rPr>
          <w:instrText xml:space="preserve"> PAGEREF _Toc241601635 \h </w:instrText>
        </w:r>
        <w:r>
          <w:rPr>
            <w:noProof/>
            <w:webHidden/>
          </w:rPr>
        </w:r>
        <w:r>
          <w:rPr>
            <w:noProof/>
            <w:webHidden/>
          </w:rPr>
          <w:fldChar w:fldCharType="separate"/>
        </w:r>
        <w:r>
          <w:rPr>
            <w:noProof/>
            <w:webHidden/>
          </w:rPr>
          <w:t>129</w:t>
        </w:r>
        <w:r>
          <w:rPr>
            <w:noProof/>
            <w:webHidden/>
          </w:rPr>
          <w:fldChar w:fldCharType="end"/>
        </w:r>
      </w:hyperlink>
    </w:p>
    <w:p w14:paraId="6E9585D5" w14:textId="1934A20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6" w:history="1">
        <w:r w:rsidRPr="00D95D06">
          <w:rPr>
            <w:rStyle w:val="Hyperlink"/>
            <w:noProof/>
          </w:rPr>
          <w:t>Figure 55 — Moving a Sequence between Acts</w:t>
        </w:r>
        <w:r>
          <w:rPr>
            <w:noProof/>
            <w:webHidden/>
          </w:rPr>
          <w:tab/>
        </w:r>
        <w:r>
          <w:rPr>
            <w:noProof/>
            <w:webHidden/>
          </w:rPr>
          <w:fldChar w:fldCharType="begin"/>
        </w:r>
        <w:r>
          <w:rPr>
            <w:noProof/>
            <w:webHidden/>
          </w:rPr>
          <w:instrText xml:space="preserve"> PAGEREF _Toc241601636 \h </w:instrText>
        </w:r>
        <w:r>
          <w:rPr>
            <w:noProof/>
            <w:webHidden/>
          </w:rPr>
        </w:r>
        <w:r>
          <w:rPr>
            <w:noProof/>
            <w:webHidden/>
          </w:rPr>
          <w:fldChar w:fldCharType="separate"/>
        </w:r>
        <w:r>
          <w:rPr>
            <w:noProof/>
            <w:webHidden/>
          </w:rPr>
          <w:t>131</w:t>
        </w:r>
        <w:r>
          <w:rPr>
            <w:noProof/>
            <w:webHidden/>
          </w:rPr>
          <w:fldChar w:fldCharType="end"/>
        </w:r>
      </w:hyperlink>
    </w:p>
    <w:p w14:paraId="793C2B92" w14:textId="2572B71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7" w:history="1">
        <w:r w:rsidRPr="00D95D06">
          <w:rPr>
            <w:rStyle w:val="Hyperlink"/>
            <w:noProof/>
          </w:rPr>
          <w:t>Figure 56 — Right-click menu on a Scene Card</w:t>
        </w:r>
        <w:r>
          <w:rPr>
            <w:noProof/>
            <w:webHidden/>
          </w:rPr>
          <w:tab/>
        </w:r>
        <w:r>
          <w:rPr>
            <w:noProof/>
            <w:webHidden/>
          </w:rPr>
          <w:fldChar w:fldCharType="begin"/>
        </w:r>
        <w:r>
          <w:rPr>
            <w:noProof/>
            <w:webHidden/>
          </w:rPr>
          <w:instrText xml:space="preserve"> PAGEREF _Toc241601637 \h </w:instrText>
        </w:r>
        <w:r>
          <w:rPr>
            <w:noProof/>
            <w:webHidden/>
          </w:rPr>
        </w:r>
        <w:r>
          <w:rPr>
            <w:noProof/>
            <w:webHidden/>
          </w:rPr>
          <w:fldChar w:fldCharType="separate"/>
        </w:r>
        <w:r>
          <w:rPr>
            <w:noProof/>
            <w:webHidden/>
          </w:rPr>
          <w:t>133</w:t>
        </w:r>
        <w:r>
          <w:rPr>
            <w:noProof/>
            <w:webHidden/>
          </w:rPr>
          <w:fldChar w:fldCharType="end"/>
        </w:r>
      </w:hyperlink>
    </w:p>
    <w:p w14:paraId="14606F29" w14:textId="79F6778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8" w:history="1">
        <w:r w:rsidRPr="00D95D06">
          <w:rPr>
            <w:rStyle w:val="Hyperlink"/>
            <w:noProof/>
          </w:rPr>
          <w:t>Figure 57 — Selecting several cards</w:t>
        </w:r>
        <w:r>
          <w:rPr>
            <w:noProof/>
            <w:webHidden/>
          </w:rPr>
          <w:tab/>
        </w:r>
        <w:r>
          <w:rPr>
            <w:noProof/>
            <w:webHidden/>
          </w:rPr>
          <w:fldChar w:fldCharType="begin"/>
        </w:r>
        <w:r>
          <w:rPr>
            <w:noProof/>
            <w:webHidden/>
          </w:rPr>
          <w:instrText xml:space="preserve"> PAGEREF _Toc241601638 \h </w:instrText>
        </w:r>
        <w:r>
          <w:rPr>
            <w:noProof/>
            <w:webHidden/>
          </w:rPr>
        </w:r>
        <w:r>
          <w:rPr>
            <w:noProof/>
            <w:webHidden/>
          </w:rPr>
          <w:fldChar w:fldCharType="separate"/>
        </w:r>
        <w:r>
          <w:rPr>
            <w:noProof/>
            <w:webHidden/>
          </w:rPr>
          <w:t>135</w:t>
        </w:r>
        <w:r>
          <w:rPr>
            <w:noProof/>
            <w:webHidden/>
          </w:rPr>
          <w:fldChar w:fldCharType="end"/>
        </w:r>
      </w:hyperlink>
    </w:p>
    <w:p w14:paraId="529539C1" w14:textId="7C56A2A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9" w:history="1">
        <w:r w:rsidRPr="00D95D06">
          <w:rPr>
            <w:rStyle w:val="Hyperlink"/>
            <w:noProof/>
          </w:rPr>
          <w:t>Figure 58 — The Parking Lot</w:t>
        </w:r>
        <w:r>
          <w:rPr>
            <w:noProof/>
            <w:webHidden/>
          </w:rPr>
          <w:tab/>
        </w:r>
        <w:r>
          <w:rPr>
            <w:noProof/>
            <w:webHidden/>
          </w:rPr>
          <w:fldChar w:fldCharType="begin"/>
        </w:r>
        <w:r>
          <w:rPr>
            <w:noProof/>
            <w:webHidden/>
          </w:rPr>
          <w:instrText xml:space="preserve"> PAGEREF _Toc241601639 \h </w:instrText>
        </w:r>
        <w:r>
          <w:rPr>
            <w:noProof/>
            <w:webHidden/>
          </w:rPr>
        </w:r>
        <w:r>
          <w:rPr>
            <w:noProof/>
            <w:webHidden/>
          </w:rPr>
          <w:fldChar w:fldCharType="separate"/>
        </w:r>
        <w:r>
          <w:rPr>
            <w:noProof/>
            <w:webHidden/>
          </w:rPr>
          <w:t>137</w:t>
        </w:r>
        <w:r>
          <w:rPr>
            <w:noProof/>
            <w:webHidden/>
          </w:rPr>
          <w:fldChar w:fldCharType="end"/>
        </w:r>
      </w:hyperlink>
    </w:p>
    <w:p w14:paraId="41D5945A" w14:textId="74E25AE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0" w:history="1">
        <w:r w:rsidRPr="00D95D06">
          <w:rPr>
            <w:rStyle w:val="Hyperlink"/>
            <w:noProof/>
          </w:rPr>
          <w:t>Figure 59 — Duplicating a card to try an alternative</w:t>
        </w:r>
        <w:r>
          <w:rPr>
            <w:noProof/>
            <w:webHidden/>
          </w:rPr>
          <w:tab/>
        </w:r>
        <w:r>
          <w:rPr>
            <w:noProof/>
            <w:webHidden/>
          </w:rPr>
          <w:fldChar w:fldCharType="begin"/>
        </w:r>
        <w:r>
          <w:rPr>
            <w:noProof/>
            <w:webHidden/>
          </w:rPr>
          <w:instrText xml:space="preserve"> PAGEREF _Toc241601640 \h </w:instrText>
        </w:r>
        <w:r>
          <w:rPr>
            <w:noProof/>
            <w:webHidden/>
          </w:rPr>
        </w:r>
        <w:r>
          <w:rPr>
            <w:noProof/>
            <w:webHidden/>
          </w:rPr>
          <w:fldChar w:fldCharType="separate"/>
        </w:r>
        <w:r>
          <w:rPr>
            <w:noProof/>
            <w:webHidden/>
          </w:rPr>
          <w:t>139</w:t>
        </w:r>
        <w:r>
          <w:rPr>
            <w:noProof/>
            <w:webHidden/>
          </w:rPr>
          <w:fldChar w:fldCharType="end"/>
        </w:r>
      </w:hyperlink>
    </w:p>
    <w:p w14:paraId="39A92879" w14:textId="0BF28F3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1" w:history="1">
        <w:r w:rsidRPr="00D95D06">
          <w:rPr>
            <w:rStyle w:val="Hyperlink"/>
            <w:noProof/>
          </w:rPr>
          <w:t>Figure 60 — Beat Card and Convert to Scene</w:t>
        </w:r>
        <w:r>
          <w:rPr>
            <w:noProof/>
            <w:webHidden/>
          </w:rPr>
          <w:tab/>
        </w:r>
        <w:r>
          <w:rPr>
            <w:noProof/>
            <w:webHidden/>
          </w:rPr>
          <w:fldChar w:fldCharType="begin"/>
        </w:r>
        <w:r>
          <w:rPr>
            <w:noProof/>
            <w:webHidden/>
          </w:rPr>
          <w:instrText xml:space="preserve"> PAGEREF _Toc241601641 \h </w:instrText>
        </w:r>
        <w:r>
          <w:rPr>
            <w:noProof/>
            <w:webHidden/>
          </w:rPr>
        </w:r>
        <w:r>
          <w:rPr>
            <w:noProof/>
            <w:webHidden/>
          </w:rPr>
          <w:fldChar w:fldCharType="separate"/>
        </w:r>
        <w:r>
          <w:rPr>
            <w:noProof/>
            <w:webHidden/>
          </w:rPr>
          <w:t>141</w:t>
        </w:r>
        <w:r>
          <w:rPr>
            <w:noProof/>
            <w:webHidden/>
          </w:rPr>
          <w:fldChar w:fldCharType="end"/>
        </w:r>
      </w:hyperlink>
    </w:p>
    <w:p w14:paraId="29827363" w14:textId="15C6A4C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2" w:history="1">
        <w:r w:rsidRPr="00D95D06">
          <w:rPr>
            <w:rStyle w:val="Hyperlink"/>
            <w:noProof/>
          </w:rPr>
          <w:t>Figure 61 — Deleting a non-empty Act</w:t>
        </w:r>
        <w:r>
          <w:rPr>
            <w:noProof/>
            <w:webHidden/>
          </w:rPr>
          <w:tab/>
        </w:r>
        <w:r>
          <w:rPr>
            <w:noProof/>
            <w:webHidden/>
          </w:rPr>
          <w:fldChar w:fldCharType="begin"/>
        </w:r>
        <w:r>
          <w:rPr>
            <w:noProof/>
            <w:webHidden/>
          </w:rPr>
          <w:instrText xml:space="preserve"> PAGEREF _Toc241601642 \h </w:instrText>
        </w:r>
        <w:r>
          <w:rPr>
            <w:noProof/>
            <w:webHidden/>
          </w:rPr>
        </w:r>
        <w:r>
          <w:rPr>
            <w:noProof/>
            <w:webHidden/>
          </w:rPr>
          <w:fldChar w:fldCharType="separate"/>
        </w:r>
        <w:r>
          <w:rPr>
            <w:noProof/>
            <w:webHidden/>
          </w:rPr>
          <w:t>143</w:t>
        </w:r>
        <w:r>
          <w:rPr>
            <w:noProof/>
            <w:webHidden/>
          </w:rPr>
          <w:fldChar w:fldCharType="end"/>
        </w:r>
      </w:hyperlink>
    </w:p>
    <w:p w14:paraId="0C91771B" w14:textId="519110A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3" w:history="1">
        <w:r w:rsidRPr="00D95D06">
          <w:rPr>
            <w:rStyle w:val="Hyperlink"/>
            <w:noProof/>
          </w:rPr>
          <w:t>Figure 62 — Deleting a card that has a linked screenplay scene</w:t>
        </w:r>
        <w:r>
          <w:rPr>
            <w:noProof/>
            <w:webHidden/>
          </w:rPr>
          <w:tab/>
        </w:r>
        <w:r>
          <w:rPr>
            <w:noProof/>
            <w:webHidden/>
          </w:rPr>
          <w:fldChar w:fldCharType="begin"/>
        </w:r>
        <w:r>
          <w:rPr>
            <w:noProof/>
            <w:webHidden/>
          </w:rPr>
          <w:instrText xml:space="preserve"> PAGEREF _Toc241601643 \h </w:instrText>
        </w:r>
        <w:r>
          <w:rPr>
            <w:noProof/>
            <w:webHidden/>
          </w:rPr>
        </w:r>
        <w:r>
          <w:rPr>
            <w:noProof/>
            <w:webHidden/>
          </w:rPr>
          <w:fldChar w:fldCharType="separate"/>
        </w:r>
        <w:r>
          <w:rPr>
            <w:noProof/>
            <w:webHidden/>
          </w:rPr>
          <w:t>145</w:t>
        </w:r>
        <w:r>
          <w:rPr>
            <w:noProof/>
            <w:webHidden/>
          </w:rPr>
          <w:fldChar w:fldCharType="end"/>
        </w:r>
      </w:hyperlink>
    </w:p>
    <w:p w14:paraId="43930DFE" w14:textId="069969D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4" w:history="1">
        <w:r w:rsidRPr="00D95D06">
          <w:rPr>
            <w:rStyle w:val="Hyperlink"/>
            <w:noProof/>
          </w:rPr>
          <w:t>Figure 63 — Build Screenplay — preview</w:t>
        </w:r>
        <w:r>
          <w:rPr>
            <w:noProof/>
            <w:webHidden/>
          </w:rPr>
          <w:tab/>
        </w:r>
        <w:r>
          <w:rPr>
            <w:noProof/>
            <w:webHidden/>
          </w:rPr>
          <w:fldChar w:fldCharType="begin"/>
        </w:r>
        <w:r>
          <w:rPr>
            <w:noProof/>
            <w:webHidden/>
          </w:rPr>
          <w:instrText xml:space="preserve"> PAGEREF _Toc241601644 \h </w:instrText>
        </w:r>
        <w:r>
          <w:rPr>
            <w:noProof/>
            <w:webHidden/>
          </w:rPr>
        </w:r>
        <w:r>
          <w:rPr>
            <w:noProof/>
            <w:webHidden/>
          </w:rPr>
          <w:fldChar w:fldCharType="separate"/>
        </w:r>
        <w:r>
          <w:rPr>
            <w:noProof/>
            <w:webHidden/>
          </w:rPr>
          <w:t>147</w:t>
        </w:r>
        <w:r>
          <w:rPr>
            <w:noProof/>
            <w:webHidden/>
          </w:rPr>
          <w:fldChar w:fldCharType="end"/>
        </w:r>
      </w:hyperlink>
    </w:p>
    <w:p w14:paraId="7B8C922D" w14:textId="5F2638E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5" w:history="1">
        <w:r w:rsidRPr="00D95D06">
          <w:rPr>
            <w:rStyle w:val="Hyperlink"/>
            <w:noProof/>
          </w:rPr>
          <w:t>Figure 64 — Building when a screenplay already exists</w:t>
        </w:r>
        <w:r>
          <w:rPr>
            <w:noProof/>
            <w:webHidden/>
          </w:rPr>
          <w:tab/>
        </w:r>
        <w:r>
          <w:rPr>
            <w:noProof/>
            <w:webHidden/>
          </w:rPr>
          <w:fldChar w:fldCharType="begin"/>
        </w:r>
        <w:r>
          <w:rPr>
            <w:noProof/>
            <w:webHidden/>
          </w:rPr>
          <w:instrText xml:space="preserve"> PAGEREF _Toc241601645 \h </w:instrText>
        </w:r>
        <w:r>
          <w:rPr>
            <w:noProof/>
            <w:webHidden/>
          </w:rPr>
        </w:r>
        <w:r>
          <w:rPr>
            <w:noProof/>
            <w:webHidden/>
          </w:rPr>
          <w:fldChar w:fldCharType="separate"/>
        </w:r>
        <w:r>
          <w:rPr>
            <w:noProof/>
            <w:webHidden/>
          </w:rPr>
          <w:t>149</w:t>
        </w:r>
        <w:r>
          <w:rPr>
            <w:noProof/>
            <w:webHidden/>
          </w:rPr>
          <w:fldChar w:fldCharType="end"/>
        </w:r>
      </w:hyperlink>
    </w:p>
    <w:p w14:paraId="5AD0BE6F" w14:textId="1B7FE6D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6" w:history="1">
        <w:r w:rsidRPr="00D95D06">
          <w:rPr>
            <w:rStyle w:val="Hyperlink"/>
            <w:noProof/>
          </w:rPr>
          <w:t>Figure 65 — Warning before a board reorder changes a written script</w:t>
        </w:r>
        <w:r>
          <w:rPr>
            <w:noProof/>
            <w:webHidden/>
          </w:rPr>
          <w:tab/>
        </w:r>
        <w:r>
          <w:rPr>
            <w:noProof/>
            <w:webHidden/>
          </w:rPr>
          <w:fldChar w:fldCharType="begin"/>
        </w:r>
        <w:r>
          <w:rPr>
            <w:noProof/>
            <w:webHidden/>
          </w:rPr>
          <w:instrText xml:space="preserve"> PAGEREF _Toc241601646 \h </w:instrText>
        </w:r>
        <w:r>
          <w:rPr>
            <w:noProof/>
            <w:webHidden/>
          </w:rPr>
        </w:r>
        <w:r>
          <w:rPr>
            <w:noProof/>
            <w:webHidden/>
          </w:rPr>
          <w:fldChar w:fldCharType="separate"/>
        </w:r>
        <w:r>
          <w:rPr>
            <w:noProof/>
            <w:webHidden/>
          </w:rPr>
          <w:t>151</w:t>
        </w:r>
        <w:r>
          <w:rPr>
            <w:noProof/>
            <w:webHidden/>
          </w:rPr>
          <w:fldChar w:fldCharType="end"/>
        </w:r>
      </w:hyperlink>
    </w:p>
    <w:p w14:paraId="15268C5B" w14:textId="2ECD29E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7" w:history="1">
        <w:r w:rsidRPr="00D95D06">
          <w:rPr>
            <w:rStyle w:val="Hyperlink"/>
            <w:noProof/>
          </w:rPr>
          <w:t>Figure 66 — Zooming out to see the whole film</w:t>
        </w:r>
        <w:r>
          <w:rPr>
            <w:noProof/>
            <w:webHidden/>
          </w:rPr>
          <w:tab/>
        </w:r>
        <w:r>
          <w:rPr>
            <w:noProof/>
            <w:webHidden/>
          </w:rPr>
          <w:fldChar w:fldCharType="begin"/>
        </w:r>
        <w:r>
          <w:rPr>
            <w:noProof/>
            <w:webHidden/>
          </w:rPr>
          <w:instrText xml:space="preserve"> PAGEREF _Toc241601647 \h </w:instrText>
        </w:r>
        <w:r>
          <w:rPr>
            <w:noProof/>
            <w:webHidden/>
          </w:rPr>
        </w:r>
        <w:r>
          <w:rPr>
            <w:noProof/>
            <w:webHidden/>
          </w:rPr>
          <w:fldChar w:fldCharType="separate"/>
        </w:r>
        <w:r>
          <w:rPr>
            <w:noProof/>
            <w:webHidden/>
          </w:rPr>
          <w:t>153</w:t>
        </w:r>
        <w:r>
          <w:rPr>
            <w:noProof/>
            <w:webHidden/>
          </w:rPr>
          <w:fldChar w:fldCharType="end"/>
        </w:r>
      </w:hyperlink>
    </w:p>
    <w:p w14:paraId="02E34558" w14:textId="74AEBC9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8" w:history="1">
        <w:r w:rsidRPr="00D95D06">
          <w:rPr>
            <w:rStyle w:val="Hyperlink"/>
            <w:noProof/>
          </w:rPr>
          <w:t>Figure 67 — Characters directory</w:t>
        </w:r>
        <w:r>
          <w:rPr>
            <w:noProof/>
            <w:webHidden/>
          </w:rPr>
          <w:tab/>
        </w:r>
        <w:r>
          <w:rPr>
            <w:noProof/>
            <w:webHidden/>
          </w:rPr>
          <w:fldChar w:fldCharType="begin"/>
        </w:r>
        <w:r>
          <w:rPr>
            <w:noProof/>
            <w:webHidden/>
          </w:rPr>
          <w:instrText xml:space="preserve"> PAGEREF _Toc241601648 \h </w:instrText>
        </w:r>
        <w:r>
          <w:rPr>
            <w:noProof/>
            <w:webHidden/>
          </w:rPr>
        </w:r>
        <w:r>
          <w:rPr>
            <w:noProof/>
            <w:webHidden/>
          </w:rPr>
          <w:fldChar w:fldCharType="separate"/>
        </w:r>
        <w:r>
          <w:rPr>
            <w:noProof/>
            <w:webHidden/>
          </w:rPr>
          <w:t>155</w:t>
        </w:r>
        <w:r>
          <w:rPr>
            <w:noProof/>
            <w:webHidden/>
          </w:rPr>
          <w:fldChar w:fldCharType="end"/>
        </w:r>
      </w:hyperlink>
    </w:p>
    <w:p w14:paraId="63E802FB" w14:textId="24FDB21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9" w:history="1">
        <w:r w:rsidRPr="00D95D06">
          <w:rPr>
            <w:rStyle w:val="Hyperlink"/>
            <w:noProof/>
          </w:rPr>
          <w:t>Figure 68 — Adding a character (duplicate-name check)</w:t>
        </w:r>
        <w:r>
          <w:rPr>
            <w:noProof/>
            <w:webHidden/>
          </w:rPr>
          <w:tab/>
        </w:r>
        <w:r>
          <w:rPr>
            <w:noProof/>
            <w:webHidden/>
          </w:rPr>
          <w:fldChar w:fldCharType="begin"/>
        </w:r>
        <w:r>
          <w:rPr>
            <w:noProof/>
            <w:webHidden/>
          </w:rPr>
          <w:instrText xml:space="preserve"> PAGEREF _Toc241601649 \h </w:instrText>
        </w:r>
        <w:r>
          <w:rPr>
            <w:noProof/>
            <w:webHidden/>
          </w:rPr>
        </w:r>
        <w:r>
          <w:rPr>
            <w:noProof/>
            <w:webHidden/>
          </w:rPr>
          <w:fldChar w:fldCharType="separate"/>
        </w:r>
        <w:r>
          <w:rPr>
            <w:noProof/>
            <w:webHidden/>
          </w:rPr>
          <w:t>157</w:t>
        </w:r>
        <w:r>
          <w:rPr>
            <w:noProof/>
            <w:webHidden/>
          </w:rPr>
          <w:fldChar w:fldCharType="end"/>
        </w:r>
      </w:hyperlink>
    </w:p>
    <w:p w14:paraId="56C731FF" w14:textId="7CA9DE7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0" w:history="1">
        <w:r w:rsidRPr="00D95D06">
          <w:rPr>
            <w:rStyle w:val="Hyperlink"/>
            <w:noProof/>
          </w:rPr>
          <w:t>Figure 69 — Character relationship view</w:t>
        </w:r>
        <w:r>
          <w:rPr>
            <w:noProof/>
            <w:webHidden/>
          </w:rPr>
          <w:tab/>
        </w:r>
        <w:r>
          <w:rPr>
            <w:noProof/>
            <w:webHidden/>
          </w:rPr>
          <w:fldChar w:fldCharType="begin"/>
        </w:r>
        <w:r>
          <w:rPr>
            <w:noProof/>
            <w:webHidden/>
          </w:rPr>
          <w:instrText xml:space="preserve"> PAGEREF _Toc241601650 \h </w:instrText>
        </w:r>
        <w:r>
          <w:rPr>
            <w:noProof/>
            <w:webHidden/>
          </w:rPr>
        </w:r>
        <w:r>
          <w:rPr>
            <w:noProof/>
            <w:webHidden/>
          </w:rPr>
          <w:fldChar w:fldCharType="separate"/>
        </w:r>
        <w:r>
          <w:rPr>
            <w:noProof/>
            <w:webHidden/>
          </w:rPr>
          <w:t>159</w:t>
        </w:r>
        <w:r>
          <w:rPr>
            <w:noProof/>
            <w:webHidden/>
          </w:rPr>
          <w:fldChar w:fldCharType="end"/>
        </w:r>
      </w:hyperlink>
    </w:p>
    <w:p w14:paraId="32D5FA2D" w14:textId="6BE24E6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1" w:history="1">
        <w:r w:rsidRPr="00D95D06">
          <w:rPr>
            <w:rStyle w:val="Hyperlink"/>
            <w:noProof/>
          </w:rPr>
          <w:t>Figure 70 — Story Timeline (optional)</w:t>
        </w:r>
        <w:r>
          <w:rPr>
            <w:noProof/>
            <w:webHidden/>
          </w:rPr>
          <w:tab/>
        </w:r>
        <w:r>
          <w:rPr>
            <w:noProof/>
            <w:webHidden/>
          </w:rPr>
          <w:fldChar w:fldCharType="begin"/>
        </w:r>
        <w:r>
          <w:rPr>
            <w:noProof/>
            <w:webHidden/>
          </w:rPr>
          <w:instrText xml:space="preserve"> PAGEREF _Toc241601651 \h </w:instrText>
        </w:r>
        <w:r>
          <w:rPr>
            <w:noProof/>
            <w:webHidden/>
          </w:rPr>
        </w:r>
        <w:r>
          <w:rPr>
            <w:noProof/>
            <w:webHidden/>
          </w:rPr>
          <w:fldChar w:fldCharType="separate"/>
        </w:r>
        <w:r>
          <w:rPr>
            <w:noProof/>
            <w:webHidden/>
          </w:rPr>
          <w:t>161</w:t>
        </w:r>
        <w:r>
          <w:rPr>
            <w:noProof/>
            <w:webHidden/>
          </w:rPr>
          <w:fldChar w:fldCharType="end"/>
        </w:r>
      </w:hyperlink>
    </w:p>
    <w:p w14:paraId="55EB5176" w14:textId="2EDDBE5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2" w:history="1">
        <w:r w:rsidRPr="00D95D06">
          <w:rPr>
            <w:rStyle w:val="Hyperlink"/>
            <w:noProof/>
          </w:rPr>
          <w:t>Figure 71 — Sequence Hub</w:t>
        </w:r>
        <w:r>
          <w:rPr>
            <w:noProof/>
            <w:webHidden/>
          </w:rPr>
          <w:tab/>
        </w:r>
        <w:r>
          <w:rPr>
            <w:noProof/>
            <w:webHidden/>
          </w:rPr>
          <w:fldChar w:fldCharType="begin"/>
        </w:r>
        <w:r>
          <w:rPr>
            <w:noProof/>
            <w:webHidden/>
          </w:rPr>
          <w:instrText xml:space="preserve"> PAGEREF _Toc241601652 \h </w:instrText>
        </w:r>
        <w:r>
          <w:rPr>
            <w:noProof/>
            <w:webHidden/>
          </w:rPr>
        </w:r>
        <w:r>
          <w:rPr>
            <w:noProof/>
            <w:webHidden/>
          </w:rPr>
          <w:fldChar w:fldCharType="separate"/>
        </w:r>
        <w:r>
          <w:rPr>
            <w:noProof/>
            <w:webHidden/>
          </w:rPr>
          <w:t>163</w:t>
        </w:r>
        <w:r>
          <w:rPr>
            <w:noProof/>
            <w:webHidden/>
          </w:rPr>
          <w:fldChar w:fldCharType="end"/>
        </w:r>
      </w:hyperlink>
    </w:p>
    <w:p w14:paraId="3FA0EFCA" w14:textId="3021A9C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3" w:history="1">
        <w:r w:rsidRPr="00D95D06">
          <w:rPr>
            <w:rStyle w:val="Hyperlink"/>
            <w:noProof/>
          </w:rPr>
          <w:t>Figure 72 — Exporting the Story Board or Outline as PDF</w:t>
        </w:r>
        <w:r>
          <w:rPr>
            <w:noProof/>
            <w:webHidden/>
          </w:rPr>
          <w:tab/>
        </w:r>
        <w:r>
          <w:rPr>
            <w:noProof/>
            <w:webHidden/>
          </w:rPr>
          <w:fldChar w:fldCharType="begin"/>
        </w:r>
        <w:r>
          <w:rPr>
            <w:noProof/>
            <w:webHidden/>
          </w:rPr>
          <w:instrText xml:space="preserve"> PAGEREF _Toc241601653 \h </w:instrText>
        </w:r>
        <w:r>
          <w:rPr>
            <w:noProof/>
            <w:webHidden/>
          </w:rPr>
        </w:r>
        <w:r>
          <w:rPr>
            <w:noProof/>
            <w:webHidden/>
          </w:rPr>
          <w:fldChar w:fldCharType="separate"/>
        </w:r>
        <w:r>
          <w:rPr>
            <w:noProof/>
            <w:webHidden/>
          </w:rPr>
          <w:t>165</w:t>
        </w:r>
        <w:r>
          <w:rPr>
            <w:noProof/>
            <w:webHidden/>
          </w:rPr>
          <w:fldChar w:fldCharType="end"/>
        </w:r>
      </w:hyperlink>
    </w:p>
    <w:p w14:paraId="1C1BDCA5" w14:textId="1C3BA87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4" w:history="1">
        <w:r w:rsidRPr="00D95D06">
          <w:rPr>
            <w:rStyle w:val="Hyperlink"/>
            <w:noProof/>
          </w:rPr>
          <w:t>Figure 73 — Series → Season → Episode (episodic projects)</w:t>
        </w:r>
        <w:r>
          <w:rPr>
            <w:noProof/>
            <w:webHidden/>
          </w:rPr>
          <w:tab/>
        </w:r>
        <w:r>
          <w:rPr>
            <w:noProof/>
            <w:webHidden/>
          </w:rPr>
          <w:fldChar w:fldCharType="begin"/>
        </w:r>
        <w:r>
          <w:rPr>
            <w:noProof/>
            <w:webHidden/>
          </w:rPr>
          <w:instrText xml:space="preserve"> PAGEREF _Toc241601654 \h </w:instrText>
        </w:r>
        <w:r>
          <w:rPr>
            <w:noProof/>
            <w:webHidden/>
          </w:rPr>
        </w:r>
        <w:r>
          <w:rPr>
            <w:noProof/>
            <w:webHidden/>
          </w:rPr>
          <w:fldChar w:fldCharType="separate"/>
        </w:r>
        <w:r>
          <w:rPr>
            <w:noProof/>
            <w:webHidden/>
          </w:rPr>
          <w:t>167</w:t>
        </w:r>
        <w:r>
          <w:rPr>
            <w:noProof/>
            <w:webHidden/>
          </w:rPr>
          <w:fldChar w:fldCharType="end"/>
        </w:r>
      </w:hyperlink>
    </w:p>
    <w:p w14:paraId="73EC6B9F" w14:textId="360D75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5" w:history="1">
        <w:r w:rsidRPr="00D95D06">
          <w:rPr>
            <w:rStyle w:val="Hyperlink"/>
            <w:noProof/>
          </w:rPr>
          <w:t>Figure 74 — Season Board: reordering episodes</w:t>
        </w:r>
        <w:r>
          <w:rPr>
            <w:noProof/>
            <w:webHidden/>
          </w:rPr>
          <w:tab/>
        </w:r>
        <w:r>
          <w:rPr>
            <w:noProof/>
            <w:webHidden/>
          </w:rPr>
          <w:fldChar w:fldCharType="begin"/>
        </w:r>
        <w:r>
          <w:rPr>
            <w:noProof/>
            <w:webHidden/>
          </w:rPr>
          <w:instrText xml:space="preserve"> PAGEREF _Toc241601655 \h </w:instrText>
        </w:r>
        <w:r>
          <w:rPr>
            <w:noProof/>
            <w:webHidden/>
          </w:rPr>
        </w:r>
        <w:r>
          <w:rPr>
            <w:noProof/>
            <w:webHidden/>
          </w:rPr>
          <w:fldChar w:fldCharType="separate"/>
        </w:r>
        <w:r>
          <w:rPr>
            <w:noProof/>
            <w:webHidden/>
          </w:rPr>
          <w:t>169</w:t>
        </w:r>
        <w:r>
          <w:rPr>
            <w:noProof/>
            <w:webHidden/>
          </w:rPr>
          <w:fldChar w:fldCharType="end"/>
        </w:r>
      </w:hyperlink>
    </w:p>
    <w:p w14:paraId="4FE9B01E" w14:textId="7AEB2B10"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6" w:history="1">
        <w:r w:rsidRPr="00D95D06">
          <w:rPr>
            <w:rStyle w:val="Hyperlink"/>
            <w:noProof/>
          </w:rPr>
          <w:t>Chapter 4 — Screenplay: Write, Draft, Review, Lock, Import and Export</w:t>
        </w:r>
        <w:r>
          <w:rPr>
            <w:noProof/>
            <w:webHidden/>
          </w:rPr>
          <w:tab/>
        </w:r>
        <w:r>
          <w:rPr>
            <w:noProof/>
            <w:webHidden/>
          </w:rPr>
          <w:fldChar w:fldCharType="begin"/>
        </w:r>
        <w:r>
          <w:rPr>
            <w:noProof/>
            <w:webHidden/>
          </w:rPr>
          <w:instrText xml:space="preserve"> PAGEREF _Toc241601656 \h </w:instrText>
        </w:r>
        <w:r>
          <w:rPr>
            <w:noProof/>
            <w:webHidden/>
          </w:rPr>
        </w:r>
        <w:r>
          <w:rPr>
            <w:noProof/>
            <w:webHidden/>
          </w:rPr>
          <w:fldChar w:fldCharType="separate"/>
        </w:r>
        <w:r>
          <w:rPr>
            <w:noProof/>
            <w:webHidden/>
          </w:rPr>
          <w:t>171</w:t>
        </w:r>
        <w:r>
          <w:rPr>
            <w:noProof/>
            <w:webHidden/>
          </w:rPr>
          <w:fldChar w:fldCharType="end"/>
        </w:r>
      </w:hyperlink>
    </w:p>
    <w:p w14:paraId="53164464" w14:textId="701BD18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7" w:history="1">
        <w:r w:rsidRPr="00D95D06">
          <w:rPr>
            <w:rStyle w:val="Hyperlink"/>
            <w:noProof/>
          </w:rPr>
          <w:t>Figure 75 — Screenplay — empty state</w:t>
        </w:r>
        <w:r>
          <w:rPr>
            <w:noProof/>
            <w:webHidden/>
          </w:rPr>
          <w:tab/>
        </w:r>
        <w:r>
          <w:rPr>
            <w:noProof/>
            <w:webHidden/>
          </w:rPr>
          <w:fldChar w:fldCharType="begin"/>
        </w:r>
        <w:r>
          <w:rPr>
            <w:noProof/>
            <w:webHidden/>
          </w:rPr>
          <w:instrText xml:space="preserve"> PAGEREF _Toc241601657 \h </w:instrText>
        </w:r>
        <w:r>
          <w:rPr>
            <w:noProof/>
            <w:webHidden/>
          </w:rPr>
        </w:r>
        <w:r>
          <w:rPr>
            <w:noProof/>
            <w:webHidden/>
          </w:rPr>
          <w:fldChar w:fldCharType="separate"/>
        </w:r>
        <w:r>
          <w:rPr>
            <w:noProof/>
            <w:webHidden/>
          </w:rPr>
          <w:t>172</w:t>
        </w:r>
        <w:r>
          <w:rPr>
            <w:noProof/>
            <w:webHidden/>
          </w:rPr>
          <w:fldChar w:fldCharType="end"/>
        </w:r>
      </w:hyperlink>
    </w:p>
    <w:p w14:paraId="184A93D6" w14:textId="710F497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8" w:history="1">
        <w:r w:rsidRPr="00D95D06">
          <w:rPr>
            <w:rStyle w:val="Hyperlink"/>
            <w:noProof/>
          </w:rPr>
          <w:t>Figure 76 — The screenplay editor (Standard mode)</w:t>
        </w:r>
        <w:r>
          <w:rPr>
            <w:noProof/>
            <w:webHidden/>
          </w:rPr>
          <w:tab/>
        </w:r>
        <w:r>
          <w:rPr>
            <w:noProof/>
            <w:webHidden/>
          </w:rPr>
          <w:fldChar w:fldCharType="begin"/>
        </w:r>
        <w:r>
          <w:rPr>
            <w:noProof/>
            <w:webHidden/>
          </w:rPr>
          <w:instrText xml:space="preserve"> PAGEREF _Toc241601658 \h </w:instrText>
        </w:r>
        <w:r>
          <w:rPr>
            <w:noProof/>
            <w:webHidden/>
          </w:rPr>
        </w:r>
        <w:r>
          <w:rPr>
            <w:noProof/>
            <w:webHidden/>
          </w:rPr>
          <w:fldChar w:fldCharType="separate"/>
        </w:r>
        <w:r>
          <w:rPr>
            <w:noProof/>
            <w:webHidden/>
          </w:rPr>
          <w:t>174</w:t>
        </w:r>
        <w:r>
          <w:rPr>
            <w:noProof/>
            <w:webHidden/>
          </w:rPr>
          <w:fldChar w:fldCharType="end"/>
        </w:r>
      </w:hyperlink>
    </w:p>
    <w:p w14:paraId="0016349D" w14:textId="62209D6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9" w:history="1">
        <w:r w:rsidRPr="00D95D06">
          <w:rPr>
            <w:rStyle w:val="Hyperlink"/>
            <w:noProof/>
          </w:rPr>
          <w:t>Figure 77 — Choosing screenplay element types</w:t>
        </w:r>
        <w:r>
          <w:rPr>
            <w:noProof/>
            <w:webHidden/>
          </w:rPr>
          <w:tab/>
        </w:r>
        <w:r>
          <w:rPr>
            <w:noProof/>
            <w:webHidden/>
          </w:rPr>
          <w:fldChar w:fldCharType="begin"/>
        </w:r>
        <w:r>
          <w:rPr>
            <w:noProof/>
            <w:webHidden/>
          </w:rPr>
          <w:instrText xml:space="preserve"> PAGEREF _Toc241601659 \h </w:instrText>
        </w:r>
        <w:r>
          <w:rPr>
            <w:noProof/>
            <w:webHidden/>
          </w:rPr>
        </w:r>
        <w:r>
          <w:rPr>
            <w:noProof/>
            <w:webHidden/>
          </w:rPr>
          <w:fldChar w:fldCharType="separate"/>
        </w:r>
        <w:r>
          <w:rPr>
            <w:noProof/>
            <w:webHidden/>
          </w:rPr>
          <w:t>176</w:t>
        </w:r>
        <w:r>
          <w:rPr>
            <w:noProof/>
            <w:webHidden/>
          </w:rPr>
          <w:fldChar w:fldCharType="end"/>
        </w:r>
      </w:hyperlink>
    </w:p>
    <w:p w14:paraId="6EED2387" w14:textId="70F2AC5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0" w:history="1">
        <w:r w:rsidRPr="00D95D06">
          <w:rPr>
            <w:rStyle w:val="Hyperlink"/>
            <w:noProof/>
          </w:rPr>
          <w:t>Figure 78 — Find and replace in the screenplay</w:t>
        </w:r>
        <w:r>
          <w:rPr>
            <w:noProof/>
            <w:webHidden/>
          </w:rPr>
          <w:tab/>
        </w:r>
        <w:r>
          <w:rPr>
            <w:noProof/>
            <w:webHidden/>
          </w:rPr>
          <w:fldChar w:fldCharType="begin"/>
        </w:r>
        <w:r>
          <w:rPr>
            <w:noProof/>
            <w:webHidden/>
          </w:rPr>
          <w:instrText xml:space="preserve"> PAGEREF _Toc241601660 \h </w:instrText>
        </w:r>
        <w:r>
          <w:rPr>
            <w:noProof/>
            <w:webHidden/>
          </w:rPr>
        </w:r>
        <w:r>
          <w:rPr>
            <w:noProof/>
            <w:webHidden/>
          </w:rPr>
          <w:fldChar w:fldCharType="separate"/>
        </w:r>
        <w:r>
          <w:rPr>
            <w:noProof/>
            <w:webHidden/>
          </w:rPr>
          <w:t>178</w:t>
        </w:r>
        <w:r>
          <w:rPr>
            <w:noProof/>
            <w:webHidden/>
          </w:rPr>
          <w:fldChar w:fldCharType="end"/>
        </w:r>
      </w:hyperlink>
    </w:p>
    <w:p w14:paraId="1A78F09A" w14:textId="1821298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1" w:history="1">
        <w:r w:rsidRPr="00D95D06">
          <w:rPr>
            <w:rStyle w:val="Hyperlink"/>
            <w:noProof/>
          </w:rPr>
          <w:t>Figure 79 — Focus mode (full-screen writing)</w:t>
        </w:r>
        <w:r>
          <w:rPr>
            <w:noProof/>
            <w:webHidden/>
          </w:rPr>
          <w:tab/>
        </w:r>
        <w:r>
          <w:rPr>
            <w:noProof/>
            <w:webHidden/>
          </w:rPr>
          <w:fldChar w:fldCharType="begin"/>
        </w:r>
        <w:r>
          <w:rPr>
            <w:noProof/>
            <w:webHidden/>
          </w:rPr>
          <w:instrText xml:space="preserve"> PAGEREF _Toc241601661 \h </w:instrText>
        </w:r>
        <w:r>
          <w:rPr>
            <w:noProof/>
            <w:webHidden/>
          </w:rPr>
        </w:r>
        <w:r>
          <w:rPr>
            <w:noProof/>
            <w:webHidden/>
          </w:rPr>
          <w:fldChar w:fldCharType="separate"/>
        </w:r>
        <w:r>
          <w:rPr>
            <w:noProof/>
            <w:webHidden/>
          </w:rPr>
          <w:t>180</w:t>
        </w:r>
        <w:r>
          <w:rPr>
            <w:noProof/>
            <w:webHidden/>
          </w:rPr>
          <w:fldChar w:fldCharType="end"/>
        </w:r>
      </w:hyperlink>
    </w:p>
    <w:p w14:paraId="2CB2FD1E" w14:textId="7E7A4DB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2" w:history="1">
        <w:r w:rsidRPr="00D95D06">
          <w:rPr>
            <w:rStyle w:val="Hyperlink"/>
            <w:noProof/>
          </w:rPr>
          <w:t>Figure 80 — Writing Room: script with a reference panel</w:t>
        </w:r>
        <w:r>
          <w:rPr>
            <w:noProof/>
            <w:webHidden/>
          </w:rPr>
          <w:tab/>
        </w:r>
        <w:r>
          <w:rPr>
            <w:noProof/>
            <w:webHidden/>
          </w:rPr>
          <w:fldChar w:fldCharType="begin"/>
        </w:r>
        <w:r>
          <w:rPr>
            <w:noProof/>
            <w:webHidden/>
          </w:rPr>
          <w:instrText xml:space="preserve"> PAGEREF _Toc241601662 \h </w:instrText>
        </w:r>
        <w:r>
          <w:rPr>
            <w:noProof/>
            <w:webHidden/>
          </w:rPr>
        </w:r>
        <w:r>
          <w:rPr>
            <w:noProof/>
            <w:webHidden/>
          </w:rPr>
          <w:fldChar w:fldCharType="separate"/>
        </w:r>
        <w:r>
          <w:rPr>
            <w:noProof/>
            <w:webHidden/>
          </w:rPr>
          <w:t>182</w:t>
        </w:r>
        <w:r>
          <w:rPr>
            <w:noProof/>
            <w:webHidden/>
          </w:rPr>
          <w:fldChar w:fldCharType="end"/>
        </w:r>
      </w:hyperlink>
    </w:p>
    <w:p w14:paraId="69A53213" w14:textId="2AE824D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3" w:history="1">
        <w:r w:rsidRPr="00D95D06">
          <w:rPr>
            <w:rStyle w:val="Hyperlink"/>
            <w:noProof/>
          </w:rPr>
          <w:t>Figure 81 — Scene notes and private notes</w:t>
        </w:r>
        <w:r>
          <w:rPr>
            <w:noProof/>
            <w:webHidden/>
          </w:rPr>
          <w:tab/>
        </w:r>
        <w:r>
          <w:rPr>
            <w:noProof/>
            <w:webHidden/>
          </w:rPr>
          <w:fldChar w:fldCharType="begin"/>
        </w:r>
        <w:r>
          <w:rPr>
            <w:noProof/>
            <w:webHidden/>
          </w:rPr>
          <w:instrText xml:space="preserve"> PAGEREF _Toc241601663 \h </w:instrText>
        </w:r>
        <w:r>
          <w:rPr>
            <w:noProof/>
            <w:webHidden/>
          </w:rPr>
        </w:r>
        <w:r>
          <w:rPr>
            <w:noProof/>
            <w:webHidden/>
          </w:rPr>
          <w:fldChar w:fldCharType="separate"/>
        </w:r>
        <w:r>
          <w:rPr>
            <w:noProof/>
            <w:webHidden/>
          </w:rPr>
          <w:t>184</w:t>
        </w:r>
        <w:r>
          <w:rPr>
            <w:noProof/>
            <w:webHidden/>
          </w:rPr>
          <w:fldChar w:fldCharType="end"/>
        </w:r>
      </w:hyperlink>
    </w:p>
    <w:p w14:paraId="017EFC5E" w14:textId="78BAA50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4" w:history="1">
        <w:r w:rsidRPr="00D95D06">
          <w:rPr>
            <w:rStyle w:val="Hyperlink"/>
            <w:noProof/>
          </w:rPr>
          <w:t>Figure 82 — Adding and resolving comments on script text</w:t>
        </w:r>
        <w:r>
          <w:rPr>
            <w:noProof/>
            <w:webHidden/>
          </w:rPr>
          <w:tab/>
        </w:r>
        <w:r>
          <w:rPr>
            <w:noProof/>
            <w:webHidden/>
          </w:rPr>
          <w:fldChar w:fldCharType="begin"/>
        </w:r>
        <w:r>
          <w:rPr>
            <w:noProof/>
            <w:webHidden/>
          </w:rPr>
          <w:instrText xml:space="preserve"> PAGEREF _Toc241601664 \h </w:instrText>
        </w:r>
        <w:r>
          <w:rPr>
            <w:noProof/>
            <w:webHidden/>
          </w:rPr>
        </w:r>
        <w:r>
          <w:rPr>
            <w:noProof/>
            <w:webHidden/>
          </w:rPr>
          <w:fldChar w:fldCharType="separate"/>
        </w:r>
        <w:r>
          <w:rPr>
            <w:noProof/>
            <w:webHidden/>
          </w:rPr>
          <w:t>186</w:t>
        </w:r>
        <w:r>
          <w:rPr>
            <w:noProof/>
            <w:webHidden/>
          </w:rPr>
          <w:fldChar w:fldCharType="end"/>
        </w:r>
      </w:hyperlink>
    </w:p>
    <w:p w14:paraId="7FA4401E" w14:textId="0C10A1C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5" w:history="1">
        <w:r w:rsidRPr="00D95D06">
          <w:rPr>
            <w:rStyle w:val="Hyperlink"/>
            <w:noProof/>
          </w:rPr>
          <w:t>Figure 83 — Drafts: named drafts and recovery history</w:t>
        </w:r>
        <w:r>
          <w:rPr>
            <w:noProof/>
            <w:webHidden/>
          </w:rPr>
          <w:tab/>
        </w:r>
        <w:r>
          <w:rPr>
            <w:noProof/>
            <w:webHidden/>
          </w:rPr>
          <w:fldChar w:fldCharType="begin"/>
        </w:r>
        <w:r>
          <w:rPr>
            <w:noProof/>
            <w:webHidden/>
          </w:rPr>
          <w:instrText xml:space="preserve"> PAGEREF _Toc241601665 \h </w:instrText>
        </w:r>
        <w:r>
          <w:rPr>
            <w:noProof/>
            <w:webHidden/>
          </w:rPr>
        </w:r>
        <w:r>
          <w:rPr>
            <w:noProof/>
            <w:webHidden/>
          </w:rPr>
          <w:fldChar w:fldCharType="separate"/>
        </w:r>
        <w:r>
          <w:rPr>
            <w:noProof/>
            <w:webHidden/>
          </w:rPr>
          <w:t>188</w:t>
        </w:r>
        <w:r>
          <w:rPr>
            <w:noProof/>
            <w:webHidden/>
          </w:rPr>
          <w:fldChar w:fldCharType="end"/>
        </w:r>
      </w:hyperlink>
    </w:p>
    <w:p w14:paraId="5B3CB1EA" w14:textId="0077FBB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6" w:history="1">
        <w:r w:rsidRPr="00D95D06">
          <w:rPr>
            <w:rStyle w:val="Hyperlink"/>
            <w:noProof/>
          </w:rPr>
          <w:t>Figure 84 — Creating a new named draft</w:t>
        </w:r>
        <w:r>
          <w:rPr>
            <w:noProof/>
            <w:webHidden/>
          </w:rPr>
          <w:tab/>
        </w:r>
        <w:r>
          <w:rPr>
            <w:noProof/>
            <w:webHidden/>
          </w:rPr>
          <w:fldChar w:fldCharType="begin"/>
        </w:r>
        <w:r>
          <w:rPr>
            <w:noProof/>
            <w:webHidden/>
          </w:rPr>
          <w:instrText xml:space="preserve"> PAGEREF _Toc241601666 \h </w:instrText>
        </w:r>
        <w:r>
          <w:rPr>
            <w:noProof/>
            <w:webHidden/>
          </w:rPr>
        </w:r>
        <w:r>
          <w:rPr>
            <w:noProof/>
            <w:webHidden/>
          </w:rPr>
          <w:fldChar w:fldCharType="separate"/>
        </w:r>
        <w:r>
          <w:rPr>
            <w:noProof/>
            <w:webHidden/>
          </w:rPr>
          <w:t>190</w:t>
        </w:r>
        <w:r>
          <w:rPr>
            <w:noProof/>
            <w:webHidden/>
          </w:rPr>
          <w:fldChar w:fldCharType="end"/>
        </w:r>
      </w:hyperlink>
    </w:p>
    <w:p w14:paraId="42823C7E" w14:textId="127D728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7" w:history="1">
        <w:r w:rsidRPr="00D95D06">
          <w:rPr>
            <w:rStyle w:val="Hyperlink"/>
            <w:noProof/>
          </w:rPr>
          <w:t>Figure 85 — Comparing two drafts</w:t>
        </w:r>
        <w:r>
          <w:rPr>
            <w:noProof/>
            <w:webHidden/>
          </w:rPr>
          <w:tab/>
        </w:r>
        <w:r>
          <w:rPr>
            <w:noProof/>
            <w:webHidden/>
          </w:rPr>
          <w:fldChar w:fldCharType="begin"/>
        </w:r>
        <w:r>
          <w:rPr>
            <w:noProof/>
            <w:webHidden/>
          </w:rPr>
          <w:instrText xml:space="preserve"> PAGEREF _Toc241601667 \h </w:instrText>
        </w:r>
        <w:r>
          <w:rPr>
            <w:noProof/>
            <w:webHidden/>
          </w:rPr>
        </w:r>
        <w:r>
          <w:rPr>
            <w:noProof/>
            <w:webHidden/>
          </w:rPr>
          <w:fldChar w:fldCharType="separate"/>
        </w:r>
        <w:r>
          <w:rPr>
            <w:noProof/>
            <w:webHidden/>
          </w:rPr>
          <w:t>192</w:t>
        </w:r>
        <w:r>
          <w:rPr>
            <w:noProof/>
            <w:webHidden/>
          </w:rPr>
          <w:fldChar w:fldCharType="end"/>
        </w:r>
      </w:hyperlink>
    </w:p>
    <w:p w14:paraId="1957897D" w14:textId="793D3E6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8" w:history="1">
        <w:r w:rsidRPr="00D95D06">
          <w:rPr>
            <w:rStyle w:val="Hyperlink"/>
            <w:noProof/>
          </w:rPr>
          <w:t>Figure 86 — Review rounds</w:t>
        </w:r>
        <w:r>
          <w:rPr>
            <w:noProof/>
            <w:webHidden/>
          </w:rPr>
          <w:tab/>
        </w:r>
        <w:r>
          <w:rPr>
            <w:noProof/>
            <w:webHidden/>
          </w:rPr>
          <w:fldChar w:fldCharType="begin"/>
        </w:r>
        <w:r>
          <w:rPr>
            <w:noProof/>
            <w:webHidden/>
          </w:rPr>
          <w:instrText xml:space="preserve"> PAGEREF _Toc241601668 \h </w:instrText>
        </w:r>
        <w:r>
          <w:rPr>
            <w:noProof/>
            <w:webHidden/>
          </w:rPr>
        </w:r>
        <w:r>
          <w:rPr>
            <w:noProof/>
            <w:webHidden/>
          </w:rPr>
          <w:fldChar w:fldCharType="separate"/>
        </w:r>
        <w:r>
          <w:rPr>
            <w:noProof/>
            <w:webHidden/>
          </w:rPr>
          <w:t>194</w:t>
        </w:r>
        <w:r>
          <w:rPr>
            <w:noProof/>
            <w:webHidden/>
          </w:rPr>
          <w:fldChar w:fldCharType="end"/>
        </w:r>
      </w:hyperlink>
    </w:p>
    <w:p w14:paraId="4E424079" w14:textId="511A683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9" w:history="1">
        <w:r w:rsidRPr="00D95D06">
          <w:rPr>
            <w:rStyle w:val="Hyperlink"/>
            <w:noProof/>
          </w:rPr>
          <w:t>Figure 87 — Starting a review round</w:t>
        </w:r>
        <w:r>
          <w:rPr>
            <w:noProof/>
            <w:webHidden/>
          </w:rPr>
          <w:tab/>
        </w:r>
        <w:r>
          <w:rPr>
            <w:noProof/>
            <w:webHidden/>
          </w:rPr>
          <w:fldChar w:fldCharType="begin"/>
        </w:r>
        <w:r>
          <w:rPr>
            <w:noProof/>
            <w:webHidden/>
          </w:rPr>
          <w:instrText xml:space="preserve"> PAGEREF _Toc241601669 \h </w:instrText>
        </w:r>
        <w:r>
          <w:rPr>
            <w:noProof/>
            <w:webHidden/>
          </w:rPr>
        </w:r>
        <w:r>
          <w:rPr>
            <w:noProof/>
            <w:webHidden/>
          </w:rPr>
          <w:fldChar w:fldCharType="separate"/>
        </w:r>
        <w:r>
          <w:rPr>
            <w:noProof/>
            <w:webHidden/>
          </w:rPr>
          <w:t>196</w:t>
        </w:r>
        <w:r>
          <w:rPr>
            <w:noProof/>
            <w:webHidden/>
          </w:rPr>
          <w:fldChar w:fldCharType="end"/>
        </w:r>
      </w:hyperlink>
    </w:p>
    <w:p w14:paraId="5EB04769" w14:textId="4AC5829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0" w:history="1">
        <w:r w:rsidRPr="00D95D06">
          <w:rPr>
            <w:rStyle w:val="Hyperlink"/>
            <w:noProof/>
          </w:rPr>
          <w:t>Figure 88 — Locking the Shooting Draft</w:t>
        </w:r>
        <w:r>
          <w:rPr>
            <w:noProof/>
            <w:webHidden/>
          </w:rPr>
          <w:tab/>
        </w:r>
        <w:r>
          <w:rPr>
            <w:noProof/>
            <w:webHidden/>
          </w:rPr>
          <w:fldChar w:fldCharType="begin"/>
        </w:r>
        <w:r>
          <w:rPr>
            <w:noProof/>
            <w:webHidden/>
          </w:rPr>
          <w:instrText xml:space="preserve"> PAGEREF _Toc241601670 \h </w:instrText>
        </w:r>
        <w:r>
          <w:rPr>
            <w:noProof/>
            <w:webHidden/>
          </w:rPr>
        </w:r>
        <w:r>
          <w:rPr>
            <w:noProof/>
            <w:webHidden/>
          </w:rPr>
          <w:fldChar w:fldCharType="separate"/>
        </w:r>
        <w:r>
          <w:rPr>
            <w:noProof/>
            <w:webHidden/>
          </w:rPr>
          <w:t>198</w:t>
        </w:r>
        <w:r>
          <w:rPr>
            <w:noProof/>
            <w:webHidden/>
          </w:rPr>
          <w:fldChar w:fldCharType="end"/>
        </w:r>
      </w:hyperlink>
    </w:p>
    <w:p w14:paraId="2BB05EBD" w14:textId="40CC0FF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1" w:history="1">
        <w:r w:rsidRPr="00D95D06">
          <w:rPr>
            <w:rStyle w:val="Hyperlink"/>
            <w:noProof/>
          </w:rPr>
          <w:t>Figure 89 — Editing a locked draft: Start Revision</w:t>
        </w:r>
        <w:r>
          <w:rPr>
            <w:noProof/>
            <w:webHidden/>
          </w:rPr>
          <w:tab/>
        </w:r>
        <w:r>
          <w:rPr>
            <w:noProof/>
            <w:webHidden/>
          </w:rPr>
          <w:fldChar w:fldCharType="begin"/>
        </w:r>
        <w:r>
          <w:rPr>
            <w:noProof/>
            <w:webHidden/>
          </w:rPr>
          <w:instrText xml:space="preserve"> PAGEREF _Toc241601671 \h </w:instrText>
        </w:r>
        <w:r>
          <w:rPr>
            <w:noProof/>
            <w:webHidden/>
          </w:rPr>
        </w:r>
        <w:r>
          <w:rPr>
            <w:noProof/>
            <w:webHidden/>
          </w:rPr>
          <w:fldChar w:fldCharType="separate"/>
        </w:r>
        <w:r>
          <w:rPr>
            <w:noProof/>
            <w:webHidden/>
          </w:rPr>
          <w:t>200</w:t>
        </w:r>
        <w:r>
          <w:rPr>
            <w:noProof/>
            <w:webHidden/>
          </w:rPr>
          <w:fldChar w:fldCharType="end"/>
        </w:r>
      </w:hyperlink>
    </w:p>
    <w:p w14:paraId="282F391A" w14:textId="25514FD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2" w:history="1">
        <w:r w:rsidRPr="00D95D06">
          <w:rPr>
            <w:rStyle w:val="Hyperlink"/>
            <w:noProof/>
          </w:rPr>
          <w:t>Figure 90 — Revision label, colour and changed scenes</w:t>
        </w:r>
        <w:r>
          <w:rPr>
            <w:noProof/>
            <w:webHidden/>
          </w:rPr>
          <w:tab/>
        </w:r>
        <w:r>
          <w:rPr>
            <w:noProof/>
            <w:webHidden/>
          </w:rPr>
          <w:fldChar w:fldCharType="begin"/>
        </w:r>
        <w:r>
          <w:rPr>
            <w:noProof/>
            <w:webHidden/>
          </w:rPr>
          <w:instrText xml:space="preserve"> PAGEREF _Toc241601672 \h </w:instrText>
        </w:r>
        <w:r>
          <w:rPr>
            <w:noProof/>
            <w:webHidden/>
          </w:rPr>
        </w:r>
        <w:r>
          <w:rPr>
            <w:noProof/>
            <w:webHidden/>
          </w:rPr>
          <w:fldChar w:fldCharType="separate"/>
        </w:r>
        <w:r>
          <w:rPr>
            <w:noProof/>
            <w:webHidden/>
          </w:rPr>
          <w:t>202</w:t>
        </w:r>
        <w:r>
          <w:rPr>
            <w:noProof/>
            <w:webHidden/>
          </w:rPr>
          <w:fldChar w:fldCharType="end"/>
        </w:r>
      </w:hyperlink>
    </w:p>
    <w:p w14:paraId="36AE5604" w14:textId="1BF3D24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3" w:history="1">
        <w:r w:rsidRPr="00D95D06">
          <w:rPr>
            <w:rStyle w:val="Hyperlink"/>
            <w:noProof/>
          </w:rPr>
          <w:t>Figure 91 — Importing a screenplay: choose the source</w:t>
        </w:r>
        <w:r>
          <w:rPr>
            <w:noProof/>
            <w:webHidden/>
          </w:rPr>
          <w:tab/>
        </w:r>
        <w:r>
          <w:rPr>
            <w:noProof/>
            <w:webHidden/>
          </w:rPr>
          <w:fldChar w:fldCharType="begin"/>
        </w:r>
        <w:r>
          <w:rPr>
            <w:noProof/>
            <w:webHidden/>
          </w:rPr>
          <w:instrText xml:space="preserve"> PAGEREF _Toc241601673 \h </w:instrText>
        </w:r>
        <w:r>
          <w:rPr>
            <w:noProof/>
            <w:webHidden/>
          </w:rPr>
        </w:r>
        <w:r>
          <w:rPr>
            <w:noProof/>
            <w:webHidden/>
          </w:rPr>
          <w:fldChar w:fldCharType="separate"/>
        </w:r>
        <w:r>
          <w:rPr>
            <w:noProof/>
            <w:webHidden/>
          </w:rPr>
          <w:t>204</w:t>
        </w:r>
        <w:r>
          <w:rPr>
            <w:noProof/>
            <w:webHidden/>
          </w:rPr>
          <w:fldChar w:fldCharType="end"/>
        </w:r>
      </w:hyperlink>
    </w:p>
    <w:p w14:paraId="59269A70" w14:textId="68E7797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4" w:history="1">
        <w:r w:rsidRPr="00D95D06">
          <w:rPr>
            <w:rStyle w:val="Hyperlink"/>
            <w:noProof/>
          </w:rPr>
          <w:t>Figure 92 — Import preview and warnings</w:t>
        </w:r>
        <w:r>
          <w:rPr>
            <w:noProof/>
            <w:webHidden/>
          </w:rPr>
          <w:tab/>
        </w:r>
        <w:r>
          <w:rPr>
            <w:noProof/>
            <w:webHidden/>
          </w:rPr>
          <w:fldChar w:fldCharType="begin"/>
        </w:r>
        <w:r>
          <w:rPr>
            <w:noProof/>
            <w:webHidden/>
          </w:rPr>
          <w:instrText xml:space="preserve"> PAGEREF _Toc241601674 \h </w:instrText>
        </w:r>
        <w:r>
          <w:rPr>
            <w:noProof/>
            <w:webHidden/>
          </w:rPr>
        </w:r>
        <w:r>
          <w:rPr>
            <w:noProof/>
            <w:webHidden/>
          </w:rPr>
          <w:fldChar w:fldCharType="separate"/>
        </w:r>
        <w:r>
          <w:rPr>
            <w:noProof/>
            <w:webHidden/>
          </w:rPr>
          <w:t>206</w:t>
        </w:r>
        <w:r>
          <w:rPr>
            <w:noProof/>
            <w:webHidden/>
          </w:rPr>
          <w:fldChar w:fldCharType="end"/>
        </w:r>
      </w:hyperlink>
    </w:p>
    <w:p w14:paraId="38FFA35D" w14:textId="369130E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5" w:history="1">
        <w:r w:rsidRPr="00D95D06">
          <w:rPr>
            <w:rStyle w:val="Hyperlink"/>
            <w:noProof/>
          </w:rPr>
          <w:t>Figure 93 — Import failed (safe failure)</w:t>
        </w:r>
        <w:r>
          <w:rPr>
            <w:noProof/>
            <w:webHidden/>
          </w:rPr>
          <w:tab/>
        </w:r>
        <w:r>
          <w:rPr>
            <w:noProof/>
            <w:webHidden/>
          </w:rPr>
          <w:fldChar w:fldCharType="begin"/>
        </w:r>
        <w:r>
          <w:rPr>
            <w:noProof/>
            <w:webHidden/>
          </w:rPr>
          <w:instrText xml:space="preserve"> PAGEREF _Toc241601675 \h </w:instrText>
        </w:r>
        <w:r>
          <w:rPr>
            <w:noProof/>
            <w:webHidden/>
          </w:rPr>
        </w:r>
        <w:r>
          <w:rPr>
            <w:noProof/>
            <w:webHidden/>
          </w:rPr>
          <w:fldChar w:fldCharType="separate"/>
        </w:r>
        <w:r>
          <w:rPr>
            <w:noProof/>
            <w:webHidden/>
          </w:rPr>
          <w:t>208</w:t>
        </w:r>
        <w:r>
          <w:rPr>
            <w:noProof/>
            <w:webHidden/>
          </w:rPr>
          <w:fldChar w:fldCharType="end"/>
        </w:r>
      </w:hyperlink>
    </w:p>
    <w:p w14:paraId="422AF71C" w14:textId="6C47FBF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6" w:history="1">
        <w:r w:rsidRPr="00D95D06">
          <w:rPr>
            <w:rStyle w:val="Hyperlink"/>
            <w:noProof/>
          </w:rPr>
          <w:t>Figure 94 — Import report</w:t>
        </w:r>
        <w:r>
          <w:rPr>
            <w:noProof/>
            <w:webHidden/>
          </w:rPr>
          <w:tab/>
        </w:r>
        <w:r>
          <w:rPr>
            <w:noProof/>
            <w:webHidden/>
          </w:rPr>
          <w:fldChar w:fldCharType="begin"/>
        </w:r>
        <w:r>
          <w:rPr>
            <w:noProof/>
            <w:webHidden/>
          </w:rPr>
          <w:instrText xml:space="preserve"> PAGEREF _Toc241601676 \h </w:instrText>
        </w:r>
        <w:r>
          <w:rPr>
            <w:noProof/>
            <w:webHidden/>
          </w:rPr>
        </w:r>
        <w:r>
          <w:rPr>
            <w:noProof/>
            <w:webHidden/>
          </w:rPr>
          <w:fldChar w:fldCharType="separate"/>
        </w:r>
        <w:r>
          <w:rPr>
            <w:noProof/>
            <w:webHidden/>
          </w:rPr>
          <w:t>210</w:t>
        </w:r>
        <w:r>
          <w:rPr>
            <w:noProof/>
            <w:webHidden/>
          </w:rPr>
          <w:fldChar w:fldCharType="end"/>
        </w:r>
      </w:hyperlink>
    </w:p>
    <w:p w14:paraId="0556BC3A" w14:textId="60A4D93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7" w:history="1">
        <w:r w:rsidRPr="00D95D06">
          <w:rPr>
            <w:rStyle w:val="Hyperlink"/>
            <w:noProof/>
          </w:rPr>
          <w:t>Figure 95 — Exporting the screenplay</w:t>
        </w:r>
        <w:r>
          <w:rPr>
            <w:noProof/>
            <w:webHidden/>
          </w:rPr>
          <w:tab/>
        </w:r>
        <w:r>
          <w:rPr>
            <w:noProof/>
            <w:webHidden/>
          </w:rPr>
          <w:fldChar w:fldCharType="begin"/>
        </w:r>
        <w:r>
          <w:rPr>
            <w:noProof/>
            <w:webHidden/>
          </w:rPr>
          <w:instrText xml:space="preserve"> PAGEREF _Toc241601677 \h </w:instrText>
        </w:r>
        <w:r>
          <w:rPr>
            <w:noProof/>
            <w:webHidden/>
          </w:rPr>
        </w:r>
        <w:r>
          <w:rPr>
            <w:noProof/>
            <w:webHidden/>
          </w:rPr>
          <w:fldChar w:fldCharType="separate"/>
        </w:r>
        <w:r>
          <w:rPr>
            <w:noProof/>
            <w:webHidden/>
          </w:rPr>
          <w:t>212</w:t>
        </w:r>
        <w:r>
          <w:rPr>
            <w:noProof/>
            <w:webHidden/>
          </w:rPr>
          <w:fldChar w:fldCharType="end"/>
        </w:r>
      </w:hyperlink>
    </w:p>
    <w:p w14:paraId="6B7FA262" w14:textId="0C25D10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8" w:history="1">
        <w:r w:rsidRPr="00D95D06">
          <w:rPr>
            <w:rStyle w:val="Hyperlink"/>
            <w:noProof/>
          </w:rPr>
          <w:t>Figure 96 — Document preview and printing</w:t>
        </w:r>
        <w:r>
          <w:rPr>
            <w:noProof/>
            <w:webHidden/>
          </w:rPr>
          <w:tab/>
        </w:r>
        <w:r>
          <w:rPr>
            <w:noProof/>
            <w:webHidden/>
          </w:rPr>
          <w:fldChar w:fldCharType="begin"/>
        </w:r>
        <w:r>
          <w:rPr>
            <w:noProof/>
            <w:webHidden/>
          </w:rPr>
          <w:instrText xml:space="preserve"> PAGEREF _Toc241601678 \h </w:instrText>
        </w:r>
        <w:r>
          <w:rPr>
            <w:noProof/>
            <w:webHidden/>
          </w:rPr>
        </w:r>
        <w:r>
          <w:rPr>
            <w:noProof/>
            <w:webHidden/>
          </w:rPr>
          <w:fldChar w:fldCharType="separate"/>
        </w:r>
        <w:r>
          <w:rPr>
            <w:noProof/>
            <w:webHidden/>
          </w:rPr>
          <w:t>214</w:t>
        </w:r>
        <w:r>
          <w:rPr>
            <w:noProof/>
            <w:webHidden/>
          </w:rPr>
          <w:fldChar w:fldCharType="end"/>
        </w:r>
      </w:hyperlink>
    </w:p>
    <w:p w14:paraId="1A8574FA" w14:textId="61E8982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9" w:history="1">
        <w:r w:rsidRPr="00D95D06">
          <w:rPr>
            <w:rStyle w:val="Hyperlink"/>
            <w:noProof/>
          </w:rPr>
          <w:t>Figure 97 — Scene Hub: what exists around a scene</w:t>
        </w:r>
        <w:r>
          <w:rPr>
            <w:noProof/>
            <w:webHidden/>
          </w:rPr>
          <w:tab/>
        </w:r>
        <w:r>
          <w:rPr>
            <w:noProof/>
            <w:webHidden/>
          </w:rPr>
          <w:fldChar w:fldCharType="begin"/>
        </w:r>
        <w:r>
          <w:rPr>
            <w:noProof/>
            <w:webHidden/>
          </w:rPr>
          <w:instrText xml:space="preserve"> PAGEREF _Toc241601679 \h </w:instrText>
        </w:r>
        <w:r>
          <w:rPr>
            <w:noProof/>
            <w:webHidden/>
          </w:rPr>
        </w:r>
        <w:r>
          <w:rPr>
            <w:noProof/>
            <w:webHidden/>
          </w:rPr>
          <w:fldChar w:fldCharType="separate"/>
        </w:r>
        <w:r>
          <w:rPr>
            <w:noProof/>
            <w:webHidden/>
          </w:rPr>
          <w:t>216</w:t>
        </w:r>
        <w:r>
          <w:rPr>
            <w:noProof/>
            <w:webHidden/>
          </w:rPr>
          <w:fldChar w:fldCharType="end"/>
        </w:r>
      </w:hyperlink>
    </w:p>
    <w:p w14:paraId="0CE5598A" w14:textId="6081639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0" w:history="1">
        <w:r w:rsidRPr="00D95D06">
          <w:rPr>
            <w:rStyle w:val="Hyperlink"/>
            <w:noProof/>
          </w:rPr>
          <w:t>Figure 98 — Right-click menu on a screenplay scene</w:t>
        </w:r>
        <w:r>
          <w:rPr>
            <w:noProof/>
            <w:webHidden/>
          </w:rPr>
          <w:tab/>
        </w:r>
        <w:r>
          <w:rPr>
            <w:noProof/>
            <w:webHidden/>
          </w:rPr>
          <w:fldChar w:fldCharType="begin"/>
        </w:r>
        <w:r>
          <w:rPr>
            <w:noProof/>
            <w:webHidden/>
          </w:rPr>
          <w:instrText xml:space="preserve"> PAGEREF _Toc241601680 \h </w:instrText>
        </w:r>
        <w:r>
          <w:rPr>
            <w:noProof/>
            <w:webHidden/>
          </w:rPr>
        </w:r>
        <w:r>
          <w:rPr>
            <w:noProof/>
            <w:webHidden/>
          </w:rPr>
          <w:fldChar w:fldCharType="separate"/>
        </w:r>
        <w:r>
          <w:rPr>
            <w:noProof/>
            <w:webHidden/>
          </w:rPr>
          <w:t>218</w:t>
        </w:r>
        <w:r>
          <w:rPr>
            <w:noProof/>
            <w:webHidden/>
          </w:rPr>
          <w:fldChar w:fldCharType="end"/>
        </w:r>
      </w:hyperlink>
    </w:p>
    <w:p w14:paraId="55A8B7E2" w14:textId="4C65793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1" w:history="1">
        <w:r w:rsidRPr="00D95D06">
          <w:rPr>
            <w:rStyle w:val="Hyperlink"/>
            <w:noProof/>
          </w:rPr>
          <w:t>Figure 99 — Moving a scene that is already in production planning</w:t>
        </w:r>
        <w:r>
          <w:rPr>
            <w:noProof/>
            <w:webHidden/>
          </w:rPr>
          <w:tab/>
        </w:r>
        <w:r>
          <w:rPr>
            <w:noProof/>
            <w:webHidden/>
          </w:rPr>
          <w:fldChar w:fldCharType="begin"/>
        </w:r>
        <w:r>
          <w:rPr>
            <w:noProof/>
            <w:webHidden/>
          </w:rPr>
          <w:instrText xml:space="preserve"> PAGEREF _Toc241601681 \h </w:instrText>
        </w:r>
        <w:r>
          <w:rPr>
            <w:noProof/>
            <w:webHidden/>
          </w:rPr>
        </w:r>
        <w:r>
          <w:rPr>
            <w:noProof/>
            <w:webHidden/>
          </w:rPr>
          <w:fldChar w:fldCharType="separate"/>
        </w:r>
        <w:r>
          <w:rPr>
            <w:noProof/>
            <w:webHidden/>
          </w:rPr>
          <w:t>220</w:t>
        </w:r>
        <w:r>
          <w:rPr>
            <w:noProof/>
            <w:webHidden/>
          </w:rPr>
          <w:fldChar w:fldCharType="end"/>
        </w:r>
      </w:hyperlink>
    </w:p>
    <w:p w14:paraId="44A32E25" w14:textId="63C4ACE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2" w:history="1">
        <w:r w:rsidRPr="00D95D06">
          <w:rPr>
            <w:rStyle w:val="Hyperlink"/>
            <w:noProof/>
          </w:rPr>
          <w:t>Figure 100 — Title page details</w:t>
        </w:r>
        <w:r>
          <w:rPr>
            <w:noProof/>
            <w:webHidden/>
          </w:rPr>
          <w:tab/>
        </w:r>
        <w:r>
          <w:rPr>
            <w:noProof/>
            <w:webHidden/>
          </w:rPr>
          <w:fldChar w:fldCharType="begin"/>
        </w:r>
        <w:r>
          <w:rPr>
            <w:noProof/>
            <w:webHidden/>
          </w:rPr>
          <w:instrText xml:space="preserve"> PAGEREF _Toc241601682 \h </w:instrText>
        </w:r>
        <w:r>
          <w:rPr>
            <w:noProof/>
            <w:webHidden/>
          </w:rPr>
        </w:r>
        <w:r>
          <w:rPr>
            <w:noProof/>
            <w:webHidden/>
          </w:rPr>
          <w:fldChar w:fldCharType="separate"/>
        </w:r>
        <w:r>
          <w:rPr>
            <w:noProof/>
            <w:webHidden/>
          </w:rPr>
          <w:t>222</w:t>
        </w:r>
        <w:r>
          <w:rPr>
            <w:noProof/>
            <w:webHidden/>
          </w:rPr>
          <w:fldChar w:fldCharType="end"/>
        </w:r>
      </w:hyperlink>
    </w:p>
    <w:p w14:paraId="432E2180" w14:textId="64B55CE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3" w:history="1">
        <w:r w:rsidRPr="00D95D06">
          <w:rPr>
            <w:rStyle w:val="Hyperlink"/>
            <w:noProof/>
          </w:rPr>
          <w:t>Figure 101 — Deleting a draft</w:t>
        </w:r>
        <w:r>
          <w:rPr>
            <w:noProof/>
            <w:webHidden/>
          </w:rPr>
          <w:tab/>
        </w:r>
        <w:r>
          <w:rPr>
            <w:noProof/>
            <w:webHidden/>
          </w:rPr>
          <w:fldChar w:fldCharType="begin"/>
        </w:r>
        <w:r>
          <w:rPr>
            <w:noProof/>
            <w:webHidden/>
          </w:rPr>
          <w:instrText xml:space="preserve"> PAGEREF _Toc241601683 \h </w:instrText>
        </w:r>
        <w:r>
          <w:rPr>
            <w:noProof/>
            <w:webHidden/>
          </w:rPr>
        </w:r>
        <w:r>
          <w:rPr>
            <w:noProof/>
            <w:webHidden/>
          </w:rPr>
          <w:fldChar w:fldCharType="separate"/>
        </w:r>
        <w:r>
          <w:rPr>
            <w:noProof/>
            <w:webHidden/>
          </w:rPr>
          <w:t>224</w:t>
        </w:r>
        <w:r>
          <w:rPr>
            <w:noProof/>
            <w:webHidden/>
          </w:rPr>
          <w:fldChar w:fldCharType="end"/>
        </w:r>
      </w:hyperlink>
    </w:p>
    <w:p w14:paraId="5BC80018" w14:textId="401F04B2"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4" w:history="1">
        <w:r w:rsidRPr="00D95D06">
          <w:rPr>
            <w:rStyle w:val="Hyperlink"/>
            <w:noProof/>
          </w:rPr>
          <w:t>Chapter 5 — Production: Breakdown, Catalog, Locations, Cast &amp; Crew, Visual Planning and Shot Lists</w:t>
        </w:r>
        <w:r>
          <w:rPr>
            <w:noProof/>
            <w:webHidden/>
          </w:rPr>
          <w:tab/>
        </w:r>
        <w:r>
          <w:rPr>
            <w:noProof/>
            <w:webHidden/>
          </w:rPr>
          <w:fldChar w:fldCharType="begin"/>
        </w:r>
        <w:r>
          <w:rPr>
            <w:noProof/>
            <w:webHidden/>
          </w:rPr>
          <w:instrText xml:space="preserve"> PAGEREF _Toc241601684 \h </w:instrText>
        </w:r>
        <w:r>
          <w:rPr>
            <w:noProof/>
            <w:webHidden/>
          </w:rPr>
        </w:r>
        <w:r>
          <w:rPr>
            <w:noProof/>
            <w:webHidden/>
          </w:rPr>
          <w:fldChar w:fldCharType="separate"/>
        </w:r>
        <w:r>
          <w:rPr>
            <w:noProof/>
            <w:webHidden/>
          </w:rPr>
          <w:t>226</w:t>
        </w:r>
        <w:r>
          <w:rPr>
            <w:noProof/>
            <w:webHidden/>
          </w:rPr>
          <w:fldChar w:fldCharType="end"/>
        </w:r>
      </w:hyperlink>
    </w:p>
    <w:p w14:paraId="22B87555" w14:textId="0E01D75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5" w:history="1">
        <w:r w:rsidRPr="00D95D06">
          <w:rPr>
            <w:rStyle w:val="Hyperlink"/>
            <w:noProof/>
          </w:rPr>
          <w:t>Figure 102 — Production overview (dashboard)</w:t>
        </w:r>
        <w:r>
          <w:rPr>
            <w:noProof/>
            <w:webHidden/>
          </w:rPr>
          <w:tab/>
        </w:r>
        <w:r>
          <w:rPr>
            <w:noProof/>
            <w:webHidden/>
          </w:rPr>
          <w:fldChar w:fldCharType="begin"/>
        </w:r>
        <w:r>
          <w:rPr>
            <w:noProof/>
            <w:webHidden/>
          </w:rPr>
          <w:instrText xml:space="preserve"> PAGEREF _Toc241601685 \h </w:instrText>
        </w:r>
        <w:r>
          <w:rPr>
            <w:noProof/>
            <w:webHidden/>
          </w:rPr>
        </w:r>
        <w:r>
          <w:rPr>
            <w:noProof/>
            <w:webHidden/>
          </w:rPr>
          <w:fldChar w:fldCharType="separate"/>
        </w:r>
        <w:r>
          <w:rPr>
            <w:noProof/>
            <w:webHidden/>
          </w:rPr>
          <w:t>227</w:t>
        </w:r>
        <w:r>
          <w:rPr>
            <w:noProof/>
            <w:webHidden/>
          </w:rPr>
          <w:fldChar w:fldCharType="end"/>
        </w:r>
      </w:hyperlink>
    </w:p>
    <w:p w14:paraId="197A04D7" w14:textId="6A56635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6" w:history="1">
        <w:r w:rsidRPr="00D95D06">
          <w:rPr>
            <w:rStyle w:val="Hyperlink"/>
            <w:noProof/>
          </w:rPr>
          <w:t>Figure 103 — Start Production Setup: choose the production source</w:t>
        </w:r>
        <w:r>
          <w:rPr>
            <w:noProof/>
            <w:webHidden/>
          </w:rPr>
          <w:tab/>
        </w:r>
        <w:r>
          <w:rPr>
            <w:noProof/>
            <w:webHidden/>
          </w:rPr>
          <w:fldChar w:fldCharType="begin"/>
        </w:r>
        <w:r>
          <w:rPr>
            <w:noProof/>
            <w:webHidden/>
          </w:rPr>
          <w:instrText xml:space="preserve"> PAGEREF _Toc241601686 \h </w:instrText>
        </w:r>
        <w:r>
          <w:rPr>
            <w:noProof/>
            <w:webHidden/>
          </w:rPr>
        </w:r>
        <w:r>
          <w:rPr>
            <w:noProof/>
            <w:webHidden/>
          </w:rPr>
          <w:fldChar w:fldCharType="separate"/>
        </w:r>
        <w:r>
          <w:rPr>
            <w:noProof/>
            <w:webHidden/>
          </w:rPr>
          <w:t>229</w:t>
        </w:r>
        <w:r>
          <w:rPr>
            <w:noProof/>
            <w:webHidden/>
          </w:rPr>
          <w:fldChar w:fldCharType="end"/>
        </w:r>
      </w:hyperlink>
    </w:p>
    <w:p w14:paraId="7918601A" w14:textId="0ED754D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7" w:history="1">
        <w:r w:rsidRPr="00D95D06">
          <w:rPr>
            <w:rStyle w:val="Hyperlink"/>
            <w:noProof/>
          </w:rPr>
          <w:t>Figure 104 — Breakdown: scene list, script and elements</w:t>
        </w:r>
        <w:r>
          <w:rPr>
            <w:noProof/>
            <w:webHidden/>
          </w:rPr>
          <w:tab/>
        </w:r>
        <w:r>
          <w:rPr>
            <w:noProof/>
            <w:webHidden/>
          </w:rPr>
          <w:fldChar w:fldCharType="begin"/>
        </w:r>
        <w:r>
          <w:rPr>
            <w:noProof/>
            <w:webHidden/>
          </w:rPr>
          <w:instrText xml:space="preserve"> PAGEREF _Toc241601687 \h </w:instrText>
        </w:r>
        <w:r>
          <w:rPr>
            <w:noProof/>
            <w:webHidden/>
          </w:rPr>
        </w:r>
        <w:r>
          <w:rPr>
            <w:noProof/>
            <w:webHidden/>
          </w:rPr>
          <w:fldChar w:fldCharType="separate"/>
        </w:r>
        <w:r>
          <w:rPr>
            <w:noProof/>
            <w:webHidden/>
          </w:rPr>
          <w:t>231</w:t>
        </w:r>
        <w:r>
          <w:rPr>
            <w:noProof/>
            <w:webHidden/>
          </w:rPr>
          <w:fldChar w:fldCharType="end"/>
        </w:r>
      </w:hyperlink>
    </w:p>
    <w:p w14:paraId="372BC7E5" w14:textId="0596108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8" w:history="1">
        <w:r w:rsidRPr="00D95D06">
          <w:rPr>
            <w:rStyle w:val="Hyperlink"/>
            <w:noProof/>
          </w:rPr>
          <w:t>Figure 105 — Breakdown — no source chosen</w:t>
        </w:r>
        <w:r>
          <w:rPr>
            <w:noProof/>
            <w:webHidden/>
          </w:rPr>
          <w:tab/>
        </w:r>
        <w:r>
          <w:rPr>
            <w:noProof/>
            <w:webHidden/>
          </w:rPr>
          <w:fldChar w:fldCharType="begin"/>
        </w:r>
        <w:r>
          <w:rPr>
            <w:noProof/>
            <w:webHidden/>
          </w:rPr>
          <w:instrText xml:space="preserve"> PAGEREF _Toc241601688 \h </w:instrText>
        </w:r>
        <w:r>
          <w:rPr>
            <w:noProof/>
            <w:webHidden/>
          </w:rPr>
        </w:r>
        <w:r>
          <w:rPr>
            <w:noProof/>
            <w:webHidden/>
          </w:rPr>
          <w:fldChar w:fldCharType="separate"/>
        </w:r>
        <w:r>
          <w:rPr>
            <w:noProof/>
            <w:webHidden/>
          </w:rPr>
          <w:t>233</w:t>
        </w:r>
        <w:r>
          <w:rPr>
            <w:noProof/>
            <w:webHidden/>
          </w:rPr>
          <w:fldChar w:fldCharType="end"/>
        </w:r>
      </w:hyperlink>
    </w:p>
    <w:p w14:paraId="25A07F2C" w14:textId="01E93D6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9" w:history="1">
        <w:r w:rsidRPr="00D95D06">
          <w:rPr>
            <w:rStyle w:val="Hyperlink"/>
            <w:noProof/>
          </w:rPr>
          <w:t>Figure 106 — Tagging highlighted text</w:t>
        </w:r>
        <w:r>
          <w:rPr>
            <w:noProof/>
            <w:webHidden/>
          </w:rPr>
          <w:tab/>
        </w:r>
        <w:r>
          <w:rPr>
            <w:noProof/>
            <w:webHidden/>
          </w:rPr>
          <w:fldChar w:fldCharType="begin"/>
        </w:r>
        <w:r>
          <w:rPr>
            <w:noProof/>
            <w:webHidden/>
          </w:rPr>
          <w:instrText xml:space="preserve"> PAGEREF _Toc241601689 \h </w:instrText>
        </w:r>
        <w:r>
          <w:rPr>
            <w:noProof/>
            <w:webHidden/>
          </w:rPr>
        </w:r>
        <w:r>
          <w:rPr>
            <w:noProof/>
            <w:webHidden/>
          </w:rPr>
          <w:fldChar w:fldCharType="separate"/>
        </w:r>
        <w:r>
          <w:rPr>
            <w:noProof/>
            <w:webHidden/>
          </w:rPr>
          <w:t>235</w:t>
        </w:r>
        <w:r>
          <w:rPr>
            <w:noProof/>
            <w:webHidden/>
          </w:rPr>
          <w:fldChar w:fldCharType="end"/>
        </w:r>
      </w:hyperlink>
    </w:p>
    <w:p w14:paraId="193B92CE" w14:textId="7686B25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0" w:history="1">
        <w:r w:rsidRPr="00D95D06">
          <w:rPr>
            <w:rStyle w:val="Hyperlink"/>
            <w:noProof/>
          </w:rPr>
          <w:t>Figure 107 — Reviewing suggested elements</w:t>
        </w:r>
        <w:r>
          <w:rPr>
            <w:noProof/>
            <w:webHidden/>
          </w:rPr>
          <w:tab/>
        </w:r>
        <w:r>
          <w:rPr>
            <w:noProof/>
            <w:webHidden/>
          </w:rPr>
          <w:fldChar w:fldCharType="begin"/>
        </w:r>
        <w:r>
          <w:rPr>
            <w:noProof/>
            <w:webHidden/>
          </w:rPr>
          <w:instrText xml:space="preserve"> PAGEREF _Toc241601690 \h </w:instrText>
        </w:r>
        <w:r>
          <w:rPr>
            <w:noProof/>
            <w:webHidden/>
          </w:rPr>
        </w:r>
        <w:r>
          <w:rPr>
            <w:noProof/>
            <w:webHidden/>
          </w:rPr>
          <w:fldChar w:fldCharType="separate"/>
        </w:r>
        <w:r>
          <w:rPr>
            <w:noProof/>
            <w:webHidden/>
          </w:rPr>
          <w:t>237</w:t>
        </w:r>
        <w:r>
          <w:rPr>
            <w:noProof/>
            <w:webHidden/>
          </w:rPr>
          <w:fldChar w:fldCharType="end"/>
        </w:r>
      </w:hyperlink>
    </w:p>
    <w:p w14:paraId="1D7B97D2" w14:textId="7F59579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1" w:history="1">
        <w:r w:rsidRPr="00D95D06">
          <w:rPr>
            <w:rStyle w:val="Hyperlink"/>
            <w:noProof/>
          </w:rPr>
          <w:t>Figure 108 — Reusing an existing catalog item</w:t>
        </w:r>
        <w:r>
          <w:rPr>
            <w:noProof/>
            <w:webHidden/>
          </w:rPr>
          <w:tab/>
        </w:r>
        <w:r>
          <w:rPr>
            <w:noProof/>
            <w:webHidden/>
          </w:rPr>
          <w:fldChar w:fldCharType="begin"/>
        </w:r>
        <w:r>
          <w:rPr>
            <w:noProof/>
            <w:webHidden/>
          </w:rPr>
          <w:instrText xml:space="preserve"> PAGEREF _Toc241601691 \h </w:instrText>
        </w:r>
        <w:r>
          <w:rPr>
            <w:noProof/>
            <w:webHidden/>
          </w:rPr>
        </w:r>
        <w:r>
          <w:rPr>
            <w:noProof/>
            <w:webHidden/>
          </w:rPr>
          <w:fldChar w:fldCharType="separate"/>
        </w:r>
        <w:r>
          <w:rPr>
            <w:noProof/>
            <w:webHidden/>
          </w:rPr>
          <w:t>239</w:t>
        </w:r>
        <w:r>
          <w:rPr>
            <w:noProof/>
            <w:webHidden/>
          </w:rPr>
          <w:fldChar w:fldCharType="end"/>
        </w:r>
      </w:hyperlink>
    </w:p>
    <w:p w14:paraId="297C027F" w14:textId="045F109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2" w:history="1">
        <w:r w:rsidRPr="00D95D06">
          <w:rPr>
            <w:rStyle w:val="Hyperlink"/>
            <w:noProof/>
          </w:rPr>
          <w:t>Figure 109 — Adding an element manually</w:t>
        </w:r>
        <w:r>
          <w:rPr>
            <w:noProof/>
            <w:webHidden/>
          </w:rPr>
          <w:tab/>
        </w:r>
        <w:r>
          <w:rPr>
            <w:noProof/>
            <w:webHidden/>
          </w:rPr>
          <w:fldChar w:fldCharType="begin"/>
        </w:r>
        <w:r>
          <w:rPr>
            <w:noProof/>
            <w:webHidden/>
          </w:rPr>
          <w:instrText xml:space="preserve"> PAGEREF _Toc241601692 \h </w:instrText>
        </w:r>
        <w:r>
          <w:rPr>
            <w:noProof/>
            <w:webHidden/>
          </w:rPr>
        </w:r>
        <w:r>
          <w:rPr>
            <w:noProof/>
            <w:webHidden/>
          </w:rPr>
          <w:fldChar w:fldCharType="separate"/>
        </w:r>
        <w:r>
          <w:rPr>
            <w:noProof/>
            <w:webHidden/>
          </w:rPr>
          <w:t>241</w:t>
        </w:r>
        <w:r>
          <w:rPr>
            <w:noProof/>
            <w:webHidden/>
          </w:rPr>
          <w:fldChar w:fldCharType="end"/>
        </w:r>
      </w:hyperlink>
    </w:p>
    <w:p w14:paraId="15788640" w14:textId="5FE6F3F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3" w:history="1">
        <w:r w:rsidRPr="00D95D06">
          <w:rPr>
            <w:rStyle w:val="Hyperlink"/>
            <w:noProof/>
          </w:rPr>
          <w:t>Figure 110 — After a script change: review breakdown differences</w:t>
        </w:r>
        <w:r>
          <w:rPr>
            <w:noProof/>
            <w:webHidden/>
          </w:rPr>
          <w:tab/>
        </w:r>
        <w:r>
          <w:rPr>
            <w:noProof/>
            <w:webHidden/>
          </w:rPr>
          <w:fldChar w:fldCharType="begin"/>
        </w:r>
        <w:r>
          <w:rPr>
            <w:noProof/>
            <w:webHidden/>
          </w:rPr>
          <w:instrText xml:space="preserve"> PAGEREF _Toc241601693 \h </w:instrText>
        </w:r>
        <w:r>
          <w:rPr>
            <w:noProof/>
            <w:webHidden/>
          </w:rPr>
        </w:r>
        <w:r>
          <w:rPr>
            <w:noProof/>
            <w:webHidden/>
          </w:rPr>
          <w:fldChar w:fldCharType="separate"/>
        </w:r>
        <w:r>
          <w:rPr>
            <w:noProof/>
            <w:webHidden/>
          </w:rPr>
          <w:t>243</w:t>
        </w:r>
        <w:r>
          <w:rPr>
            <w:noProof/>
            <w:webHidden/>
          </w:rPr>
          <w:fldChar w:fldCharType="end"/>
        </w:r>
      </w:hyperlink>
    </w:p>
    <w:p w14:paraId="4BC2FCFF" w14:textId="1B09D5D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4" w:history="1">
        <w:r w:rsidRPr="00D95D06">
          <w:rPr>
            <w:rStyle w:val="Hyperlink"/>
            <w:noProof/>
          </w:rPr>
          <w:t>Figure 111 — Updating the production source to a newer draft</w:t>
        </w:r>
        <w:r>
          <w:rPr>
            <w:noProof/>
            <w:webHidden/>
          </w:rPr>
          <w:tab/>
        </w:r>
        <w:r>
          <w:rPr>
            <w:noProof/>
            <w:webHidden/>
          </w:rPr>
          <w:fldChar w:fldCharType="begin"/>
        </w:r>
        <w:r>
          <w:rPr>
            <w:noProof/>
            <w:webHidden/>
          </w:rPr>
          <w:instrText xml:space="preserve"> PAGEREF _Toc241601694 \h </w:instrText>
        </w:r>
        <w:r>
          <w:rPr>
            <w:noProof/>
            <w:webHidden/>
          </w:rPr>
        </w:r>
        <w:r>
          <w:rPr>
            <w:noProof/>
            <w:webHidden/>
          </w:rPr>
          <w:fldChar w:fldCharType="separate"/>
        </w:r>
        <w:r>
          <w:rPr>
            <w:noProof/>
            <w:webHidden/>
          </w:rPr>
          <w:t>245</w:t>
        </w:r>
        <w:r>
          <w:rPr>
            <w:noProof/>
            <w:webHidden/>
          </w:rPr>
          <w:fldChar w:fldCharType="end"/>
        </w:r>
      </w:hyperlink>
    </w:p>
    <w:p w14:paraId="1270A1E0" w14:textId="717422A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5" w:history="1">
        <w:r w:rsidRPr="00D95D06">
          <w:rPr>
            <w:rStyle w:val="Hyperlink"/>
            <w:noProof/>
          </w:rPr>
          <w:t>Figure 112 — Needs Review queue</w:t>
        </w:r>
        <w:r>
          <w:rPr>
            <w:noProof/>
            <w:webHidden/>
          </w:rPr>
          <w:tab/>
        </w:r>
        <w:r>
          <w:rPr>
            <w:noProof/>
            <w:webHidden/>
          </w:rPr>
          <w:fldChar w:fldCharType="begin"/>
        </w:r>
        <w:r>
          <w:rPr>
            <w:noProof/>
            <w:webHidden/>
          </w:rPr>
          <w:instrText xml:space="preserve"> PAGEREF _Toc241601695 \h </w:instrText>
        </w:r>
        <w:r>
          <w:rPr>
            <w:noProof/>
            <w:webHidden/>
          </w:rPr>
        </w:r>
        <w:r>
          <w:rPr>
            <w:noProof/>
            <w:webHidden/>
          </w:rPr>
          <w:fldChar w:fldCharType="separate"/>
        </w:r>
        <w:r>
          <w:rPr>
            <w:noProof/>
            <w:webHidden/>
          </w:rPr>
          <w:t>247</w:t>
        </w:r>
        <w:r>
          <w:rPr>
            <w:noProof/>
            <w:webHidden/>
          </w:rPr>
          <w:fldChar w:fldCharType="end"/>
        </w:r>
      </w:hyperlink>
    </w:p>
    <w:p w14:paraId="05FEBCAF" w14:textId="4F0DDB7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6" w:history="1">
        <w:r w:rsidRPr="00D95D06">
          <w:rPr>
            <w:rStyle w:val="Hyperlink"/>
            <w:noProof/>
          </w:rPr>
          <w:t>Figure 113 — Production Catalog</w:t>
        </w:r>
        <w:r>
          <w:rPr>
            <w:noProof/>
            <w:webHidden/>
          </w:rPr>
          <w:tab/>
        </w:r>
        <w:r>
          <w:rPr>
            <w:noProof/>
            <w:webHidden/>
          </w:rPr>
          <w:fldChar w:fldCharType="begin"/>
        </w:r>
        <w:r>
          <w:rPr>
            <w:noProof/>
            <w:webHidden/>
          </w:rPr>
          <w:instrText xml:space="preserve"> PAGEREF _Toc241601696 \h </w:instrText>
        </w:r>
        <w:r>
          <w:rPr>
            <w:noProof/>
            <w:webHidden/>
          </w:rPr>
        </w:r>
        <w:r>
          <w:rPr>
            <w:noProof/>
            <w:webHidden/>
          </w:rPr>
          <w:fldChar w:fldCharType="separate"/>
        </w:r>
        <w:r>
          <w:rPr>
            <w:noProof/>
            <w:webHidden/>
          </w:rPr>
          <w:t>249</w:t>
        </w:r>
        <w:r>
          <w:rPr>
            <w:noProof/>
            <w:webHidden/>
          </w:rPr>
          <w:fldChar w:fldCharType="end"/>
        </w:r>
      </w:hyperlink>
    </w:p>
    <w:p w14:paraId="189942CB" w14:textId="1A30DC1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7" w:history="1">
        <w:r w:rsidRPr="00D95D06">
          <w:rPr>
            <w:rStyle w:val="Hyperlink"/>
            <w:noProof/>
          </w:rPr>
          <w:t>Figure 114 — Archiving or replacing a catalog item</w:t>
        </w:r>
        <w:r>
          <w:rPr>
            <w:noProof/>
            <w:webHidden/>
          </w:rPr>
          <w:tab/>
        </w:r>
        <w:r>
          <w:rPr>
            <w:noProof/>
            <w:webHidden/>
          </w:rPr>
          <w:fldChar w:fldCharType="begin"/>
        </w:r>
        <w:r>
          <w:rPr>
            <w:noProof/>
            <w:webHidden/>
          </w:rPr>
          <w:instrText xml:space="preserve"> PAGEREF _Toc241601697 \h </w:instrText>
        </w:r>
        <w:r>
          <w:rPr>
            <w:noProof/>
            <w:webHidden/>
          </w:rPr>
        </w:r>
        <w:r>
          <w:rPr>
            <w:noProof/>
            <w:webHidden/>
          </w:rPr>
          <w:fldChar w:fldCharType="separate"/>
        </w:r>
        <w:r>
          <w:rPr>
            <w:noProof/>
            <w:webHidden/>
          </w:rPr>
          <w:t>251</w:t>
        </w:r>
        <w:r>
          <w:rPr>
            <w:noProof/>
            <w:webHidden/>
          </w:rPr>
          <w:fldChar w:fldCharType="end"/>
        </w:r>
      </w:hyperlink>
    </w:p>
    <w:p w14:paraId="4AA42895" w14:textId="7FCE926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8" w:history="1">
        <w:r w:rsidRPr="00D95D06">
          <w:rPr>
            <w:rStyle w:val="Hyperlink"/>
            <w:noProof/>
          </w:rPr>
          <w:t>Figure 115 — Locations list</w:t>
        </w:r>
        <w:r>
          <w:rPr>
            <w:noProof/>
            <w:webHidden/>
          </w:rPr>
          <w:tab/>
        </w:r>
        <w:r>
          <w:rPr>
            <w:noProof/>
            <w:webHidden/>
          </w:rPr>
          <w:fldChar w:fldCharType="begin"/>
        </w:r>
        <w:r>
          <w:rPr>
            <w:noProof/>
            <w:webHidden/>
          </w:rPr>
          <w:instrText xml:space="preserve"> PAGEREF _Toc241601698 \h </w:instrText>
        </w:r>
        <w:r>
          <w:rPr>
            <w:noProof/>
            <w:webHidden/>
          </w:rPr>
        </w:r>
        <w:r>
          <w:rPr>
            <w:noProof/>
            <w:webHidden/>
          </w:rPr>
          <w:fldChar w:fldCharType="separate"/>
        </w:r>
        <w:r>
          <w:rPr>
            <w:noProof/>
            <w:webHidden/>
          </w:rPr>
          <w:t>253</w:t>
        </w:r>
        <w:r>
          <w:rPr>
            <w:noProof/>
            <w:webHidden/>
          </w:rPr>
          <w:fldChar w:fldCharType="end"/>
        </w:r>
      </w:hyperlink>
    </w:p>
    <w:p w14:paraId="16B5B6DF" w14:textId="7A238A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9" w:history="1">
        <w:r w:rsidRPr="00D95D06">
          <w:rPr>
            <w:rStyle w:val="Hyperlink"/>
            <w:noProof/>
          </w:rPr>
          <w:t>Figure 116 — Location details: photos, notes, scenes</w:t>
        </w:r>
        <w:r>
          <w:rPr>
            <w:noProof/>
            <w:webHidden/>
          </w:rPr>
          <w:tab/>
        </w:r>
        <w:r>
          <w:rPr>
            <w:noProof/>
            <w:webHidden/>
          </w:rPr>
          <w:fldChar w:fldCharType="begin"/>
        </w:r>
        <w:r>
          <w:rPr>
            <w:noProof/>
            <w:webHidden/>
          </w:rPr>
          <w:instrText xml:space="preserve"> PAGEREF _Toc241601699 \h </w:instrText>
        </w:r>
        <w:r>
          <w:rPr>
            <w:noProof/>
            <w:webHidden/>
          </w:rPr>
        </w:r>
        <w:r>
          <w:rPr>
            <w:noProof/>
            <w:webHidden/>
          </w:rPr>
          <w:fldChar w:fldCharType="separate"/>
        </w:r>
        <w:r>
          <w:rPr>
            <w:noProof/>
            <w:webHidden/>
          </w:rPr>
          <w:t>255</w:t>
        </w:r>
        <w:r>
          <w:rPr>
            <w:noProof/>
            <w:webHidden/>
          </w:rPr>
          <w:fldChar w:fldCharType="end"/>
        </w:r>
      </w:hyperlink>
    </w:p>
    <w:p w14:paraId="54353B36" w14:textId="6EB623A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0" w:history="1">
        <w:r w:rsidRPr="00D95D06">
          <w:rPr>
            <w:rStyle w:val="Hyperlink"/>
            <w:noProof/>
          </w:rPr>
          <w:t>Figure 117 — Replacing a rejected location for selected scenes</w:t>
        </w:r>
        <w:r>
          <w:rPr>
            <w:noProof/>
            <w:webHidden/>
          </w:rPr>
          <w:tab/>
        </w:r>
        <w:r>
          <w:rPr>
            <w:noProof/>
            <w:webHidden/>
          </w:rPr>
          <w:fldChar w:fldCharType="begin"/>
        </w:r>
        <w:r>
          <w:rPr>
            <w:noProof/>
            <w:webHidden/>
          </w:rPr>
          <w:instrText xml:space="preserve"> PAGEREF _Toc241601700 \h </w:instrText>
        </w:r>
        <w:r>
          <w:rPr>
            <w:noProof/>
            <w:webHidden/>
          </w:rPr>
        </w:r>
        <w:r>
          <w:rPr>
            <w:noProof/>
            <w:webHidden/>
          </w:rPr>
          <w:fldChar w:fldCharType="separate"/>
        </w:r>
        <w:r>
          <w:rPr>
            <w:noProof/>
            <w:webHidden/>
          </w:rPr>
          <w:t>257</w:t>
        </w:r>
        <w:r>
          <w:rPr>
            <w:noProof/>
            <w:webHidden/>
          </w:rPr>
          <w:fldChar w:fldCharType="end"/>
        </w:r>
      </w:hyperlink>
    </w:p>
    <w:p w14:paraId="192D7B49" w14:textId="3920D5C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1" w:history="1">
        <w:r w:rsidRPr="00D95D06">
          <w:rPr>
            <w:rStyle w:val="Hyperlink"/>
            <w:noProof/>
          </w:rPr>
          <w:t>Figure 118 — Cast list</w:t>
        </w:r>
        <w:r>
          <w:rPr>
            <w:noProof/>
            <w:webHidden/>
          </w:rPr>
          <w:tab/>
        </w:r>
        <w:r>
          <w:rPr>
            <w:noProof/>
            <w:webHidden/>
          </w:rPr>
          <w:fldChar w:fldCharType="begin"/>
        </w:r>
        <w:r>
          <w:rPr>
            <w:noProof/>
            <w:webHidden/>
          </w:rPr>
          <w:instrText xml:space="preserve"> PAGEREF _Toc241601701 \h </w:instrText>
        </w:r>
        <w:r>
          <w:rPr>
            <w:noProof/>
            <w:webHidden/>
          </w:rPr>
        </w:r>
        <w:r>
          <w:rPr>
            <w:noProof/>
            <w:webHidden/>
          </w:rPr>
          <w:fldChar w:fldCharType="separate"/>
        </w:r>
        <w:r>
          <w:rPr>
            <w:noProof/>
            <w:webHidden/>
          </w:rPr>
          <w:t>259</w:t>
        </w:r>
        <w:r>
          <w:rPr>
            <w:noProof/>
            <w:webHidden/>
          </w:rPr>
          <w:fldChar w:fldCharType="end"/>
        </w:r>
      </w:hyperlink>
    </w:p>
    <w:p w14:paraId="00DF4BE2" w14:textId="623F897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2" w:history="1">
        <w:r w:rsidRPr="00D95D06">
          <w:rPr>
            <w:rStyle w:val="Hyperlink"/>
            <w:noProof/>
          </w:rPr>
          <w:t>Figure 119 — Assigning an actor to a character</w:t>
        </w:r>
        <w:r>
          <w:rPr>
            <w:noProof/>
            <w:webHidden/>
          </w:rPr>
          <w:tab/>
        </w:r>
        <w:r>
          <w:rPr>
            <w:noProof/>
            <w:webHidden/>
          </w:rPr>
          <w:fldChar w:fldCharType="begin"/>
        </w:r>
        <w:r>
          <w:rPr>
            <w:noProof/>
            <w:webHidden/>
          </w:rPr>
          <w:instrText xml:space="preserve"> PAGEREF _Toc241601702 \h </w:instrText>
        </w:r>
        <w:r>
          <w:rPr>
            <w:noProof/>
            <w:webHidden/>
          </w:rPr>
        </w:r>
        <w:r>
          <w:rPr>
            <w:noProof/>
            <w:webHidden/>
          </w:rPr>
          <w:fldChar w:fldCharType="separate"/>
        </w:r>
        <w:r>
          <w:rPr>
            <w:noProof/>
            <w:webHidden/>
          </w:rPr>
          <w:t>261</w:t>
        </w:r>
        <w:r>
          <w:rPr>
            <w:noProof/>
            <w:webHidden/>
          </w:rPr>
          <w:fldChar w:fldCharType="end"/>
        </w:r>
      </w:hyperlink>
    </w:p>
    <w:p w14:paraId="116EBE99" w14:textId="22C9A03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3" w:history="1">
        <w:r w:rsidRPr="00D95D06">
          <w:rPr>
            <w:rStyle w:val="Hyperlink"/>
            <w:noProof/>
          </w:rPr>
          <w:t>Figure 120 — Crew list</w:t>
        </w:r>
        <w:r>
          <w:rPr>
            <w:noProof/>
            <w:webHidden/>
          </w:rPr>
          <w:tab/>
        </w:r>
        <w:r>
          <w:rPr>
            <w:noProof/>
            <w:webHidden/>
          </w:rPr>
          <w:fldChar w:fldCharType="begin"/>
        </w:r>
        <w:r>
          <w:rPr>
            <w:noProof/>
            <w:webHidden/>
          </w:rPr>
          <w:instrText xml:space="preserve"> PAGEREF _Toc241601703 \h </w:instrText>
        </w:r>
        <w:r>
          <w:rPr>
            <w:noProof/>
            <w:webHidden/>
          </w:rPr>
        </w:r>
        <w:r>
          <w:rPr>
            <w:noProof/>
            <w:webHidden/>
          </w:rPr>
          <w:fldChar w:fldCharType="separate"/>
        </w:r>
        <w:r>
          <w:rPr>
            <w:noProof/>
            <w:webHidden/>
          </w:rPr>
          <w:t>263</w:t>
        </w:r>
        <w:r>
          <w:rPr>
            <w:noProof/>
            <w:webHidden/>
          </w:rPr>
          <w:fldChar w:fldCharType="end"/>
        </w:r>
      </w:hyperlink>
    </w:p>
    <w:p w14:paraId="6092AE7A" w14:textId="3AE0203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4" w:history="1">
        <w:r w:rsidRPr="00D95D06">
          <w:rPr>
            <w:rStyle w:val="Hyperlink"/>
            <w:noProof/>
          </w:rPr>
          <w:t>Figure 121 — Moodboard canvas</w:t>
        </w:r>
        <w:r>
          <w:rPr>
            <w:noProof/>
            <w:webHidden/>
          </w:rPr>
          <w:tab/>
        </w:r>
        <w:r>
          <w:rPr>
            <w:noProof/>
            <w:webHidden/>
          </w:rPr>
          <w:fldChar w:fldCharType="begin"/>
        </w:r>
        <w:r>
          <w:rPr>
            <w:noProof/>
            <w:webHidden/>
          </w:rPr>
          <w:instrText xml:space="preserve"> PAGEREF _Toc241601704 \h </w:instrText>
        </w:r>
        <w:r>
          <w:rPr>
            <w:noProof/>
            <w:webHidden/>
          </w:rPr>
        </w:r>
        <w:r>
          <w:rPr>
            <w:noProof/>
            <w:webHidden/>
          </w:rPr>
          <w:fldChar w:fldCharType="separate"/>
        </w:r>
        <w:r>
          <w:rPr>
            <w:noProof/>
            <w:webHidden/>
          </w:rPr>
          <w:t>265</w:t>
        </w:r>
        <w:r>
          <w:rPr>
            <w:noProof/>
            <w:webHidden/>
          </w:rPr>
          <w:fldChar w:fldCharType="end"/>
        </w:r>
      </w:hyperlink>
    </w:p>
    <w:p w14:paraId="763C5AD1" w14:textId="31CB0FD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5" w:history="1">
        <w:r w:rsidRPr="00D95D06">
          <w:rPr>
            <w:rStyle w:val="Hyperlink"/>
            <w:noProof/>
          </w:rPr>
          <w:t>Figure 122 — Exporting a moodboard</w:t>
        </w:r>
        <w:r>
          <w:rPr>
            <w:noProof/>
            <w:webHidden/>
          </w:rPr>
          <w:tab/>
        </w:r>
        <w:r>
          <w:rPr>
            <w:noProof/>
            <w:webHidden/>
          </w:rPr>
          <w:fldChar w:fldCharType="begin"/>
        </w:r>
        <w:r>
          <w:rPr>
            <w:noProof/>
            <w:webHidden/>
          </w:rPr>
          <w:instrText xml:space="preserve"> PAGEREF _Toc241601705 \h </w:instrText>
        </w:r>
        <w:r>
          <w:rPr>
            <w:noProof/>
            <w:webHidden/>
          </w:rPr>
        </w:r>
        <w:r>
          <w:rPr>
            <w:noProof/>
            <w:webHidden/>
          </w:rPr>
          <w:fldChar w:fldCharType="separate"/>
        </w:r>
        <w:r>
          <w:rPr>
            <w:noProof/>
            <w:webHidden/>
          </w:rPr>
          <w:t>267</w:t>
        </w:r>
        <w:r>
          <w:rPr>
            <w:noProof/>
            <w:webHidden/>
          </w:rPr>
          <w:fldChar w:fldCharType="end"/>
        </w:r>
      </w:hyperlink>
    </w:p>
    <w:p w14:paraId="0474FA04" w14:textId="6AD81C7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6" w:history="1">
        <w:r w:rsidRPr="00D95D06">
          <w:rPr>
            <w:rStyle w:val="Hyperlink"/>
            <w:noProof/>
          </w:rPr>
          <w:t>Figure 123 — Storyboard panels for a scene</w:t>
        </w:r>
        <w:r>
          <w:rPr>
            <w:noProof/>
            <w:webHidden/>
          </w:rPr>
          <w:tab/>
        </w:r>
        <w:r>
          <w:rPr>
            <w:noProof/>
            <w:webHidden/>
          </w:rPr>
          <w:fldChar w:fldCharType="begin"/>
        </w:r>
        <w:r>
          <w:rPr>
            <w:noProof/>
            <w:webHidden/>
          </w:rPr>
          <w:instrText xml:space="preserve"> PAGEREF _Toc241601706 \h </w:instrText>
        </w:r>
        <w:r>
          <w:rPr>
            <w:noProof/>
            <w:webHidden/>
          </w:rPr>
        </w:r>
        <w:r>
          <w:rPr>
            <w:noProof/>
            <w:webHidden/>
          </w:rPr>
          <w:fldChar w:fldCharType="separate"/>
        </w:r>
        <w:r>
          <w:rPr>
            <w:noProof/>
            <w:webHidden/>
          </w:rPr>
          <w:t>269</w:t>
        </w:r>
        <w:r>
          <w:rPr>
            <w:noProof/>
            <w:webHidden/>
          </w:rPr>
          <w:fldChar w:fldCharType="end"/>
        </w:r>
      </w:hyperlink>
    </w:p>
    <w:p w14:paraId="16A8291F" w14:textId="7E93B18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7" w:history="1">
        <w:r w:rsidRPr="00D95D06">
          <w:rPr>
            <w:rStyle w:val="Hyperlink"/>
            <w:noProof/>
          </w:rPr>
          <w:t>Figure 124 — Add Panel: import, sketch or empty</w:t>
        </w:r>
        <w:r>
          <w:rPr>
            <w:noProof/>
            <w:webHidden/>
          </w:rPr>
          <w:tab/>
        </w:r>
        <w:r>
          <w:rPr>
            <w:noProof/>
            <w:webHidden/>
          </w:rPr>
          <w:fldChar w:fldCharType="begin"/>
        </w:r>
        <w:r>
          <w:rPr>
            <w:noProof/>
            <w:webHidden/>
          </w:rPr>
          <w:instrText xml:space="preserve"> PAGEREF _Toc241601707 \h </w:instrText>
        </w:r>
        <w:r>
          <w:rPr>
            <w:noProof/>
            <w:webHidden/>
          </w:rPr>
        </w:r>
        <w:r>
          <w:rPr>
            <w:noProof/>
            <w:webHidden/>
          </w:rPr>
          <w:fldChar w:fldCharType="separate"/>
        </w:r>
        <w:r>
          <w:rPr>
            <w:noProof/>
            <w:webHidden/>
          </w:rPr>
          <w:t>271</w:t>
        </w:r>
        <w:r>
          <w:rPr>
            <w:noProof/>
            <w:webHidden/>
          </w:rPr>
          <w:fldChar w:fldCharType="end"/>
        </w:r>
      </w:hyperlink>
    </w:p>
    <w:p w14:paraId="4C3E508B" w14:textId="7395C3E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8" w:history="1">
        <w:r w:rsidRPr="00D95D06">
          <w:rPr>
            <w:rStyle w:val="Hyperlink"/>
            <w:noProof/>
          </w:rPr>
          <w:t>Figure 125 — Sketching a panel</w:t>
        </w:r>
        <w:r>
          <w:rPr>
            <w:noProof/>
            <w:webHidden/>
          </w:rPr>
          <w:tab/>
        </w:r>
        <w:r>
          <w:rPr>
            <w:noProof/>
            <w:webHidden/>
          </w:rPr>
          <w:fldChar w:fldCharType="begin"/>
        </w:r>
        <w:r>
          <w:rPr>
            <w:noProof/>
            <w:webHidden/>
          </w:rPr>
          <w:instrText xml:space="preserve"> PAGEREF _Toc241601708 \h </w:instrText>
        </w:r>
        <w:r>
          <w:rPr>
            <w:noProof/>
            <w:webHidden/>
          </w:rPr>
        </w:r>
        <w:r>
          <w:rPr>
            <w:noProof/>
            <w:webHidden/>
          </w:rPr>
          <w:fldChar w:fldCharType="separate"/>
        </w:r>
        <w:r>
          <w:rPr>
            <w:noProof/>
            <w:webHidden/>
          </w:rPr>
          <w:t>273</w:t>
        </w:r>
        <w:r>
          <w:rPr>
            <w:noProof/>
            <w:webHidden/>
          </w:rPr>
          <w:fldChar w:fldCharType="end"/>
        </w:r>
      </w:hyperlink>
    </w:p>
    <w:p w14:paraId="0DA4CCE0" w14:textId="69E9878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9" w:history="1">
        <w:r w:rsidRPr="00D95D06">
          <w:rPr>
            <w:rStyle w:val="Hyperlink"/>
            <w:noProof/>
          </w:rPr>
          <w:t>Figure 126 — Shot list for a scene</w:t>
        </w:r>
        <w:r>
          <w:rPr>
            <w:noProof/>
            <w:webHidden/>
          </w:rPr>
          <w:tab/>
        </w:r>
        <w:r>
          <w:rPr>
            <w:noProof/>
            <w:webHidden/>
          </w:rPr>
          <w:fldChar w:fldCharType="begin"/>
        </w:r>
        <w:r>
          <w:rPr>
            <w:noProof/>
            <w:webHidden/>
          </w:rPr>
          <w:instrText xml:space="preserve"> PAGEREF _Toc241601709 \h </w:instrText>
        </w:r>
        <w:r>
          <w:rPr>
            <w:noProof/>
            <w:webHidden/>
          </w:rPr>
        </w:r>
        <w:r>
          <w:rPr>
            <w:noProof/>
            <w:webHidden/>
          </w:rPr>
          <w:fldChar w:fldCharType="separate"/>
        </w:r>
        <w:r>
          <w:rPr>
            <w:noProof/>
            <w:webHidden/>
          </w:rPr>
          <w:t>275</w:t>
        </w:r>
        <w:r>
          <w:rPr>
            <w:noProof/>
            <w:webHidden/>
          </w:rPr>
          <w:fldChar w:fldCharType="end"/>
        </w:r>
      </w:hyperlink>
    </w:p>
    <w:p w14:paraId="065461D4" w14:textId="33AADA1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0" w:history="1">
        <w:r w:rsidRPr="00D95D06">
          <w:rPr>
            <w:rStyle w:val="Hyperlink"/>
            <w:noProof/>
          </w:rPr>
          <w:t>Figure 127 — Shot details (technical fields)</w:t>
        </w:r>
        <w:r>
          <w:rPr>
            <w:noProof/>
            <w:webHidden/>
          </w:rPr>
          <w:tab/>
        </w:r>
        <w:r>
          <w:rPr>
            <w:noProof/>
            <w:webHidden/>
          </w:rPr>
          <w:fldChar w:fldCharType="begin"/>
        </w:r>
        <w:r>
          <w:rPr>
            <w:noProof/>
            <w:webHidden/>
          </w:rPr>
          <w:instrText xml:space="preserve"> PAGEREF _Toc241601710 \h </w:instrText>
        </w:r>
        <w:r>
          <w:rPr>
            <w:noProof/>
            <w:webHidden/>
          </w:rPr>
        </w:r>
        <w:r>
          <w:rPr>
            <w:noProof/>
            <w:webHidden/>
          </w:rPr>
          <w:fldChar w:fldCharType="separate"/>
        </w:r>
        <w:r>
          <w:rPr>
            <w:noProof/>
            <w:webHidden/>
          </w:rPr>
          <w:t>277</w:t>
        </w:r>
        <w:r>
          <w:rPr>
            <w:noProof/>
            <w:webHidden/>
          </w:rPr>
          <w:fldChar w:fldCharType="end"/>
        </w:r>
      </w:hyperlink>
    </w:p>
    <w:p w14:paraId="6E39BB2F" w14:textId="5681B832"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1" w:history="1">
        <w:r w:rsidRPr="00D95D06">
          <w:rPr>
            <w:rStyle w:val="Hyperlink"/>
            <w:noProof/>
          </w:rPr>
          <w:t>Chapter 6 — Scheduling, Call Sheets and Production Documents</w:t>
        </w:r>
        <w:r>
          <w:rPr>
            <w:noProof/>
            <w:webHidden/>
          </w:rPr>
          <w:tab/>
        </w:r>
        <w:r>
          <w:rPr>
            <w:noProof/>
            <w:webHidden/>
          </w:rPr>
          <w:fldChar w:fldCharType="begin"/>
        </w:r>
        <w:r>
          <w:rPr>
            <w:noProof/>
            <w:webHidden/>
          </w:rPr>
          <w:instrText xml:space="preserve"> PAGEREF _Toc241601711 \h </w:instrText>
        </w:r>
        <w:r>
          <w:rPr>
            <w:noProof/>
            <w:webHidden/>
          </w:rPr>
        </w:r>
        <w:r>
          <w:rPr>
            <w:noProof/>
            <w:webHidden/>
          </w:rPr>
          <w:fldChar w:fldCharType="separate"/>
        </w:r>
        <w:r>
          <w:rPr>
            <w:noProof/>
            <w:webHidden/>
          </w:rPr>
          <w:t>279</w:t>
        </w:r>
        <w:r>
          <w:rPr>
            <w:noProof/>
            <w:webHidden/>
          </w:rPr>
          <w:fldChar w:fldCharType="end"/>
        </w:r>
      </w:hyperlink>
    </w:p>
    <w:p w14:paraId="37CEEA9E" w14:textId="6F1E48F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2" w:history="1">
        <w:r w:rsidRPr="00D95D06">
          <w:rPr>
            <w:rStyle w:val="Hyperlink"/>
            <w:noProof/>
          </w:rPr>
          <w:t>Figure 128 — Shooting Schedule — nothing created yet</w:t>
        </w:r>
        <w:r>
          <w:rPr>
            <w:noProof/>
            <w:webHidden/>
          </w:rPr>
          <w:tab/>
        </w:r>
        <w:r>
          <w:rPr>
            <w:noProof/>
            <w:webHidden/>
          </w:rPr>
          <w:fldChar w:fldCharType="begin"/>
        </w:r>
        <w:r>
          <w:rPr>
            <w:noProof/>
            <w:webHidden/>
          </w:rPr>
          <w:instrText xml:space="preserve"> PAGEREF _Toc241601712 \h </w:instrText>
        </w:r>
        <w:r>
          <w:rPr>
            <w:noProof/>
            <w:webHidden/>
          </w:rPr>
        </w:r>
        <w:r>
          <w:rPr>
            <w:noProof/>
            <w:webHidden/>
          </w:rPr>
          <w:fldChar w:fldCharType="separate"/>
        </w:r>
        <w:r>
          <w:rPr>
            <w:noProof/>
            <w:webHidden/>
          </w:rPr>
          <w:t>280</w:t>
        </w:r>
        <w:r>
          <w:rPr>
            <w:noProof/>
            <w:webHidden/>
          </w:rPr>
          <w:fldChar w:fldCharType="end"/>
        </w:r>
      </w:hyperlink>
    </w:p>
    <w:p w14:paraId="180B82A6" w14:textId="10FFC25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3" w:history="1">
        <w:r w:rsidRPr="00D95D06">
          <w:rPr>
            <w:rStyle w:val="Hyperlink"/>
            <w:noProof/>
          </w:rPr>
          <w:t>Figure 129 — Creating the schedule</w:t>
        </w:r>
        <w:r>
          <w:rPr>
            <w:noProof/>
            <w:webHidden/>
          </w:rPr>
          <w:tab/>
        </w:r>
        <w:r>
          <w:rPr>
            <w:noProof/>
            <w:webHidden/>
          </w:rPr>
          <w:fldChar w:fldCharType="begin"/>
        </w:r>
        <w:r>
          <w:rPr>
            <w:noProof/>
            <w:webHidden/>
          </w:rPr>
          <w:instrText xml:space="preserve"> PAGEREF _Toc241601713 \h </w:instrText>
        </w:r>
        <w:r>
          <w:rPr>
            <w:noProof/>
            <w:webHidden/>
          </w:rPr>
        </w:r>
        <w:r>
          <w:rPr>
            <w:noProof/>
            <w:webHidden/>
          </w:rPr>
          <w:fldChar w:fldCharType="separate"/>
        </w:r>
        <w:r>
          <w:rPr>
            <w:noProof/>
            <w:webHidden/>
          </w:rPr>
          <w:t>282</w:t>
        </w:r>
        <w:r>
          <w:rPr>
            <w:noProof/>
            <w:webHidden/>
          </w:rPr>
          <w:fldChar w:fldCharType="end"/>
        </w:r>
      </w:hyperlink>
    </w:p>
    <w:p w14:paraId="0C9FC637" w14:textId="436F013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4" w:history="1">
        <w:r w:rsidRPr="00D95D06">
          <w:rPr>
            <w:rStyle w:val="Hyperlink"/>
            <w:noProof/>
          </w:rPr>
          <w:t>Figure 130 — Stripboard: Unscheduled pool and shooting days</w:t>
        </w:r>
        <w:r>
          <w:rPr>
            <w:noProof/>
            <w:webHidden/>
          </w:rPr>
          <w:tab/>
        </w:r>
        <w:r>
          <w:rPr>
            <w:noProof/>
            <w:webHidden/>
          </w:rPr>
          <w:fldChar w:fldCharType="begin"/>
        </w:r>
        <w:r>
          <w:rPr>
            <w:noProof/>
            <w:webHidden/>
          </w:rPr>
          <w:instrText xml:space="preserve"> PAGEREF _Toc241601714 \h </w:instrText>
        </w:r>
        <w:r>
          <w:rPr>
            <w:noProof/>
            <w:webHidden/>
          </w:rPr>
        </w:r>
        <w:r>
          <w:rPr>
            <w:noProof/>
            <w:webHidden/>
          </w:rPr>
          <w:fldChar w:fldCharType="separate"/>
        </w:r>
        <w:r>
          <w:rPr>
            <w:noProof/>
            <w:webHidden/>
          </w:rPr>
          <w:t>284</w:t>
        </w:r>
        <w:r>
          <w:rPr>
            <w:noProof/>
            <w:webHidden/>
          </w:rPr>
          <w:fldChar w:fldCharType="end"/>
        </w:r>
      </w:hyperlink>
    </w:p>
    <w:p w14:paraId="6883F063" w14:textId="5938B0F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5" w:history="1">
        <w:r w:rsidRPr="00D95D06">
          <w:rPr>
            <w:rStyle w:val="Hyperlink"/>
            <w:noProof/>
          </w:rPr>
          <w:t>Figure 131 — Stripboard: List view</w:t>
        </w:r>
        <w:r>
          <w:rPr>
            <w:noProof/>
            <w:webHidden/>
          </w:rPr>
          <w:tab/>
        </w:r>
        <w:r>
          <w:rPr>
            <w:noProof/>
            <w:webHidden/>
          </w:rPr>
          <w:fldChar w:fldCharType="begin"/>
        </w:r>
        <w:r>
          <w:rPr>
            <w:noProof/>
            <w:webHidden/>
          </w:rPr>
          <w:instrText xml:space="preserve"> PAGEREF _Toc241601715 \h </w:instrText>
        </w:r>
        <w:r>
          <w:rPr>
            <w:noProof/>
            <w:webHidden/>
          </w:rPr>
        </w:r>
        <w:r>
          <w:rPr>
            <w:noProof/>
            <w:webHidden/>
          </w:rPr>
          <w:fldChar w:fldCharType="separate"/>
        </w:r>
        <w:r>
          <w:rPr>
            <w:noProof/>
            <w:webHidden/>
          </w:rPr>
          <w:t>286</w:t>
        </w:r>
        <w:r>
          <w:rPr>
            <w:noProof/>
            <w:webHidden/>
          </w:rPr>
          <w:fldChar w:fldCharType="end"/>
        </w:r>
      </w:hyperlink>
    </w:p>
    <w:p w14:paraId="28A9FFF3" w14:textId="1D82890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6" w:history="1">
        <w:r w:rsidRPr="00D95D06">
          <w:rPr>
            <w:rStyle w:val="Hyperlink"/>
            <w:noProof/>
          </w:rPr>
          <w:t>Figure 132 — Schedule calendar</w:t>
        </w:r>
        <w:r>
          <w:rPr>
            <w:noProof/>
            <w:webHidden/>
          </w:rPr>
          <w:tab/>
        </w:r>
        <w:r>
          <w:rPr>
            <w:noProof/>
            <w:webHidden/>
          </w:rPr>
          <w:fldChar w:fldCharType="begin"/>
        </w:r>
        <w:r>
          <w:rPr>
            <w:noProof/>
            <w:webHidden/>
          </w:rPr>
          <w:instrText xml:space="preserve"> PAGEREF _Toc241601716 \h </w:instrText>
        </w:r>
        <w:r>
          <w:rPr>
            <w:noProof/>
            <w:webHidden/>
          </w:rPr>
        </w:r>
        <w:r>
          <w:rPr>
            <w:noProof/>
            <w:webHidden/>
          </w:rPr>
          <w:fldChar w:fldCharType="separate"/>
        </w:r>
        <w:r>
          <w:rPr>
            <w:noProof/>
            <w:webHidden/>
          </w:rPr>
          <w:t>288</w:t>
        </w:r>
        <w:r>
          <w:rPr>
            <w:noProof/>
            <w:webHidden/>
          </w:rPr>
          <w:fldChar w:fldCharType="end"/>
        </w:r>
      </w:hyperlink>
    </w:p>
    <w:p w14:paraId="1CCCDC08" w14:textId="6498058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7" w:history="1">
        <w:r w:rsidRPr="00D95D06">
          <w:rPr>
            <w:rStyle w:val="Hyperlink"/>
            <w:noProof/>
          </w:rPr>
          <w:t>Figure 133 — Dragging a scene into a day</w:t>
        </w:r>
        <w:r>
          <w:rPr>
            <w:noProof/>
            <w:webHidden/>
          </w:rPr>
          <w:tab/>
        </w:r>
        <w:r>
          <w:rPr>
            <w:noProof/>
            <w:webHidden/>
          </w:rPr>
          <w:fldChar w:fldCharType="begin"/>
        </w:r>
        <w:r>
          <w:rPr>
            <w:noProof/>
            <w:webHidden/>
          </w:rPr>
          <w:instrText xml:space="preserve"> PAGEREF _Toc241601717 \h </w:instrText>
        </w:r>
        <w:r>
          <w:rPr>
            <w:noProof/>
            <w:webHidden/>
          </w:rPr>
        </w:r>
        <w:r>
          <w:rPr>
            <w:noProof/>
            <w:webHidden/>
          </w:rPr>
          <w:fldChar w:fldCharType="separate"/>
        </w:r>
        <w:r>
          <w:rPr>
            <w:noProof/>
            <w:webHidden/>
          </w:rPr>
          <w:t>290</w:t>
        </w:r>
        <w:r>
          <w:rPr>
            <w:noProof/>
            <w:webHidden/>
          </w:rPr>
          <w:fldChar w:fldCharType="end"/>
        </w:r>
      </w:hyperlink>
    </w:p>
    <w:p w14:paraId="7A21CEB5" w14:textId="5BA9288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8" w:history="1">
        <w:r w:rsidRPr="00D95D06">
          <w:rPr>
            <w:rStyle w:val="Hyperlink"/>
            <w:noProof/>
          </w:rPr>
          <w:t>Figure 134 — Adding a break marker or off day</w:t>
        </w:r>
        <w:r>
          <w:rPr>
            <w:noProof/>
            <w:webHidden/>
          </w:rPr>
          <w:tab/>
        </w:r>
        <w:r>
          <w:rPr>
            <w:noProof/>
            <w:webHidden/>
          </w:rPr>
          <w:fldChar w:fldCharType="begin"/>
        </w:r>
        <w:r>
          <w:rPr>
            <w:noProof/>
            <w:webHidden/>
          </w:rPr>
          <w:instrText xml:space="preserve"> PAGEREF _Toc241601718 \h </w:instrText>
        </w:r>
        <w:r>
          <w:rPr>
            <w:noProof/>
            <w:webHidden/>
          </w:rPr>
        </w:r>
        <w:r>
          <w:rPr>
            <w:noProof/>
            <w:webHidden/>
          </w:rPr>
          <w:fldChar w:fldCharType="separate"/>
        </w:r>
        <w:r>
          <w:rPr>
            <w:noProof/>
            <w:webHidden/>
          </w:rPr>
          <w:t>292</w:t>
        </w:r>
        <w:r>
          <w:rPr>
            <w:noProof/>
            <w:webHidden/>
          </w:rPr>
          <w:fldChar w:fldCharType="end"/>
        </w:r>
      </w:hyperlink>
    </w:p>
    <w:p w14:paraId="7E03F19B" w14:textId="69C3A59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9" w:history="1">
        <w:r w:rsidRPr="00D95D06">
          <w:rPr>
            <w:rStyle w:val="Hyperlink"/>
            <w:noProof/>
          </w:rPr>
          <w:t>Figure 135 — Shooting Day detail</w:t>
        </w:r>
        <w:r>
          <w:rPr>
            <w:noProof/>
            <w:webHidden/>
          </w:rPr>
          <w:tab/>
        </w:r>
        <w:r>
          <w:rPr>
            <w:noProof/>
            <w:webHidden/>
          </w:rPr>
          <w:fldChar w:fldCharType="begin"/>
        </w:r>
        <w:r>
          <w:rPr>
            <w:noProof/>
            <w:webHidden/>
          </w:rPr>
          <w:instrText xml:space="preserve"> PAGEREF _Toc241601719 \h </w:instrText>
        </w:r>
        <w:r>
          <w:rPr>
            <w:noProof/>
            <w:webHidden/>
          </w:rPr>
        </w:r>
        <w:r>
          <w:rPr>
            <w:noProof/>
            <w:webHidden/>
          </w:rPr>
          <w:fldChar w:fldCharType="separate"/>
        </w:r>
        <w:r>
          <w:rPr>
            <w:noProof/>
            <w:webHidden/>
          </w:rPr>
          <w:t>294</w:t>
        </w:r>
        <w:r>
          <w:rPr>
            <w:noProof/>
            <w:webHidden/>
          </w:rPr>
          <w:fldChar w:fldCharType="end"/>
        </w:r>
      </w:hyperlink>
    </w:p>
    <w:p w14:paraId="7858D140" w14:textId="4D55CE3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0" w:history="1">
        <w:r w:rsidRPr="00D95D06">
          <w:rPr>
            <w:rStyle w:val="Hyperlink"/>
            <w:noProof/>
          </w:rPr>
          <w:t>Figure 136 — Schedule conflict warning</w:t>
        </w:r>
        <w:r>
          <w:rPr>
            <w:noProof/>
            <w:webHidden/>
          </w:rPr>
          <w:tab/>
        </w:r>
        <w:r>
          <w:rPr>
            <w:noProof/>
            <w:webHidden/>
          </w:rPr>
          <w:fldChar w:fldCharType="begin"/>
        </w:r>
        <w:r>
          <w:rPr>
            <w:noProof/>
            <w:webHidden/>
          </w:rPr>
          <w:instrText xml:space="preserve"> PAGEREF _Toc241601720 \h </w:instrText>
        </w:r>
        <w:r>
          <w:rPr>
            <w:noProof/>
            <w:webHidden/>
          </w:rPr>
        </w:r>
        <w:r>
          <w:rPr>
            <w:noProof/>
            <w:webHidden/>
          </w:rPr>
          <w:fldChar w:fldCharType="separate"/>
        </w:r>
        <w:r>
          <w:rPr>
            <w:noProof/>
            <w:webHidden/>
          </w:rPr>
          <w:t>296</w:t>
        </w:r>
        <w:r>
          <w:rPr>
            <w:noProof/>
            <w:webHidden/>
          </w:rPr>
          <w:fldChar w:fldCharType="end"/>
        </w:r>
      </w:hyperlink>
    </w:p>
    <w:p w14:paraId="02606D87" w14:textId="5FDDF96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1" w:history="1">
        <w:r w:rsidRPr="00D95D06">
          <w:rPr>
            <w:rStyle w:val="Hyperlink"/>
            <w:noProof/>
          </w:rPr>
          <w:t>Figure 137 — Grouping suggestion</w:t>
        </w:r>
        <w:r>
          <w:rPr>
            <w:noProof/>
            <w:webHidden/>
          </w:rPr>
          <w:tab/>
        </w:r>
        <w:r>
          <w:rPr>
            <w:noProof/>
            <w:webHidden/>
          </w:rPr>
          <w:fldChar w:fldCharType="begin"/>
        </w:r>
        <w:r>
          <w:rPr>
            <w:noProof/>
            <w:webHidden/>
          </w:rPr>
          <w:instrText xml:space="preserve"> PAGEREF _Toc241601721 \h </w:instrText>
        </w:r>
        <w:r>
          <w:rPr>
            <w:noProof/>
            <w:webHidden/>
          </w:rPr>
        </w:r>
        <w:r>
          <w:rPr>
            <w:noProof/>
            <w:webHidden/>
          </w:rPr>
          <w:fldChar w:fldCharType="separate"/>
        </w:r>
        <w:r>
          <w:rPr>
            <w:noProof/>
            <w:webHidden/>
          </w:rPr>
          <w:t>298</w:t>
        </w:r>
        <w:r>
          <w:rPr>
            <w:noProof/>
            <w:webHidden/>
          </w:rPr>
          <w:fldChar w:fldCharType="end"/>
        </w:r>
      </w:hyperlink>
    </w:p>
    <w:p w14:paraId="48568F76" w14:textId="3E7D55E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2" w:history="1">
        <w:r w:rsidRPr="00D95D06">
          <w:rPr>
            <w:rStyle w:val="Hyperlink"/>
            <w:noProof/>
          </w:rPr>
          <w:t>Figure 138 — Script changed in scheduled scenes: review changes</w:t>
        </w:r>
        <w:r>
          <w:rPr>
            <w:noProof/>
            <w:webHidden/>
          </w:rPr>
          <w:tab/>
        </w:r>
        <w:r>
          <w:rPr>
            <w:noProof/>
            <w:webHidden/>
          </w:rPr>
          <w:fldChar w:fldCharType="begin"/>
        </w:r>
        <w:r>
          <w:rPr>
            <w:noProof/>
            <w:webHidden/>
          </w:rPr>
          <w:instrText xml:space="preserve"> PAGEREF _Toc241601722 \h </w:instrText>
        </w:r>
        <w:r>
          <w:rPr>
            <w:noProof/>
            <w:webHidden/>
          </w:rPr>
        </w:r>
        <w:r>
          <w:rPr>
            <w:noProof/>
            <w:webHidden/>
          </w:rPr>
          <w:fldChar w:fldCharType="separate"/>
        </w:r>
        <w:r>
          <w:rPr>
            <w:noProof/>
            <w:webHidden/>
          </w:rPr>
          <w:t>300</w:t>
        </w:r>
        <w:r>
          <w:rPr>
            <w:noProof/>
            <w:webHidden/>
          </w:rPr>
          <w:fldChar w:fldCharType="end"/>
        </w:r>
      </w:hyperlink>
    </w:p>
    <w:p w14:paraId="3BCA7D48" w14:textId="076C3C7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3" w:history="1">
        <w:r w:rsidRPr="00D95D06">
          <w:rPr>
            <w:rStyle w:val="Hyperlink"/>
            <w:noProof/>
          </w:rPr>
          <w:t>Figure 139 — Exporting the schedule</w:t>
        </w:r>
        <w:r>
          <w:rPr>
            <w:noProof/>
            <w:webHidden/>
          </w:rPr>
          <w:tab/>
        </w:r>
        <w:r>
          <w:rPr>
            <w:noProof/>
            <w:webHidden/>
          </w:rPr>
          <w:fldChar w:fldCharType="begin"/>
        </w:r>
        <w:r>
          <w:rPr>
            <w:noProof/>
            <w:webHidden/>
          </w:rPr>
          <w:instrText xml:space="preserve"> PAGEREF _Toc241601723 \h </w:instrText>
        </w:r>
        <w:r>
          <w:rPr>
            <w:noProof/>
            <w:webHidden/>
          </w:rPr>
        </w:r>
        <w:r>
          <w:rPr>
            <w:noProof/>
            <w:webHidden/>
          </w:rPr>
          <w:fldChar w:fldCharType="separate"/>
        </w:r>
        <w:r>
          <w:rPr>
            <w:noProof/>
            <w:webHidden/>
          </w:rPr>
          <w:t>302</w:t>
        </w:r>
        <w:r>
          <w:rPr>
            <w:noProof/>
            <w:webHidden/>
          </w:rPr>
          <w:fldChar w:fldCharType="end"/>
        </w:r>
      </w:hyperlink>
    </w:p>
    <w:p w14:paraId="623514B6" w14:textId="198F34B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4" w:history="1">
        <w:r w:rsidRPr="00D95D06">
          <w:rPr>
            <w:rStyle w:val="Hyperlink"/>
            <w:noProof/>
          </w:rPr>
          <w:t>Figure 140 — Daily Production View</w:t>
        </w:r>
        <w:r>
          <w:rPr>
            <w:noProof/>
            <w:webHidden/>
          </w:rPr>
          <w:tab/>
        </w:r>
        <w:r>
          <w:rPr>
            <w:noProof/>
            <w:webHidden/>
          </w:rPr>
          <w:fldChar w:fldCharType="begin"/>
        </w:r>
        <w:r>
          <w:rPr>
            <w:noProof/>
            <w:webHidden/>
          </w:rPr>
          <w:instrText xml:space="preserve"> PAGEREF _Toc241601724 \h </w:instrText>
        </w:r>
        <w:r>
          <w:rPr>
            <w:noProof/>
            <w:webHidden/>
          </w:rPr>
        </w:r>
        <w:r>
          <w:rPr>
            <w:noProof/>
            <w:webHidden/>
          </w:rPr>
          <w:fldChar w:fldCharType="separate"/>
        </w:r>
        <w:r>
          <w:rPr>
            <w:noProof/>
            <w:webHidden/>
          </w:rPr>
          <w:t>304</w:t>
        </w:r>
        <w:r>
          <w:rPr>
            <w:noProof/>
            <w:webHidden/>
          </w:rPr>
          <w:fldChar w:fldCharType="end"/>
        </w:r>
      </w:hyperlink>
    </w:p>
    <w:p w14:paraId="296876FD" w14:textId="708C41F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5" w:history="1">
        <w:r w:rsidRPr="00D95D06">
          <w:rPr>
            <w:rStyle w:val="Hyperlink"/>
            <w:noProof/>
          </w:rPr>
          <w:t>Figure 141 — Call Sheets list</w:t>
        </w:r>
        <w:r>
          <w:rPr>
            <w:noProof/>
            <w:webHidden/>
          </w:rPr>
          <w:tab/>
        </w:r>
        <w:r>
          <w:rPr>
            <w:noProof/>
            <w:webHidden/>
          </w:rPr>
          <w:fldChar w:fldCharType="begin"/>
        </w:r>
        <w:r>
          <w:rPr>
            <w:noProof/>
            <w:webHidden/>
          </w:rPr>
          <w:instrText xml:space="preserve"> PAGEREF _Toc241601725 \h </w:instrText>
        </w:r>
        <w:r>
          <w:rPr>
            <w:noProof/>
            <w:webHidden/>
          </w:rPr>
        </w:r>
        <w:r>
          <w:rPr>
            <w:noProof/>
            <w:webHidden/>
          </w:rPr>
          <w:fldChar w:fldCharType="separate"/>
        </w:r>
        <w:r>
          <w:rPr>
            <w:noProof/>
            <w:webHidden/>
          </w:rPr>
          <w:t>306</w:t>
        </w:r>
        <w:r>
          <w:rPr>
            <w:noProof/>
            <w:webHidden/>
          </w:rPr>
          <w:fldChar w:fldCharType="end"/>
        </w:r>
      </w:hyperlink>
    </w:p>
    <w:p w14:paraId="27A99ED4" w14:textId="7A05749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6" w:history="1">
        <w:r w:rsidRPr="00D95D06">
          <w:rPr>
            <w:rStyle w:val="Hyperlink"/>
            <w:noProof/>
          </w:rPr>
          <w:t>Figure 142 — Creating a call sheet from a shooting day</w:t>
        </w:r>
        <w:r>
          <w:rPr>
            <w:noProof/>
            <w:webHidden/>
          </w:rPr>
          <w:tab/>
        </w:r>
        <w:r>
          <w:rPr>
            <w:noProof/>
            <w:webHidden/>
          </w:rPr>
          <w:fldChar w:fldCharType="begin"/>
        </w:r>
        <w:r>
          <w:rPr>
            <w:noProof/>
            <w:webHidden/>
          </w:rPr>
          <w:instrText xml:space="preserve"> PAGEREF _Toc241601726 \h </w:instrText>
        </w:r>
        <w:r>
          <w:rPr>
            <w:noProof/>
            <w:webHidden/>
          </w:rPr>
        </w:r>
        <w:r>
          <w:rPr>
            <w:noProof/>
            <w:webHidden/>
          </w:rPr>
          <w:fldChar w:fldCharType="separate"/>
        </w:r>
        <w:r>
          <w:rPr>
            <w:noProof/>
            <w:webHidden/>
          </w:rPr>
          <w:t>308</w:t>
        </w:r>
        <w:r>
          <w:rPr>
            <w:noProof/>
            <w:webHidden/>
          </w:rPr>
          <w:fldChar w:fldCharType="end"/>
        </w:r>
      </w:hyperlink>
    </w:p>
    <w:p w14:paraId="313EF977" w14:textId="46F4969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7" w:history="1">
        <w:r w:rsidRPr="00D95D06">
          <w:rPr>
            <w:rStyle w:val="Hyperlink"/>
            <w:noProof/>
          </w:rPr>
          <w:t>Figure 143 — Call Sheet editor</w:t>
        </w:r>
        <w:r>
          <w:rPr>
            <w:noProof/>
            <w:webHidden/>
          </w:rPr>
          <w:tab/>
        </w:r>
        <w:r>
          <w:rPr>
            <w:noProof/>
            <w:webHidden/>
          </w:rPr>
          <w:fldChar w:fldCharType="begin"/>
        </w:r>
        <w:r>
          <w:rPr>
            <w:noProof/>
            <w:webHidden/>
          </w:rPr>
          <w:instrText xml:space="preserve"> PAGEREF _Toc241601727 \h </w:instrText>
        </w:r>
        <w:r>
          <w:rPr>
            <w:noProof/>
            <w:webHidden/>
          </w:rPr>
        </w:r>
        <w:r>
          <w:rPr>
            <w:noProof/>
            <w:webHidden/>
          </w:rPr>
          <w:fldChar w:fldCharType="separate"/>
        </w:r>
        <w:r>
          <w:rPr>
            <w:noProof/>
            <w:webHidden/>
          </w:rPr>
          <w:t>310</w:t>
        </w:r>
        <w:r>
          <w:rPr>
            <w:noProof/>
            <w:webHidden/>
          </w:rPr>
          <w:fldChar w:fldCharType="end"/>
        </w:r>
      </w:hyperlink>
    </w:p>
    <w:p w14:paraId="57F52AE3" w14:textId="6E8CAF3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8" w:history="1">
        <w:r w:rsidRPr="00D95D06">
          <w:rPr>
            <w:rStyle w:val="Hyperlink"/>
            <w:noProof/>
          </w:rPr>
          <w:t>Figure 144 — Adding optional call-sheet sections</w:t>
        </w:r>
        <w:r>
          <w:rPr>
            <w:noProof/>
            <w:webHidden/>
          </w:rPr>
          <w:tab/>
        </w:r>
        <w:r>
          <w:rPr>
            <w:noProof/>
            <w:webHidden/>
          </w:rPr>
          <w:fldChar w:fldCharType="begin"/>
        </w:r>
        <w:r>
          <w:rPr>
            <w:noProof/>
            <w:webHidden/>
          </w:rPr>
          <w:instrText xml:space="preserve"> PAGEREF _Toc241601728 \h </w:instrText>
        </w:r>
        <w:r>
          <w:rPr>
            <w:noProof/>
            <w:webHidden/>
          </w:rPr>
        </w:r>
        <w:r>
          <w:rPr>
            <w:noProof/>
            <w:webHidden/>
          </w:rPr>
          <w:fldChar w:fldCharType="separate"/>
        </w:r>
        <w:r>
          <w:rPr>
            <w:noProof/>
            <w:webHidden/>
          </w:rPr>
          <w:t>312</w:t>
        </w:r>
        <w:r>
          <w:rPr>
            <w:noProof/>
            <w:webHidden/>
          </w:rPr>
          <w:fldChar w:fldCharType="end"/>
        </w:r>
      </w:hyperlink>
    </w:p>
    <w:p w14:paraId="737B2C70" w14:textId="59DD623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9" w:history="1">
        <w:r w:rsidRPr="00D95D06">
          <w:rPr>
            <w:rStyle w:val="Hyperlink"/>
            <w:noProof/>
          </w:rPr>
          <w:t>Figure 145 — Call sheet marked stale after a schedule change</w:t>
        </w:r>
        <w:r>
          <w:rPr>
            <w:noProof/>
            <w:webHidden/>
          </w:rPr>
          <w:tab/>
        </w:r>
        <w:r>
          <w:rPr>
            <w:noProof/>
            <w:webHidden/>
          </w:rPr>
          <w:fldChar w:fldCharType="begin"/>
        </w:r>
        <w:r>
          <w:rPr>
            <w:noProof/>
            <w:webHidden/>
          </w:rPr>
          <w:instrText xml:space="preserve"> PAGEREF _Toc241601729 \h </w:instrText>
        </w:r>
        <w:r>
          <w:rPr>
            <w:noProof/>
            <w:webHidden/>
          </w:rPr>
        </w:r>
        <w:r>
          <w:rPr>
            <w:noProof/>
            <w:webHidden/>
          </w:rPr>
          <w:fldChar w:fldCharType="separate"/>
        </w:r>
        <w:r>
          <w:rPr>
            <w:noProof/>
            <w:webHidden/>
          </w:rPr>
          <w:t>314</w:t>
        </w:r>
        <w:r>
          <w:rPr>
            <w:noProof/>
            <w:webHidden/>
          </w:rPr>
          <w:fldChar w:fldCharType="end"/>
        </w:r>
      </w:hyperlink>
    </w:p>
    <w:p w14:paraId="5764CD0E" w14:textId="460649A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0" w:history="1">
        <w:r w:rsidRPr="00D95D06">
          <w:rPr>
            <w:rStyle w:val="Hyperlink"/>
            <w:noProof/>
          </w:rPr>
          <w:t>Figure 146 — Refresh preview before updating a call sheet</w:t>
        </w:r>
        <w:r>
          <w:rPr>
            <w:noProof/>
            <w:webHidden/>
          </w:rPr>
          <w:tab/>
        </w:r>
        <w:r>
          <w:rPr>
            <w:noProof/>
            <w:webHidden/>
          </w:rPr>
          <w:fldChar w:fldCharType="begin"/>
        </w:r>
        <w:r>
          <w:rPr>
            <w:noProof/>
            <w:webHidden/>
          </w:rPr>
          <w:instrText xml:space="preserve"> PAGEREF _Toc241601730 \h </w:instrText>
        </w:r>
        <w:r>
          <w:rPr>
            <w:noProof/>
            <w:webHidden/>
          </w:rPr>
        </w:r>
        <w:r>
          <w:rPr>
            <w:noProof/>
            <w:webHidden/>
          </w:rPr>
          <w:fldChar w:fldCharType="separate"/>
        </w:r>
        <w:r>
          <w:rPr>
            <w:noProof/>
            <w:webHidden/>
          </w:rPr>
          <w:t>316</w:t>
        </w:r>
        <w:r>
          <w:rPr>
            <w:noProof/>
            <w:webHidden/>
          </w:rPr>
          <w:fldChar w:fldCharType="end"/>
        </w:r>
      </w:hyperlink>
    </w:p>
    <w:p w14:paraId="511B8267" w14:textId="2676A8C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1" w:history="1">
        <w:r w:rsidRPr="00D95D06">
          <w:rPr>
            <w:rStyle w:val="Hyperlink"/>
            <w:noProof/>
          </w:rPr>
          <w:t>Figure 147 — Finalizing and exporting a call sheet</w:t>
        </w:r>
        <w:r>
          <w:rPr>
            <w:noProof/>
            <w:webHidden/>
          </w:rPr>
          <w:tab/>
        </w:r>
        <w:r>
          <w:rPr>
            <w:noProof/>
            <w:webHidden/>
          </w:rPr>
          <w:fldChar w:fldCharType="begin"/>
        </w:r>
        <w:r>
          <w:rPr>
            <w:noProof/>
            <w:webHidden/>
          </w:rPr>
          <w:instrText xml:space="preserve"> PAGEREF _Toc241601731 \h </w:instrText>
        </w:r>
        <w:r>
          <w:rPr>
            <w:noProof/>
            <w:webHidden/>
          </w:rPr>
        </w:r>
        <w:r>
          <w:rPr>
            <w:noProof/>
            <w:webHidden/>
          </w:rPr>
          <w:fldChar w:fldCharType="separate"/>
        </w:r>
        <w:r>
          <w:rPr>
            <w:noProof/>
            <w:webHidden/>
          </w:rPr>
          <w:t>318</w:t>
        </w:r>
        <w:r>
          <w:rPr>
            <w:noProof/>
            <w:webHidden/>
          </w:rPr>
          <w:fldChar w:fldCharType="end"/>
        </w:r>
      </w:hyperlink>
    </w:p>
    <w:p w14:paraId="27668DF9" w14:textId="7560419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2" w:history="1">
        <w:r w:rsidRPr="00D95D06">
          <w:rPr>
            <w:rStyle w:val="Hyperlink"/>
            <w:noProof/>
          </w:rPr>
          <w:t>Figure 148 — Sides for a shooting day</w:t>
        </w:r>
        <w:r>
          <w:rPr>
            <w:noProof/>
            <w:webHidden/>
          </w:rPr>
          <w:tab/>
        </w:r>
        <w:r>
          <w:rPr>
            <w:noProof/>
            <w:webHidden/>
          </w:rPr>
          <w:fldChar w:fldCharType="begin"/>
        </w:r>
        <w:r>
          <w:rPr>
            <w:noProof/>
            <w:webHidden/>
          </w:rPr>
          <w:instrText xml:space="preserve"> PAGEREF _Toc241601732 \h </w:instrText>
        </w:r>
        <w:r>
          <w:rPr>
            <w:noProof/>
            <w:webHidden/>
          </w:rPr>
        </w:r>
        <w:r>
          <w:rPr>
            <w:noProof/>
            <w:webHidden/>
          </w:rPr>
          <w:fldChar w:fldCharType="separate"/>
        </w:r>
        <w:r>
          <w:rPr>
            <w:noProof/>
            <w:webHidden/>
          </w:rPr>
          <w:t>320</w:t>
        </w:r>
        <w:r>
          <w:rPr>
            <w:noProof/>
            <w:webHidden/>
          </w:rPr>
          <w:fldChar w:fldCharType="end"/>
        </w:r>
      </w:hyperlink>
    </w:p>
    <w:p w14:paraId="24615A28" w14:textId="0D9863C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3" w:history="1">
        <w:r w:rsidRPr="00D95D06">
          <w:rPr>
            <w:rStyle w:val="Hyperlink"/>
            <w:noProof/>
          </w:rPr>
          <w:t>Figure 149 — Production Reports</w:t>
        </w:r>
        <w:r>
          <w:rPr>
            <w:noProof/>
            <w:webHidden/>
          </w:rPr>
          <w:tab/>
        </w:r>
        <w:r>
          <w:rPr>
            <w:noProof/>
            <w:webHidden/>
          </w:rPr>
          <w:fldChar w:fldCharType="begin"/>
        </w:r>
        <w:r>
          <w:rPr>
            <w:noProof/>
            <w:webHidden/>
          </w:rPr>
          <w:instrText xml:space="preserve"> PAGEREF _Toc241601733 \h </w:instrText>
        </w:r>
        <w:r>
          <w:rPr>
            <w:noProof/>
            <w:webHidden/>
          </w:rPr>
        </w:r>
        <w:r>
          <w:rPr>
            <w:noProof/>
            <w:webHidden/>
          </w:rPr>
          <w:fldChar w:fldCharType="separate"/>
        </w:r>
        <w:r>
          <w:rPr>
            <w:noProof/>
            <w:webHidden/>
          </w:rPr>
          <w:t>322</w:t>
        </w:r>
        <w:r>
          <w:rPr>
            <w:noProof/>
            <w:webHidden/>
          </w:rPr>
          <w:fldChar w:fldCharType="end"/>
        </w:r>
      </w:hyperlink>
    </w:p>
    <w:p w14:paraId="45CC7C0F" w14:textId="0218316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4" w:history="1">
        <w:r w:rsidRPr="00D95D06">
          <w:rPr>
            <w:rStyle w:val="Hyperlink"/>
            <w:noProof/>
          </w:rPr>
          <w:t>Figure 150 — Lightweight budget snapshot (P1)</w:t>
        </w:r>
        <w:r>
          <w:rPr>
            <w:noProof/>
            <w:webHidden/>
          </w:rPr>
          <w:tab/>
        </w:r>
        <w:r>
          <w:rPr>
            <w:noProof/>
            <w:webHidden/>
          </w:rPr>
          <w:fldChar w:fldCharType="begin"/>
        </w:r>
        <w:r>
          <w:rPr>
            <w:noProof/>
            <w:webHidden/>
          </w:rPr>
          <w:instrText xml:space="preserve"> PAGEREF _Toc241601734 \h </w:instrText>
        </w:r>
        <w:r>
          <w:rPr>
            <w:noProof/>
            <w:webHidden/>
          </w:rPr>
        </w:r>
        <w:r>
          <w:rPr>
            <w:noProof/>
            <w:webHidden/>
          </w:rPr>
          <w:fldChar w:fldCharType="separate"/>
        </w:r>
        <w:r>
          <w:rPr>
            <w:noProof/>
            <w:webHidden/>
          </w:rPr>
          <w:t>324</w:t>
        </w:r>
        <w:r>
          <w:rPr>
            <w:noProof/>
            <w:webHidden/>
          </w:rPr>
          <w:fldChar w:fldCharType="end"/>
        </w:r>
      </w:hyperlink>
    </w:p>
    <w:p w14:paraId="50C028E2" w14:textId="2570223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5" w:history="1">
        <w:r w:rsidRPr="00D95D06">
          <w:rPr>
            <w:rStyle w:val="Hyperlink"/>
            <w:noProof/>
          </w:rPr>
          <w:t>Figure 151 — Project Notes and Lightweight Tasks</w:t>
        </w:r>
        <w:r>
          <w:rPr>
            <w:noProof/>
            <w:webHidden/>
          </w:rPr>
          <w:tab/>
        </w:r>
        <w:r>
          <w:rPr>
            <w:noProof/>
            <w:webHidden/>
          </w:rPr>
          <w:fldChar w:fldCharType="begin"/>
        </w:r>
        <w:r>
          <w:rPr>
            <w:noProof/>
            <w:webHidden/>
          </w:rPr>
          <w:instrText xml:space="preserve"> PAGEREF _Toc241601735 \h </w:instrText>
        </w:r>
        <w:r>
          <w:rPr>
            <w:noProof/>
            <w:webHidden/>
          </w:rPr>
        </w:r>
        <w:r>
          <w:rPr>
            <w:noProof/>
            <w:webHidden/>
          </w:rPr>
          <w:fldChar w:fldCharType="separate"/>
        </w:r>
        <w:r>
          <w:rPr>
            <w:noProof/>
            <w:webHidden/>
          </w:rPr>
          <w:t>326</w:t>
        </w:r>
        <w:r>
          <w:rPr>
            <w:noProof/>
            <w:webHidden/>
          </w:rPr>
          <w:fldChar w:fldCharType="end"/>
        </w:r>
      </w:hyperlink>
    </w:p>
    <w:p w14:paraId="76ED5358" w14:textId="72355F5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6" w:history="1">
        <w:r w:rsidRPr="00D95D06">
          <w:rPr>
            <w:rStyle w:val="Hyperlink"/>
            <w:noProof/>
          </w:rPr>
          <w:t>Figure 152 — Activity History</w:t>
        </w:r>
        <w:r>
          <w:rPr>
            <w:noProof/>
            <w:webHidden/>
          </w:rPr>
          <w:tab/>
        </w:r>
        <w:r>
          <w:rPr>
            <w:noProof/>
            <w:webHidden/>
          </w:rPr>
          <w:fldChar w:fldCharType="begin"/>
        </w:r>
        <w:r>
          <w:rPr>
            <w:noProof/>
            <w:webHidden/>
          </w:rPr>
          <w:instrText xml:space="preserve"> PAGEREF _Toc241601736 \h </w:instrText>
        </w:r>
        <w:r>
          <w:rPr>
            <w:noProof/>
            <w:webHidden/>
          </w:rPr>
        </w:r>
        <w:r>
          <w:rPr>
            <w:noProof/>
            <w:webHidden/>
          </w:rPr>
          <w:fldChar w:fldCharType="separate"/>
        </w:r>
        <w:r>
          <w:rPr>
            <w:noProof/>
            <w:webHidden/>
          </w:rPr>
          <w:t>328</w:t>
        </w:r>
        <w:r>
          <w:rPr>
            <w:noProof/>
            <w:webHidden/>
          </w:rPr>
          <w:fldChar w:fldCharType="end"/>
        </w:r>
      </w:hyperlink>
    </w:p>
    <w:p w14:paraId="09A350BB" w14:textId="68F5D4D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7" w:history="1">
        <w:r w:rsidRPr="00D95D06">
          <w:rPr>
            <w:rStyle w:val="Hyperlink"/>
            <w:noProof/>
          </w:rPr>
          <w:t>Figure 153 — Template browser (P1)</w:t>
        </w:r>
        <w:r>
          <w:rPr>
            <w:noProof/>
            <w:webHidden/>
          </w:rPr>
          <w:tab/>
        </w:r>
        <w:r>
          <w:rPr>
            <w:noProof/>
            <w:webHidden/>
          </w:rPr>
          <w:fldChar w:fldCharType="begin"/>
        </w:r>
        <w:r>
          <w:rPr>
            <w:noProof/>
            <w:webHidden/>
          </w:rPr>
          <w:instrText xml:space="preserve"> PAGEREF _Toc241601737 \h </w:instrText>
        </w:r>
        <w:r>
          <w:rPr>
            <w:noProof/>
            <w:webHidden/>
          </w:rPr>
        </w:r>
        <w:r>
          <w:rPr>
            <w:noProof/>
            <w:webHidden/>
          </w:rPr>
          <w:fldChar w:fldCharType="separate"/>
        </w:r>
        <w:r>
          <w:rPr>
            <w:noProof/>
            <w:webHidden/>
          </w:rPr>
          <w:t>330</w:t>
        </w:r>
        <w:r>
          <w:rPr>
            <w:noProof/>
            <w:webHidden/>
          </w:rPr>
          <w:fldChar w:fldCharType="end"/>
        </w:r>
      </w:hyperlink>
    </w:p>
    <w:p w14:paraId="595CCFDA" w14:textId="448B46C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8" w:history="1">
        <w:r w:rsidRPr="00D95D06">
          <w:rPr>
            <w:rStyle w:val="Hyperlink"/>
            <w:noProof/>
          </w:rPr>
          <w:t>Figure 154 — Project Files (file cabinet)</w:t>
        </w:r>
        <w:r>
          <w:rPr>
            <w:noProof/>
            <w:webHidden/>
          </w:rPr>
          <w:tab/>
        </w:r>
        <w:r>
          <w:rPr>
            <w:noProof/>
            <w:webHidden/>
          </w:rPr>
          <w:fldChar w:fldCharType="begin"/>
        </w:r>
        <w:r>
          <w:rPr>
            <w:noProof/>
            <w:webHidden/>
          </w:rPr>
          <w:instrText xml:space="preserve"> PAGEREF _Toc241601738 \h </w:instrText>
        </w:r>
        <w:r>
          <w:rPr>
            <w:noProof/>
            <w:webHidden/>
          </w:rPr>
        </w:r>
        <w:r>
          <w:rPr>
            <w:noProof/>
            <w:webHidden/>
          </w:rPr>
          <w:fldChar w:fldCharType="separate"/>
        </w:r>
        <w:r>
          <w:rPr>
            <w:noProof/>
            <w:webHidden/>
          </w:rPr>
          <w:t>332</w:t>
        </w:r>
        <w:r>
          <w:rPr>
            <w:noProof/>
            <w:webHidden/>
          </w:rPr>
          <w:fldChar w:fldCharType="end"/>
        </w:r>
      </w:hyperlink>
    </w:p>
    <w:p w14:paraId="589EC7B1" w14:textId="4275066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9" w:history="1">
        <w:r w:rsidRPr="00D95D06">
          <w:rPr>
            <w:rStyle w:val="Hyperlink"/>
            <w:noProof/>
          </w:rPr>
          <w:t>Figure 155 — Permissions</w:t>
        </w:r>
        <w:r>
          <w:rPr>
            <w:noProof/>
            <w:webHidden/>
          </w:rPr>
          <w:tab/>
        </w:r>
        <w:r>
          <w:rPr>
            <w:noProof/>
            <w:webHidden/>
          </w:rPr>
          <w:fldChar w:fldCharType="begin"/>
        </w:r>
        <w:r>
          <w:rPr>
            <w:noProof/>
            <w:webHidden/>
          </w:rPr>
          <w:instrText xml:space="preserve"> PAGEREF _Toc241601739 \h </w:instrText>
        </w:r>
        <w:r>
          <w:rPr>
            <w:noProof/>
            <w:webHidden/>
          </w:rPr>
        </w:r>
        <w:r>
          <w:rPr>
            <w:noProof/>
            <w:webHidden/>
          </w:rPr>
          <w:fldChar w:fldCharType="separate"/>
        </w:r>
        <w:r>
          <w:rPr>
            <w:noProof/>
            <w:webHidden/>
          </w:rPr>
          <w:t>334</w:t>
        </w:r>
        <w:r>
          <w:rPr>
            <w:noProof/>
            <w:webHidden/>
          </w:rPr>
          <w:fldChar w:fldCharType="end"/>
        </w:r>
      </w:hyperlink>
    </w:p>
    <w:p w14:paraId="5E5FC7E9" w14:textId="62783F5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0" w:history="1">
        <w:r w:rsidRPr="00D95D06">
          <w:rPr>
            <w:rStyle w:val="Hyperlink"/>
            <w:noProof/>
          </w:rPr>
          <w:t>Figure 156 — Global project search</w:t>
        </w:r>
        <w:r>
          <w:rPr>
            <w:noProof/>
            <w:webHidden/>
          </w:rPr>
          <w:tab/>
        </w:r>
        <w:r>
          <w:rPr>
            <w:noProof/>
            <w:webHidden/>
          </w:rPr>
          <w:fldChar w:fldCharType="begin"/>
        </w:r>
        <w:r>
          <w:rPr>
            <w:noProof/>
            <w:webHidden/>
          </w:rPr>
          <w:instrText xml:space="preserve"> PAGEREF _Toc241601740 \h </w:instrText>
        </w:r>
        <w:r>
          <w:rPr>
            <w:noProof/>
            <w:webHidden/>
          </w:rPr>
        </w:r>
        <w:r>
          <w:rPr>
            <w:noProof/>
            <w:webHidden/>
          </w:rPr>
          <w:fldChar w:fldCharType="separate"/>
        </w:r>
        <w:r>
          <w:rPr>
            <w:noProof/>
            <w:webHidden/>
          </w:rPr>
          <w:t>336</w:t>
        </w:r>
        <w:r>
          <w:rPr>
            <w:noProof/>
            <w:webHidden/>
          </w:rPr>
          <w:fldChar w:fldCharType="end"/>
        </w:r>
      </w:hyperlink>
    </w:p>
    <w:p w14:paraId="1B852417" w14:textId="426E6DD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1" w:history="1">
        <w:r w:rsidRPr="00D95D06">
          <w:rPr>
            <w:rStyle w:val="Hyperlink"/>
            <w:noProof/>
          </w:rPr>
          <w:t>Figure 157 — Recently Deleted (whole project)</w:t>
        </w:r>
        <w:r>
          <w:rPr>
            <w:noProof/>
            <w:webHidden/>
          </w:rPr>
          <w:tab/>
        </w:r>
        <w:r>
          <w:rPr>
            <w:noProof/>
            <w:webHidden/>
          </w:rPr>
          <w:fldChar w:fldCharType="begin"/>
        </w:r>
        <w:r>
          <w:rPr>
            <w:noProof/>
            <w:webHidden/>
          </w:rPr>
          <w:instrText xml:space="preserve"> PAGEREF _Toc241601741 \h </w:instrText>
        </w:r>
        <w:r>
          <w:rPr>
            <w:noProof/>
            <w:webHidden/>
          </w:rPr>
        </w:r>
        <w:r>
          <w:rPr>
            <w:noProof/>
            <w:webHidden/>
          </w:rPr>
          <w:fldChar w:fldCharType="separate"/>
        </w:r>
        <w:r>
          <w:rPr>
            <w:noProof/>
            <w:webHidden/>
          </w:rPr>
          <w:t>338</w:t>
        </w:r>
        <w:r>
          <w:rPr>
            <w:noProof/>
            <w:webHidden/>
          </w:rPr>
          <w:fldChar w:fldCharType="end"/>
        </w:r>
      </w:hyperlink>
    </w:p>
    <w:p w14:paraId="5DC65627" w14:textId="047D8D2C"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2" w:history="1">
        <w:r w:rsidRPr="00D95D06">
          <w:rPr>
            <w:rStyle w:val="Hyperlink"/>
            <w:noProof/>
          </w:rPr>
          <w:t>Chapter 7 — Collaboration, Backup and Portability</w:t>
        </w:r>
        <w:r>
          <w:rPr>
            <w:noProof/>
            <w:webHidden/>
          </w:rPr>
          <w:tab/>
        </w:r>
        <w:r>
          <w:rPr>
            <w:noProof/>
            <w:webHidden/>
          </w:rPr>
          <w:fldChar w:fldCharType="begin"/>
        </w:r>
        <w:r>
          <w:rPr>
            <w:noProof/>
            <w:webHidden/>
          </w:rPr>
          <w:instrText xml:space="preserve"> PAGEREF _Toc241601742 \h </w:instrText>
        </w:r>
        <w:r>
          <w:rPr>
            <w:noProof/>
            <w:webHidden/>
          </w:rPr>
        </w:r>
        <w:r>
          <w:rPr>
            <w:noProof/>
            <w:webHidden/>
          </w:rPr>
          <w:fldChar w:fldCharType="separate"/>
        </w:r>
        <w:r>
          <w:rPr>
            <w:noProof/>
            <w:webHidden/>
          </w:rPr>
          <w:t>340</w:t>
        </w:r>
        <w:r>
          <w:rPr>
            <w:noProof/>
            <w:webHidden/>
          </w:rPr>
          <w:fldChar w:fldCharType="end"/>
        </w:r>
      </w:hyperlink>
    </w:p>
    <w:p w14:paraId="1CE4012B" w14:textId="392612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3" w:history="1">
        <w:r w:rsidRPr="00D95D06">
          <w:rPr>
            <w:rStyle w:val="Hyperlink"/>
            <w:noProof/>
          </w:rPr>
          <w:t>Figure 158 — The Share / Exchange menu</w:t>
        </w:r>
        <w:r>
          <w:rPr>
            <w:noProof/>
            <w:webHidden/>
          </w:rPr>
          <w:tab/>
        </w:r>
        <w:r>
          <w:rPr>
            <w:noProof/>
            <w:webHidden/>
          </w:rPr>
          <w:fldChar w:fldCharType="begin"/>
        </w:r>
        <w:r>
          <w:rPr>
            <w:noProof/>
            <w:webHidden/>
          </w:rPr>
          <w:instrText xml:space="preserve"> PAGEREF _Toc241601743 \h </w:instrText>
        </w:r>
        <w:r>
          <w:rPr>
            <w:noProof/>
            <w:webHidden/>
          </w:rPr>
        </w:r>
        <w:r>
          <w:rPr>
            <w:noProof/>
            <w:webHidden/>
          </w:rPr>
          <w:fldChar w:fldCharType="separate"/>
        </w:r>
        <w:r>
          <w:rPr>
            <w:noProof/>
            <w:webHidden/>
          </w:rPr>
          <w:t>341</w:t>
        </w:r>
        <w:r>
          <w:rPr>
            <w:noProof/>
            <w:webHidden/>
          </w:rPr>
          <w:fldChar w:fldCharType="end"/>
        </w:r>
      </w:hyperlink>
    </w:p>
    <w:p w14:paraId="720D90C8" w14:textId="37A8F5C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4" w:history="1">
        <w:r w:rsidRPr="00D95D06">
          <w:rPr>
            <w:rStyle w:val="Hyperlink"/>
            <w:noProof/>
          </w:rPr>
          <w:t>Figure 159 — Exporting a script review package</w:t>
        </w:r>
        <w:r>
          <w:rPr>
            <w:noProof/>
            <w:webHidden/>
          </w:rPr>
          <w:tab/>
        </w:r>
        <w:r>
          <w:rPr>
            <w:noProof/>
            <w:webHidden/>
          </w:rPr>
          <w:fldChar w:fldCharType="begin"/>
        </w:r>
        <w:r>
          <w:rPr>
            <w:noProof/>
            <w:webHidden/>
          </w:rPr>
          <w:instrText xml:space="preserve"> PAGEREF _Toc241601744 \h </w:instrText>
        </w:r>
        <w:r>
          <w:rPr>
            <w:noProof/>
            <w:webHidden/>
          </w:rPr>
        </w:r>
        <w:r>
          <w:rPr>
            <w:noProof/>
            <w:webHidden/>
          </w:rPr>
          <w:fldChar w:fldCharType="separate"/>
        </w:r>
        <w:r>
          <w:rPr>
            <w:noProof/>
            <w:webHidden/>
          </w:rPr>
          <w:t>343</w:t>
        </w:r>
        <w:r>
          <w:rPr>
            <w:noProof/>
            <w:webHidden/>
          </w:rPr>
          <w:fldChar w:fldCharType="end"/>
        </w:r>
      </w:hyperlink>
    </w:p>
    <w:p w14:paraId="0D783169" w14:textId="6D41357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5" w:history="1">
        <w:r w:rsidRPr="00D95D06">
          <w:rPr>
            <w:rStyle w:val="Hyperlink"/>
            <w:noProof/>
          </w:rPr>
          <w:t>Figure 160 — The reviewer opens the package</w:t>
        </w:r>
        <w:r>
          <w:rPr>
            <w:noProof/>
            <w:webHidden/>
          </w:rPr>
          <w:tab/>
        </w:r>
        <w:r>
          <w:rPr>
            <w:noProof/>
            <w:webHidden/>
          </w:rPr>
          <w:fldChar w:fldCharType="begin"/>
        </w:r>
        <w:r>
          <w:rPr>
            <w:noProof/>
            <w:webHidden/>
          </w:rPr>
          <w:instrText xml:space="preserve"> PAGEREF _Toc241601745 \h </w:instrText>
        </w:r>
        <w:r>
          <w:rPr>
            <w:noProof/>
            <w:webHidden/>
          </w:rPr>
        </w:r>
        <w:r>
          <w:rPr>
            <w:noProof/>
            <w:webHidden/>
          </w:rPr>
          <w:fldChar w:fldCharType="separate"/>
        </w:r>
        <w:r>
          <w:rPr>
            <w:noProof/>
            <w:webHidden/>
          </w:rPr>
          <w:t>345</w:t>
        </w:r>
        <w:r>
          <w:rPr>
            <w:noProof/>
            <w:webHidden/>
          </w:rPr>
          <w:fldChar w:fldCharType="end"/>
        </w:r>
      </w:hyperlink>
    </w:p>
    <w:p w14:paraId="570C3A39" w14:textId="00E64AA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6" w:history="1">
        <w:r w:rsidRPr="00D95D06">
          <w:rPr>
            <w:rStyle w:val="Hyperlink"/>
            <w:noProof/>
          </w:rPr>
          <w:t>Figure 161 — Importing a response package: preview before applying</w:t>
        </w:r>
        <w:r>
          <w:rPr>
            <w:noProof/>
            <w:webHidden/>
          </w:rPr>
          <w:tab/>
        </w:r>
        <w:r>
          <w:rPr>
            <w:noProof/>
            <w:webHidden/>
          </w:rPr>
          <w:fldChar w:fldCharType="begin"/>
        </w:r>
        <w:r>
          <w:rPr>
            <w:noProof/>
            <w:webHidden/>
          </w:rPr>
          <w:instrText xml:space="preserve"> PAGEREF _Toc241601746 \h </w:instrText>
        </w:r>
        <w:r>
          <w:rPr>
            <w:noProof/>
            <w:webHidden/>
          </w:rPr>
        </w:r>
        <w:r>
          <w:rPr>
            <w:noProof/>
            <w:webHidden/>
          </w:rPr>
          <w:fldChar w:fldCharType="separate"/>
        </w:r>
        <w:r>
          <w:rPr>
            <w:noProof/>
            <w:webHidden/>
          </w:rPr>
          <w:t>347</w:t>
        </w:r>
        <w:r>
          <w:rPr>
            <w:noProof/>
            <w:webHidden/>
          </w:rPr>
          <w:fldChar w:fldCharType="end"/>
        </w:r>
      </w:hyperlink>
    </w:p>
    <w:p w14:paraId="0B227593" w14:textId="5D931F3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7" w:history="1">
        <w:r w:rsidRPr="00D95D06">
          <w:rPr>
            <w:rStyle w:val="Hyperlink"/>
            <w:noProof/>
          </w:rPr>
          <w:t>Figure 162 — A stale package: version mismatch</w:t>
        </w:r>
        <w:r>
          <w:rPr>
            <w:noProof/>
            <w:webHidden/>
          </w:rPr>
          <w:tab/>
        </w:r>
        <w:r>
          <w:rPr>
            <w:noProof/>
            <w:webHidden/>
          </w:rPr>
          <w:fldChar w:fldCharType="begin"/>
        </w:r>
        <w:r>
          <w:rPr>
            <w:noProof/>
            <w:webHidden/>
          </w:rPr>
          <w:instrText xml:space="preserve"> PAGEREF _Toc241601747 \h </w:instrText>
        </w:r>
        <w:r>
          <w:rPr>
            <w:noProof/>
            <w:webHidden/>
          </w:rPr>
        </w:r>
        <w:r>
          <w:rPr>
            <w:noProof/>
            <w:webHidden/>
          </w:rPr>
          <w:fldChar w:fldCharType="separate"/>
        </w:r>
        <w:r>
          <w:rPr>
            <w:noProof/>
            <w:webHidden/>
          </w:rPr>
          <w:t>349</w:t>
        </w:r>
        <w:r>
          <w:rPr>
            <w:noProof/>
            <w:webHidden/>
          </w:rPr>
          <w:fldChar w:fldCharType="end"/>
        </w:r>
      </w:hyperlink>
    </w:p>
    <w:p w14:paraId="44054C36" w14:textId="314FAFD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8" w:history="1">
        <w:r w:rsidRPr="00D95D06">
          <w:rPr>
            <w:rStyle w:val="Hyperlink"/>
            <w:noProof/>
          </w:rPr>
          <w:t>Figure 163 — Review Queue and Unmatched Review Notes</w:t>
        </w:r>
        <w:r>
          <w:rPr>
            <w:noProof/>
            <w:webHidden/>
          </w:rPr>
          <w:tab/>
        </w:r>
        <w:r>
          <w:rPr>
            <w:noProof/>
            <w:webHidden/>
          </w:rPr>
          <w:fldChar w:fldCharType="begin"/>
        </w:r>
        <w:r>
          <w:rPr>
            <w:noProof/>
            <w:webHidden/>
          </w:rPr>
          <w:instrText xml:space="preserve"> PAGEREF _Toc241601748 \h </w:instrText>
        </w:r>
        <w:r>
          <w:rPr>
            <w:noProof/>
            <w:webHidden/>
          </w:rPr>
        </w:r>
        <w:r>
          <w:rPr>
            <w:noProof/>
            <w:webHidden/>
          </w:rPr>
          <w:fldChar w:fldCharType="separate"/>
        </w:r>
        <w:r>
          <w:rPr>
            <w:noProof/>
            <w:webHidden/>
          </w:rPr>
          <w:t>351</w:t>
        </w:r>
        <w:r>
          <w:rPr>
            <w:noProof/>
            <w:webHidden/>
          </w:rPr>
          <w:fldChar w:fldCharType="end"/>
        </w:r>
      </w:hyperlink>
    </w:p>
    <w:p w14:paraId="1A499C38" w14:textId="2DD8551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9" w:history="1">
        <w:r w:rsidRPr="00D95D06">
          <w:rPr>
            <w:rStyle w:val="Hyperlink"/>
            <w:noProof/>
          </w:rPr>
          <w:t>Figure 164 — Starting a local collaboration session (host)</w:t>
        </w:r>
        <w:r>
          <w:rPr>
            <w:noProof/>
            <w:webHidden/>
          </w:rPr>
          <w:tab/>
        </w:r>
        <w:r>
          <w:rPr>
            <w:noProof/>
            <w:webHidden/>
          </w:rPr>
          <w:fldChar w:fldCharType="begin"/>
        </w:r>
        <w:r>
          <w:rPr>
            <w:noProof/>
            <w:webHidden/>
          </w:rPr>
          <w:instrText xml:space="preserve"> PAGEREF _Toc241601749 \h </w:instrText>
        </w:r>
        <w:r>
          <w:rPr>
            <w:noProof/>
            <w:webHidden/>
          </w:rPr>
        </w:r>
        <w:r>
          <w:rPr>
            <w:noProof/>
            <w:webHidden/>
          </w:rPr>
          <w:fldChar w:fldCharType="separate"/>
        </w:r>
        <w:r>
          <w:rPr>
            <w:noProof/>
            <w:webHidden/>
          </w:rPr>
          <w:t>353</w:t>
        </w:r>
        <w:r>
          <w:rPr>
            <w:noProof/>
            <w:webHidden/>
          </w:rPr>
          <w:fldChar w:fldCharType="end"/>
        </w:r>
      </w:hyperlink>
    </w:p>
    <w:p w14:paraId="14FAD9B4" w14:textId="119AEEB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0" w:history="1">
        <w:r w:rsidRPr="00D95D06">
          <w:rPr>
            <w:rStyle w:val="Hyperlink"/>
            <w:noProof/>
          </w:rPr>
          <w:t>Figure 165 — Joining a session (participant)</w:t>
        </w:r>
        <w:r>
          <w:rPr>
            <w:noProof/>
            <w:webHidden/>
          </w:rPr>
          <w:tab/>
        </w:r>
        <w:r>
          <w:rPr>
            <w:noProof/>
            <w:webHidden/>
          </w:rPr>
          <w:fldChar w:fldCharType="begin"/>
        </w:r>
        <w:r>
          <w:rPr>
            <w:noProof/>
            <w:webHidden/>
          </w:rPr>
          <w:instrText xml:space="preserve"> PAGEREF _Toc241601750 \h </w:instrText>
        </w:r>
        <w:r>
          <w:rPr>
            <w:noProof/>
            <w:webHidden/>
          </w:rPr>
        </w:r>
        <w:r>
          <w:rPr>
            <w:noProof/>
            <w:webHidden/>
          </w:rPr>
          <w:fldChar w:fldCharType="separate"/>
        </w:r>
        <w:r>
          <w:rPr>
            <w:noProof/>
            <w:webHidden/>
          </w:rPr>
          <w:t>355</w:t>
        </w:r>
        <w:r>
          <w:rPr>
            <w:noProof/>
            <w:webHidden/>
          </w:rPr>
          <w:fldChar w:fldCharType="end"/>
        </w:r>
      </w:hyperlink>
    </w:p>
    <w:p w14:paraId="767E7B32" w14:textId="409215B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1" w:history="1">
        <w:r w:rsidRPr="00D95D06">
          <w:rPr>
            <w:rStyle w:val="Hyperlink"/>
            <w:noProof/>
          </w:rPr>
          <w:t>Figure 166 — An active session: presence and soft locks</w:t>
        </w:r>
        <w:r>
          <w:rPr>
            <w:noProof/>
            <w:webHidden/>
          </w:rPr>
          <w:tab/>
        </w:r>
        <w:r>
          <w:rPr>
            <w:noProof/>
            <w:webHidden/>
          </w:rPr>
          <w:fldChar w:fldCharType="begin"/>
        </w:r>
        <w:r>
          <w:rPr>
            <w:noProof/>
            <w:webHidden/>
          </w:rPr>
          <w:instrText xml:space="preserve"> PAGEREF _Toc241601751 \h </w:instrText>
        </w:r>
        <w:r>
          <w:rPr>
            <w:noProof/>
            <w:webHidden/>
          </w:rPr>
        </w:r>
        <w:r>
          <w:rPr>
            <w:noProof/>
            <w:webHidden/>
          </w:rPr>
          <w:fldChar w:fldCharType="separate"/>
        </w:r>
        <w:r>
          <w:rPr>
            <w:noProof/>
            <w:webHidden/>
          </w:rPr>
          <w:t>357</w:t>
        </w:r>
        <w:r>
          <w:rPr>
            <w:noProof/>
            <w:webHidden/>
          </w:rPr>
          <w:fldChar w:fldCharType="end"/>
        </w:r>
      </w:hyperlink>
    </w:p>
    <w:p w14:paraId="6D491ED4" w14:textId="3C26B91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2" w:history="1">
        <w:r w:rsidRPr="00D95D06">
          <w:rPr>
            <w:rStyle w:val="Hyperlink"/>
            <w:noProof/>
          </w:rPr>
          <w:t>Figure 167 — Resolving an editing conflict</w:t>
        </w:r>
        <w:r>
          <w:rPr>
            <w:noProof/>
            <w:webHidden/>
          </w:rPr>
          <w:tab/>
        </w:r>
        <w:r>
          <w:rPr>
            <w:noProof/>
            <w:webHidden/>
          </w:rPr>
          <w:fldChar w:fldCharType="begin"/>
        </w:r>
        <w:r>
          <w:rPr>
            <w:noProof/>
            <w:webHidden/>
          </w:rPr>
          <w:instrText xml:space="preserve"> PAGEREF _Toc241601752 \h </w:instrText>
        </w:r>
        <w:r>
          <w:rPr>
            <w:noProof/>
            <w:webHidden/>
          </w:rPr>
        </w:r>
        <w:r>
          <w:rPr>
            <w:noProof/>
            <w:webHidden/>
          </w:rPr>
          <w:fldChar w:fldCharType="separate"/>
        </w:r>
        <w:r>
          <w:rPr>
            <w:noProof/>
            <w:webHidden/>
          </w:rPr>
          <w:t>359</w:t>
        </w:r>
        <w:r>
          <w:rPr>
            <w:noProof/>
            <w:webHidden/>
          </w:rPr>
          <w:fldChar w:fldCharType="end"/>
        </w:r>
      </w:hyperlink>
    </w:p>
    <w:p w14:paraId="293099FC" w14:textId="3594523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3" w:history="1">
        <w:r w:rsidRPr="00D95D06">
          <w:rPr>
            <w:rStyle w:val="Hyperlink"/>
            <w:noProof/>
          </w:rPr>
          <w:t>Figure 168 — Disconnected from a session</w:t>
        </w:r>
        <w:r>
          <w:rPr>
            <w:noProof/>
            <w:webHidden/>
          </w:rPr>
          <w:tab/>
        </w:r>
        <w:r>
          <w:rPr>
            <w:noProof/>
            <w:webHidden/>
          </w:rPr>
          <w:fldChar w:fldCharType="begin"/>
        </w:r>
        <w:r>
          <w:rPr>
            <w:noProof/>
            <w:webHidden/>
          </w:rPr>
          <w:instrText xml:space="preserve"> PAGEREF _Toc241601753 \h </w:instrText>
        </w:r>
        <w:r>
          <w:rPr>
            <w:noProof/>
            <w:webHidden/>
          </w:rPr>
        </w:r>
        <w:r>
          <w:rPr>
            <w:noProof/>
            <w:webHidden/>
          </w:rPr>
          <w:fldChar w:fldCharType="separate"/>
        </w:r>
        <w:r>
          <w:rPr>
            <w:noProof/>
            <w:webHidden/>
          </w:rPr>
          <w:t>361</w:t>
        </w:r>
        <w:r>
          <w:rPr>
            <w:noProof/>
            <w:webHidden/>
          </w:rPr>
          <w:fldChar w:fldCharType="end"/>
        </w:r>
      </w:hyperlink>
    </w:p>
    <w:p w14:paraId="489032D6" w14:textId="35B05B5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4" w:history="1">
        <w:r w:rsidRPr="00D95D06">
          <w:rPr>
            <w:rStyle w:val="Hyperlink"/>
            <w:noProof/>
          </w:rPr>
          <w:t>Figure 169 — Creating a backup</w:t>
        </w:r>
        <w:r>
          <w:rPr>
            <w:noProof/>
            <w:webHidden/>
          </w:rPr>
          <w:tab/>
        </w:r>
        <w:r>
          <w:rPr>
            <w:noProof/>
            <w:webHidden/>
          </w:rPr>
          <w:fldChar w:fldCharType="begin"/>
        </w:r>
        <w:r>
          <w:rPr>
            <w:noProof/>
            <w:webHidden/>
          </w:rPr>
          <w:instrText xml:space="preserve"> PAGEREF _Toc241601754 \h </w:instrText>
        </w:r>
        <w:r>
          <w:rPr>
            <w:noProof/>
            <w:webHidden/>
          </w:rPr>
        </w:r>
        <w:r>
          <w:rPr>
            <w:noProof/>
            <w:webHidden/>
          </w:rPr>
          <w:fldChar w:fldCharType="separate"/>
        </w:r>
        <w:r>
          <w:rPr>
            <w:noProof/>
            <w:webHidden/>
          </w:rPr>
          <w:t>363</w:t>
        </w:r>
        <w:r>
          <w:rPr>
            <w:noProof/>
            <w:webHidden/>
          </w:rPr>
          <w:fldChar w:fldCharType="end"/>
        </w:r>
      </w:hyperlink>
    </w:p>
    <w:p w14:paraId="5EFB10DC" w14:textId="14C51F0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5" w:history="1">
        <w:r w:rsidRPr="00D95D06">
          <w:rPr>
            <w:rStyle w:val="Hyperlink"/>
            <w:noProof/>
          </w:rPr>
          <w:t>Figure 170 — Exporting the whole project to move it</w:t>
        </w:r>
        <w:r>
          <w:rPr>
            <w:noProof/>
            <w:webHidden/>
          </w:rPr>
          <w:tab/>
        </w:r>
        <w:r>
          <w:rPr>
            <w:noProof/>
            <w:webHidden/>
          </w:rPr>
          <w:fldChar w:fldCharType="begin"/>
        </w:r>
        <w:r>
          <w:rPr>
            <w:noProof/>
            <w:webHidden/>
          </w:rPr>
          <w:instrText xml:space="preserve"> PAGEREF _Toc241601755 \h </w:instrText>
        </w:r>
        <w:r>
          <w:rPr>
            <w:noProof/>
            <w:webHidden/>
          </w:rPr>
        </w:r>
        <w:r>
          <w:rPr>
            <w:noProof/>
            <w:webHidden/>
          </w:rPr>
          <w:fldChar w:fldCharType="separate"/>
        </w:r>
        <w:r>
          <w:rPr>
            <w:noProof/>
            <w:webHidden/>
          </w:rPr>
          <w:t>365</w:t>
        </w:r>
        <w:r>
          <w:rPr>
            <w:noProof/>
            <w:webHidden/>
          </w:rPr>
          <w:fldChar w:fldCharType="end"/>
        </w:r>
      </w:hyperlink>
    </w:p>
    <w:p w14:paraId="60C2AEF2" w14:textId="6CD95AA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6" w:history="1">
        <w:r w:rsidRPr="00D95D06">
          <w:rPr>
            <w:rStyle w:val="Hyperlink"/>
            <w:noProof/>
          </w:rPr>
          <w:t>Figure 171 — Importing a project package (identity collision)</w:t>
        </w:r>
        <w:r>
          <w:rPr>
            <w:noProof/>
            <w:webHidden/>
          </w:rPr>
          <w:tab/>
        </w:r>
        <w:r>
          <w:rPr>
            <w:noProof/>
            <w:webHidden/>
          </w:rPr>
          <w:fldChar w:fldCharType="begin"/>
        </w:r>
        <w:r>
          <w:rPr>
            <w:noProof/>
            <w:webHidden/>
          </w:rPr>
          <w:instrText xml:space="preserve"> PAGEREF _Toc241601756 \h </w:instrText>
        </w:r>
        <w:r>
          <w:rPr>
            <w:noProof/>
            <w:webHidden/>
          </w:rPr>
        </w:r>
        <w:r>
          <w:rPr>
            <w:noProof/>
            <w:webHidden/>
          </w:rPr>
          <w:fldChar w:fldCharType="separate"/>
        </w:r>
        <w:r>
          <w:rPr>
            <w:noProof/>
            <w:webHidden/>
          </w:rPr>
          <w:t>367</w:t>
        </w:r>
        <w:r>
          <w:rPr>
            <w:noProof/>
            <w:webHidden/>
          </w:rPr>
          <w:fldChar w:fldCharType="end"/>
        </w:r>
      </w:hyperlink>
    </w:p>
    <w:p w14:paraId="27BE70C1" w14:textId="4052A41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7" w:history="1">
        <w:r w:rsidRPr="00D95D06">
          <w:rPr>
            <w:rStyle w:val="Hyperlink"/>
            <w:noProof/>
          </w:rPr>
          <w:t>Figure 172 — External drive removed while a project is open</w:t>
        </w:r>
        <w:r>
          <w:rPr>
            <w:noProof/>
            <w:webHidden/>
          </w:rPr>
          <w:tab/>
        </w:r>
        <w:r>
          <w:rPr>
            <w:noProof/>
            <w:webHidden/>
          </w:rPr>
          <w:fldChar w:fldCharType="begin"/>
        </w:r>
        <w:r>
          <w:rPr>
            <w:noProof/>
            <w:webHidden/>
          </w:rPr>
          <w:instrText xml:space="preserve"> PAGEREF _Toc241601757 \h </w:instrText>
        </w:r>
        <w:r>
          <w:rPr>
            <w:noProof/>
            <w:webHidden/>
          </w:rPr>
        </w:r>
        <w:r>
          <w:rPr>
            <w:noProof/>
            <w:webHidden/>
          </w:rPr>
          <w:fldChar w:fldCharType="separate"/>
        </w:r>
        <w:r>
          <w:rPr>
            <w:noProof/>
            <w:webHidden/>
          </w:rPr>
          <w:t>369</w:t>
        </w:r>
        <w:r>
          <w:rPr>
            <w:noProof/>
            <w:webHidden/>
          </w:rPr>
          <w:fldChar w:fldCharType="end"/>
        </w:r>
      </w:hyperlink>
    </w:p>
    <w:p w14:paraId="4FF852BC" w14:textId="49396ED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8" w:history="1">
        <w:r w:rsidRPr="00D95D06">
          <w:rPr>
            <w:rStyle w:val="Hyperlink"/>
            <w:noProof/>
          </w:rPr>
          <w:t>Figure 173 — Working offline</w:t>
        </w:r>
        <w:r>
          <w:rPr>
            <w:noProof/>
            <w:webHidden/>
          </w:rPr>
          <w:tab/>
        </w:r>
        <w:r>
          <w:rPr>
            <w:noProof/>
            <w:webHidden/>
          </w:rPr>
          <w:fldChar w:fldCharType="begin"/>
        </w:r>
        <w:r>
          <w:rPr>
            <w:noProof/>
            <w:webHidden/>
          </w:rPr>
          <w:instrText xml:space="preserve"> PAGEREF _Toc241601758 \h </w:instrText>
        </w:r>
        <w:r>
          <w:rPr>
            <w:noProof/>
            <w:webHidden/>
          </w:rPr>
        </w:r>
        <w:r>
          <w:rPr>
            <w:noProof/>
            <w:webHidden/>
          </w:rPr>
          <w:fldChar w:fldCharType="separate"/>
        </w:r>
        <w:r>
          <w:rPr>
            <w:noProof/>
            <w:webHidden/>
          </w:rPr>
          <w:t>371</w:t>
        </w:r>
        <w:r>
          <w:rPr>
            <w:noProof/>
            <w:webHidden/>
          </w:rPr>
          <w:fldChar w:fldCharType="end"/>
        </w:r>
      </w:hyperlink>
    </w:p>
    <w:p w14:paraId="048AE019" w14:textId="0BD1B906"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9" w:history="1">
        <w:r w:rsidRPr="00D95D06">
          <w:rPr>
            <w:rStyle w:val="Hyperlink"/>
            <w:noProof/>
          </w:rPr>
          <w:t>Chapter 8 — The AI Assistant (Optional)</w:t>
        </w:r>
        <w:r>
          <w:rPr>
            <w:noProof/>
            <w:webHidden/>
          </w:rPr>
          <w:tab/>
        </w:r>
        <w:r>
          <w:rPr>
            <w:noProof/>
            <w:webHidden/>
          </w:rPr>
          <w:fldChar w:fldCharType="begin"/>
        </w:r>
        <w:r>
          <w:rPr>
            <w:noProof/>
            <w:webHidden/>
          </w:rPr>
          <w:instrText xml:space="preserve"> PAGEREF _Toc241601759 \h </w:instrText>
        </w:r>
        <w:r>
          <w:rPr>
            <w:noProof/>
            <w:webHidden/>
          </w:rPr>
        </w:r>
        <w:r>
          <w:rPr>
            <w:noProof/>
            <w:webHidden/>
          </w:rPr>
          <w:fldChar w:fldCharType="separate"/>
        </w:r>
        <w:r>
          <w:rPr>
            <w:noProof/>
            <w:webHidden/>
          </w:rPr>
          <w:t>373</w:t>
        </w:r>
        <w:r>
          <w:rPr>
            <w:noProof/>
            <w:webHidden/>
          </w:rPr>
          <w:fldChar w:fldCharType="end"/>
        </w:r>
      </w:hyperlink>
    </w:p>
    <w:p w14:paraId="5EC3E4D7" w14:textId="1A089DD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0" w:history="1">
        <w:r w:rsidRPr="00D95D06">
          <w:rPr>
            <w:rStyle w:val="Hyperlink"/>
            <w:noProof/>
          </w:rPr>
          <w:t>Figure 174 — Asking the assistant questions</w:t>
        </w:r>
        <w:r>
          <w:rPr>
            <w:noProof/>
            <w:webHidden/>
          </w:rPr>
          <w:tab/>
        </w:r>
        <w:r>
          <w:rPr>
            <w:noProof/>
            <w:webHidden/>
          </w:rPr>
          <w:fldChar w:fldCharType="begin"/>
        </w:r>
        <w:r>
          <w:rPr>
            <w:noProof/>
            <w:webHidden/>
          </w:rPr>
          <w:instrText xml:space="preserve"> PAGEREF _Toc241601760 \h </w:instrText>
        </w:r>
        <w:r>
          <w:rPr>
            <w:noProof/>
            <w:webHidden/>
          </w:rPr>
        </w:r>
        <w:r>
          <w:rPr>
            <w:noProof/>
            <w:webHidden/>
          </w:rPr>
          <w:fldChar w:fldCharType="separate"/>
        </w:r>
        <w:r>
          <w:rPr>
            <w:noProof/>
            <w:webHidden/>
          </w:rPr>
          <w:t>374</w:t>
        </w:r>
        <w:r>
          <w:rPr>
            <w:noProof/>
            <w:webHidden/>
          </w:rPr>
          <w:fldChar w:fldCharType="end"/>
        </w:r>
      </w:hyperlink>
    </w:p>
    <w:p w14:paraId="1C2EEA11" w14:textId="725EF8C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1" w:history="1">
        <w:r w:rsidRPr="00D95D06">
          <w:rPr>
            <w:rStyle w:val="Hyperlink"/>
            <w:noProof/>
          </w:rPr>
          <w:t>Figure 175 — Natural-language navigation and search</w:t>
        </w:r>
        <w:r>
          <w:rPr>
            <w:noProof/>
            <w:webHidden/>
          </w:rPr>
          <w:tab/>
        </w:r>
        <w:r>
          <w:rPr>
            <w:noProof/>
            <w:webHidden/>
          </w:rPr>
          <w:fldChar w:fldCharType="begin"/>
        </w:r>
        <w:r>
          <w:rPr>
            <w:noProof/>
            <w:webHidden/>
          </w:rPr>
          <w:instrText xml:space="preserve"> PAGEREF _Toc241601761 \h </w:instrText>
        </w:r>
        <w:r>
          <w:rPr>
            <w:noProof/>
            <w:webHidden/>
          </w:rPr>
        </w:r>
        <w:r>
          <w:rPr>
            <w:noProof/>
            <w:webHidden/>
          </w:rPr>
          <w:fldChar w:fldCharType="separate"/>
        </w:r>
        <w:r>
          <w:rPr>
            <w:noProof/>
            <w:webHidden/>
          </w:rPr>
          <w:t>376</w:t>
        </w:r>
        <w:r>
          <w:rPr>
            <w:noProof/>
            <w:webHidden/>
          </w:rPr>
          <w:fldChar w:fldCharType="end"/>
        </w:r>
      </w:hyperlink>
    </w:p>
    <w:p w14:paraId="4ED65F79" w14:textId="3779E8F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2" w:history="1">
        <w:r w:rsidRPr="00D95D06">
          <w:rPr>
            <w:rStyle w:val="Hyperlink"/>
            <w:noProof/>
          </w:rPr>
          <w:t>Figure 176 — Proposed Changes: nothing changes until you apply</w:t>
        </w:r>
        <w:r>
          <w:rPr>
            <w:noProof/>
            <w:webHidden/>
          </w:rPr>
          <w:tab/>
        </w:r>
        <w:r>
          <w:rPr>
            <w:noProof/>
            <w:webHidden/>
          </w:rPr>
          <w:fldChar w:fldCharType="begin"/>
        </w:r>
        <w:r>
          <w:rPr>
            <w:noProof/>
            <w:webHidden/>
          </w:rPr>
          <w:instrText xml:space="preserve"> PAGEREF _Toc241601762 \h </w:instrText>
        </w:r>
        <w:r>
          <w:rPr>
            <w:noProof/>
            <w:webHidden/>
          </w:rPr>
        </w:r>
        <w:r>
          <w:rPr>
            <w:noProof/>
            <w:webHidden/>
          </w:rPr>
          <w:fldChar w:fldCharType="separate"/>
        </w:r>
        <w:r>
          <w:rPr>
            <w:noProof/>
            <w:webHidden/>
          </w:rPr>
          <w:t>378</w:t>
        </w:r>
        <w:r>
          <w:rPr>
            <w:noProof/>
            <w:webHidden/>
          </w:rPr>
          <w:fldChar w:fldCharType="end"/>
        </w:r>
      </w:hyperlink>
    </w:p>
    <w:p w14:paraId="111981DF" w14:textId="1A4C889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3" w:history="1">
        <w:r w:rsidRPr="00D95D06">
          <w:rPr>
            <w:rStyle w:val="Hyperlink"/>
            <w:noProof/>
          </w:rPr>
          <w:t>Figure 177 — Structured rename preview (batch operation)</w:t>
        </w:r>
        <w:r>
          <w:rPr>
            <w:noProof/>
            <w:webHidden/>
          </w:rPr>
          <w:tab/>
        </w:r>
        <w:r>
          <w:rPr>
            <w:noProof/>
            <w:webHidden/>
          </w:rPr>
          <w:fldChar w:fldCharType="begin"/>
        </w:r>
        <w:r>
          <w:rPr>
            <w:noProof/>
            <w:webHidden/>
          </w:rPr>
          <w:instrText xml:space="preserve"> PAGEREF _Toc241601763 \h </w:instrText>
        </w:r>
        <w:r>
          <w:rPr>
            <w:noProof/>
            <w:webHidden/>
          </w:rPr>
        </w:r>
        <w:r>
          <w:rPr>
            <w:noProof/>
            <w:webHidden/>
          </w:rPr>
          <w:fldChar w:fldCharType="separate"/>
        </w:r>
        <w:r>
          <w:rPr>
            <w:noProof/>
            <w:webHidden/>
          </w:rPr>
          <w:t>380</w:t>
        </w:r>
        <w:r>
          <w:rPr>
            <w:noProof/>
            <w:webHidden/>
          </w:rPr>
          <w:fldChar w:fldCharType="end"/>
        </w:r>
      </w:hyperlink>
    </w:p>
    <w:p w14:paraId="1A98047B" w14:textId="45CE5CD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4" w:history="1">
        <w:r w:rsidRPr="00D95D06">
          <w:rPr>
            <w:rStyle w:val="Hyperlink"/>
            <w:noProof/>
          </w:rPr>
          <w:t>Figure 178 — An out-of-date proposal must be re-checked</w:t>
        </w:r>
        <w:r>
          <w:rPr>
            <w:noProof/>
            <w:webHidden/>
          </w:rPr>
          <w:tab/>
        </w:r>
        <w:r>
          <w:rPr>
            <w:noProof/>
            <w:webHidden/>
          </w:rPr>
          <w:fldChar w:fldCharType="begin"/>
        </w:r>
        <w:r>
          <w:rPr>
            <w:noProof/>
            <w:webHidden/>
          </w:rPr>
          <w:instrText xml:space="preserve"> PAGEREF _Toc241601764 \h </w:instrText>
        </w:r>
        <w:r>
          <w:rPr>
            <w:noProof/>
            <w:webHidden/>
          </w:rPr>
        </w:r>
        <w:r>
          <w:rPr>
            <w:noProof/>
            <w:webHidden/>
          </w:rPr>
          <w:fldChar w:fldCharType="separate"/>
        </w:r>
        <w:r>
          <w:rPr>
            <w:noProof/>
            <w:webHidden/>
          </w:rPr>
          <w:t>382</w:t>
        </w:r>
        <w:r>
          <w:rPr>
            <w:noProof/>
            <w:webHidden/>
          </w:rPr>
          <w:fldChar w:fldCharType="end"/>
        </w:r>
      </w:hyperlink>
    </w:p>
    <w:p w14:paraId="54F0AC90" w14:textId="0DE522C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5" w:history="1">
        <w:r w:rsidRPr="00D95D06">
          <w:rPr>
            <w:rStyle w:val="Hyperlink"/>
            <w:noProof/>
          </w:rPr>
          <w:t>Figure 179 — Offline AI: one download, runs on this computer</w:t>
        </w:r>
        <w:r>
          <w:rPr>
            <w:noProof/>
            <w:webHidden/>
          </w:rPr>
          <w:tab/>
        </w:r>
        <w:r>
          <w:rPr>
            <w:noProof/>
            <w:webHidden/>
          </w:rPr>
          <w:fldChar w:fldCharType="begin"/>
        </w:r>
        <w:r>
          <w:rPr>
            <w:noProof/>
            <w:webHidden/>
          </w:rPr>
          <w:instrText xml:space="preserve"> PAGEREF _Toc241601765 \h </w:instrText>
        </w:r>
        <w:r>
          <w:rPr>
            <w:noProof/>
            <w:webHidden/>
          </w:rPr>
        </w:r>
        <w:r>
          <w:rPr>
            <w:noProof/>
            <w:webHidden/>
          </w:rPr>
          <w:fldChar w:fldCharType="separate"/>
        </w:r>
        <w:r>
          <w:rPr>
            <w:noProof/>
            <w:webHidden/>
          </w:rPr>
          <w:t>384</w:t>
        </w:r>
        <w:r>
          <w:rPr>
            <w:noProof/>
            <w:webHidden/>
          </w:rPr>
          <w:fldChar w:fldCharType="end"/>
        </w:r>
      </w:hyperlink>
    </w:p>
    <w:p w14:paraId="3018EDE6" w14:textId="506CBC1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6" w:history="1">
        <w:r w:rsidRPr="00D95D06">
          <w:rPr>
            <w:rStyle w:val="Hyperlink"/>
            <w:noProof/>
          </w:rPr>
          <w:t>Figure 180 — Offline AI not installed or unavailable</w:t>
        </w:r>
        <w:r>
          <w:rPr>
            <w:noProof/>
            <w:webHidden/>
          </w:rPr>
          <w:tab/>
        </w:r>
        <w:r>
          <w:rPr>
            <w:noProof/>
            <w:webHidden/>
          </w:rPr>
          <w:fldChar w:fldCharType="begin"/>
        </w:r>
        <w:r>
          <w:rPr>
            <w:noProof/>
            <w:webHidden/>
          </w:rPr>
          <w:instrText xml:space="preserve"> PAGEREF _Toc241601766 \h </w:instrText>
        </w:r>
        <w:r>
          <w:rPr>
            <w:noProof/>
            <w:webHidden/>
          </w:rPr>
        </w:r>
        <w:r>
          <w:rPr>
            <w:noProof/>
            <w:webHidden/>
          </w:rPr>
          <w:fldChar w:fldCharType="separate"/>
        </w:r>
        <w:r>
          <w:rPr>
            <w:noProof/>
            <w:webHidden/>
          </w:rPr>
          <w:t>386</w:t>
        </w:r>
        <w:r>
          <w:rPr>
            <w:noProof/>
            <w:webHidden/>
          </w:rPr>
          <w:fldChar w:fldCharType="end"/>
        </w:r>
      </w:hyperlink>
    </w:p>
    <w:p w14:paraId="476B6560" w14:textId="2D6520E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7" w:history="1">
        <w:r w:rsidRPr="00D95D06">
          <w:rPr>
            <w:rStyle w:val="Hyperlink"/>
            <w:noProof/>
          </w:rPr>
          <w:t>Figure 181 — The assistant respects permissions and private notes</w:t>
        </w:r>
        <w:r>
          <w:rPr>
            <w:noProof/>
            <w:webHidden/>
          </w:rPr>
          <w:tab/>
        </w:r>
        <w:r>
          <w:rPr>
            <w:noProof/>
            <w:webHidden/>
          </w:rPr>
          <w:fldChar w:fldCharType="begin"/>
        </w:r>
        <w:r>
          <w:rPr>
            <w:noProof/>
            <w:webHidden/>
          </w:rPr>
          <w:instrText xml:space="preserve"> PAGEREF _Toc241601767 \h </w:instrText>
        </w:r>
        <w:r>
          <w:rPr>
            <w:noProof/>
            <w:webHidden/>
          </w:rPr>
        </w:r>
        <w:r>
          <w:rPr>
            <w:noProof/>
            <w:webHidden/>
          </w:rPr>
          <w:fldChar w:fldCharType="separate"/>
        </w:r>
        <w:r>
          <w:rPr>
            <w:noProof/>
            <w:webHidden/>
          </w:rPr>
          <w:t>388</w:t>
        </w:r>
        <w:r>
          <w:rPr>
            <w:noProof/>
            <w:webHidden/>
          </w:rPr>
          <w:fldChar w:fldCharType="end"/>
        </w:r>
      </w:hyperlink>
    </w:p>
    <w:p w14:paraId="7E1CDF06" w14:textId="18CF396A"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8" w:history="1">
        <w:r w:rsidRPr="00D95D06">
          <w:rPr>
            <w:rStyle w:val="Hyperlink"/>
            <w:noProof/>
          </w:rPr>
          <w:t>Appendix A — Keyboard shortcuts and desktop gestures</w:t>
        </w:r>
        <w:r>
          <w:rPr>
            <w:noProof/>
            <w:webHidden/>
          </w:rPr>
          <w:tab/>
        </w:r>
        <w:r>
          <w:rPr>
            <w:noProof/>
            <w:webHidden/>
          </w:rPr>
          <w:fldChar w:fldCharType="begin"/>
        </w:r>
        <w:r>
          <w:rPr>
            <w:noProof/>
            <w:webHidden/>
          </w:rPr>
          <w:instrText xml:space="preserve"> PAGEREF _Toc241601768 \h </w:instrText>
        </w:r>
        <w:r>
          <w:rPr>
            <w:noProof/>
            <w:webHidden/>
          </w:rPr>
        </w:r>
        <w:r>
          <w:rPr>
            <w:noProof/>
            <w:webHidden/>
          </w:rPr>
          <w:fldChar w:fldCharType="separate"/>
        </w:r>
        <w:r>
          <w:rPr>
            <w:noProof/>
            <w:webHidden/>
          </w:rPr>
          <w:t>390</w:t>
        </w:r>
        <w:r>
          <w:rPr>
            <w:noProof/>
            <w:webHidden/>
          </w:rPr>
          <w:fldChar w:fldCharType="end"/>
        </w:r>
      </w:hyperlink>
    </w:p>
    <w:p w14:paraId="34A4F080" w14:textId="319DF5AB"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9" w:history="1">
        <w:r w:rsidRPr="00D95D06">
          <w:rPr>
            <w:rStyle w:val="Hyperlink"/>
            <w:noProof/>
          </w:rPr>
          <w:t>Appendix B — Safety rules quick reference</w:t>
        </w:r>
        <w:r>
          <w:rPr>
            <w:noProof/>
            <w:webHidden/>
          </w:rPr>
          <w:tab/>
        </w:r>
        <w:r>
          <w:rPr>
            <w:noProof/>
            <w:webHidden/>
          </w:rPr>
          <w:fldChar w:fldCharType="begin"/>
        </w:r>
        <w:r>
          <w:rPr>
            <w:noProof/>
            <w:webHidden/>
          </w:rPr>
          <w:instrText xml:space="preserve"> PAGEREF _Toc241601769 \h </w:instrText>
        </w:r>
        <w:r>
          <w:rPr>
            <w:noProof/>
            <w:webHidden/>
          </w:rPr>
        </w:r>
        <w:r>
          <w:rPr>
            <w:noProof/>
            <w:webHidden/>
          </w:rPr>
          <w:fldChar w:fldCharType="separate"/>
        </w:r>
        <w:r>
          <w:rPr>
            <w:noProof/>
            <w:webHidden/>
          </w:rPr>
          <w:t>392</w:t>
        </w:r>
        <w:r>
          <w:rPr>
            <w:noProof/>
            <w:webHidden/>
          </w:rPr>
          <w:fldChar w:fldCharType="end"/>
        </w:r>
      </w:hyperlink>
    </w:p>
    <w:p w14:paraId="36AB3A23" w14:textId="0A4D54F5"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0" w:history="1">
        <w:r w:rsidRPr="00D95D06">
          <w:rPr>
            <w:rStyle w:val="Hyperlink"/>
            <w:noProof/>
          </w:rPr>
          <w:t>Appendix C — Files, formats and what each export contains</w:t>
        </w:r>
        <w:r>
          <w:rPr>
            <w:noProof/>
            <w:webHidden/>
          </w:rPr>
          <w:tab/>
        </w:r>
        <w:r>
          <w:rPr>
            <w:noProof/>
            <w:webHidden/>
          </w:rPr>
          <w:fldChar w:fldCharType="begin"/>
        </w:r>
        <w:r>
          <w:rPr>
            <w:noProof/>
            <w:webHidden/>
          </w:rPr>
          <w:instrText xml:space="preserve"> PAGEREF _Toc241601770 \h </w:instrText>
        </w:r>
        <w:r>
          <w:rPr>
            <w:noProof/>
            <w:webHidden/>
          </w:rPr>
        </w:r>
        <w:r>
          <w:rPr>
            <w:noProof/>
            <w:webHidden/>
          </w:rPr>
          <w:fldChar w:fldCharType="separate"/>
        </w:r>
        <w:r>
          <w:rPr>
            <w:noProof/>
            <w:webHidden/>
          </w:rPr>
          <w:t>394</w:t>
        </w:r>
        <w:r>
          <w:rPr>
            <w:noProof/>
            <w:webHidden/>
          </w:rPr>
          <w:fldChar w:fldCharType="end"/>
        </w:r>
      </w:hyperlink>
    </w:p>
    <w:p w14:paraId="61E2302C" w14:textId="2E97932E"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1" w:history="1">
        <w:r w:rsidRPr="00D95D06">
          <w:rPr>
            <w:rStyle w:val="Hyperlink"/>
            <w:noProof/>
          </w:rPr>
          <w:t>Appendix D — Statuses and states</w:t>
        </w:r>
        <w:r>
          <w:rPr>
            <w:noProof/>
            <w:webHidden/>
          </w:rPr>
          <w:tab/>
        </w:r>
        <w:r>
          <w:rPr>
            <w:noProof/>
            <w:webHidden/>
          </w:rPr>
          <w:fldChar w:fldCharType="begin"/>
        </w:r>
        <w:r>
          <w:rPr>
            <w:noProof/>
            <w:webHidden/>
          </w:rPr>
          <w:instrText xml:space="preserve"> PAGEREF _Toc241601771 \h </w:instrText>
        </w:r>
        <w:r>
          <w:rPr>
            <w:noProof/>
            <w:webHidden/>
          </w:rPr>
        </w:r>
        <w:r>
          <w:rPr>
            <w:noProof/>
            <w:webHidden/>
          </w:rPr>
          <w:fldChar w:fldCharType="separate"/>
        </w:r>
        <w:r>
          <w:rPr>
            <w:noProof/>
            <w:webHidden/>
          </w:rPr>
          <w:t>395</w:t>
        </w:r>
        <w:r>
          <w:rPr>
            <w:noProof/>
            <w:webHidden/>
          </w:rPr>
          <w:fldChar w:fldCharType="end"/>
        </w:r>
      </w:hyperlink>
    </w:p>
    <w:p w14:paraId="3D5EF18F" w14:textId="07B83329"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2" w:history="1">
        <w:r w:rsidRPr="00D95D06">
          <w:rPr>
            <w:rStyle w:val="Hyperlink"/>
            <w:noProof/>
          </w:rPr>
          <w:t>Appendix E — What OpenFrame deliberately does not do</w:t>
        </w:r>
        <w:r>
          <w:rPr>
            <w:noProof/>
            <w:webHidden/>
          </w:rPr>
          <w:tab/>
        </w:r>
        <w:r>
          <w:rPr>
            <w:noProof/>
            <w:webHidden/>
          </w:rPr>
          <w:fldChar w:fldCharType="begin"/>
        </w:r>
        <w:r>
          <w:rPr>
            <w:noProof/>
            <w:webHidden/>
          </w:rPr>
          <w:instrText xml:space="preserve"> PAGEREF _Toc241601772 \h </w:instrText>
        </w:r>
        <w:r>
          <w:rPr>
            <w:noProof/>
            <w:webHidden/>
          </w:rPr>
        </w:r>
        <w:r>
          <w:rPr>
            <w:noProof/>
            <w:webHidden/>
          </w:rPr>
          <w:fldChar w:fldCharType="separate"/>
        </w:r>
        <w:r>
          <w:rPr>
            <w:noProof/>
            <w:webHidden/>
          </w:rPr>
          <w:t>396</w:t>
        </w:r>
        <w:r>
          <w:rPr>
            <w:noProof/>
            <w:webHidden/>
          </w:rPr>
          <w:fldChar w:fldCharType="end"/>
        </w:r>
      </w:hyperlink>
    </w:p>
    <w:p w14:paraId="7E65D22A" w14:textId="555C276D"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3" w:history="1">
        <w:r w:rsidRPr="00D95D06">
          <w:rPr>
            <w:rStyle w:val="Hyperlink"/>
            <w:noProof/>
          </w:rPr>
          <w:t>Appendix F — Glossary</w:t>
        </w:r>
        <w:r>
          <w:rPr>
            <w:noProof/>
            <w:webHidden/>
          </w:rPr>
          <w:tab/>
        </w:r>
        <w:r>
          <w:rPr>
            <w:noProof/>
            <w:webHidden/>
          </w:rPr>
          <w:fldChar w:fldCharType="begin"/>
        </w:r>
        <w:r>
          <w:rPr>
            <w:noProof/>
            <w:webHidden/>
          </w:rPr>
          <w:instrText xml:space="preserve"> PAGEREF _Toc241601773 \h </w:instrText>
        </w:r>
        <w:r>
          <w:rPr>
            <w:noProof/>
            <w:webHidden/>
          </w:rPr>
        </w:r>
        <w:r>
          <w:rPr>
            <w:noProof/>
            <w:webHidden/>
          </w:rPr>
          <w:fldChar w:fldCharType="separate"/>
        </w:r>
        <w:r>
          <w:rPr>
            <w:noProof/>
            <w:webHidden/>
          </w:rPr>
          <w:t>397</w:t>
        </w:r>
        <w:r>
          <w:rPr>
            <w:noProof/>
            <w:webHidden/>
          </w:rPr>
          <w:fldChar w:fldCharType="end"/>
        </w:r>
      </w:hyperlink>
    </w:p>
    <w:p w14:paraId="233C7F95" w14:textId="73836D94"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4" w:history="1">
        <w:r w:rsidRPr="00D95D06">
          <w:rPr>
            <w:rStyle w:val="Hyperlink"/>
            <w:noProof/>
          </w:rPr>
          <w:t>Appendix G — List of figures</w:t>
        </w:r>
        <w:r>
          <w:rPr>
            <w:noProof/>
            <w:webHidden/>
          </w:rPr>
          <w:tab/>
        </w:r>
        <w:r>
          <w:rPr>
            <w:noProof/>
            <w:webHidden/>
          </w:rPr>
          <w:fldChar w:fldCharType="begin"/>
        </w:r>
        <w:r>
          <w:rPr>
            <w:noProof/>
            <w:webHidden/>
          </w:rPr>
          <w:instrText xml:space="preserve"> PAGEREF _Toc241601774 \h </w:instrText>
        </w:r>
        <w:r>
          <w:rPr>
            <w:noProof/>
            <w:webHidden/>
          </w:rPr>
        </w:r>
        <w:r>
          <w:rPr>
            <w:noProof/>
            <w:webHidden/>
          </w:rPr>
          <w:fldChar w:fldCharType="separate"/>
        </w:r>
        <w:r>
          <w:rPr>
            <w:noProof/>
            <w:webHidden/>
          </w:rPr>
          <w:t>399</w:t>
        </w:r>
        <w:r>
          <w:rPr>
            <w:noProof/>
            <w:webHidden/>
          </w:rPr>
          <w:fldChar w:fldCharType="end"/>
        </w:r>
      </w:hyperlink>
    </w:p>
    <w:p w14:paraId="6B4A49E0" w14:textId="62F74760" w:rsidR="00F42440" w:rsidRDefault="003F3DC0">
      <w:r>
        <w:fldChar w:fldCharType="end"/>
      </w:r>
    </w:p>
    <w:p w14:paraId="1C011814" w14:textId="77777777" w:rsidR="00F42440" w:rsidRDefault="003F3DC0">
      <w:r>
        <w:rPr>
          <w:i/>
          <w:color w:val="6B7280"/>
          <w:sz w:val="17"/>
        </w:rPr>
        <w:t>(If the page numbers above are missing, right-click the table and choose Update Field → Update entire table.)</w:t>
      </w:r>
    </w:p>
    <w:p w14:paraId="71057AEC" w14:textId="77777777" w:rsidR="00F42440" w:rsidRDefault="003F3DC0">
      <w:pPr>
        <w:pStyle w:val="Heading1"/>
      </w:pPr>
      <w:bookmarkStart w:id="0" w:name="_Toc241601570"/>
      <w:r>
        <w:lastRenderedPageBreak/>
        <w:t>How to read this manual</w:t>
      </w:r>
      <w:bookmarkEnd w:id="0"/>
    </w:p>
    <w:p w14:paraId="7A49B0C2" w14:textId="77777777" w:rsidR="00F42440" w:rsidRDefault="003F3DC0">
      <w:pPr>
        <w:spacing w:after="100"/>
      </w:pPr>
      <w:r>
        <w:rPr>
          <w:b/>
          <w:color w:val="B96A1A"/>
        </w:rPr>
        <w:t xml:space="preserve">What this manual is. </w:t>
      </w:r>
      <w:r>
        <w:t>This is the end-to-end user manual for OpenFrame Studio, a desktop application for independent filmmakers that runs on Windows 11. It explains, for someone who has never seen the product, how to open the application, how every workspace works, what each button does, what happens after you click it, and what OpenFrame deliberately does not do. It follows the product from the first double-click to the finished call sheet.</w:t>
      </w:r>
    </w:p>
    <w:p w14:paraId="780EFA95" w14:textId="77777777" w:rsidR="00F42440" w:rsidRDefault="003F3DC0">
      <w:pPr>
        <w:spacing w:after="100"/>
      </w:pPr>
      <w:r>
        <w:rPr>
          <w:b/>
          <w:color w:val="B96A1A"/>
        </w:rPr>
        <w:t xml:space="preserve">What the pictures are. </w:t>
      </w:r>
      <w:r>
        <w:t>Every screen in this manual is shown as a picture of an interface mock-up. The mock-up is a working set of HTML pages (in the HTML_Mockups folder that accompanies this document) that was built directly from the product specifications: the Product Requirements Document (PRD), the Functional Specification (FSD), the UX/UI Specification, the Domain/Data Specification, the AI Specification, the Import/Export Specification, the Offline &amp; Collaboration Specification and the Security/Privacy/Data-Ownership Specifi</w:t>
      </w:r>
      <w:r>
        <w:t>cation. The layout, colours and icons of the mock-up are placeholders that can be replaced later; the behaviour, wording, states and rules that they illustrate come from the specifications.</w:t>
      </w:r>
    </w:p>
    <w:p w14:paraId="71B02CEC" w14:textId="77777777" w:rsidR="00F42440" w:rsidRDefault="003F3DC0">
      <w:pPr>
        <w:spacing w:after="100"/>
      </w:pPr>
      <w:r>
        <w:rPr>
          <w:b/>
          <w:color w:val="B96A1A"/>
        </w:rPr>
        <w:t xml:space="preserve">How each screen is presented. </w:t>
      </w:r>
      <w:r>
        <w:t>Each screen has two pages. The first page shows the screen with red numbered markers and states what the screen is for and how you reach it. The second page explains the numbered parts of the screen, gives step-by-step instructions, and lists "Good to know" points, which include the edge cases: what happens when something is empty, unavailable, stale, conflicting, denied or fails.</w:t>
      </w:r>
    </w:p>
    <w:p w14:paraId="0EB85140" w14:textId="77777777" w:rsidR="00F42440" w:rsidRDefault="003F3DC0">
      <w:pPr>
        <w:spacing w:after="100"/>
      </w:pPr>
      <w:r>
        <w:rPr>
          <w:b/>
          <w:color w:val="B96A1A"/>
        </w:rPr>
        <w:t xml:space="preserve">The sample project. </w:t>
      </w:r>
      <w:r>
        <w:t>All screens use one imaginary film, BLACK RAIN, a crime thriller about Arjun, a returning inspector, his son Ravi, his friend Maya and the detective Meera, filmed around an old railway station, a police station and Ravi's house. The names, dates and figures are examples only.</w:t>
      </w:r>
    </w:p>
    <w:p w14:paraId="5011ACEF" w14:textId="77777777" w:rsidR="00F42440" w:rsidRDefault="003F3DC0">
      <w:pPr>
        <w:spacing w:after="100"/>
      </w:pPr>
      <w:r>
        <w:rPr>
          <w:b/>
          <w:color w:val="B96A1A"/>
        </w:rPr>
        <w:t xml:space="preserve">Windows conventions. </w:t>
      </w:r>
      <w:r>
        <w:t>Keyboard shortcuts in this manual are written for Windows: Ctrl (not Cmd), Shift and Alt. Windows 11 features such as the Start menu, File Explorer and the Save/Open dialogs are used exactly as in any other Windows program. Where the specifications leave an exact key assignment open, the manual says that the shortcut shown is the proposed default.</w:t>
      </w:r>
    </w:p>
    <w:p w14:paraId="51243EDD" w14:textId="77777777" w:rsidR="00F42440" w:rsidRDefault="003F3DC0">
      <w:pPr>
        <w:spacing w:after="100"/>
      </w:pPr>
      <w:r>
        <w:rPr>
          <w:b/>
          <w:color w:val="B96A1A"/>
        </w:rPr>
        <w:t xml:space="preserve">Priorities. </w:t>
      </w:r>
      <w:r>
        <w:t>Some capabilities are marked in the product plan as P0 (required for the first production-ready release), P1 (important second-level capability) or P2 (later expansion). This manual describes the P0 and P1 behaviour that the specifications define in detail. P1 items are: Story Timeline, script lock and production revision colours, Sides, better storyboard tools, advanced schedule conflict warnings, the AI assistant, richer exchange controls, templates, lightweight tasks, Scene Hub, Project Notes, Activity H</w:t>
      </w:r>
      <w:r>
        <w:t>istory, Daily Production View, basic production reports and the lightweight budget. P2 items (more sophisticated scheduling assistance, advanced storyboard editing, richer search, more reports, deeper episodic continuity, advanced AI, additional file formats) are only mentioned where they touch a P0/P1 screen.</w:t>
      </w:r>
    </w:p>
    <w:p w14:paraId="768C8FA8" w14:textId="77777777" w:rsidR="00F42440" w:rsidRDefault="003F3DC0">
      <w:pPr>
        <w:pStyle w:val="Heading3"/>
      </w:pPr>
      <w:r>
        <w:t>The red numbered markers</w:t>
      </w:r>
    </w:p>
    <w:p w14:paraId="0970050A" w14:textId="77777777" w:rsidR="00F42440" w:rsidRDefault="003F3DC0">
      <w:pPr>
        <w:spacing w:after="60"/>
      </w:pPr>
      <w:r>
        <w:t xml:space="preserve">In every figure, small red numbers such as </w:t>
      </w:r>
      <w:r>
        <w:rPr>
          <w:b/>
          <w:color w:val="FFFFFF"/>
          <w:sz w:val="17"/>
          <w:shd w:val="clear" w:color="auto" w:fill="E11D48"/>
        </w:rPr>
        <w:t> 3 </w:t>
      </w:r>
      <w:r>
        <w:t xml:space="preserve"> </w:t>
      </w:r>
      <w:r>
        <w:t>point to a part of the screen. The same number in the "Parts of this screen" list on the following page explains it. A number is only shown when the specifications describe that part of the screen.</w:t>
      </w:r>
    </w:p>
    <w:p w14:paraId="297DFE6A" w14:textId="77777777" w:rsidR="00F42440" w:rsidRDefault="003F3DC0">
      <w:pPr>
        <w:pStyle w:val="Heading1"/>
      </w:pPr>
      <w:bookmarkStart w:id="1" w:name="_Toc241601571"/>
      <w:r>
        <w:lastRenderedPageBreak/>
        <w:t>Product overview</w:t>
      </w:r>
      <w:bookmarkEnd w:id="1"/>
    </w:p>
    <w:p w14:paraId="619601AC" w14:textId="77777777" w:rsidR="00F42440" w:rsidRDefault="003F3DC0">
      <w:pPr>
        <w:pStyle w:val="Heading3"/>
      </w:pPr>
      <w:r>
        <w:t>What OpenFrame Studio is</w:t>
      </w:r>
    </w:p>
    <w:p w14:paraId="52CB032B" w14:textId="77777777" w:rsidR="00F42440" w:rsidRDefault="003F3DC0">
      <w:r>
        <w:t>OpenFrame Studio is a local-first desktop filmmaking workspace for independent filmmakers. It turns messy movie ideas into visual story outlines, visual story outlines into professional screenplays, and finished screenplays into practical pre-production plans — without forcing anyone to use a giant studio-management system.</w:t>
      </w:r>
    </w:p>
    <w:p w14:paraId="514560BC" w14:textId="77777777" w:rsidR="00F42440" w:rsidRDefault="003F3DC0">
      <w:r>
        <w:t>It is built for people with limited resources: writer-directors, director-producers, student filmmakers, short-film makers, regional-language filmmakers, small web-series creators and small production teams. One person can do the work of several roles; the application never shows "different apps for different roles" — it simply reveals the tools and permissions that are relevant.</w:t>
      </w:r>
    </w:p>
    <w:p w14:paraId="6D9CFD83" w14:textId="77777777" w:rsidR="00F42440" w:rsidRDefault="003F3DC0">
      <w:r>
        <w:t>Its mantra: CAPTURE THE IDEA. SHAPE THE STORY. WRITE THE SCRIPT. PLAN THE SHOOT.</w:t>
      </w:r>
    </w:p>
    <w:p w14:paraId="3AB6760A" w14:textId="77777777" w:rsidR="00F42440" w:rsidRDefault="003F3DC0">
      <w:pPr>
        <w:pStyle w:val="Heading3"/>
      </w:pPr>
      <w:r>
        <w:t>The journey the product follows</w:t>
      </w:r>
    </w:p>
    <w:p w14:paraId="04DB2365" w14:textId="77777777" w:rsidR="00F42440" w:rsidRDefault="003F3DC0">
      <w:r>
        <w:t>Messy ideas → Idea Vault → Story Board (Acts, Sequences, Beats, Scene Cards) → Screenplay → Review / Rewrite / Version → Locked Shooting Draft → Script Breakdown → Cast, Locations, Props, Wardrobe and other elements → Shot List, Storyboard and Moodboard → Stripboard / Shooting Schedule → Call Sheets.</w:t>
      </w:r>
    </w:p>
    <w:p w14:paraId="65E99149" w14:textId="77777777" w:rsidR="00F42440" w:rsidRDefault="003F3DC0">
      <w:r>
        <w:t>The product should feel like one film moving forward, not like a collection of unrelated databases. But it is also deliberate about which parts are linked: the Idea Vault is loose, the Story Board is a reference and outline space, the Screenplay is the authoritative written script, and production data becomes authoritative only when the production phase starts using it.</w:t>
      </w:r>
    </w:p>
    <w:p w14:paraId="4C77952E" w14:textId="77777777" w:rsidR="00F42440" w:rsidRDefault="003F3DC0">
      <w:pPr>
        <w:pStyle w:val="Heading3"/>
      </w:pPr>
      <w:r>
        <w:t>Structure increases as the film becomes real</w:t>
      </w:r>
    </w:p>
    <w:p w14:paraId="22A2E2A0" w14:textId="77777777" w:rsidR="00F42440" w:rsidRDefault="003F3DC0">
      <w:r>
        <w:t>Idea Vault: very loose. Story Board: moderately structured. Screenplay: highly structured. Breakdown: production-structured. Schedule: operationally structured. Call Sheet: daily, actionable information. This progression is the reason the product can stay simple despite its many capabilities: you meet strict structure only when your film needs it.</w:t>
      </w:r>
    </w:p>
    <w:p w14:paraId="5DDCD097" w14:textId="77777777" w:rsidR="00F42440" w:rsidRDefault="003F3DC0">
      <w:pPr>
        <w:pStyle w:val="Heading3"/>
      </w:pPr>
      <w:r>
        <w:t>Local-first, offline and yours</w:t>
      </w:r>
    </w:p>
    <w:p w14:paraId="7B3B2118" w14:textId="77777777" w:rsidR="00F42440" w:rsidRDefault="003F3DC0">
      <w:r>
        <w:t>Your project is stored on your own computer (or an external drive you choose). You can create, write, plan, schedule and export without an internet connection. There is no mandatory OpenFrame cloud, no sign-in, and no "syncing" state. You can move the whole project to another machine, back it up, and export every kind of document so you can always leave the product without being trapped.</w:t>
      </w:r>
    </w:p>
    <w:p w14:paraId="267199AB" w14:textId="77777777" w:rsidR="00F42440" w:rsidRDefault="003F3DC0">
      <w:r>
        <w:t>Remote collaboration uses ordinary files (Exchange Packages) that you send by any method you like. Optional live collaboration works over your own private network. AI is entirely optional.</w:t>
      </w:r>
    </w:p>
    <w:p w14:paraId="6F210A03" w14:textId="77777777" w:rsidR="00F42440" w:rsidRDefault="003F3DC0">
      <w:pPr>
        <w:pStyle w:val="Heading3"/>
      </w:pPr>
      <w:r>
        <w:t>Principles you will notice everywhere</w:t>
      </w:r>
    </w:p>
    <w:p w14:paraId="618A0D93" w14:textId="77777777" w:rsidR="00F42440" w:rsidRDefault="003F3DC0">
      <w:pPr>
        <w:pStyle w:val="ListBullet"/>
        <w:spacing w:after="40"/>
      </w:pPr>
      <w:r>
        <w:t>No duplicate entry: information that already exists (for example a scene heading) is reused, not retyped.</w:t>
      </w:r>
    </w:p>
    <w:p w14:paraId="08379D3E" w14:textId="77777777" w:rsidR="00F42440" w:rsidRDefault="003F3DC0">
      <w:pPr>
        <w:pStyle w:val="ListBullet"/>
        <w:spacing w:after="40"/>
      </w:pPr>
      <w:r>
        <w:t>User control beats automation: OpenFrame suggests; you decide. Nothing silently rewrites your story, screenplay, breakdown, schedule or call sheet.</w:t>
      </w:r>
    </w:p>
    <w:p w14:paraId="58980905" w14:textId="77777777" w:rsidR="00F42440" w:rsidRDefault="003F3DC0">
      <w:pPr>
        <w:pStyle w:val="ListBullet"/>
        <w:spacing w:after="40"/>
      </w:pPr>
      <w:r>
        <w:t>Safe experimentation: Duplicate, Parking Lot, named drafts and Undo mean you can try things without fear.</w:t>
      </w:r>
    </w:p>
    <w:p w14:paraId="5B9EF92E" w14:textId="77777777" w:rsidR="00F42440" w:rsidRDefault="003F3DC0">
      <w:pPr>
        <w:pStyle w:val="ListBullet"/>
        <w:spacing w:after="40"/>
      </w:pPr>
      <w:r>
        <w:lastRenderedPageBreak/>
        <w:t>No silent destructive change: deleting goes to Recently Deleted; imports preview before applying; production follows a script version until you update it; call sheets are marked stale rather than rewritten.</w:t>
      </w:r>
    </w:p>
    <w:p w14:paraId="7CCA36EB" w14:textId="77777777" w:rsidR="00F42440" w:rsidRDefault="003F3DC0">
      <w:pPr>
        <w:pStyle w:val="ListBullet"/>
        <w:spacing w:after="40"/>
      </w:pPr>
      <w:r>
        <w:t>Progressive disclosure: default screens are small. Advanced details appear only when you open them.</w:t>
      </w:r>
    </w:p>
    <w:p w14:paraId="74A9D412" w14:textId="77777777" w:rsidR="00F42440" w:rsidRDefault="003F3DC0">
      <w:pPr>
        <w:pStyle w:val="ListBullet"/>
        <w:spacing w:after="40"/>
      </w:pPr>
      <w:r>
        <w:t>Plain language: "Scene Cards", "Story Board", "Parking Lot", "Shooting Schedule", "Suggest Elements" — professional terms appear only where they are standard and useful.</w:t>
      </w:r>
    </w:p>
    <w:p w14:paraId="3239BCBD" w14:textId="77777777" w:rsidR="00F42440" w:rsidRDefault="003F3DC0">
      <w:pPr>
        <w:pStyle w:val="Heading3"/>
      </w:pPr>
      <w:r>
        <w:t>The workspaces at a glance</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2592"/>
        <w:gridCol w:w="11232"/>
      </w:tblGrid>
      <w:tr w:rsidR="00F42440" w14:paraId="64CBB792" w14:textId="77777777">
        <w:tc>
          <w:tcPr>
            <w:tcW w:w="2592" w:type="dxa"/>
            <w:shd w:val="clear" w:color="auto" w:fill="F0EEE8"/>
            <w:tcMar>
              <w:top w:w="60" w:type="dxa"/>
              <w:left w:w="100" w:type="dxa"/>
              <w:bottom w:w="60" w:type="dxa"/>
              <w:right w:w="100" w:type="dxa"/>
            </w:tcMar>
          </w:tcPr>
          <w:p w14:paraId="6C0A5E6C" w14:textId="77777777" w:rsidR="00F42440" w:rsidRDefault="003F3DC0">
            <w:r>
              <w:rPr>
                <w:b/>
                <w:sz w:val="20"/>
              </w:rPr>
              <w:t>Where</w:t>
            </w:r>
          </w:p>
        </w:tc>
        <w:tc>
          <w:tcPr>
            <w:tcW w:w="11232" w:type="dxa"/>
            <w:shd w:val="clear" w:color="auto" w:fill="F0EEE8"/>
            <w:tcMar>
              <w:top w:w="60" w:type="dxa"/>
              <w:left w:w="100" w:type="dxa"/>
              <w:bottom w:w="60" w:type="dxa"/>
              <w:right w:w="100" w:type="dxa"/>
            </w:tcMar>
          </w:tcPr>
          <w:p w14:paraId="64D5452D" w14:textId="77777777" w:rsidR="00F42440" w:rsidRDefault="003F3DC0">
            <w:r>
              <w:rPr>
                <w:b/>
                <w:sz w:val="20"/>
              </w:rPr>
              <w:t>What it is for</w:t>
            </w:r>
          </w:p>
        </w:tc>
      </w:tr>
      <w:tr w:rsidR="00F42440" w14:paraId="1621308C" w14:textId="77777777">
        <w:tc>
          <w:tcPr>
            <w:tcW w:w="2592" w:type="dxa"/>
            <w:tcMar>
              <w:top w:w="60" w:type="dxa"/>
              <w:left w:w="100" w:type="dxa"/>
              <w:bottom w:w="60" w:type="dxa"/>
              <w:right w:w="100" w:type="dxa"/>
            </w:tcMar>
          </w:tcPr>
          <w:p w14:paraId="764E4F47" w14:textId="77777777" w:rsidR="00F42440" w:rsidRDefault="003F3DC0">
            <w:pPr>
              <w:spacing w:after="0"/>
            </w:pPr>
            <w:r>
              <w:rPr>
                <w:b/>
                <w:sz w:val="20"/>
              </w:rPr>
              <w:t>Home</w:t>
            </w:r>
          </w:p>
        </w:tc>
        <w:tc>
          <w:tcPr>
            <w:tcW w:w="11232" w:type="dxa"/>
            <w:tcMar>
              <w:top w:w="60" w:type="dxa"/>
              <w:left w:w="100" w:type="dxa"/>
              <w:bottom w:w="60" w:type="dxa"/>
              <w:right w:w="100" w:type="dxa"/>
            </w:tcMar>
          </w:tcPr>
          <w:p w14:paraId="35443E92" w14:textId="77777777" w:rsidR="00F42440" w:rsidRDefault="003F3DC0">
            <w:pPr>
              <w:spacing w:after="0"/>
            </w:pPr>
            <w:r>
              <w:rPr>
                <w:sz w:val="20"/>
              </w:rPr>
              <w:t>Application-level list of your projects (before a project is open).</w:t>
            </w:r>
          </w:p>
        </w:tc>
      </w:tr>
      <w:tr w:rsidR="00F42440" w14:paraId="75F9FBCA" w14:textId="77777777">
        <w:tc>
          <w:tcPr>
            <w:tcW w:w="2592" w:type="dxa"/>
            <w:tcMar>
              <w:top w:w="60" w:type="dxa"/>
              <w:left w:w="100" w:type="dxa"/>
              <w:bottom w:w="60" w:type="dxa"/>
              <w:right w:w="100" w:type="dxa"/>
            </w:tcMar>
          </w:tcPr>
          <w:p w14:paraId="1250259B" w14:textId="77777777" w:rsidR="00F42440" w:rsidRDefault="003F3DC0">
            <w:pPr>
              <w:spacing w:after="0"/>
            </w:pPr>
            <w:r>
              <w:rPr>
                <w:b/>
                <w:sz w:val="20"/>
              </w:rPr>
              <w:t>Project Home</w:t>
            </w:r>
          </w:p>
        </w:tc>
        <w:tc>
          <w:tcPr>
            <w:tcW w:w="11232" w:type="dxa"/>
            <w:tcMar>
              <w:top w:w="60" w:type="dxa"/>
              <w:left w:w="100" w:type="dxa"/>
              <w:bottom w:w="60" w:type="dxa"/>
              <w:right w:w="100" w:type="dxa"/>
            </w:tcMar>
          </w:tcPr>
          <w:p w14:paraId="27BF6E5F" w14:textId="77777777" w:rsidR="00F42440" w:rsidRDefault="003F3DC0">
            <w:pPr>
              <w:spacing w:after="0"/>
            </w:pPr>
            <w:r>
              <w:rPr>
                <w:sz w:val="20"/>
              </w:rPr>
              <w:t>The front door to one film: Continue, Quick Access, Recent, Project Files and (later) production status.</w:t>
            </w:r>
          </w:p>
        </w:tc>
      </w:tr>
      <w:tr w:rsidR="00F42440" w14:paraId="0B056C6C" w14:textId="77777777">
        <w:tc>
          <w:tcPr>
            <w:tcW w:w="2592" w:type="dxa"/>
            <w:tcMar>
              <w:top w:w="60" w:type="dxa"/>
              <w:left w:w="100" w:type="dxa"/>
              <w:bottom w:w="60" w:type="dxa"/>
              <w:right w:w="100" w:type="dxa"/>
            </w:tcMar>
          </w:tcPr>
          <w:p w14:paraId="123D66F4" w14:textId="77777777" w:rsidR="00F42440" w:rsidRDefault="003F3DC0">
            <w:pPr>
              <w:spacing w:after="0"/>
            </w:pPr>
            <w:r>
              <w:rPr>
                <w:b/>
                <w:sz w:val="20"/>
              </w:rPr>
              <w:t>Idea Vault</w:t>
            </w:r>
          </w:p>
        </w:tc>
        <w:tc>
          <w:tcPr>
            <w:tcW w:w="11232" w:type="dxa"/>
            <w:tcMar>
              <w:top w:w="60" w:type="dxa"/>
              <w:left w:w="100" w:type="dxa"/>
              <w:bottom w:w="60" w:type="dxa"/>
              <w:right w:w="100" w:type="dxa"/>
            </w:tcMar>
          </w:tcPr>
          <w:p w14:paraId="58A347C6" w14:textId="77777777" w:rsidR="00F42440" w:rsidRDefault="003F3DC0">
            <w:pPr>
              <w:spacing w:after="0"/>
            </w:pPr>
            <w:r>
              <w:rPr>
                <w:sz w:val="20"/>
              </w:rPr>
              <w:t>Global and project creative dump: notes, images, links, PDFs, voice notes, video, sketches, quotes, screenshots and any file.</w:t>
            </w:r>
          </w:p>
        </w:tc>
      </w:tr>
      <w:tr w:rsidR="00F42440" w14:paraId="43C05245" w14:textId="77777777">
        <w:tc>
          <w:tcPr>
            <w:tcW w:w="2592" w:type="dxa"/>
            <w:tcMar>
              <w:top w:w="60" w:type="dxa"/>
              <w:left w:w="100" w:type="dxa"/>
              <w:bottom w:w="60" w:type="dxa"/>
              <w:right w:w="100" w:type="dxa"/>
            </w:tcMar>
          </w:tcPr>
          <w:p w14:paraId="6A1D1784" w14:textId="77777777" w:rsidR="00F42440" w:rsidRDefault="003F3DC0">
            <w:pPr>
              <w:spacing w:after="0"/>
            </w:pPr>
            <w:r>
              <w:rPr>
                <w:b/>
                <w:sz w:val="20"/>
              </w:rPr>
              <w:t>Story</w:t>
            </w:r>
          </w:p>
        </w:tc>
        <w:tc>
          <w:tcPr>
            <w:tcW w:w="11232" w:type="dxa"/>
            <w:tcMar>
              <w:top w:w="60" w:type="dxa"/>
              <w:left w:w="100" w:type="dxa"/>
              <w:bottom w:w="60" w:type="dxa"/>
              <w:right w:w="100" w:type="dxa"/>
            </w:tcMar>
          </w:tcPr>
          <w:p w14:paraId="791C0A33" w14:textId="77777777" w:rsidR="00F42440" w:rsidRDefault="003F3DC0">
            <w:pPr>
              <w:spacing w:after="0"/>
            </w:pPr>
            <w:r>
              <w:rPr>
                <w:sz w:val="20"/>
              </w:rPr>
              <w:t>Story Board (Board and Outline), Parking Lot, Characters, Story Timeline; Series/Season/Episode for episodic projects.</w:t>
            </w:r>
          </w:p>
        </w:tc>
      </w:tr>
      <w:tr w:rsidR="00F42440" w14:paraId="5A805E5E" w14:textId="77777777">
        <w:tc>
          <w:tcPr>
            <w:tcW w:w="2592" w:type="dxa"/>
            <w:tcMar>
              <w:top w:w="60" w:type="dxa"/>
              <w:left w:w="100" w:type="dxa"/>
              <w:bottom w:w="60" w:type="dxa"/>
              <w:right w:w="100" w:type="dxa"/>
            </w:tcMar>
          </w:tcPr>
          <w:p w14:paraId="4420F1C4" w14:textId="77777777" w:rsidR="00F42440" w:rsidRDefault="003F3DC0">
            <w:pPr>
              <w:spacing w:after="0"/>
            </w:pPr>
            <w:r>
              <w:rPr>
                <w:b/>
                <w:sz w:val="20"/>
              </w:rPr>
              <w:t>Screenplay</w:t>
            </w:r>
          </w:p>
        </w:tc>
        <w:tc>
          <w:tcPr>
            <w:tcW w:w="11232" w:type="dxa"/>
            <w:tcMar>
              <w:top w:w="60" w:type="dxa"/>
              <w:left w:w="100" w:type="dxa"/>
              <w:bottom w:w="60" w:type="dxa"/>
              <w:right w:w="100" w:type="dxa"/>
            </w:tcMar>
          </w:tcPr>
          <w:p w14:paraId="3EE7B7BB" w14:textId="77777777" w:rsidR="00F42440" w:rsidRDefault="003F3DC0">
            <w:pPr>
              <w:spacing w:after="0"/>
            </w:pPr>
            <w:r>
              <w:rPr>
                <w:sz w:val="20"/>
              </w:rPr>
              <w:t>The screenplay editor, Focus mode, Writing Room, drafts, comparison, review rounds, lock/revisions, import and export.</w:t>
            </w:r>
          </w:p>
        </w:tc>
      </w:tr>
      <w:tr w:rsidR="00F42440" w14:paraId="191ABB34" w14:textId="77777777">
        <w:tc>
          <w:tcPr>
            <w:tcW w:w="2592" w:type="dxa"/>
            <w:tcMar>
              <w:top w:w="60" w:type="dxa"/>
              <w:left w:w="100" w:type="dxa"/>
              <w:bottom w:w="60" w:type="dxa"/>
              <w:right w:w="100" w:type="dxa"/>
            </w:tcMar>
          </w:tcPr>
          <w:p w14:paraId="09B12966" w14:textId="77777777" w:rsidR="00F42440" w:rsidRDefault="003F3DC0">
            <w:pPr>
              <w:spacing w:after="0"/>
            </w:pPr>
            <w:r>
              <w:rPr>
                <w:b/>
                <w:sz w:val="20"/>
              </w:rPr>
              <w:t>Breakdown</w:t>
            </w:r>
          </w:p>
        </w:tc>
        <w:tc>
          <w:tcPr>
            <w:tcW w:w="11232" w:type="dxa"/>
            <w:tcMar>
              <w:top w:w="60" w:type="dxa"/>
              <w:left w:w="100" w:type="dxa"/>
              <w:bottom w:w="60" w:type="dxa"/>
              <w:right w:w="100" w:type="dxa"/>
            </w:tcMar>
          </w:tcPr>
          <w:p w14:paraId="6C8DDB16" w14:textId="77777777" w:rsidR="00F42440" w:rsidRDefault="003F3DC0">
            <w:pPr>
              <w:spacing w:after="0"/>
            </w:pPr>
            <w:r>
              <w:rPr>
                <w:sz w:val="20"/>
              </w:rPr>
              <w:t>Reading each scene and confirming its production elements; suggestions; production source updates.</w:t>
            </w:r>
          </w:p>
        </w:tc>
      </w:tr>
      <w:tr w:rsidR="00F42440" w14:paraId="50DECCFF" w14:textId="77777777">
        <w:tc>
          <w:tcPr>
            <w:tcW w:w="2592" w:type="dxa"/>
            <w:tcMar>
              <w:top w:w="60" w:type="dxa"/>
              <w:left w:w="100" w:type="dxa"/>
              <w:bottom w:w="60" w:type="dxa"/>
              <w:right w:w="100" w:type="dxa"/>
            </w:tcMar>
          </w:tcPr>
          <w:p w14:paraId="318C760F" w14:textId="77777777" w:rsidR="00F42440" w:rsidRDefault="003F3DC0">
            <w:pPr>
              <w:spacing w:after="0"/>
            </w:pPr>
            <w:r>
              <w:rPr>
                <w:b/>
                <w:sz w:val="20"/>
              </w:rPr>
              <w:t>Production</w:t>
            </w:r>
          </w:p>
        </w:tc>
        <w:tc>
          <w:tcPr>
            <w:tcW w:w="11232" w:type="dxa"/>
            <w:tcMar>
              <w:top w:w="60" w:type="dxa"/>
              <w:left w:w="100" w:type="dxa"/>
              <w:bottom w:w="60" w:type="dxa"/>
              <w:right w:w="100" w:type="dxa"/>
            </w:tcMar>
          </w:tcPr>
          <w:p w14:paraId="7499F1D1" w14:textId="77777777" w:rsidR="00F42440" w:rsidRDefault="003F3DC0">
            <w:pPr>
              <w:spacing w:after="0"/>
            </w:pPr>
            <w:r>
              <w:rPr>
                <w:sz w:val="20"/>
              </w:rPr>
              <w:t>Overview, Catalog, Locations, Cast &amp; Crew, Moodboards, Storyboards, Shot Lists, Schedule (Stripboard), Daily View, Sides, Reports, Budget, Notes/Tasks.</w:t>
            </w:r>
          </w:p>
        </w:tc>
      </w:tr>
      <w:tr w:rsidR="00F42440" w14:paraId="4D2EF811" w14:textId="77777777">
        <w:tc>
          <w:tcPr>
            <w:tcW w:w="2592" w:type="dxa"/>
            <w:tcMar>
              <w:top w:w="60" w:type="dxa"/>
              <w:left w:w="100" w:type="dxa"/>
              <w:bottom w:w="60" w:type="dxa"/>
              <w:right w:w="100" w:type="dxa"/>
            </w:tcMar>
          </w:tcPr>
          <w:p w14:paraId="0E6B2609" w14:textId="77777777" w:rsidR="00F42440" w:rsidRDefault="003F3DC0">
            <w:pPr>
              <w:spacing w:after="0"/>
            </w:pPr>
            <w:r>
              <w:rPr>
                <w:b/>
                <w:sz w:val="20"/>
              </w:rPr>
              <w:t>Call Sheets</w:t>
            </w:r>
          </w:p>
        </w:tc>
        <w:tc>
          <w:tcPr>
            <w:tcW w:w="11232" w:type="dxa"/>
            <w:tcMar>
              <w:top w:w="60" w:type="dxa"/>
              <w:left w:w="100" w:type="dxa"/>
              <w:bottom w:w="60" w:type="dxa"/>
              <w:right w:w="100" w:type="dxa"/>
            </w:tcMar>
          </w:tcPr>
          <w:p w14:paraId="3F9EE11D" w14:textId="77777777" w:rsidR="00F42440" w:rsidRDefault="003F3DC0">
            <w:pPr>
              <w:spacing w:after="0"/>
            </w:pPr>
            <w:r>
              <w:rPr>
                <w:sz w:val="20"/>
              </w:rPr>
              <w:t>The list of call sheets and the call-sheet editor, refresh, finalize and export.</w:t>
            </w:r>
          </w:p>
        </w:tc>
      </w:tr>
      <w:tr w:rsidR="00F42440" w14:paraId="4DCF3FFF" w14:textId="77777777">
        <w:tc>
          <w:tcPr>
            <w:tcW w:w="2592" w:type="dxa"/>
            <w:tcMar>
              <w:top w:w="60" w:type="dxa"/>
              <w:left w:w="100" w:type="dxa"/>
              <w:bottom w:w="60" w:type="dxa"/>
              <w:right w:w="100" w:type="dxa"/>
            </w:tcMar>
          </w:tcPr>
          <w:p w14:paraId="1DEF788C" w14:textId="77777777" w:rsidR="00F42440" w:rsidRDefault="003F3DC0">
            <w:pPr>
              <w:spacing w:after="0"/>
            </w:pPr>
            <w:r>
              <w:rPr>
                <w:b/>
                <w:sz w:val="20"/>
              </w:rPr>
              <w:t>Files</w:t>
            </w:r>
          </w:p>
        </w:tc>
        <w:tc>
          <w:tcPr>
            <w:tcW w:w="11232" w:type="dxa"/>
            <w:tcMar>
              <w:top w:w="60" w:type="dxa"/>
              <w:left w:w="100" w:type="dxa"/>
              <w:bottom w:w="60" w:type="dxa"/>
              <w:right w:w="100" w:type="dxa"/>
            </w:tcMar>
          </w:tcPr>
          <w:p w14:paraId="06F05A92" w14:textId="77777777" w:rsidR="00F42440" w:rsidRDefault="003F3DC0">
            <w:pPr>
              <w:spacing w:after="0"/>
            </w:pPr>
            <w:r>
              <w:rPr>
                <w:sz w:val="20"/>
              </w:rPr>
              <w:t>A project file cabinet and Recently Deleted.</w:t>
            </w:r>
          </w:p>
        </w:tc>
      </w:tr>
      <w:tr w:rsidR="00F42440" w14:paraId="7A2D7A89" w14:textId="77777777">
        <w:tc>
          <w:tcPr>
            <w:tcW w:w="2592" w:type="dxa"/>
            <w:tcMar>
              <w:top w:w="60" w:type="dxa"/>
              <w:left w:w="100" w:type="dxa"/>
              <w:bottom w:w="60" w:type="dxa"/>
              <w:right w:w="100" w:type="dxa"/>
            </w:tcMar>
          </w:tcPr>
          <w:p w14:paraId="22D6F2E1" w14:textId="77777777" w:rsidR="00F42440" w:rsidRDefault="003F3DC0">
            <w:pPr>
              <w:spacing w:after="0"/>
            </w:pPr>
            <w:r>
              <w:rPr>
                <w:b/>
                <w:sz w:val="20"/>
              </w:rPr>
              <w:t>Top bar</w:t>
            </w:r>
          </w:p>
        </w:tc>
        <w:tc>
          <w:tcPr>
            <w:tcW w:w="11232" w:type="dxa"/>
            <w:tcMar>
              <w:top w:w="60" w:type="dxa"/>
              <w:left w:w="100" w:type="dxa"/>
              <w:bottom w:w="60" w:type="dxa"/>
              <w:right w:w="100" w:type="dxa"/>
            </w:tcMar>
          </w:tcPr>
          <w:p w14:paraId="2B306207" w14:textId="77777777" w:rsidR="00F42440" w:rsidRDefault="003F3DC0">
            <w:pPr>
              <w:spacing w:after="0"/>
            </w:pPr>
            <w:r>
              <w:rPr>
                <w:sz w:val="20"/>
              </w:rPr>
              <w:t>Project selector, global search (Ctrl+K), + quick actions, Undo/Redo, AI Assistant, Help, user.</w:t>
            </w:r>
          </w:p>
        </w:tc>
      </w:tr>
      <w:tr w:rsidR="00F42440" w14:paraId="2CE2DDB3" w14:textId="77777777">
        <w:tc>
          <w:tcPr>
            <w:tcW w:w="2592" w:type="dxa"/>
            <w:tcMar>
              <w:top w:w="60" w:type="dxa"/>
              <w:left w:w="100" w:type="dxa"/>
              <w:bottom w:w="60" w:type="dxa"/>
              <w:right w:w="100" w:type="dxa"/>
            </w:tcMar>
          </w:tcPr>
          <w:p w14:paraId="3DC2CB5C" w14:textId="77777777" w:rsidR="00F42440" w:rsidRDefault="003F3DC0">
            <w:pPr>
              <w:spacing w:after="0"/>
            </w:pPr>
            <w:r>
              <w:rPr>
                <w:b/>
                <w:sz w:val="20"/>
              </w:rPr>
              <w:t>Status strip</w:t>
            </w:r>
          </w:p>
        </w:tc>
        <w:tc>
          <w:tcPr>
            <w:tcW w:w="11232" w:type="dxa"/>
            <w:tcMar>
              <w:top w:w="60" w:type="dxa"/>
              <w:left w:w="100" w:type="dxa"/>
              <w:bottom w:w="60" w:type="dxa"/>
              <w:right w:w="100" w:type="dxa"/>
            </w:tcMar>
          </w:tcPr>
          <w:p w14:paraId="75007058" w14:textId="77777777" w:rsidR="00F42440" w:rsidRDefault="003F3DC0">
            <w:pPr>
              <w:spacing w:after="0"/>
            </w:pPr>
            <w:r>
              <w:rPr>
                <w:sz w:val="20"/>
              </w:rPr>
              <w:t>Saved / Saving / Save error; Offline · Local Project Saved; Local Session.</w:t>
            </w:r>
          </w:p>
        </w:tc>
      </w:tr>
    </w:tbl>
    <w:p w14:paraId="165FEE14" w14:textId="77777777" w:rsidR="00F42440" w:rsidRDefault="00F42440">
      <w:pPr>
        <w:spacing w:after="40"/>
      </w:pPr>
    </w:p>
    <w:p w14:paraId="793D24C4" w14:textId="77777777" w:rsidR="00F42440" w:rsidRDefault="003F3DC0">
      <w:pPr>
        <w:pStyle w:val="Heading3"/>
      </w:pPr>
      <w:r>
        <w:t>What is authoritative for what (source of truth)</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4608"/>
        <w:gridCol w:w="9216"/>
      </w:tblGrid>
      <w:tr w:rsidR="00F42440" w14:paraId="4A03BC6F" w14:textId="77777777">
        <w:tc>
          <w:tcPr>
            <w:tcW w:w="4608" w:type="dxa"/>
            <w:shd w:val="clear" w:color="auto" w:fill="F0EEE8"/>
            <w:tcMar>
              <w:top w:w="60" w:type="dxa"/>
              <w:left w:w="100" w:type="dxa"/>
              <w:bottom w:w="60" w:type="dxa"/>
              <w:right w:w="100" w:type="dxa"/>
            </w:tcMar>
          </w:tcPr>
          <w:p w14:paraId="39B8798D" w14:textId="77777777" w:rsidR="00F42440" w:rsidRDefault="003F3DC0">
            <w:r>
              <w:rPr>
                <w:b/>
                <w:sz w:val="20"/>
              </w:rPr>
              <w:t>Information</w:t>
            </w:r>
          </w:p>
        </w:tc>
        <w:tc>
          <w:tcPr>
            <w:tcW w:w="9216" w:type="dxa"/>
            <w:shd w:val="clear" w:color="auto" w:fill="F0EEE8"/>
            <w:tcMar>
              <w:top w:w="60" w:type="dxa"/>
              <w:left w:w="100" w:type="dxa"/>
              <w:bottom w:w="60" w:type="dxa"/>
              <w:right w:w="100" w:type="dxa"/>
            </w:tcMar>
          </w:tcPr>
          <w:p w14:paraId="751BE3EC" w14:textId="77777777" w:rsidR="00F42440" w:rsidRDefault="003F3DC0">
            <w:r>
              <w:rPr>
                <w:b/>
                <w:sz w:val="20"/>
              </w:rPr>
              <w:t>Source of truth</w:t>
            </w:r>
          </w:p>
        </w:tc>
      </w:tr>
      <w:tr w:rsidR="00F42440" w14:paraId="51F171FB" w14:textId="77777777">
        <w:tc>
          <w:tcPr>
            <w:tcW w:w="4608" w:type="dxa"/>
            <w:tcMar>
              <w:top w:w="60" w:type="dxa"/>
              <w:left w:w="100" w:type="dxa"/>
              <w:bottom w:w="60" w:type="dxa"/>
              <w:right w:w="100" w:type="dxa"/>
            </w:tcMar>
          </w:tcPr>
          <w:p w14:paraId="0C60D727" w14:textId="77777777" w:rsidR="00F42440" w:rsidRDefault="003F3DC0">
            <w:pPr>
              <w:spacing w:after="0"/>
            </w:pPr>
            <w:r>
              <w:rPr>
                <w:b/>
                <w:sz w:val="20"/>
              </w:rPr>
              <w:t>Raw ideas</w:t>
            </w:r>
          </w:p>
        </w:tc>
        <w:tc>
          <w:tcPr>
            <w:tcW w:w="9216" w:type="dxa"/>
            <w:tcMar>
              <w:top w:w="60" w:type="dxa"/>
              <w:left w:w="100" w:type="dxa"/>
              <w:bottom w:w="60" w:type="dxa"/>
              <w:right w:w="100" w:type="dxa"/>
            </w:tcMar>
          </w:tcPr>
          <w:p w14:paraId="7A2AAB10" w14:textId="77777777" w:rsidR="00F42440" w:rsidRDefault="003F3DC0">
            <w:pPr>
              <w:spacing w:after="0"/>
            </w:pPr>
            <w:r>
              <w:rPr>
                <w:sz w:val="20"/>
              </w:rPr>
              <w:t>Idea Vault</w:t>
            </w:r>
          </w:p>
        </w:tc>
      </w:tr>
      <w:tr w:rsidR="00F42440" w14:paraId="1AAACB12" w14:textId="77777777">
        <w:tc>
          <w:tcPr>
            <w:tcW w:w="4608" w:type="dxa"/>
            <w:tcMar>
              <w:top w:w="60" w:type="dxa"/>
              <w:left w:w="100" w:type="dxa"/>
              <w:bottom w:w="60" w:type="dxa"/>
              <w:right w:w="100" w:type="dxa"/>
            </w:tcMar>
          </w:tcPr>
          <w:p w14:paraId="36AE9D0D" w14:textId="77777777" w:rsidR="00F42440" w:rsidRDefault="003F3DC0">
            <w:pPr>
              <w:spacing w:after="0"/>
            </w:pPr>
            <w:r>
              <w:rPr>
                <w:b/>
                <w:sz w:val="20"/>
              </w:rPr>
              <w:t>Story order</w:t>
            </w:r>
          </w:p>
        </w:tc>
        <w:tc>
          <w:tcPr>
            <w:tcW w:w="9216" w:type="dxa"/>
            <w:tcMar>
              <w:top w:w="60" w:type="dxa"/>
              <w:left w:w="100" w:type="dxa"/>
              <w:bottom w:w="60" w:type="dxa"/>
              <w:right w:w="100" w:type="dxa"/>
            </w:tcMar>
          </w:tcPr>
          <w:p w14:paraId="63CBC0A8" w14:textId="77777777" w:rsidR="00F42440" w:rsidRDefault="003F3DC0">
            <w:pPr>
              <w:spacing w:after="0"/>
            </w:pPr>
            <w:r>
              <w:rPr>
                <w:sz w:val="20"/>
              </w:rPr>
              <w:t>The active Story Board — or the screenplay once it is written</w:t>
            </w:r>
          </w:p>
        </w:tc>
      </w:tr>
      <w:tr w:rsidR="00F42440" w14:paraId="5D5FE14F" w14:textId="77777777">
        <w:tc>
          <w:tcPr>
            <w:tcW w:w="4608" w:type="dxa"/>
            <w:tcMar>
              <w:top w:w="60" w:type="dxa"/>
              <w:left w:w="100" w:type="dxa"/>
              <w:bottom w:w="60" w:type="dxa"/>
              <w:right w:w="100" w:type="dxa"/>
            </w:tcMar>
          </w:tcPr>
          <w:p w14:paraId="253D2371" w14:textId="77777777" w:rsidR="00F42440" w:rsidRDefault="003F3DC0">
            <w:pPr>
              <w:spacing w:after="0"/>
            </w:pPr>
            <w:r>
              <w:rPr>
                <w:b/>
                <w:sz w:val="20"/>
              </w:rPr>
              <w:t>Written dialogue and action</w:t>
            </w:r>
          </w:p>
        </w:tc>
        <w:tc>
          <w:tcPr>
            <w:tcW w:w="9216" w:type="dxa"/>
            <w:tcMar>
              <w:top w:w="60" w:type="dxa"/>
              <w:left w:w="100" w:type="dxa"/>
              <w:bottom w:w="60" w:type="dxa"/>
              <w:right w:w="100" w:type="dxa"/>
            </w:tcMar>
          </w:tcPr>
          <w:p w14:paraId="35857ED7" w14:textId="77777777" w:rsidR="00F42440" w:rsidRDefault="003F3DC0">
            <w:pPr>
              <w:spacing w:after="0"/>
            </w:pPr>
            <w:r>
              <w:rPr>
                <w:sz w:val="20"/>
              </w:rPr>
              <w:t>The screenplay draft</w:t>
            </w:r>
          </w:p>
        </w:tc>
      </w:tr>
      <w:tr w:rsidR="00F42440" w14:paraId="7A7AACAB" w14:textId="77777777">
        <w:tc>
          <w:tcPr>
            <w:tcW w:w="4608" w:type="dxa"/>
            <w:tcMar>
              <w:top w:w="60" w:type="dxa"/>
              <w:left w:w="100" w:type="dxa"/>
              <w:bottom w:w="60" w:type="dxa"/>
              <w:right w:w="100" w:type="dxa"/>
            </w:tcMar>
          </w:tcPr>
          <w:p w14:paraId="4253806C" w14:textId="77777777" w:rsidR="00F42440" w:rsidRDefault="003F3DC0">
            <w:pPr>
              <w:spacing w:after="0"/>
            </w:pPr>
            <w:r>
              <w:rPr>
                <w:b/>
                <w:sz w:val="20"/>
              </w:rPr>
              <w:lastRenderedPageBreak/>
              <w:t>Production elements</w:t>
            </w:r>
          </w:p>
        </w:tc>
        <w:tc>
          <w:tcPr>
            <w:tcW w:w="9216" w:type="dxa"/>
            <w:tcMar>
              <w:top w:w="60" w:type="dxa"/>
              <w:left w:w="100" w:type="dxa"/>
              <w:bottom w:w="60" w:type="dxa"/>
              <w:right w:w="100" w:type="dxa"/>
            </w:tcMar>
          </w:tcPr>
          <w:p w14:paraId="18727838" w14:textId="77777777" w:rsidR="00F42440" w:rsidRDefault="003F3DC0">
            <w:pPr>
              <w:spacing w:after="0"/>
            </w:pPr>
            <w:r>
              <w:rPr>
                <w:sz w:val="20"/>
              </w:rPr>
              <w:t>Breakdown / Catalog</w:t>
            </w:r>
          </w:p>
        </w:tc>
      </w:tr>
      <w:tr w:rsidR="00F42440" w14:paraId="4B7F922F" w14:textId="77777777">
        <w:tc>
          <w:tcPr>
            <w:tcW w:w="4608" w:type="dxa"/>
            <w:tcMar>
              <w:top w:w="60" w:type="dxa"/>
              <w:left w:w="100" w:type="dxa"/>
              <w:bottom w:w="60" w:type="dxa"/>
              <w:right w:w="100" w:type="dxa"/>
            </w:tcMar>
          </w:tcPr>
          <w:p w14:paraId="4F3F2264" w14:textId="77777777" w:rsidR="00F42440" w:rsidRDefault="003F3DC0">
            <w:pPr>
              <w:spacing w:after="0"/>
            </w:pPr>
            <w:r>
              <w:rPr>
                <w:b/>
                <w:sz w:val="20"/>
              </w:rPr>
              <w:t>Shooting order</w:t>
            </w:r>
          </w:p>
        </w:tc>
        <w:tc>
          <w:tcPr>
            <w:tcW w:w="9216" w:type="dxa"/>
            <w:tcMar>
              <w:top w:w="60" w:type="dxa"/>
              <w:left w:w="100" w:type="dxa"/>
              <w:bottom w:w="60" w:type="dxa"/>
              <w:right w:w="100" w:type="dxa"/>
            </w:tcMar>
          </w:tcPr>
          <w:p w14:paraId="44174359" w14:textId="77777777" w:rsidR="00F42440" w:rsidRDefault="003F3DC0">
            <w:pPr>
              <w:spacing w:after="0"/>
            </w:pPr>
            <w:r>
              <w:rPr>
                <w:sz w:val="20"/>
              </w:rPr>
              <w:t>The Stripboard (Shooting Schedule)</w:t>
            </w:r>
          </w:p>
        </w:tc>
      </w:tr>
      <w:tr w:rsidR="00F42440" w14:paraId="4F5B4D44" w14:textId="77777777">
        <w:tc>
          <w:tcPr>
            <w:tcW w:w="4608" w:type="dxa"/>
            <w:tcMar>
              <w:top w:w="60" w:type="dxa"/>
              <w:left w:w="100" w:type="dxa"/>
              <w:bottom w:w="60" w:type="dxa"/>
              <w:right w:w="100" w:type="dxa"/>
            </w:tcMar>
          </w:tcPr>
          <w:p w14:paraId="781801A4" w14:textId="77777777" w:rsidR="00F42440" w:rsidRDefault="003F3DC0">
            <w:pPr>
              <w:spacing w:after="0"/>
            </w:pPr>
            <w:r>
              <w:rPr>
                <w:b/>
                <w:sz w:val="20"/>
              </w:rPr>
              <w:t>Actual call-sheet presentation</w:t>
            </w:r>
          </w:p>
        </w:tc>
        <w:tc>
          <w:tcPr>
            <w:tcW w:w="9216" w:type="dxa"/>
            <w:tcMar>
              <w:top w:w="60" w:type="dxa"/>
              <w:left w:w="100" w:type="dxa"/>
              <w:bottom w:w="60" w:type="dxa"/>
              <w:right w:w="100" w:type="dxa"/>
            </w:tcMar>
          </w:tcPr>
          <w:p w14:paraId="4C03F859" w14:textId="77777777" w:rsidR="00F42440" w:rsidRDefault="003F3DC0">
            <w:pPr>
              <w:spacing w:after="0"/>
            </w:pPr>
            <w:r>
              <w:rPr>
                <w:sz w:val="20"/>
              </w:rPr>
              <w:t>The Call Sheet</w:t>
            </w:r>
          </w:p>
        </w:tc>
      </w:tr>
      <w:tr w:rsidR="00F42440" w14:paraId="1FE15253" w14:textId="77777777">
        <w:tc>
          <w:tcPr>
            <w:tcW w:w="4608" w:type="dxa"/>
            <w:tcMar>
              <w:top w:w="60" w:type="dxa"/>
              <w:left w:w="100" w:type="dxa"/>
              <w:bottom w:w="60" w:type="dxa"/>
              <w:right w:w="100" w:type="dxa"/>
            </w:tcMar>
          </w:tcPr>
          <w:p w14:paraId="7CB008DC" w14:textId="77777777" w:rsidR="00F42440" w:rsidRDefault="003F3DC0">
            <w:pPr>
              <w:spacing w:after="0"/>
            </w:pPr>
            <w:r>
              <w:rPr>
                <w:b/>
                <w:sz w:val="20"/>
              </w:rPr>
              <w:t>Shot plan</w:t>
            </w:r>
          </w:p>
        </w:tc>
        <w:tc>
          <w:tcPr>
            <w:tcW w:w="9216" w:type="dxa"/>
            <w:tcMar>
              <w:top w:w="60" w:type="dxa"/>
              <w:left w:w="100" w:type="dxa"/>
              <w:bottom w:w="60" w:type="dxa"/>
              <w:right w:w="100" w:type="dxa"/>
            </w:tcMar>
          </w:tcPr>
          <w:p w14:paraId="0850D3FD" w14:textId="77777777" w:rsidR="00F42440" w:rsidRDefault="003F3DC0">
            <w:pPr>
              <w:spacing w:after="0"/>
            </w:pPr>
            <w:r>
              <w:rPr>
                <w:sz w:val="20"/>
              </w:rPr>
              <w:t>The Shot List</w:t>
            </w:r>
          </w:p>
        </w:tc>
      </w:tr>
      <w:tr w:rsidR="00F42440" w14:paraId="5A0C2F3F" w14:textId="77777777">
        <w:tc>
          <w:tcPr>
            <w:tcW w:w="4608" w:type="dxa"/>
            <w:tcMar>
              <w:top w:w="60" w:type="dxa"/>
              <w:left w:w="100" w:type="dxa"/>
              <w:bottom w:w="60" w:type="dxa"/>
              <w:right w:w="100" w:type="dxa"/>
            </w:tcMar>
          </w:tcPr>
          <w:p w14:paraId="22200396" w14:textId="77777777" w:rsidR="00F42440" w:rsidRDefault="003F3DC0">
            <w:pPr>
              <w:spacing w:after="0"/>
            </w:pPr>
            <w:r>
              <w:rPr>
                <w:b/>
                <w:sz w:val="20"/>
              </w:rPr>
              <w:t>Visual shot reference</w:t>
            </w:r>
          </w:p>
        </w:tc>
        <w:tc>
          <w:tcPr>
            <w:tcW w:w="9216" w:type="dxa"/>
            <w:tcMar>
              <w:top w:w="60" w:type="dxa"/>
              <w:left w:w="100" w:type="dxa"/>
              <w:bottom w:w="60" w:type="dxa"/>
              <w:right w:w="100" w:type="dxa"/>
            </w:tcMar>
          </w:tcPr>
          <w:p w14:paraId="41364545" w14:textId="77777777" w:rsidR="00F42440" w:rsidRDefault="003F3DC0">
            <w:pPr>
              <w:spacing w:after="0"/>
            </w:pPr>
            <w:r>
              <w:rPr>
                <w:sz w:val="20"/>
              </w:rPr>
              <w:t>The Storyboard</w:t>
            </w:r>
          </w:p>
        </w:tc>
      </w:tr>
    </w:tbl>
    <w:p w14:paraId="207D7328" w14:textId="77777777" w:rsidR="00F42440" w:rsidRDefault="00F42440">
      <w:pPr>
        <w:spacing w:after="40"/>
      </w:pPr>
    </w:p>
    <w:p w14:paraId="07B79542" w14:textId="77777777" w:rsidR="00F42440" w:rsidRDefault="003F3DC0">
      <w:pPr>
        <w:pStyle w:val="Heading3"/>
      </w:pPr>
      <w:r>
        <w:t>How the workspaces connect</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4608"/>
        <w:gridCol w:w="9216"/>
      </w:tblGrid>
      <w:tr w:rsidR="00F42440" w14:paraId="03544516" w14:textId="77777777">
        <w:tc>
          <w:tcPr>
            <w:tcW w:w="4608" w:type="dxa"/>
            <w:shd w:val="clear" w:color="auto" w:fill="F0EEE8"/>
            <w:tcMar>
              <w:top w:w="60" w:type="dxa"/>
              <w:left w:w="100" w:type="dxa"/>
              <w:bottom w:w="60" w:type="dxa"/>
              <w:right w:w="100" w:type="dxa"/>
            </w:tcMar>
          </w:tcPr>
          <w:p w14:paraId="28E5C2A5" w14:textId="77777777" w:rsidR="00F42440" w:rsidRDefault="003F3DC0">
            <w:r>
              <w:rPr>
                <w:b/>
                <w:sz w:val="20"/>
              </w:rPr>
              <w:t>Connection</w:t>
            </w:r>
          </w:p>
        </w:tc>
        <w:tc>
          <w:tcPr>
            <w:tcW w:w="9216" w:type="dxa"/>
            <w:shd w:val="clear" w:color="auto" w:fill="F0EEE8"/>
            <w:tcMar>
              <w:top w:w="60" w:type="dxa"/>
              <w:left w:w="100" w:type="dxa"/>
              <w:bottom w:w="60" w:type="dxa"/>
              <w:right w:w="100" w:type="dxa"/>
            </w:tcMar>
          </w:tcPr>
          <w:p w14:paraId="1168FA3A" w14:textId="77777777" w:rsidR="00F42440" w:rsidRDefault="003F3DC0">
            <w:r>
              <w:rPr>
                <w:b/>
                <w:sz w:val="20"/>
              </w:rPr>
              <w:t>How it works</w:t>
            </w:r>
          </w:p>
        </w:tc>
      </w:tr>
      <w:tr w:rsidR="00F42440" w14:paraId="36A88AAD" w14:textId="77777777">
        <w:tc>
          <w:tcPr>
            <w:tcW w:w="4608" w:type="dxa"/>
            <w:tcMar>
              <w:top w:w="60" w:type="dxa"/>
              <w:left w:w="100" w:type="dxa"/>
              <w:bottom w:w="60" w:type="dxa"/>
              <w:right w:w="100" w:type="dxa"/>
            </w:tcMar>
          </w:tcPr>
          <w:p w14:paraId="52EB1171" w14:textId="77777777" w:rsidR="00F42440" w:rsidRDefault="003F3DC0">
            <w:pPr>
              <w:spacing w:after="0"/>
            </w:pPr>
            <w:r>
              <w:rPr>
                <w:b/>
                <w:sz w:val="20"/>
              </w:rPr>
              <w:t>Idea Vault → Story</w:t>
            </w:r>
          </w:p>
        </w:tc>
        <w:tc>
          <w:tcPr>
            <w:tcW w:w="9216" w:type="dxa"/>
            <w:tcMar>
              <w:top w:w="60" w:type="dxa"/>
              <w:left w:w="100" w:type="dxa"/>
              <w:bottom w:w="60" w:type="dxa"/>
              <w:right w:w="100" w:type="dxa"/>
            </w:tcMar>
          </w:tcPr>
          <w:p w14:paraId="1F08FB97" w14:textId="77777777" w:rsidR="00F42440" w:rsidRDefault="003F3DC0">
            <w:pPr>
              <w:spacing w:after="0"/>
            </w:pPr>
            <w:r>
              <w:rPr>
                <w:sz w:val="20"/>
              </w:rPr>
              <w:t>Optional copy. No continuous sync.</w:t>
            </w:r>
          </w:p>
        </w:tc>
      </w:tr>
      <w:tr w:rsidR="00F42440" w14:paraId="0C57E836" w14:textId="77777777">
        <w:tc>
          <w:tcPr>
            <w:tcW w:w="4608" w:type="dxa"/>
            <w:tcMar>
              <w:top w:w="60" w:type="dxa"/>
              <w:left w:w="100" w:type="dxa"/>
              <w:bottom w:w="60" w:type="dxa"/>
              <w:right w:w="100" w:type="dxa"/>
            </w:tcMar>
          </w:tcPr>
          <w:p w14:paraId="7ADCD8E0" w14:textId="77777777" w:rsidR="00F42440" w:rsidRDefault="003F3DC0">
            <w:pPr>
              <w:spacing w:after="0"/>
            </w:pPr>
            <w:r>
              <w:rPr>
                <w:b/>
                <w:sz w:val="20"/>
              </w:rPr>
              <w:t>Story → Screenplay</w:t>
            </w:r>
          </w:p>
        </w:tc>
        <w:tc>
          <w:tcPr>
            <w:tcW w:w="9216" w:type="dxa"/>
            <w:tcMar>
              <w:top w:w="60" w:type="dxa"/>
              <w:left w:w="100" w:type="dxa"/>
              <w:bottom w:w="60" w:type="dxa"/>
              <w:right w:w="100" w:type="dxa"/>
            </w:tcMar>
          </w:tcPr>
          <w:p w14:paraId="0578F4E7" w14:textId="77777777" w:rsidR="00F42440" w:rsidRDefault="003F3DC0">
            <w:pPr>
              <w:spacing w:after="0"/>
            </w:pPr>
            <w:r>
              <w:rPr>
                <w:sz w:val="20"/>
              </w:rPr>
              <w:t>Optional creation of screenplay scenes (Build Screenplay). One-way and lightweight.</w:t>
            </w:r>
          </w:p>
        </w:tc>
      </w:tr>
      <w:tr w:rsidR="00F42440" w14:paraId="0563CAE4" w14:textId="77777777">
        <w:tc>
          <w:tcPr>
            <w:tcW w:w="4608" w:type="dxa"/>
            <w:tcMar>
              <w:top w:w="60" w:type="dxa"/>
              <w:left w:w="100" w:type="dxa"/>
              <w:bottom w:w="60" w:type="dxa"/>
              <w:right w:w="100" w:type="dxa"/>
            </w:tcMar>
          </w:tcPr>
          <w:p w14:paraId="23740C20" w14:textId="77777777" w:rsidR="00F42440" w:rsidRDefault="003F3DC0">
            <w:pPr>
              <w:spacing w:after="0"/>
            </w:pPr>
            <w:r>
              <w:rPr>
                <w:b/>
                <w:sz w:val="20"/>
              </w:rPr>
              <w:t>Screenplay → Breakdown</w:t>
            </w:r>
          </w:p>
        </w:tc>
        <w:tc>
          <w:tcPr>
            <w:tcW w:w="9216" w:type="dxa"/>
            <w:tcMar>
              <w:top w:w="60" w:type="dxa"/>
              <w:left w:w="100" w:type="dxa"/>
              <w:bottom w:w="60" w:type="dxa"/>
              <w:right w:w="100" w:type="dxa"/>
            </w:tcMar>
          </w:tcPr>
          <w:p w14:paraId="3601FD6B" w14:textId="77777777" w:rsidR="00F42440" w:rsidRDefault="003F3DC0">
            <w:pPr>
              <w:spacing w:after="0"/>
            </w:pPr>
            <w:r>
              <w:rPr>
                <w:sz w:val="20"/>
              </w:rPr>
              <w:t>Direct production extraction from a chosen draft (the production source).</w:t>
            </w:r>
          </w:p>
        </w:tc>
      </w:tr>
      <w:tr w:rsidR="00F42440" w14:paraId="3300F3ED" w14:textId="77777777">
        <w:tc>
          <w:tcPr>
            <w:tcW w:w="4608" w:type="dxa"/>
            <w:tcMar>
              <w:top w:w="60" w:type="dxa"/>
              <w:left w:w="100" w:type="dxa"/>
              <w:bottom w:w="60" w:type="dxa"/>
              <w:right w:w="100" w:type="dxa"/>
            </w:tcMar>
          </w:tcPr>
          <w:p w14:paraId="606B3836" w14:textId="77777777" w:rsidR="00F42440" w:rsidRDefault="003F3DC0">
            <w:pPr>
              <w:spacing w:after="0"/>
            </w:pPr>
            <w:r>
              <w:rPr>
                <w:b/>
                <w:sz w:val="20"/>
              </w:rPr>
              <w:t>Screenplay → Shot List</w:t>
            </w:r>
          </w:p>
        </w:tc>
        <w:tc>
          <w:tcPr>
            <w:tcW w:w="9216" w:type="dxa"/>
            <w:tcMar>
              <w:top w:w="60" w:type="dxa"/>
              <w:left w:w="100" w:type="dxa"/>
              <w:bottom w:w="60" w:type="dxa"/>
              <w:right w:w="100" w:type="dxa"/>
            </w:tcMar>
          </w:tcPr>
          <w:p w14:paraId="0C584FFA" w14:textId="77777777" w:rsidR="00F42440" w:rsidRDefault="003F3DC0">
            <w:pPr>
              <w:spacing w:after="0"/>
            </w:pPr>
            <w:r>
              <w:rPr>
                <w:sz w:val="20"/>
              </w:rPr>
              <w:t>Scenes become shot-list containers.</w:t>
            </w:r>
          </w:p>
        </w:tc>
      </w:tr>
      <w:tr w:rsidR="00F42440" w14:paraId="5BBF8B52" w14:textId="77777777">
        <w:tc>
          <w:tcPr>
            <w:tcW w:w="4608" w:type="dxa"/>
            <w:tcMar>
              <w:top w:w="60" w:type="dxa"/>
              <w:left w:w="100" w:type="dxa"/>
              <w:bottom w:w="60" w:type="dxa"/>
              <w:right w:w="100" w:type="dxa"/>
            </w:tcMar>
          </w:tcPr>
          <w:p w14:paraId="469A973A" w14:textId="77777777" w:rsidR="00F42440" w:rsidRDefault="003F3DC0">
            <w:pPr>
              <w:spacing w:after="0"/>
            </w:pPr>
            <w:r>
              <w:rPr>
                <w:b/>
                <w:sz w:val="20"/>
              </w:rPr>
              <w:t>Screenplay → Storyboard</w:t>
            </w:r>
          </w:p>
        </w:tc>
        <w:tc>
          <w:tcPr>
            <w:tcW w:w="9216" w:type="dxa"/>
            <w:tcMar>
              <w:top w:w="60" w:type="dxa"/>
              <w:left w:w="100" w:type="dxa"/>
              <w:bottom w:w="60" w:type="dxa"/>
              <w:right w:w="100" w:type="dxa"/>
            </w:tcMar>
          </w:tcPr>
          <w:p w14:paraId="33A85487" w14:textId="77777777" w:rsidR="00F42440" w:rsidRDefault="003F3DC0">
            <w:pPr>
              <w:spacing w:after="0"/>
            </w:pPr>
            <w:r>
              <w:rPr>
                <w:sz w:val="20"/>
              </w:rPr>
              <w:t>Scenes become visual planning containers.</w:t>
            </w:r>
          </w:p>
        </w:tc>
      </w:tr>
      <w:tr w:rsidR="00F42440" w14:paraId="15AD1351" w14:textId="77777777">
        <w:tc>
          <w:tcPr>
            <w:tcW w:w="4608" w:type="dxa"/>
            <w:tcMar>
              <w:top w:w="60" w:type="dxa"/>
              <w:left w:w="100" w:type="dxa"/>
              <w:bottom w:w="60" w:type="dxa"/>
              <w:right w:w="100" w:type="dxa"/>
            </w:tcMar>
          </w:tcPr>
          <w:p w14:paraId="5E509F2E" w14:textId="77777777" w:rsidR="00F42440" w:rsidRDefault="003F3DC0">
            <w:pPr>
              <w:spacing w:after="0"/>
            </w:pPr>
            <w:r>
              <w:rPr>
                <w:b/>
                <w:sz w:val="20"/>
              </w:rPr>
              <w:t>Breakdown → Catalog</w:t>
            </w:r>
          </w:p>
        </w:tc>
        <w:tc>
          <w:tcPr>
            <w:tcW w:w="9216" w:type="dxa"/>
            <w:tcMar>
              <w:top w:w="60" w:type="dxa"/>
              <w:left w:w="100" w:type="dxa"/>
              <w:bottom w:w="60" w:type="dxa"/>
              <w:right w:w="100" w:type="dxa"/>
            </w:tcMar>
          </w:tcPr>
          <w:p w14:paraId="55F7921C" w14:textId="77777777" w:rsidR="00F42440" w:rsidRDefault="003F3DC0">
            <w:pPr>
              <w:spacing w:after="0"/>
            </w:pPr>
            <w:r>
              <w:rPr>
                <w:sz w:val="20"/>
              </w:rPr>
              <w:t>Confirmed elements become reusable production records.</w:t>
            </w:r>
          </w:p>
        </w:tc>
      </w:tr>
      <w:tr w:rsidR="00F42440" w14:paraId="4D7EBA5C" w14:textId="77777777">
        <w:tc>
          <w:tcPr>
            <w:tcW w:w="4608" w:type="dxa"/>
            <w:tcMar>
              <w:top w:w="60" w:type="dxa"/>
              <w:left w:w="100" w:type="dxa"/>
              <w:bottom w:w="60" w:type="dxa"/>
              <w:right w:w="100" w:type="dxa"/>
            </w:tcMar>
          </w:tcPr>
          <w:p w14:paraId="2BCAC76B" w14:textId="77777777" w:rsidR="00F42440" w:rsidRDefault="003F3DC0">
            <w:pPr>
              <w:spacing w:after="0"/>
            </w:pPr>
            <w:r>
              <w:rPr>
                <w:b/>
                <w:sz w:val="20"/>
              </w:rPr>
              <w:t>Catalog → Schedule</w:t>
            </w:r>
          </w:p>
        </w:tc>
        <w:tc>
          <w:tcPr>
            <w:tcW w:w="9216" w:type="dxa"/>
            <w:tcMar>
              <w:top w:w="60" w:type="dxa"/>
              <w:left w:w="100" w:type="dxa"/>
              <w:bottom w:w="60" w:type="dxa"/>
              <w:right w:w="100" w:type="dxa"/>
            </w:tcMar>
          </w:tcPr>
          <w:p w14:paraId="1D51282B" w14:textId="77777777" w:rsidR="00F42440" w:rsidRDefault="003F3DC0">
            <w:pPr>
              <w:spacing w:after="0"/>
            </w:pPr>
            <w:r>
              <w:rPr>
                <w:sz w:val="20"/>
              </w:rPr>
              <w:t>Cast and location requirements can inform schedule planning.</w:t>
            </w:r>
          </w:p>
        </w:tc>
      </w:tr>
      <w:tr w:rsidR="00F42440" w14:paraId="704098FA" w14:textId="77777777">
        <w:tc>
          <w:tcPr>
            <w:tcW w:w="4608" w:type="dxa"/>
            <w:tcMar>
              <w:top w:w="60" w:type="dxa"/>
              <w:left w:w="100" w:type="dxa"/>
              <w:bottom w:w="60" w:type="dxa"/>
              <w:right w:w="100" w:type="dxa"/>
            </w:tcMar>
          </w:tcPr>
          <w:p w14:paraId="11C032DE" w14:textId="77777777" w:rsidR="00F42440" w:rsidRDefault="003F3DC0">
            <w:pPr>
              <w:spacing w:after="0"/>
            </w:pPr>
            <w:r>
              <w:rPr>
                <w:b/>
                <w:sz w:val="20"/>
              </w:rPr>
              <w:t>Schedule → Call Sheet</w:t>
            </w:r>
          </w:p>
        </w:tc>
        <w:tc>
          <w:tcPr>
            <w:tcW w:w="9216" w:type="dxa"/>
            <w:tcMar>
              <w:top w:w="60" w:type="dxa"/>
              <w:left w:w="100" w:type="dxa"/>
              <w:bottom w:w="60" w:type="dxa"/>
              <w:right w:w="100" w:type="dxa"/>
            </w:tcMar>
          </w:tcPr>
          <w:p w14:paraId="156C2127" w14:textId="77777777" w:rsidR="00F42440" w:rsidRDefault="003F3DC0">
            <w:pPr>
              <w:spacing w:after="0"/>
            </w:pPr>
            <w:r>
              <w:rPr>
                <w:sz w:val="20"/>
              </w:rPr>
              <w:t>The shooting day fills the call sheet, which then becomes its own document.</w:t>
            </w:r>
          </w:p>
        </w:tc>
      </w:tr>
      <w:tr w:rsidR="00F42440" w14:paraId="1D2C1B1A" w14:textId="77777777">
        <w:tc>
          <w:tcPr>
            <w:tcW w:w="4608" w:type="dxa"/>
            <w:tcMar>
              <w:top w:w="60" w:type="dxa"/>
              <w:left w:w="100" w:type="dxa"/>
              <w:bottom w:w="60" w:type="dxa"/>
              <w:right w:w="100" w:type="dxa"/>
            </w:tcMar>
          </w:tcPr>
          <w:p w14:paraId="7939976B" w14:textId="77777777" w:rsidR="00F42440" w:rsidRDefault="003F3DC0">
            <w:pPr>
              <w:spacing w:after="0"/>
            </w:pPr>
            <w:r>
              <w:rPr>
                <w:b/>
                <w:sz w:val="20"/>
              </w:rPr>
              <w:t>Storyboard → Shot List</w:t>
            </w:r>
          </w:p>
        </w:tc>
        <w:tc>
          <w:tcPr>
            <w:tcW w:w="9216" w:type="dxa"/>
            <w:tcMar>
              <w:top w:w="60" w:type="dxa"/>
              <w:left w:w="100" w:type="dxa"/>
              <w:bottom w:w="60" w:type="dxa"/>
              <w:right w:w="100" w:type="dxa"/>
            </w:tcMar>
          </w:tcPr>
          <w:p w14:paraId="3172D397" w14:textId="77777777" w:rsidR="00F42440" w:rsidRDefault="003F3DC0">
            <w:pPr>
              <w:spacing w:after="0"/>
            </w:pPr>
            <w:r>
              <w:rPr>
                <w:sz w:val="20"/>
              </w:rPr>
              <w:t>Optional visual reference transfer (either direction).</w:t>
            </w:r>
          </w:p>
        </w:tc>
      </w:tr>
      <w:tr w:rsidR="00F42440" w14:paraId="5DD7623B" w14:textId="77777777">
        <w:tc>
          <w:tcPr>
            <w:tcW w:w="4608" w:type="dxa"/>
            <w:tcMar>
              <w:top w:w="60" w:type="dxa"/>
              <w:left w:w="100" w:type="dxa"/>
              <w:bottom w:w="60" w:type="dxa"/>
              <w:right w:w="100" w:type="dxa"/>
            </w:tcMar>
          </w:tcPr>
          <w:p w14:paraId="401886B8" w14:textId="77777777" w:rsidR="00F42440" w:rsidRDefault="003F3DC0">
            <w:pPr>
              <w:spacing w:after="0"/>
            </w:pPr>
            <w:r>
              <w:rPr>
                <w:b/>
                <w:sz w:val="20"/>
              </w:rPr>
              <w:t>Shot List → Call Sheet</w:t>
            </w:r>
          </w:p>
        </w:tc>
        <w:tc>
          <w:tcPr>
            <w:tcW w:w="9216" w:type="dxa"/>
            <w:tcMar>
              <w:top w:w="60" w:type="dxa"/>
              <w:left w:w="100" w:type="dxa"/>
              <w:bottom w:w="60" w:type="dxa"/>
              <w:right w:w="100" w:type="dxa"/>
            </w:tcMar>
          </w:tcPr>
          <w:p w14:paraId="07F50542" w14:textId="77777777" w:rsidR="00F42440" w:rsidRDefault="003F3DC0">
            <w:pPr>
              <w:spacing w:after="0"/>
            </w:pPr>
            <w:r>
              <w:rPr>
                <w:sz w:val="20"/>
              </w:rPr>
              <w:t>Optional inclusion of daily shot information.</w:t>
            </w:r>
          </w:p>
        </w:tc>
      </w:tr>
    </w:tbl>
    <w:p w14:paraId="2AE0668C" w14:textId="77777777" w:rsidR="00F42440" w:rsidRDefault="00F42440">
      <w:pPr>
        <w:spacing w:after="40"/>
      </w:pPr>
    </w:p>
    <w:p w14:paraId="7DCADF06" w14:textId="77777777" w:rsidR="00F42440" w:rsidRDefault="003F3DC0">
      <w:pPr>
        <w:spacing w:after="40"/>
      </w:pPr>
      <w:r>
        <w:rPr>
          <w:b/>
        </w:rPr>
        <w:t>Connections that are deliberately NOT automatic:</w:t>
      </w:r>
    </w:p>
    <w:p w14:paraId="6ADAE509" w14:textId="77777777" w:rsidR="00F42440" w:rsidRDefault="003F3DC0">
      <w:pPr>
        <w:pStyle w:val="ListBullet"/>
        <w:spacing w:after="40"/>
      </w:pPr>
      <w:r>
        <w:t>The Idea Vault does not synchronise with the screenplay.</w:t>
      </w:r>
    </w:p>
    <w:p w14:paraId="6A916DD9" w14:textId="77777777" w:rsidR="00F42440" w:rsidRDefault="003F3DC0">
      <w:pPr>
        <w:pStyle w:val="ListBullet"/>
        <w:spacing w:after="40"/>
      </w:pPr>
      <w:r>
        <w:t>The Story Board does not rewrite screenplay content, and editing dialogue does not rewrite Story Board descriptions.</w:t>
      </w:r>
    </w:p>
    <w:p w14:paraId="6830071B" w14:textId="77777777" w:rsidR="00F42440" w:rsidRDefault="003F3DC0">
      <w:pPr>
        <w:pStyle w:val="ListBullet"/>
        <w:spacing w:after="40"/>
      </w:pPr>
      <w:r>
        <w:t>Moodboards do not automatically change production design data.</w:t>
      </w:r>
    </w:p>
    <w:p w14:paraId="158D7885" w14:textId="77777777" w:rsidR="00F42440" w:rsidRDefault="003F3DC0">
      <w:pPr>
        <w:pStyle w:val="ListBullet"/>
        <w:spacing w:after="40"/>
      </w:pPr>
      <w:r>
        <w:t>Call-sheet edits do not change the schedule.</w:t>
      </w:r>
    </w:p>
    <w:p w14:paraId="6F553465" w14:textId="77777777" w:rsidR="00F42440" w:rsidRDefault="003F3DC0">
      <w:pPr>
        <w:pStyle w:val="ListBullet"/>
        <w:spacing w:after="40"/>
      </w:pPr>
      <w:r>
        <w:t>AI suggestions never become data on their own.</w:t>
      </w:r>
    </w:p>
    <w:p w14:paraId="32C7FBBB" w14:textId="77777777" w:rsidR="00F42440" w:rsidRDefault="003F3DC0">
      <w:pPr>
        <w:pStyle w:val="Heading3"/>
      </w:pPr>
      <w:r>
        <w:lastRenderedPageBreak/>
        <w:t>Who can do what</w:t>
      </w:r>
    </w:p>
    <w:p w14:paraId="3D110448" w14:textId="77777777" w:rsidR="00F42440" w:rsidRDefault="003F3DC0">
      <w:r>
        <w:t>OpenFrame has five simple access levels. A person can also carry professional responsibilities such as Writer, Director, Producer, Assistant Director, Reviewer or Contributor — these describe the work, not security. One independent filmmaker can be Owner + Writer + Director + Producer.</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2592"/>
        <w:gridCol w:w="11232"/>
      </w:tblGrid>
      <w:tr w:rsidR="00F42440" w14:paraId="02835916" w14:textId="77777777">
        <w:tc>
          <w:tcPr>
            <w:tcW w:w="2592" w:type="dxa"/>
            <w:shd w:val="clear" w:color="auto" w:fill="F0EEE8"/>
            <w:tcMar>
              <w:top w:w="60" w:type="dxa"/>
              <w:left w:w="100" w:type="dxa"/>
              <w:bottom w:w="60" w:type="dxa"/>
              <w:right w:w="100" w:type="dxa"/>
            </w:tcMar>
          </w:tcPr>
          <w:p w14:paraId="50DE25B5" w14:textId="77777777" w:rsidR="00F42440" w:rsidRDefault="003F3DC0">
            <w:r>
              <w:rPr>
                <w:b/>
                <w:sz w:val="20"/>
              </w:rPr>
              <w:t>Access level</w:t>
            </w:r>
          </w:p>
        </w:tc>
        <w:tc>
          <w:tcPr>
            <w:tcW w:w="11232" w:type="dxa"/>
            <w:shd w:val="clear" w:color="auto" w:fill="F0EEE8"/>
            <w:tcMar>
              <w:top w:w="60" w:type="dxa"/>
              <w:left w:w="100" w:type="dxa"/>
              <w:bottom w:w="60" w:type="dxa"/>
              <w:right w:w="100" w:type="dxa"/>
            </w:tcMar>
          </w:tcPr>
          <w:p w14:paraId="75596BA4" w14:textId="77777777" w:rsidR="00F42440" w:rsidRDefault="003F3DC0">
            <w:r>
              <w:rPr>
                <w:b/>
                <w:sz w:val="20"/>
              </w:rPr>
              <w:t>What it allows</w:t>
            </w:r>
          </w:p>
        </w:tc>
      </w:tr>
      <w:tr w:rsidR="00F42440" w14:paraId="24035AF4" w14:textId="77777777">
        <w:tc>
          <w:tcPr>
            <w:tcW w:w="2592" w:type="dxa"/>
            <w:tcMar>
              <w:top w:w="60" w:type="dxa"/>
              <w:left w:w="100" w:type="dxa"/>
              <w:bottom w:w="60" w:type="dxa"/>
              <w:right w:w="100" w:type="dxa"/>
            </w:tcMar>
          </w:tcPr>
          <w:p w14:paraId="03FD40B1" w14:textId="77777777" w:rsidR="00F42440" w:rsidRDefault="003F3DC0">
            <w:pPr>
              <w:spacing w:after="0"/>
            </w:pPr>
            <w:r>
              <w:rPr>
                <w:b/>
                <w:sz w:val="20"/>
              </w:rPr>
              <w:t>Owner</w:t>
            </w:r>
          </w:p>
        </w:tc>
        <w:tc>
          <w:tcPr>
            <w:tcW w:w="11232" w:type="dxa"/>
            <w:tcMar>
              <w:top w:w="60" w:type="dxa"/>
              <w:left w:w="100" w:type="dxa"/>
              <w:bottom w:w="60" w:type="dxa"/>
              <w:right w:w="100" w:type="dxa"/>
            </w:tcMar>
          </w:tcPr>
          <w:p w14:paraId="25A77369" w14:textId="77777777" w:rsidR="00F42440" w:rsidRDefault="003F3DC0">
            <w:pPr>
              <w:spacing w:after="0"/>
            </w:pPr>
            <w:r>
              <w:rPr>
                <w:sz w:val="20"/>
              </w:rPr>
              <w:t>Full project control: settings, permissions, sessions, deletion and restore.</w:t>
            </w:r>
          </w:p>
        </w:tc>
      </w:tr>
      <w:tr w:rsidR="00F42440" w14:paraId="02E9BA43" w14:textId="77777777">
        <w:tc>
          <w:tcPr>
            <w:tcW w:w="2592" w:type="dxa"/>
            <w:tcMar>
              <w:top w:w="60" w:type="dxa"/>
              <w:left w:w="100" w:type="dxa"/>
              <w:bottom w:w="60" w:type="dxa"/>
              <w:right w:w="100" w:type="dxa"/>
            </w:tcMar>
          </w:tcPr>
          <w:p w14:paraId="2FC508BD" w14:textId="77777777" w:rsidR="00F42440" w:rsidRDefault="003F3DC0">
            <w:pPr>
              <w:spacing w:after="0"/>
            </w:pPr>
            <w:r>
              <w:rPr>
                <w:b/>
                <w:sz w:val="20"/>
              </w:rPr>
              <w:t>Editor</w:t>
            </w:r>
          </w:p>
        </w:tc>
        <w:tc>
          <w:tcPr>
            <w:tcW w:w="11232" w:type="dxa"/>
            <w:tcMar>
              <w:top w:w="60" w:type="dxa"/>
              <w:left w:w="100" w:type="dxa"/>
              <w:bottom w:w="60" w:type="dxa"/>
              <w:right w:w="100" w:type="dxa"/>
            </w:tcMar>
          </w:tcPr>
          <w:p w14:paraId="34ECFE6F" w14:textId="77777777" w:rsidR="00F42440" w:rsidRDefault="003F3DC0">
            <w:pPr>
              <w:spacing w:after="0"/>
            </w:pPr>
            <w:r>
              <w:rPr>
                <w:sz w:val="20"/>
              </w:rPr>
              <w:t>Edits permitted project content; cannot take owner-only actions.</w:t>
            </w:r>
          </w:p>
        </w:tc>
      </w:tr>
      <w:tr w:rsidR="00F42440" w14:paraId="6919DFFE" w14:textId="77777777">
        <w:tc>
          <w:tcPr>
            <w:tcW w:w="2592" w:type="dxa"/>
            <w:tcMar>
              <w:top w:w="60" w:type="dxa"/>
              <w:left w:w="100" w:type="dxa"/>
              <w:bottom w:w="60" w:type="dxa"/>
              <w:right w:w="100" w:type="dxa"/>
            </w:tcMar>
          </w:tcPr>
          <w:p w14:paraId="5B9B5492" w14:textId="77777777" w:rsidR="00F42440" w:rsidRDefault="003F3DC0">
            <w:pPr>
              <w:spacing w:after="0"/>
            </w:pPr>
            <w:r>
              <w:rPr>
                <w:b/>
                <w:sz w:val="20"/>
              </w:rPr>
              <w:t>Commenter</w:t>
            </w:r>
          </w:p>
        </w:tc>
        <w:tc>
          <w:tcPr>
            <w:tcW w:w="11232" w:type="dxa"/>
            <w:tcMar>
              <w:top w:w="60" w:type="dxa"/>
              <w:left w:w="100" w:type="dxa"/>
              <w:bottom w:w="60" w:type="dxa"/>
              <w:right w:w="100" w:type="dxa"/>
            </w:tcMar>
          </w:tcPr>
          <w:p w14:paraId="71085E63" w14:textId="77777777" w:rsidR="00F42440" w:rsidRDefault="003F3DC0">
            <w:pPr>
              <w:spacing w:after="0"/>
            </w:pPr>
            <w:r>
              <w:rPr>
                <w:sz w:val="20"/>
              </w:rPr>
              <w:t>Reads and comments; cannot edit core screenplay, story or production content.</w:t>
            </w:r>
          </w:p>
        </w:tc>
      </w:tr>
      <w:tr w:rsidR="00F42440" w14:paraId="22525E18" w14:textId="77777777">
        <w:tc>
          <w:tcPr>
            <w:tcW w:w="2592" w:type="dxa"/>
            <w:tcMar>
              <w:top w:w="60" w:type="dxa"/>
              <w:left w:w="100" w:type="dxa"/>
              <w:bottom w:w="60" w:type="dxa"/>
              <w:right w:w="100" w:type="dxa"/>
            </w:tcMar>
          </w:tcPr>
          <w:p w14:paraId="20B2FFFF" w14:textId="77777777" w:rsidR="00F42440" w:rsidRDefault="003F3DC0">
            <w:pPr>
              <w:spacing w:after="0"/>
            </w:pPr>
            <w:r>
              <w:rPr>
                <w:b/>
                <w:sz w:val="20"/>
              </w:rPr>
              <w:t>Viewer</w:t>
            </w:r>
          </w:p>
        </w:tc>
        <w:tc>
          <w:tcPr>
            <w:tcW w:w="11232" w:type="dxa"/>
            <w:tcMar>
              <w:top w:w="60" w:type="dxa"/>
              <w:left w:w="100" w:type="dxa"/>
              <w:bottom w:w="60" w:type="dxa"/>
              <w:right w:w="100" w:type="dxa"/>
            </w:tcMar>
          </w:tcPr>
          <w:p w14:paraId="0E13A29F" w14:textId="77777777" w:rsidR="00F42440" w:rsidRDefault="003F3DC0">
            <w:pPr>
              <w:spacing w:after="0"/>
            </w:pPr>
            <w:r>
              <w:rPr>
                <w:sz w:val="20"/>
              </w:rPr>
              <w:t>Read-only.</w:t>
            </w:r>
          </w:p>
        </w:tc>
      </w:tr>
      <w:tr w:rsidR="00F42440" w14:paraId="5482A146" w14:textId="77777777">
        <w:tc>
          <w:tcPr>
            <w:tcW w:w="2592" w:type="dxa"/>
            <w:tcMar>
              <w:top w:w="60" w:type="dxa"/>
              <w:left w:w="100" w:type="dxa"/>
              <w:bottom w:w="60" w:type="dxa"/>
              <w:right w:w="100" w:type="dxa"/>
            </w:tcMar>
          </w:tcPr>
          <w:p w14:paraId="4CF07843" w14:textId="77777777" w:rsidR="00F42440" w:rsidRDefault="003F3DC0">
            <w:pPr>
              <w:spacing w:after="0"/>
            </w:pPr>
            <w:r>
              <w:rPr>
                <w:b/>
                <w:sz w:val="20"/>
              </w:rPr>
              <w:t>Export-only</w:t>
            </w:r>
          </w:p>
        </w:tc>
        <w:tc>
          <w:tcPr>
            <w:tcW w:w="11232" w:type="dxa"/>
            <w:tcMar>
              <w:top w:w="60" w:type="dxa"/>
              <w:left w:w="100" w:type="dxa"/>
              <w:bottom w:w="60" w:type="dxa"/>
              <w:right w:w="100" w:type="dxa"/>
            </w:tcMar>
          </w:tcPr>
          <w:p w14:paraId="40428F5C" w14:textId="77777777" w:rsidR="00F42440" w:rsidRDefault="003F3DC0">
            <w:pPr>
              <w:spacing w:after="0"/>
            </w:pPr>
            <w:r>
              <w:rPr>
                <w:sz w:val="20"/>
              </w:rPr>
              <w:t>Receives or creates permitted snapshots/packages; cannot enter live editing sessions.</w:t>
            </w:r>
          </w:p>
        </w:tc>
      </w:tr>
    </w:tbl>
    <w:p w14:paraId="3271E700" w14:textId="77777777" w:rsidR="00F42440" w:rsidRDefault="00F42440">
      <w:pPr>
        <w:spacing w:after="40"/>
      </w:pPr>
    </w:p>
    <w:p w14:paraId="56B7CC68" w14:textId="77777777" w:rsidR="00F42440" w:rsidRDefault="003F3DC0">
      <w:pPr>
        <w:pStyle w:val="Heading1"/>
      </w:pPr>
      <w:bookmarkStart w:id="2" w:name="_Toc241601572"/>
      <w:r>
        <w:lastRenderedPageBreak/>
        <w:t>End-to-end journeys</w:t>
      </w:r>
      <w:bookmarkEnd w:id="2"/>
    </w:p>
    <w:p w14:paraId="642990B7" w14:textId="77777777" w:rsidR="00F42440" w:rsidRDefault="003F3DC0">
      <w:pPr>
        <w:spacing w:after="120"/>
      </w:pPr>
      <w:r>
        <w:t>These journeys string the chapters together into complete workflows. Each step names the screens (figures) that show it; click a figure number to jump to it.</w:t>
      </w:r>
    </w:p>
    <w:p w14:paraId="29A19BA4" w14:textId="77777777" w:rsidR="00F42440" w:rsidRDefault="003F3DC0">
      <w:pPr>
        <w:pStyle w:val="Heading2"/>
      </w:pPr>
      <w:bookmarkStart w:id="3" w:name="_Toc241601573"/>
      <w:r>
        <w:t>Journey 1 — A first-time filmmaker, from idea to call sheet</w:t>
      </w:r>
      <w:bookmarkEnd w:id="3"/>
    </w:p>
    <w:p w14:paraId="37DCB048" w14:textId="77777777" w:rsidR="00F42440" w:rsidRDefault="003F3DC0">
      <w:r>
        <w:rPr>
          <w:i/>
        </w:rPr>
        <w:t>You have an idea and almost no film knowledge. This is the main path through the product.</w:t>
      </w:r>
    </w:p>
    <w:p w14:paraId="28637B7F" w14:textId="77777777" w:rsidR="00F42440" w:rsidRDefault="003F3DC0">
      <w:pPr>
        <w:keepNext/>
        <w:spacing w:after="20"/>
        <w:ind w:left="360" w:hanging="360"/>
      </w:pPr>
      <w:r>
        <w:rPr>
          <w:b/>
        </w:rPr>
        <w:t xml:space="preserve">1.  Start the app. </w:t>
      </w:r>
      <w:r>
        <w:t>Start OpenFrame from the Start menu, taskbar or desktop shortcut.</w:t>
      </w:r>
    </w:p>
    <w:p w14:paraId="0B85799A" w14:textId="1C15B932" w:rsidR="00F42440" w:rsidRDefault="003F3DC0">
      <w:pPr>
        <w:spacing w:after="100"/>
        <w:ind w:left="360"/>
      </w:pPr>
      <w:r>
        <w:rPr>
          <w:i/>
          <w:color w:val="6B7280"/>
          <w:sz w:val="18"/>
        </w:rPr>
        <w:t xml:space="preserve">See: </w:t>
      </w:r>
      <w:hyperlink w:anchor="fig_windows-desktop" w:history="1">
        <w:r>
          <w:rPr>
            <w:color w:val="1F4FA8"/>
            <w:sz w:val="18"/>
            <w:u w:val="single"/>
          </w:rPr>
          <w:t>Figure 1</w:t>
        </w:r>
      </w:hyperlink>
      <w:r>
        <w:rPr>
          <w:i/>
          <w:color w:val="6B7280"/>
          <w:sz w:val="18"/>
        </w:rPr>
        <w:t xml:space="preserve"> (Starting OpenFrame Studio from Windows 11); </w:t>
      </w:r>
      <w:hyperlink w:anchor="fig_splash" w:history="1">
        <w:r>
          <w:rPr>
            <w:color w:val="1F4FA8"/>
            <w:sz w:val="18"/>
            <w:u w:val="single"/>
          </w:rPr>
          <w:t>Figure 2</w:t>
        </w:r>
      </w:hyperlink>
      <w:r>
        <w:rPr>
          <w:i/>
          <w:color w:val="6B7280"/>
          <w:sz w:val="18"/>
        </w:rPr>
        <w:t xml:space="preserve"> (The start-up screen); </w:t>
      </w:r>
      <w:hyperlink w:anchor="fig_app-home" w:history="1">
        <w:r>
          <w:rPr>
            <w:color w:val="1F4FA8"/>
            <w:sz w:val="18"/>
            <w:u w:val="single"/>
          </w:rPr>
          <w:t>Figure 3</w:t>
        </w:r>
      </w:hyperlink>
      <w:r>
        <w:rPr>
          <w:i/>
          <w:color w:val="6B7280"/>
          <w:sz w:val="18"/>
        </w:rPr>
        <w:t xml:space="preserve"> (Home: your projects)</w:t>
      </w:r>
    </w:p>
    <w:p w14:paraId="1A96C0D8" w14:textId="77777777" w:rsidR="00F42440" w:rsidRDefault="003F3DC0">
      <w:pPr>
        <w:keepNext/>
        <w:spacing w:after="20"/>
        <w:ind w:left="360" w:hanging="360"/>
      </w:pPr>
      <w:r>
        <w:rPr>
          <w:b/>
        </w:rPr>
        <w:t xml:space="preserve">2.  Create the project. </w:t>
      </w:r>
      <w:r>
        <w:t>Click New Project, type "BLACK RAIN", choose Feature Film and click Create. You land on Project Home.</w:t>
      </w:r>
    </w:p>
    <w:p w14:paraId="2470E547" w14:textId="7786478C" w:rsidR="00F42440" w:rsidRDefault="003F3DC0">
      <w:pPr>
        <w:spacing w:after="100"/>
        <w:ind w:left="360"/>
      </w:pPr>
      <w:r>
        <w:rPr>
          <w:i/>
          <w:color w:val="6B7280"/>
          <w:sz w:val="18"/>
        </w:rPr>
        <w:t xml:space="preserve">See: </w:t>
      </w:r>
      <w:hyperlink w:anchor="fig_new-project" w:history="1">
        <w:r>
          <w:rPr>
            <w:color w:val="1F4FA8"/>
            <w:sz w:val="18"/>
            <w:u w:val="single"/>
          </w:rPr>
          <w:t>Figure 8</w:t>
        </w:r>
      </w:hyperlink>
      <w:r>
        <w:rPr>
          <w:i/>
          <w:color w:val="6B7280"/>
          <w:sz w:val="18"/>
        </w:rPr>
        <w:t xml:space="preserve"> (New Project dialog (blank)); </w:t>
      </w:r>
      <w:hyperlink w:anchor="fig_new-project-filled" w:history="1">
        <w:r>
          <w:rPr>
            <w:color w:val="1F4FA8"/>
            <w:sz w:val="18"/>
            <w:u w:val="single"/>
          </w:rPr>
          <w:t>Figure 9</w:t>
        </w:r>
      </w:hyperlink>
      <w:r>
        <w:rPr>
          <w:i/>
          <w:color w:val="6B7280"/>
          <w:sz w:val="18"/>
        </w:rPr>
        <w:t xml:space="preserve"> (New Project dialog (filled in)); </w:t>
      </w:r>
      <w:hyperlink w:anchor="fig_project-home-new" w:history="1">
        <w:r>
          <w:rPr>
            <w:color w:val="1F4FA8"/>
            <w:sz w:val="18"/>
            <w:u w:val="single"/>
          </w:rPr>
          <w:t>Figure 11</w:t>
        </w:r>
      </w:hyperlink>
      <w:r>
        <w:rPr>
          <w:i/>
          <w:color w:val="6B7280"/>
          <w:sz w:val="18"/>
        </w:rPr>
        <w:t xml:space="preserve"> (Project Home: a brand-new project)</w:t>
      </w:r>
    </w:p>
    <w:p w14:paraId="1A18A139" w14:textId="77777777" w:rsidR="00F42440" w:rsidRDefault="003F3DC0">
      <w:pPr>
        <w:keepNext/>
        <w:spacing w:after="20"/>
        <w:ind w:left="360" w:hanging="360"/>
      </w:pPr>
      <w:r>
        <w:rPr>
          <w:b/>
        </w:rPr>
        <w:t xml:space="preserve">3.  Capture ideas. </w:t>
      </w:r>
      <w:r>
        <w:t>Choose "I have an idea". In the Idea Vault add a note, an image, a link, a voice note. Nothing needs a title or category.</w:t>
      </w:r>
    </w:p>
    <w:p w14:paraId="3DEDC5AC" w14:textId="2FD3DEFE" w:rsidR="00F42440" w:rsidRDefault="003F3DC0">
      <w:pPr>
        <w:spacing w:after="100"/>
        <w:ind w:left="360"/>
      </w:pPr>
      <w:r>
        <w:rPr>
          <w:i/>
          <w:color w:val="6B7280"/>
          <w:sz w:val="18"/>
        </w:rPr>
        <w:t xml:space="preserve">See: </w:t>
      </w:r>
      <w:hyperlink w:anchor="fig_vault-grid" w:history="1">
        <w:r>
          <w:rPr>
            <w:color w:val="1F4FA8"/>
            <w:sz w:val="18"/>
            <w:u w:val="single"/>
          </w:rPr>
          <w:t>Figure 24</w:t>
        </w:r>
      </w:hyperlink>
      <w:r>
        <w:rPr>
          <w:i/>
          <w:color w:val="6B7280"/>
          <w:sz w:val="18"/>
        </w:rPr>
        <w:t xml:space="preserve"> (Project Idea Vault — Visual Grid); </w:t>
      </w:r>
      <w:hyperlink w:anchor="fig_vault-add-menu" w:history="1">
        <w:r>
          <w:rPr>
            <w:color w:val="1F4FA8"/>
            <w:sz w:val="18"/>
            <w:u w:val="single"/>
          </w:rPr>
          <w:t>Figure 29</w:t>
        </w:r>
      </w:hyperlink>
      <w:r>
        <w:rPr>
          <w:i/>
          <w:color w:val="6B7280"/>
          <w:sz w:val="18"/>
        </w:rPr>
        <w:t xml:space="preserve"> (Add menu: Note, Image, URL, File, Voice Note, Video); </w:t>
      </w:r>
      <w:hyperlink w:anchor="fig_vault-note-editor" w:history="1">
        <w:r>
          <w:rPr>
            <w:color w:val="1F4FA8"/>
            <w:sz w:val="18"/>
            <w:u w:val="single"/>
          </w:rPr>
          <w:t>Figure 30</w:t>
        </w:r>
      </w:hyperlink>
      <w:r>
        <w:rPr>
          <w:i/>
          <w:color w:val="6B7280"/>
          <w:sz w:val="18"/>
        </w:rPr>
        <w:t xml:space="preserve"> (Text note editor (autosave)); </w:t>
      </w:r>
      <w:hyperlink w:anchor="fig_vault-voice" w:history="1">
        <w:r>
          <w:rPr>
            <w:color w:val="1F4FA8"/>
            <w:sz w:val="18"/>
            <w:u w:val="single"/>
          </w:rPr>
          <w:t>Figure 33</w:t>
        </w:r>
      </w:hyperlink>
      <w:r>
        <w:rPr>
          <w:i/>
          <w:color w:val="6B7280"/>
          <w:sz w:val="18"/>
        </w:rPr>
        <w:t xml:space="preserve"> (Recording a voice note)</w:t>
      </w:r>
    </w:p>
    <w:p w14:paraId="65C539A3" w14:textId="77777777" w:rsidR="00F42440" w:rsidRDefault="003F3DC0">
      <w:pPr>
        <w:keepNext/>
        <w:spacing w:after="20"/>
        <w:ind w:left="360" w:hanging="360"/>
      </w:pPr>
      <w:r>
        <w:rPr>
          <w:b/>
        </w:rPr>
        <w:t xml:space="preserve">4.  Start the Story Board. </w:t>
      </w:r>
      <w:r>
        <w:t>Open Story. Add Act 1, Act 2 and Act 3.</w:t>
      </w:r>
    </w:p>
    <w:p w14:paraId="5A412078" w14:textId="48200970" w:rsidR="00F42440" w:rsidRDefault="003F3DC0">
      <w:pPr>
        <w:spacing w:after="100"/>
        <w:ind w:left="360"/>
      </w:pPr>
      <w:r>
        <w:rPr>
          <w:i/>
          <w:color w:val="6B7280"/>
          <w:sz w:val="18"/>
        </w:rPr>
        <w:t xml:space="preserve">See: </w:t>
      </w:r>
      <w:hyperlink w:anchor="fig_story-empty" w:history="1">
        <w:r>
          <w:rPr>
            <w:color w:val="1F4FA8"/>
            <w:sz w:val="18"/>
            <w:u w:val="single"/>
          </w:rPr>
          <w:t>Figure 48</w:t>
        </w:r>
      </w:hyperlink>
      <w:r>
        <w:rPr>
          <w:i/>
          <w:color w:val="6B7280"/>
          <w:sz w:val="18"/>
        </w:rPr>
        <w:t xml:space="preserve"> (Story Board — empty state); </w:t>
      </w:r>
      <w:hyperlink w:anchor="fig_story-new-act" w:history="1">
        <w:r>
          <w:rPr>
            <w:color w:val="1F4FA8"/>
            <w:sz w:val="18"/>
            <w:u w:val="single"/>
          </w:rPr>
          <w:t>Figure 51</w:t>
        </w:r>
      </w:hyperlink>
      <w:r>
        <w:rPr>
          <w:i/>
          <w:color w:val="6B7280"/>
          <w:sz w:val="18"/>
        </w:rPr>
        <w:t xml:space="preserve"> (Creating an Act (title only))</w:t>
      </w:r>
    </w:p>
    <w:p w14:paraId="0F8777E9" w14:textId="77777777" w:rsidR="00F42440" w:rsidRDefault="003F3DC0">
      <w:pPr>
        <w:keepNext/>
        <w:spacing w:after="20"/>
        <w:ind w:left="360" w:hanging="360"/>
      </w:pPr>
      <w:r>
        <w:rPr>
          <w:b/>
        </w:rPr>
        <w:t xml:space="preserve">5.  Add Sequences and Scene Cards. </w:t>
      </w:r>
      <w:r>
        <w:t>Under each Act add Sequences (only a name) and Scene Cards (only a short description). Send a Vault idea to the board if useful.</w:t>
      </w:r>
    </w:p>
    <w:p w14:paraId="5B0FD0BA" w14:textId="2488C25E" w:rsidR="00F42440" w:rsidRDefault="003F3DC0">
      <w:pPr>
        <w:spacing w:after="100"/>
        <w:ind w:left="360"/>
      </w:pPr>
      <w:r>
        <w:rPr>
          <w:i/>
          <w:color w:val="6B7280"/>
          <w:sz w:val="18"/>
        </w:rPr>
        <w:t xml:space="preserve">See: </w:t>
      </w:r>
      <w:hyperlink w:anchor="fig_story-add-menu" w:history="1">
        <w:r>
          <w:rPr>
            <w:color w:val="1F4FA8"/>
            <w:sz w:val="18"/>
            <w:u w:val="single"/>
          </w:rPr>
          <w:t>Figure 50</w:t>
        </w:r>
      </w:hyperlink>
      <w:r>
        <w:rPr>
          <w:i/>
          <w:color w:val="6B7280"/>
          <w:sz w:val="18"/>
        </w:rPr>
        <w:t xml:space="preserve"> (Add menu: Act, Sequence, Beat, Scene); </w:t>
      </w:r>
      <w:hyperlink w:anchor="fig_vault-send-story" w:history="1">
        <w:r>
          <w:rPr>
            <w:color w:val="1F4FA8"/>
            <w:sz w:val="18"/>
            <w:u w:val="single"/>
          </w:rPr>
          <w:t>Figure 39</w:t>
        </w:r>
      </w:hyperlink>
      <w:r>
        <w:rPr>
          <w:i/>
          <w:color w:val="6B7280"/>
          <w:sz w:val="18"/>
        </w:rPr>
        <w:t xml:space="preserve"> (Send to Story Board); </w:t>
      </w:r>
      <w:hyperlink w:anchor="fig_story-board" w:history="1">
        <w:r>
          <w:rPr>
            <w:color w:val="1F4FA8"/>
            <w:sz w:val="18"/>
            <w:u w:val="single"/>
          </w:rPr>
          <w:t>Figure 49</w:t>
        </w:r>
      </w:hyperlink>
      <w:r>
        <w:rPr>
          <w:i/>
          <w:color w:val="6B7280"/>
          <w:sz w:val="18"/>
        </w:rPr>
        <w:t xml:space="preserve"> (Story Board — Board view)</w:t>
      </w:r>
    </w:p>
    <w:p w14:paraId="08C75A6C" w14:textId="77777777" w:rsidR="00F42440" w:rsidRDefault="003F3DC0">
      <w:pPr>
        <w:keepNext/>
        <w:spacing w:after="20"/>
        <w:ind w:left="360" w:hanging="360"/>
      </w:pPr>
      <w:r>
        <w:rPr>
          <w:b/>
        </w:rPr>
        <w:t xml:space="preserve">6.  Arrange by dragging. </w:t>
      </w:r>
      <w:r>
        <w:t>Drag cards until the story works. Park what you do not need; duplicate to try alternatives. Ctrl+Z undoes any move.</w:t>
      </w:r>
    </w:p>
    <w:p w14:paraId="62E49575" w14:textId="465195D9" w:rsidR="00F42440" w:rsidRDefault="003F3DC0">
      <w:pPr>
        <w:spacing w:after="100"/>
        <w:ind w:left="360"/>
      </w:pPr>
      <w:r>
        <w:rPr>
          <w:i/>
          <w:color w:val="6B7280"/>
          <w:sz w:val="18"/>
        </w:rPr>
        <w:t xml:space="preserve">See: </w:t>
      </w:r>
      <w:hyperlink w:anchor="fig_story-drag" w:history="1">
        <w:r>
          <w:rPr>
            <w:color w:val="1F4FA8"/>
            <w:sz w:val="18"/>
            <w:u w:val="single"/>
          </w:rPr>
          <w:t>Figure 54</w:t>
        </w:r>
      </w:hyperlink>
      <w:r>
        <w:rPr>
          <w:i/>
          <w:color w:val="6B7280"/>
          <w:sz w:val="18"/>
        </w:rPr>
        <w:t xml:space="preserve"> (Dragging a card: insertion line); </w:t>
      </w:r>
      <w:hyperlink w:anchor="fig_story-parking" w:history="1">
        <w:r>
          <w:rPr>
            <w:color w:val="1F4FA8"/>
            <w:sz w:val="18"/>
            <w:u w:val="single"/>
          </w:rPr>
          <w:t>Figure 58</w:t>
        </w:r>
      </w:hyperlink>
      <w:r>
        <w:rPr>
          <w:i/>
          <w:color w:val="6B7280"/>
          <w:sz w:val="18"/>
        </w:rPr>
        <w:t xml:space="preserve"> (The Parking Lot); </w:t>
      </w:r>
      <w:hyperlink w:anchor="fig_story-duplicate" w:history="1">
        <w:r>
          <w:rPr>
            <w:color w:val="1F4FA8"/>
            <w:sz w:val="18"/>
            <w:u w:val="single"/>
          </w:rPr>
          <w:t>Figure 59</w:t>
        </w:r>
      </w:hyperlink>
      <w:r>
        <w:rPr>
          <w:i/>
          <w:color w:val="6B7280"/>
          <w:sz w:val="18"/>
        </w:rPr>
        <w:t xml:space="preserve"> (Duplicating a card to try an alternative); </w:t>
      </w:r>
      <w:hyperlink w:anchor="fig_undo-toast" w:history="1">
        <w:r>
          <w:rPr>
            <w:color w:val="1F4FA8"/>
            <w:sz w:val="18"/>
            <w:u w:val="single"/>
          </w:rPr>
          <w:t>Figure 21</w:t>
        </w:r>
      </w:hyperlink>
      <w:r>
        <w:rPr>
          <w:i/>
          <w:color w:val="6B7280"/>
          <w:sz w:val="18"/>
        </w:rPr>
        <w:t xml:space="preserve"> (Undo and Redo)</w:t>
      </w:r>
    </w:p>
    <w:p w14:paraId="76469A7E" w14:textId="77777777" w:rsidR="00F42440" w:rsidRDefault="003F3DC0">
      <w:pPr>
        <w:keepNext/>
        <w:spacing w:after="20"/>
        <w:ind w:left="360" w:hanging="360"/>
      </w:pPr>
      <w:r>
        <w:rPr>
          <w:b/>
        </w:rPr>
        <w:t xml:space="preserve">7.  Build the screenplay. </w:t>
      </w:r>
      <w:r>
        <w:t>Give the cards headings, click Build Screenplay, check the preview and confirm.</w:t>
      </w:r>
    </w:p>
    <w:p w14:paraId="0DA1D0AF" w14:textId="502697DE" w:rsidR="00F42440" w:rsidRDefault="003F3DC0">
      <w:pPr>
        <w:spacing w:after="100"/>
        <w:ind w:left="360"/>
      </w:pPr>
      <w:r>
        <w:rPr>
          <w:i/>
          <w:color w:val="6B7280"/>
          <w:sz w:val="18"/>
        </w:rPr>
        <w:t xml:space="preserve">See: </w:t>
      </w:r>
      <w:hyperlink w:anchor="fig_story-build-preview" w:history="1">
        <w:r>
          <w:rPr>
            <w:color w:val="1F4FA8"/>
            <w:sz w:val="18"/>
            <w:u w:val="single"/>
          </w:rPr>
          <w:t>Figure 63</w:t>
        </w:r>
      </w:hyperlink>
      <w:r>
        <w:rPr>
          <w:i/>
          <w:color w:val="6B7280"/>
          <w:sz w:val="18"/>
        </w:rPr>
        <w:t xml:space="preserve"> (Build Screenplay — preview)</w:t>
      </w:r>
    </w:p>
    <w:p w14:paraId="13CF7543" w14:textId="77777777" w:rsidR="00F42440" w:rsidRDefault="003F3DC0">
      <w:pPr>
        <w:keepNext/>
        <w:spacing w:after="20"/>
        <w:ind w:left="360" w:hanging="360"/>
      </w:pPr>
      <w:r>
        <w:rPr>
          <w:b/>
        </w:rPr>
        <w:t xml:space="preserve">8.  Write. </w:t>
      </w:r>
      <w:r>
        <w:t>Write in the screenplay editor. Use Focus mode or the Writing Room when you want.</w:t>
      </w:r>
    </w:p>
    <w:p w14:paraId="18D23AD9" w14:textId="79F616EF" w:rsidR="00F42440" w:rsidRDefault="003F3DC0">
      <w:pPr>
        <w:spacing w:after="100"/>
        <w:ind w:left="360"/>
      </w:pPr>
      <w:r>
        <w:rPr>
          <w:i/>
          <w:color w:val="6B7280"/>
          <w:sz w:val="18"/>
        </w:rPr>
        <w:t xml:space="preserve">See: </w:t>
      </w:r>
      <w:hyperlink w:anchor="fig_script-editor" w:history="1">
        <w:r>
          <w:rPr>
            <w:color w:val="1F4FA8"/>
            <w:sz w:val="18"/>
            <w:u w:val="single"/>
          </w:rPr>
          <w:t>Figure 76</w:t>
        </w:r>
      </w:hyperlink>
      <w:r>
        <w:rPr>
          <w:i/>
          <w:color w:val="6B7280"/>
          <w:sz w:val="18"/>
        </w:rPr>
        <w:t xml:space="preserve"> (The screenplay editor (Standard mode)); </w:t>
      </w:r>
      <w:hyperlink w:anchor="fig_script-elements" w:history="1">
        <w:r>
          <w:rPr>
            <w:color w:val="1F4FA8"/>
            <w:sz w:val="18"/>
            <w:u w:val="single"/>
          </w:rPr>
          <w:t>Figure 77</w:t>
        </w:r>
      </w:hyperlink>
      <w:r>
        <w:rPr>
          <w:i/>
          <w:color w:val="6B7280"/>
          <w:sz w:val="18"/>
        </w:rPr>
        <w:t xml:space="preserve"> (Choosing screenplay element types); </w:t>
      </w:r>
      <w:hyperlink w:anchor="fig_script-focus" w:history="1">
        <w:r>
          <w:rPr>
            <w:color w:val="1F4FA8"/>
            <w:sz w:val="18"/>
            <w:u w:val="single"/>
          </w:rPr>
          <w:t>Figure 79</w:t>
        </w:r>
      </w:hyperlink>
      <w:r>
        <w:rPr>
          <w:i/>
          <w:color w:val="6B7280"/>
          <w:sz w:val="18"/>
        </w:rPr>
        <w:t xml:space="preserve"> (Focus mode (full-screen writing)); </w:t>
      </w:r>
      <w:hyperlink w:anchor="fig_script-writing-room" w:history="1">
        <w:r>
          <w:rPr>
            <w:color w:val="1F4FA8"/>
            <w:sz w:val="18"/>
            <w:u w:val="single"/>
          </w:rPr>
          <w:t>Figure 80</w:t>
        </w:r>
      </w:hyperlink>
      <w:r>
        <w:rPr>
          <w:i/>
          <w:color w:val="6B7280"/>
          <w:sz w:val="18"/>
        </w:rPr>
        <w:t xml:space="preserve"> (Writing Room: script with a reference panel)</w:t>
      </w:r>
    </w:p>
    <w:p w14:paraId="54285073" w14:textId="77777777" w:rsidR="00F42440" w:rsidRDefault="003F3DC0">
      <w:pPr>
        <w:keepNext/>
        <w:spacing w:after="20"/>
        <w:ind w:left="360" w:hanging="360"/>
      </w:pPr>
      <w:r>
        <w:rPr>
          <w:b/>
        </w:rPr>
        <w:t xml:space="preserve">9.  Version and review. </w:t>
      </w:r>
      <w:r>
        <w:t>Create named drafts, compare them, and ask reviewers for comments (in the app or with review packages).</w:t>
      </w:r>
    </w:p>
    <w:p w14:paraId="29A33FC5" w14:textId="26EA97F5" w:rsidR="00F42440" w:rsidRDefault="003F3DC0">
      <w:pPr>
        <w:spacing w:after="100"/>
        <w:ind w:left="360"/>
      </w:pPr>
      <w:r>
        <w:rPr>
          <w:i/>
          <w:color w:val="6B7280"/>
          <w:sz w:val="18"/>
        </w:rPr>
        <w:t xml:space="preserve">See: </w:t>
      </w:r>
      <w:hyperlink w:anchor="fig_script-new-draft" w:history="1">
        <w:r>
          <w:rPr>
            <w:color w:val="1F4FA8"/>
            <w:sz w:val="18"/>
            <w:u w:val="single"/>
          </w:rPr>
          <w:t>Figure 84</w:t>
        </w:r>
      </w:hyperlink>
      <w:r>
        <w:rPr>
          <w:i/>
          <w:color w:val="6B7280"/>
          <w:sz w:val="18"/>
        </w:rPr>
        <w:t xml:space="preserve"> (Creating a new named draft); </w:t>
      </w:r>
      <w:hyperlink w:anchor="fig_script-compare" w:history="1">
        <w:r>
          <w:rPr>
            <w:color w:val="1F4FA8"/>
            <w:sz w:val="18"/>
            <w:u w:val="single"/>
          </w:rPr>
          <w:t>Figure 85</w:t>
        </w:r>
      </w:hyperlink>
      <w:r>
        <w:rPr>
          <w:i/>
          <w:color w:val="6B7280"/>
          <w:sz w:val="18"/>
        </w:rPr>
        <w:t xml:space="preserve"> (Comparing two drafts); </w:t>
      </w:r>
      <w:hyperlink w:anchor="fig_script-review" w:history="1">
        <w:r>
          <w:rPr>
            <w:color w:val="1F4FA8"/>
            <w:sz w:val="18"/>
            <w:u w:val="single"/>
          </w:rPr>
          <w:t>Figure 86</w:t>
        </w:r>
      </w:hyperlink>
      <w:r>
        <w:rPr>
          <w:i/>
          <w:color w:val="6B7280"/>
          <w:sz w:val="18"/>
        </w:rPr>
        <w:t xml:space="preserve"> (Review rounds); </w:t>
      </w:r>
      <w:hyperlink w:anchor="fig_exchange-export" w:history="1">
        <w:r>
          <w:rPr>
            <w:color w:val="1F4FA8"/>
            <w:sz w:val="18"/>
            <w:u w:val="single"/>
          </w:rPr>
          <w:t>Figure 159</w:t>
        </w:r>
      </w:hyperlink>
      <w:r>
        <w:rPr>
          <w:i/>
          <w:color w:val="6B7280"/>
          <w:sz w:val="18"/>
        </w:rPr>
        <w:t xml:space="preserve"> (Exporting a script review package)</w:t>
      </w:r>
    </w:p>
    <w:p w14:paraId="76D222EF" w14:textId="77777777" w:rsidR="00F42440" w:rsidRDefault="003F3DC0">
      <w:pPr>
        <w:keepNext/>
        <w:spacing w:after="20"/>
        <w:ind w:left="360" w:hanging="360"/>
      </w:pPr>
      <w:r>
        <w:rPr>
          <w:b/>
        </w:rPr>
        <w:t xml:space="preserve">10.  Lock the Shooting Draft. </w:t>
      </w:r>
      <w:r>
        <w:t>When the script is ready, lock it. Later changes become production revisions.</w:t>
      </w:r>
    </w:p>
    <w:p w14:paraId="769317C4" w14:textId="7F07D556" w:rsidR="00F42440" w:rsidRDefault="003F3DC0">
      <w:pPr>
        <w:spacing w:after="100"/>
        <w:ind w:left="360"/>
      </w:pPr>
      <w:r>
        <w:rPr>
          <w:i/>
          <w:color w:val="6B7280"/>
          <w:sz w:val="18"/>
        </w:rPr>
        <w:t xml:space="preserve">See: </w:t>
      </w:r>
      <w:hyperlink w:anchor="fig_script-lock" w:history="1">
        <w:r>
          <w:rPr>
            <w:color w:val="1F4FA8"/>
            <w:sz w:val="18"/>
            <w:u w:val="single"/>
          </w:rPr>
          <w:t>Figure 88</w:t>
        </w:r>
      </w:hyperlink>
      <w:r>
        <w:rPr>
          <w:i/>
          <w:color w:val="6B7280"/>
          <w:sz w:val="18"/>
        </w:rPr>
        <w:t xml:space="preserve"> (Locking the Shooting Draft); </w:t>
      </w:r>
      <w:hyperlink w:anchor="fig_script-locked-edit" w:history="1">
        <w:r>
          <w:rPr>
            <w:color w:val="1F4FA8"/>
            <w:sz w:val="18"/>
            <w:u w:val="single"/>
          </w:rPr>
          <w:t>Figure 89</w:t>
        </w:r>
      </w:hyperlink>
      <w:r>
        <w:rPr>
          <w:i/>
          <w:color w:val="6B7280"/>
          <w:sz w:val="18"/>
        </w:rPr>
        <w:t xml:space="preserve"> (Editing a locked draft: Start Revision); </w:t>
      </w:r>
      <w:hyperlink w:anchor="fig_script-revision" w:history="1">
        <w:r>
          <w:rPr>
            <w:color w:val="1F4FA8"/>
            <w:sz w:val="18"/>
            <w:u w:val="single"/>
          </w:rPr>
          <w:t>Figure 90</w:t>
        </w:r>
      </w:hyperlink>
      <w:r>
        <w:rPr>
          <w:i/>
          <w:color w:val="6B7280"/>
          <w:sz w:val="18"/>
        </w:rPr>
        <w:t xml:space="preserve"> (Revision label, colour and changed scenes)</w:t>
      </w:r>
    </w:p>
    <w:p w14:paraId="0403BE9B" w14:textId="77777777" w:rsidR="00F42440" w:rsidRDefault="003F3DC0">
      <w:pPr>
        <w:keepNext/>
        <w:spacing w:after="20"/>
        <w:ind w:left="360" w:hanging="360"/>
      </w:pPr>
      <w:r>
        <w:rPr>
          <w:b/>
        </w:rPr>
        <w:t xml:space="preserve">11.  Break down the script. </w:t>
      </w:r>
      <w:r>
        <w:t>Set the locked draft as the production source. In Breakdown, tag elements, or use Suggest Elements and accept what is right.</w:t>
      </w:r>
    </w:p>
    <w:p w14:paraId="1EB3F24A" w14:textId="77D8458B" w:rsidR="00F42440" w:rsidRDefault="003F3DC0">
      <w:pPr>
        <w:spacing w:after="100"/>
        <w:ind w:left="360"/>
      </w:pPr>
      <w:r>
        <w:rPr>
          <w:i/>
          <w:color w:val="6B7280"/>
          <w:sz w:val="18"/>
        </w:rPr>
        <w:t xml:space="preserve">See: </w:t>
      </w:r>
      <w:hyperlink w:anchor="fig_production-setup" w:history="1">
        <w:r>
          <w:rPr>
            <w:color w:val="1F4FA8"/>
            <w:sz w:val="18"/>
            <w:u w:val="single"/>
          </w:rPr>
          <w:t>Figure 103</w:t>
        </w:r>
      </w:hyperlink>
      <w:r>
        <w:rPr>
          <w:i/>
          <w:color w:val="6B7280"/>
          <w:sz w:val="18"/>
        </w:rPr>
        <w:t xml:space="preserve"> (Start Production Setup: choose the production source); </w:t>
      </w:r>
      <w:hyperlink w:anchor="fig_breakdown-scene" w:history="1">
        <w:r>
          <w:rPr>
            <w:color w:val="1F4FA8"/>
            <w:sz w:val="18"/>
            <w:u w:val="single"/>
          </w:rPr>
          <w:t>Figure 104</w:t>
        </w:r>
      </w:hyperlink>
      <w:r>
        <w:rPr>
          <w:i/>
          <w:color w:val="6B7280"/>
          <w:sz w:val="18"/>
        </w:rPr>
        <w:t xml:space="preserve"> (Breakdown: scene list, script and elements); </w:t>
      </w:r>
      <w:hyperlink w:anchor="fig_breakdown-suggest" w:history="1">
        <w:r>
          <w:rPr>
            <w:color w:val="1F4FA8"/>
            <w:sz w:val="18"/>
            <w:u w:val="single"/>
          </w:rPr>
          <w:t>Figure 107</w:t>
        </w:r>
      </w:hyperlink>
      <w:r>
        <w:rPr>
          <w:i/>
          <w:color w:val="6B7280"/>
          <w:sz w:val="18"/>
        </w:rPr>
        <w:t xml:space="preserve"> (Reviewing suggested elements)</w:t>
      </w:r>
    </w:p>
    <w:p w14:paraId="7862BA46" w14:textId="77777777" w:rsidR="00F42440" w:rsidRDefault="003F3DC0">
      <w:pPr>
        <w:keepNext/>
        <w:spacing w:after="20"/>
        <w:ind w:left="360" w:hanging="360"/>
      </w:pPr>
      <w:r>
        <w:rPr>
          <w:b/>
        </w:rPr>
        <w:lastRenderedPageBreak/>
        <w:t xml:space="preserve">12.  Build the catalog, locations and cast. </w:t>
      </w:r>
      <w:r>
        <w:t>Confirmed elements go to the Catalog. Add locations with photos and notes, and cast and crew.</w:t>
      </w:r>
    </w:p>
    <w:p w14:paraId="7E9114E0" w14:textId="5C76BDC5" w:rsidR="00F42440" w:rsidRDefault="003F3DC0">
      <w:pPr>
        <w:spacing w:after="100"/>
        <w:ind w:left="360"/>
      </w:pPr>
      <w:r>
        <w:rPr>
          <w:i/>
          <w:color w:val="6B7280"/>
          <w:sz w:val="18"/>
        </w:rPr>
        <w:t xml:space="preserve">See: </w:t>
      </w:r>
      <w:hyperlink w:anchor="fig_catalog" w:history="1">
        <w:r>
          <w:rPr>
            <w:color w:val="1F4FA8"/>
            <w:sz w:val="18"/>
            <w:u w:val="single"/>
          </w:rPr>
          <w:t>Figure 113</w:t>
        </w:r>
      </w:hyperlink>
      <w:r>
        <w:rPr>
          <w:i/>
          <w:color w:val="6B7280"/>
          <w:sz w:val="18"/>
        </w:rPr>
        <w:t xml:space="preserve"> (Production Catalog); </w:t>
      </w:r>
      <w:hyperlink w:anchor="fig_location-detail" w:history="1">
        <w:r>
          <w:rPr>
            <w:color w:val="1F4FA8"/>
            <w:sz w:val="18"/>
            <w:u w:val="single"/>
          </w:rPr>
          <w:t>Figure 116</w:t>
        </w:r>
      </w:hyperlink>
      <w:r>
        <w:rPr>
          <w:i/>
          <w:color w:val="6B7280"/>
          <w:sz w:val="18"/>
        </w:rPr>
        <w:t xml:space="preserve"> (Location details: photos, notes, scenes); </w:t>
      </w:r>
      <w:hyperlink w:anchor="fig_cast" w:history="1">
        <w:r>
          <w:rPr>
            <w:color w:val="1F4FA8"/>
            <w:sz w:val="18"/>
            <w:u w:val="single"/>
          </w:rPr>
          <w:t>Figure 118</w:t>
        </w:r>
      </w:hyperlink>
      <w:r>
        <w:rPr>
          <w:i/>
          <w:color w:val="6B7280"/>
          <w:sz w:val="18"/>
        </w:rPr>
        <w:t xml:space="preserve"> (Cast list)</w:t>
      </w:r>
    </w:p>
    <w:p w14:paraId="1EDAC28C" w14:textId="77777777" w:rsidR="00F42440" w:rsidRDefault="003F3DC0">
      <w:pPr>
        <w:keepNext/>
        <w:spacing w:after="20"/>
        <w:ind w:left="360" w:hanging="360"/>
      </w:pPr>
      <w:r>
        <w:rPr>
          <w:b/>
        </w:rPr>
        <w:t xml:space="preserve">13.  Plan visuals. </w:t>
      </w:r>
      <w:r>
        <w:t>Create a moodboard, storyboard panels and a shot list for the scenes that need them.</w:t>
      </w:r>
    </w:p>
    <w:p w14:paraId="4966415C" w14:textId="711590AF" w:rsidR="00F42440" w:rsidRDefault="003F3DC0">
      <w:pPr>
        <w:spacing w:after="100"/>
        <w:ind w:left="360"/>
      </w:pPr>
      <w:r>
        <w:rPr>
          <w:i/>
          <w:color w:val="6B7280"/>
          <w:sz w:val="18"/>
        </w:rPr>
        <w:t xml:space="preserve">See: </w:t>
      </w:r>
      <w:hyperlink w:anchor="fig_moodboards" w:history="1">
        <w:r>
          <w:rPr>
            <w:color w:val="1F4FA8"/>
            <w:sz w:val="18"/>
            <w:u w:val="single"/>
          </w:rPr>
          <w:t>Figure 121</w:t>
        </w:r>
      </w:hyperlink>
      <w:r>
        <w:rPr>
          <w:i/>
          <w:color w:val="6B7280"/>
          <w:sz w:val="18"/>
        </w:rPr>
        <w:t xml:space="preserve"> (Moodboard canvas); </w:t>
      </w:r>
      <w:hyperlink w:anchor="fig_storyboards" w:history="1">
        <w:r>
          <w:rPr>
            <w:color w:val="1F4FA8"/>
            <w:sz w:val="18"/>
            <w:u w:val="single"/>
          </w:rPr>
          <w:t>Figure 123</w:t>
        </w:r>
      </w:hyperlink>
      <w:r>
        <w:rPr>
          <w:i/>
          <w:color w:val="6B7280"/>
          <w:sz w:val="18"/>
        </w:rPr>
        <w:t xml:space="preserve"> (Storyboard panels for a scene); </w:t>
      </w:r>
      <w:hyperlink w:anchor="fig_shotlist" w:history="1">
        <w:r>
          <w:rPr>
            <w:color w:val="1F4FA8"/>
            <w:sz w:val="18"/>
            <w:u w:val="single"/>
          </w:rPr>
          <w:t>Figure 126</w:t>
        </w:r>
      </w:hyperlink>
      <w:r>
        <w:rPr>
          <w:i/>
          <w:color w:val="6B7280"/>
          <w:sz w:val="18"/>
        </w:rPr>
        <w:t xml:space="preserve"> (Shot list for a scene)</w:t>
      </w:r>
    </w:p>
    <w:p w14:paraId="72E651B7" w14:textId="77777777" w:rsidR="00F42440" w:rsidRDefault="003F3DC0">
      <w:pPr>
        <w:keepNext/>
        <w:spacing w:after="20"/>
        <w:ind w:left="360" w:hanging="360"/>
      </w:pPr>
      <w:r>
        <w:rPr>
          <w:b/>
        </w:rPr>
        <w:t xml:space="preserve">14.  Build the schedule. </w:t>
      </w:r>
      <w:r>
        <w:t>Create the shooting schedule; drag scenes into shooting days; read the warnings.</w:t>
      </w:r>
    </w:p>
    <w:p w14:paraId="08D9DDE2" w14:textId="5836096C" w:rsidR="00F42440" w:rsidRDefault="003F3DC0">
      <w:pPr>
        <w:spacing w:after="100"/>
        <w:ind w:left="360"/>
      </w:pPr>
      <w:r>
        <w:rPr>
          <w:i/>
          <w:color w:val="6B7280"/>
          <w:sz w:val="18"/>
        </w:rPr>
        <w:t xml:space="preserve">See: </w:t>
      </w:r>
      <w:hyperlink w:anchor="fig_schedule-create" w:history="1">
        <w:r>
          <w:rPr>
            <w:color w:val="1F4FA8"/>
            <w:sz w:val="18"/>
            <w:u w:val="single"/>
          </w:rPr>
          <w:t>Figure 129</w:t>
        </w:r>
      </w:hyperlink>
      <w:r>
        <w:rPr>
          <w:i/>
          <w:color w:val="6B7280"/>
          <w:sz w:val="18"/>
        </w:rPr>
        <w:t xml:space="preserve"> (Creating the schedule); </w:t>
      </w:r>
      <w:hyperlink w:anchor="fig_schedule-board" w:history="1">
        <w:r>
          <w:rPr>
            <w:color w:val="1F4FA8"/>
            <w:sz w:val="18"/>
            <w:u w:val="single"/>
          </w:rPr>
          <w:t>Figure 130</w:t>
        </w:r>
      </w:hyperlink>
      <w:r>
        <w:rPr>
          <w:i/>
          <w:color w:val="6B7280"/>
          <w:sz w:val="18"/>
        </w:rPr>
        <w:t xml:space="preserve"> (Stripboard: Unscheduled pool and shooting days); </w:t>
      </w:r>
      <w:hyperlink w:anchor="fig_schedule-conflict" w:history="1">
        <w:r>
          <w:rPr>
            <w:color w:val="1F4FA8"/>
            <w:sz w:val="18"/>
            <w:u w:val="single"/>
          </w:rPr>
          <w:t>Figure 136</w:t>
        </w:r>
      </w:hyperlink>
      <w:r>
        <w:rPr>
          <w:i/>
          <w:color w:val="6B7280"/>
          <w:sz w:val="18"/>
        </w:rPr>
        <w:t xml:space="preserve"> (Schedule conflict warning)</w:t>
      </w:r>
    </w:p>
    <w:p w14:paraId="2921D915" w14:textId="77777777" w:rsidR="00F42440" w:rsidRDefault="003F3DC0">
      <w:pPr>
        <w:keepNext/>
        <w:spacing w:after="20"/>
        <w:ind w:left="360" w:hanging="360"/>
      </w:pPr>
      <w:r>
        <w:rPr>
          <w:b/>
        </w:rPr>
        <w:t xml:space="preserve">15.  Create the call sheet. </w:t>
      </w:r>
      <w:r>
        <w:t>From a shooting day, create a call sheet, add call times and notes, finalize and export the PDF.</w:t>
      </w:r>
    </w:p>
    <w:p w14:paraId="1291B407" w14:textId="3FFDF274" w:rsidR="00F42440" w:rsidRDefault="003F3DC0">
      <w:pPr>
        <w:spacing w:after="100"/>
        <w:ind w:left="360"/>
      </w:pPr>
      <w:r>
        <w:rPr>
          <w:i/>
          <w:color w:val="6B7280"/>
          <w:sz w:val="18"/>
        </w:rPr>
        <w:t xml:space="preserve">See: </w:t>
      </w:r>
      <w:hyperlink w:anchor="fig_callsheet-create" w:history="1">
        <w:r>
          <w:rPr>
            <w:color w:val="1F4FA8"/>
            <w:sz w:val="18"/>
            <w:u w:val="single"/>
          </w:rPr>
          <w:t>Figure 142</w:t>
        </w:r>
      </w:hyperlink>
      <w:r>
        <w:rPr>
          <w:i/>
          <w:color w:val="6B7280"/>
          <w:sz w:val="18"/>
        </w:rPr>
        <w:t xml:space="preserve"> (Creating a call sheet from a shooting day); </w:t>
      </w:r>
      <w:hyperlink w:anchor="fig_callsheet-editor" w:history="1">
        <w:r>
          <w:rPr>
            <w:color w:val="1F4FA8"/>
            <w:sz w:val="18"/>
            <w:u w:val="single"/>
          </w:rPr>
          <w:t>Figure 143</w:t>
        </w:r>
      </w:hyperlink>
      <w:r>
        <w:rPr>
          <w:i/>
          <w:color w:val="6B7280"/>
          <w:sz w:val="18"/>
        </w:rPr>
        <w:t xml:space="preserve"> (Call Sheet editor); </w:t>
      </w:r>
      <w:hyperlink w:anchor="fig_callsheet-finalize" w:history="1">
        <w:r>
          <w:rPr>
            <w:color w:val="1F4FA8"/>
            <w:sz w:val="18"/>
            <w:u w:val="single"/>
          </w:rPr>
          <w:t>Figure 147</w:t>
        </w:r>
      </w:hyperlink>
      <w:r>
        <w:rPr>
          <w:i/>
          <w:color w:val="6B7280"/>
          <w:sz w:val="18"/>
        </w:rPr>
        <w:t xml:space="preserve"> (Finalizing and exporting a call sheet)</w:t>
      </w:r>
    </w:p>
    <w:p w14:paraId="7AB42943" w14:textId="77777777" w:rsidR="00F42440" w:rsidRDefault="003F3DC0">
      <w:pPr>
        <w:keepNext/>
        <w:spacing w:after="20"/>
        <w:ind w:left="360" w:hanging="360"/>
      </w:pPr>
      <w:r>
        <w:rPr>
          <w:b/>
        </w:rPr>
        <w:t xml:space="preserve">16.  Export and back up. </w:t>
      </w:r>
      <w:r>
        <w:t>Export the screenplay, shot list and schedule; make a backup.</w:t>
      </w:r>
    </w:p>
    <w:p w14:paraId="6C9FDC6F" w14:textId="7A24C70C" w:rsidR="00F42440" w:rsidRDefault="003F3DC0">
      <w:pPr>
        <w:spacing w:after="100"/>
        <w:ind w:left="360"/>
      </w:pPr>
      <w:r>
        <w:rPr>
          <w:i/>
          <w:color w:val="6B7280"/>
          <w:sz w:val="18"/>
        </w:rPr>
        <w:t xml:space="preserve">See: </w:t>
      </w:r>
      <w:hyperlink w:anchor="fig_script-export" w:history="1">
        <w:r>
          <w:rPr>
            <w:color w:val="1F4FA8"/>
            <w:sz w:val="18"/>
            <w:u w:val="single"/>
          </w:rPr>
          <w:t>Figure 95</w:t>
        </w:r>
      </w:hyperlink>
      <w:r>
        <w:rPr>
          <w:i/>
          <w:color w:val="6B7280"/>
          <w:sz w:val="18"/>
        </w:rPr>
        <w:t xml:space="preserve"> (Exporting the screenplay); </w:t>
      </w:r>
      <w:hyperlink w:anchor="fig_schedule-export" w:history="1">
        <w:r>
          <w:rPr>
            <w:color w:val="1F4FA8"/>
            <w:sz w:val="18"/>
            <w:u w:val="single"/>
          </w:rPr>
          <w:t>Figure 139</w:t>
        </w:r>
      </w:hyperlink>
      <w:r>
        <w:rPr>
          <w:i/>
          <w:color w:val="6B7280"/>
          <w:sz w:val="18"/>
        </w:rPr>
        <w:t xml:space="preserve"> (Exporting the schedule); </w:t>
      </w:r>
      <w:hyperlink w:anchor="fig_backup" w:history="1">
        <w:r>
          <w:rPr>
            <w:color w:val="1F4FA8"/>
            <w:sz w:val="18"/>
            <w:u w:val="single"/>
          </w:rPr>
          <w:t>Figure 169</w:t>
        </w:r>
      </w:hyperlink>
      <w:r>
        <w:rPr>
          <w:i/>
          <w:color w:val="6B7280"/>
          <w:sz w:val="18"/>
        </w:rPr>
        <w:t xml:space="preserve"> (Creating a backup)</w:t>
      </w:r>
    </w:p>
    <w:p w14:paraId="4BD87A25" w14:textId="77777777" w:rsidR="00F42440" w:rsidRDefault="003F3DC0">
      <w:pPr>
        <w:pStyle w:val="Heading2"/>
      </w:pPr>
      <w:bookmarkStart w:id="4" w:name="_Toc241601574"/>
      <w:r>
        <w:t>Journey 2 — You already have a screenplay</w:t>
      </w:r>
      <w:bookmarkEnd w:id="4"/>
    </w:p>
    <w:p w14:paraId="4AD2C5F7" w14:textId="77777777" w:rsidR="00F42440" w:rsidRDefault="003F3DC0">
      <w:r>
        <w:rPr>
          <w:i/>
        </w:rPr>
        <w:t>A professional or producer starts from a finished script. The Idea Vault and Story Board can be skipped entirely.</w:t>
      </w:r>
    </w:p>
    <w:p w14:paraId="13017D7C" w14:textId="77777777" w:rsidR="00F42440" w:rsidRDefault="003F3DC0">
      <w:pPr>
        <w:keepNext/>
        <w:spacing w:after="20"/>
        <w:ind w:left="360" w:hanging="360"/>
      </w:pPr>
      <w:r>
        <w:rPr>
          <w:b/>
        </w:rPr>
        <w:t xml:space="preserve">1.  Create or open the project. </w:t>
      </w:r>
      <w:r>
        <w:t>New Project, then Project Home → Import Screenplay (or "I already have a screenplay").</w:t>
      </w:r>
    </w:p>
    <w:p w14:paraId="3B37AEFA" w14:textId="5862371E" w:rsidR="00F42440" w:rsidRDefault="003F3DC0">
      <w:pPr>
        <w:spacing w:after="100"/>
        <w:ind w:left="360"/>
      </w:pPr>
      <w:r>
        <w:rPr>
          <w:i/>
          <w:color w:val="6B7280"/>
          <w:sz w:val="18"/>
        </w:rPr>
        <w:t xml:space="preserve">See: </w:t>
      </w:r>
      <w:hyperlink w:anchor="fig_new-project-filled" w:history="1">
        <w:r>
          <w:rPr>
            <w:color w:val="1F4FA8"/>
            <w:sz w:val="18"/>
            <w:u w:val="single"/>
          </w:rPr>
          <w:t>Figure 9</w:t>
        </w:r>
      </w:hyperlink>
      <w:r>
        <w:rPr>
          <w:i/>
          <w:color w:val="6B7280"/>
          <w:sz w:val="18"/>
        </w:rPr>
        <w:t xml:space="preserve"> (New Project dialog (filled in)); </w:t>
      </w:r>
      <w:hyperlink w:anchor="fig_project-home-new" w:history="1">
        <w:r>
          <w:rPr>
            <w:color w:val="1F4FA8"/>
            <w:sz w:val="18"/>
            <w:u w:val="single"/>
          </w:rPr>
          <w:t>Figure 11</w:t>
        </w:r>
      </w:hyperlink>
      <w:r>
        <w:rPr>
          <w:i/>
          <w:color w:val="6B7280"/>
          <w:sz w:val="18"/>
        </w:rPr>
        <w:t xml:space="preserve"> (Project Home: a brand-new project)</w:t>
      </w:r>
    </w:p>
    <w:p w14:paraId="624077BF" w14:textId="77777777" w:rsidR="00F42440" w:rsidRDefault="003F3DC0">
      <w:pPr>
        <w:keepNext/>
        <w:spacing w:after="20"/>
        <w:ind w:left="360" w:hanging="360"/>
      </w:pPr>
      <w:r>
        <w:rPr>
          <w:b/>
        </w:rPr>
        <w:t xml:space="preserve">2.  Import and preview. </w:t>
      </w:r>
      <w:r>
        <w:t>Choose a PDF, FDX, Fountain, TXT or DOCX file or paste text; check the preview and warnings; import as a new screenplay.</w:t>
      </w:r>
    </w:p>
    <w:p w14:paraId="5E3ECCCD" w14:textId="334BDEE8" w:rsidR="00F42440" w:rsidRDefault="003F3DC0">
      <w:pPr>
        <w:spacing w:after="100"/>
        <w:ind w:left="360"/>
      </w:pPr>
      <w:r>
        <w:rPr>
          <w:i/>
          <w:color w:val="6B7280"/>
          <w:sz w:val="18"/>
        </w:rPr>
        <w:t xml:space="preserve">See: </w:t>
      </w:r>
      <w:hyperlink w:anchor="fig_import-source" w:history="1">
        <w:r>
          <w:rPr>
            <w:color w:val="1F4FA8"/>
            <w:sz w:val="18"/>
            <w:u w:val="single"/>
          </w:rPr>
          <w:t>Figure 91</w:t>
        </w:r>
      </w:hyperlink>
      <w:r>
        <w:rPr>
          <w:i/>
          <w:color w:val="6B7280"/>
          <w:sz w:val="18"/>
        </w:rPr>
        <w:t xml:space="preserve"> (Importing a screenplay: choose the source); </w:t>
      </w:r>
      <w:hyperlink w:anchor="fig_import-preview" w:history="1">
        <w:r>
          <w:rPr>
            <w:color w:val="1F4FA8"/>
            <w:sz w:val="18"/>
            <w:u w:val="single"/>
          </w:rPr>
          <w:t>Figure 92</w:t>
        </w:r>
      </w:hyperlink>
      <w:r>
        <w:rPr>
          <w:i/>
          <w:color w:val="6B7280"/>
          <w:sz w:val="18"/>
        </w:rPr>
        <w:t xml:space="preserve"> (Import preview and warnings); </w:t>
      </w:r>
      <w:hyperlink w:anchor="fig_import-report" w:history="1">
        <w:r>
          <w:rPr>
            <w:color w:val="1F4FA8"/>
            <w:sz w:val="18"/>
            <w:u w:val="single"/>
          </w:rPr>
          <w:t>Figure 94</w:t>
        </w:r>
      </w:hyperlink>
      <w:r>
        <w:rPr>
          <w:i/>
          <w:color w:val="6B7280"/>
          <w:sz w:val="18"/>
        </w:rPr>
        <w:t xml:space="preserve"> (Import report)</w:t>
      </w:r>
    </w:p>
    <w:p w14:paraId="2A43BC53" w14:textId="77777777" w:rsidR="00F42440" w:rsidRDefault="003F3DC0">
      <w:pPr>
        <w:keepNext/>
        <w:spacing w:after="20"/>
        <w:ind w:left="360" w:hanging="360"/>
      </w:pPr>
      <w:r>
        <w:rPr>
          <w:b/>
        </w:rPr>
        <w:t xml:space="preserve">3.  Start production. </w:t>
      </w:r>
      <w:r>
        <w:t>Set the imported draft as the production source and open Breakdown.</w:t>
      </w:r>
    </w:p>
    <w:p w14:paraId="039C8C8E" w14:textId="279196EF" w:rsidR="00F42440" w:rsidRDefault="003F3DC0">
      <w:pPr>
        <w:spacing w:after="100"/>
        <w:ind w:left="360"/>
      </w:pPr>
      <w:r>
        <w:rPr>
          <w:i/>
          <w:color w:val="6B7280"/>
          <w:sz w:val="18"/>
        </w:rPr>
        <w:t xml:space="preserve">See: </w:t>
      </w:r>
      <w:hyperlink w:anchor="fig_production-setup" w:history="1">
        <w:r>
          <w:rPr>
            <w:color w:val="1F4FA8"/>
            <w:sz w:val="18"/>
            <w:u w:val="single"/>
          </w:rPr>
          <w:t>Figure 103</w:t>
        </w:r>
      </w:hyperlink>
      <w:r>
        <w:rPr>
          <w:i/>
          <w:color w:val="6B7280"/>
          <w:sz w:val="18"/>
        </w:rPr>
        <w:t xml:space="preserve"> (Start Production Setup: choose the production source); </w:t>
      </w:r>
      <w:hyperlink w:anchor="fig_breakdown-scene" w:history="1">
        <w:r>
          <w:rPr>
            <w:color w:val="1F4FA8"/>
            <w:sz w:val="18"/>
            <w:u w:val="single"/>
          </w:rPr>
          <w:t>Figure 104</w:t>
        </w:r>
      </w:hyperlink>
      <w:r>
        <w:rPr>
          <w:i/>
          <w:color w:val="6B7280"/>
          <w:sz w:val="18"/>
        </w:rPr>
        <w:t xml:space="preserve"> (Breakdown: scene list, script and elements)</w:t>
      </w:r>
    </w:p>
    <w:p w14:paraId="27C8D33E" w14:textId="77777777" w:rsidR="00F42440" w:rsidRDefault="003F3DC0">
      <w:pPr>
        <w:keepNext/>
        <w:spacing w:after="20"/>
        <w:ind w:left="360" w:hanging="360"/>
      </w:pPr>
      <w:r>
        <w:rPr>
          <w:b/>
        </w:rPr>
        <w:t xml:space="preserve">4.  Confirm elements. </w:t>
      </w:r>
      <w:r>
        <w:t>Accept or reject suggestions; reuse catalog items.</w:t>
      </w:r>
    </w:p>
    <w:p w14:paraId="5E5CB914" w14:textId="3FD05584" w:rsidR="00F42440" w:rsidRDefault="003F3DC0">
      <w:pPr>
        <w:spacing w:after="100"/>
        <w:ind w:left="360"/>
      </w:pPr>
      <w:r>
        <w:rPr>
          <w:i/>
          <w:color w:val="6B7280"/>
          <w:sz w:val="18"/>
        </w:rPr>
        <w:t xml:space="preserve">See: </w:t>
      </w:r>
      <w:hyperlink w:anchor="fig_breakdown-suggest" w:history="1">
        <w:r>
          <w:rPr>
            <w:color w:val="1F4FA8"/>
            <w:sz w:val="18"/>
            <w:u w:val="single"/>
          </w:rPr>
          <w:t>Figure 107</w:t>
        </w:r>
      </w:hyperlink>
      <w:r>
        <w:rPr>
          <w:i/>
          <w:color w:val="6B7280"/>
          <w:sz w:val="18"/>
        </w:rPr>
        <w:t xml:space="preserve"> (Reviewing suggested elements); </w:t>
      </w:r>
      <w:hyperlink w:anchor="fig_breakdown-match" w:history="1">
        <w:r>
          <w:rPr>
            <w:color w:val="1F4FA8"/>
            <w:sz w:val="18"/>
            <w:u w:val="single"/>
          </w:rPr>
          <w:t>Figure 108</w:t>
        </w:r>
      </w:hyperlink>
      <w:r>
        <w:rPr>
          <w:i/>
          <w:color w:val="6B7280"/>
          <w:sz w:val="18"/>
        </w:rPr>
        <w:t xml:space="preserve"> (Reusing an existing catalog item); </w:t>
      </w:r>
      <w:hyperlink w:anchor="fig_catalog" w:history="1">
        <w:r>
          <w:rPr>
            <w:color w:val="1F4FA8"/>
            <w:sz w:val="18"/>
            <w:u w:val="single"/>
          </w:rPr>
          <w:t>Figure 113</w:t>
        </w:r>
      </w:hyperlink>
      <w:r>
        <w:rPr>
          <w:i/>
          <w:color w:val="6B7280"/>
          <w:sz w:val="18"/>
        </w:rPr>
        <w:t xml:space="preserve"> (Production Catalog)</w:t>
      </w:r>
    </w:p>
    <w:p w14:paraId="26352004" w14:textId="77777777" w:rsidR="00F42440" w:rsidRDefault="003F3DC0">
      <w:pPr>
        <w:keepNext/>
        <w:spacing w:after="20"/>
        <w:ind w:left="360" w:hanging="360"/>
      </w:pPr>
      <w:r>
        <w:rPr>
          <w:b/>
        </w:rPr>
        <w:t xml:space="preserve">5.  Locations, cast, shots. </w:t>
      </w:r>
      <w:r>
        <w:t>Add locations, cast and crew, and a shot list.</w:t>
      </w:r>
    </w:p>
    <w:p w14:paraId="5F19F492" w14:textId="4E3ECAF1" w:rsidR="00F42440" w:rsidRDefault="003F3DC0">
      <w:pPr>
        <w:spacing w:after="100"/>
        <w:ind w:left="360"/>
      </w:pPr>
      <w:r>
        <w:rPr>
          <w:i/>
          <w:color w:val="6B7280"/>
          <w:sz w:val="18"/>
        </w:rPr>
        <w:t xml:space="preserve">See: </w:t>
      </w:r>
      <w:hyperlink w:anchor="fig_locations" w:history="1">
        <w:r>
          <w:rPr>
            <w:color w:val="1F4FA8"/>
            <w:sz w:val="18"/>
            <w:u w:val="single"/>
          </w:rPr>
          <w:t>Figure 115</w:t>
        </w:r>
      </w:hyperlink>
      <w:r>
        <w:rPr>
          <w:i/>
          <w:color w:val="6B7280"/>
          <w:sz w:val="18"/>
        </w:rPr>
        <w:t xml:space="preserve"> (Locations list); </w:t>
      </w:r>
      <w:hyperlink w:anchor="fig_cast" w:history="1">
        <w:r>
          <w:rPr>
            <w:color w:val="1F4FA8"/>
            <w:sz w:val="18"/>
            <w:u w:val="single"/>
          </w:rPr>
          <w:t>Figure 118</w:t>
        </w:r>
      </w:hyperlink>
      <w:r>
        <w:rPr>
          <w:i/>
          <w:color w:val="6B7280"/>
          <w:sz w:val="18"/>
        </w:rPr>
        <w:t xml:space="preserve"> (Cast list); </w:t>
      </w:r>
      <w:hyperlink w:anchor="fig_shotlist" w:history="1">
        <w:r>
          <w:rPr>
            <w:color w:val="1F4FA8"/>
            <w:sz w:val="18"/>
            <w:u w:val="single"/>
          </w:rPr>
          <w:t>Figure 126</w:t>
        </w:r>
      </w:hyperlink>
      <w:r>
        <w:rPr>
          <w:i/>
          <w:color w:val="6B7280"/>
          <w:sz w:val="18"/>
        </w:rPr>
        <w:t xml:space="preserve"> (Shot list for a scene)</w:t>
      </w:r>
    </w:p>
    <w:p w14:paraId="01C86AF2" w14:textId="77777777" w:rsidR="00F42440" w:rsidRDefault="003F3DC0">
      <w:pPr>
        <w:keepNext/>
        <w:spacing w:after="20"/>
        <w:ind w:left="360" w:hanging="360"/>
      </w:pPr>
      <w:r>
        <w:rPr>
          <w:b/>
        </w:rPr>
        <w:t xml:space="preserve">6.  Schedule and call sheets. </w:t>
      </w:r>
      <w:r>
        <w:t>Create the schedule and generate call sheets.</w:t>
      </w:r>
    </w:p>
    <w:p w14:paraId="00BB7A98" w14:textId="38E0B3B7" w:rsidR="00F42440" w:rsidRDefault="003F3DC0">
      <w:pPr>
        <w:spacing w:after="100"/>
        <w:ind w:left="360"/>
      </w:pPr>
      <w:r>
        <w:rPr>
          <w:i/>
          <w:color w:val="6B7280"/>
          <w:sz w:val="18"/>
        </w:rPr>
        <w:t xml:space="preserve">See: </w:t>
      </w:r>
      <w:hyperlink w:anchor="fig_schedule-board" w:history="1">
        <w:r>
          <w:rPr>
            <w:color w:val="1F4FA8"/>
            <w:sz w:val="18"/>
            <w:u w:val="single"/>
          </w:rPr>
          <w:t>Figure 130</w:t>
        </w:r>
      </w:hyperlink>
      <w:r>
        <w:rPr>
          <w:i/>
          <w:color w:val="6B7280"/>
          <w:sz w:val="18"/>
        </w:rPr>
        <w:t xml:space="preserve"> (Stripboard: Unscheduled pool and shooting days); </w:t>
      </w:r>
      <w:hyperlink w:anchor="fig_callsheet-editor" w:history="1">
        <w:r>
          <w:rPr>
            <w:color w:val="1F4FA8"/>
            <w:sz w:val="18"/>
            <w:u w:val="single"/>
          </w:rPr>
          <w:t>Figure 143</w:t>
        </w:r>
      </w:hyperlink>
      <w:r>
        <w:rPr>
          <w:i/>
          <w:color w:val="6B7280"/>
          <w:sz w:val="18"/>
        </w:rPr>
        <w:t xml:space="preserve"> (Call Sheet editor)</w:t>
      </w:r>
    </w:p>
    <w:p w14:paraId="335AC0EF" w14:textId="77777777" w:rsidR="00F42440" w:rsidRDefault="003F3DC0">
      <w:pPr>
        <w:pStyle w:val="Heading2"/>
      </w:pPr>
      <w:bookmarkStart w:id="5" w:name="_Toc241601575"/>
      <w:r>
        <w:t>Journey 3 — A short film</w:t>
      </w:r>
      <w:bookmarkEnd w:id="5"/>
    </w:p>
    <w:p w14:paraId="3BA865A3" w14:textId="77777777" w:rsidR="00F42440" w:rsidRDefault="003F3DC0">
      <w:r>
        <w:rPr>
          <w:i/>
        </w:rPr>
        <w:t>A five-scene short does not need complexity.</w:t>
      </w:r>
    </w:p>
    <w:p w14:paraId="464FFC96" w14:textId="77777777" w:rsidR="00F42440" w:rsidRDefault="003F3DC0">
      <w:pPr>
        <w:keepNext/>
        <w:spacing w:after="20"/>
        <w:ind w:left="360" w:hanging="360"/>
      </w:pPr>
      <w:r>
        <w:rPr>
          <w:b/>
        </w:rPr>
        <w:t xml:space="preserve">1.  Idea to scene cards. </w:t>
      </w:r>
      <w:r>
        <w:t>Idea → five Scene Cards directly on the board (no Acts or Sequences required).</w:t>
      </w:r>
    </w:p>
    <w:p w14:paraId="0599EAE6" w14:textId="0CAF3498" w:rsidR="00F42440" w:rsidRDefault="003F3DC0">
      <w:pPr>
        <w:spacing w:after="100"/>
        <w:ind w:left="360"/>
      </w:pPr>
      <w:r>
        <w:rPr>
          <w:i/>
          <w:color w:val="6B7280"/>
          <w:sz w:val="18"/>
        </w:rPr>
        <w:t xml:space="preserve">See: </w:t>
      </w:r>
      <w:hyperlink w:anchor="fig_story-board" w:history="1">
        <w:r>
          <w:rPr>
            <w:color w:val="1F4FA8"/>
            <w:sz w:val="18"/>
            <w:u w:val="single"/>
          </w:rPr>
          <w:t>Figure 49</w:t>
        </w:r>
      </w:hyperlink>
      <w:r>
        <w:rPr>
          <w:i/>
          <w:color w:val="6B7280"/>
          <w:sz w:val="18"/>
        </w:rPr>
        <w:t xml:space="preserve"> (Story Board — Board view)</w:t>
      </w:r>
    </w:p>
    <w:p w14:paraId="7CD53C50" w14:textId="77777777" w:rsidR="00F42440" w:rsidRDefault="003F3DC0">
      <w:pPr>
        <w:keepNext/>
        <w:spacing w:after="20"/>
        <w:ind w:left="360" w:hanging="360"/>
      </w:pPr>
      <w:r>
        <w:rPr>
          <w:b/>
        </w:rPr>
        <w:lastRenderedPageBreak/>
        <w:t xml:space="preserve">2.  Script, breakdown, schedule, call sheet. </w:t>
      </w:r>
      <w:r>
        <w:t>Build the screenplay, break it down, make a simple schedule and a call sheet.</w:t>
      </w:r>
    </w:p>
    <w:p w14:paraId="1B77C333" w14:textId="25124972" w:rsidR="00F42440" w:rsidRDefault="003F3DC0">
      <w:pPr>
        <w:spacing w:after="100"/>
        <w:ind w:left="360"/>
      </w:pPr>
      <w:r>
        <w:rPr>
          <w:i/>
          <w:color w:val="6B7280"/>
          <w:sz w:val="18"/>
        </w:rPr>
        <w:t xml:space="preserve">See: </w:t>
      </w:r>
      <w:hyperlink w:anchor="fig_script-editor" w:history="1">
        <w:r>
          <w:rPr>
            <w:color w:val="1F4FA8"/>
            <w:sz w:val="18"/>
            <w:u w:val="single"/>
          </w:rPr>
          <w:t>Figure 76</w:t>
        </w:r>
      </w:hyperlink>
      <w:r>
        <w:rPr>
          <w:i/>
          <w:color w:val="6B7280"/>
          <w:sz w:val="18"/>
        </w:rPr>
        <w:t xml:space="preserve"> (The screenplay editor (Standard mode)); </w:t>
      </w:r>
      <w:hyperlink w:anchor="fig_breakdown-scene" w:history="1">
        <w:r>
          <w:rPr>
            <w:color w:val="1F4FA8"/>
            <w:sz w:val="18"/>
            <w:u w:val="single"/>
          </w:rPr>
          <w:t>Figure 104</w:t>
        </w:r>
      </w:hyperlink>
      <w:r>
        <w:rPr>
          <w:i/>
          <w:color w:val="6B7280"/>
          <w:sz w:val="18"/>
        </w:rPr>
        <w:t xml:space="preserve"> (Breakdown: scene list, script and elements); </w:t>
      </w:r>
      <w:hyperlink w:anchor="fig_schedule-board" w:history="1">
        <w:r>
          <w:rPr>
            <w:color w:val="1F4FA8"/>
            <w:sz w:val="18"/>
            <w:u w:val="single"/>
          </w:rPr>
          <w:t>Figure 130</w:t>
        </w:r>
      </w:hyperlink>
      <w:r>
        <w:rPr>
          <w:i/>
          <w:color w:val="6B7280"/>
          <w:sz w:val="18"/>
        </w:rPr>
        <w:t xml:space="preserve"> (Stripboard: Unscheduled pool and shooting days); </w:t>
      </w:r>
      <w:hyperlink w:anchor="fig_callsheet-editor" w:history="1">
        <w:r>
          <w:rPr>
            <w:color w:val="1F4FA8"/>
            <w:sz w:val="18"/>
            <w:u w:val="single"/>
          </w:rPr>
          <w:t>Figure 143</w:t>
        </w:r>
      </w:hyperlink>
      <w:r>
        <w:rPr>
          <w:i/>
          <w:color w:val="6B7280"/>
          <w:sz w:val="18"/>
        </w:rPr>
        <w:t xml:space="preserve"> (Call Sheet editor)</w:t>
      </w:r>
    </w:p>
    <w:p w14:paraId="5C883200" w14:textId="77777777" w:rsidR="00F42440" w:rsidRDefault="003F3DC0">
      <w:pPr>
        <w:pStyle w:val="Heading2"/>
      </w:pPr>
      <w:bookmarkStart w:id="6" w:name="_Toc241601576"/>
      <w:r>
        <w:t>Journey 4 — Writer only</w:t>
      </w:r>
      <w:bookmarkEnd w:id="6"/>
    </w:p>
    <w:p w14:paraId="6FF305DC" w14:textId="77777777" w:rsidR="00F42440" w:rsidRDefault="003F3DC0">
      <w:r>
        <w:rPr>
          <w:i/>
        </w:rPr>
        <w:t>A writer can use only the Idea Vault, Story Board, Screenplay, drafts and review and ignore Production entirely.</w:t>
      </w:r>
    </w:p>
    <w:p w14:paraId="5934BD49" w14:textId="77777777" w:rsidR="00F42440" w:rsidRDefault="003F3DC0">
      <w:pPr>
        <w:keepNext/>
        <w:spacing w:after="20"/>
        <w:ind w:left="360" w:hanging="360"/>
      </w:pPr>
      <w:r>
        <w:rPr>
          <w:b/>
        </w:rPr>
        <w:t xml:space="preserve">1.  Write and review. </w:t>
      </w:r>
      <w:r>
        <w:t>Ideas, board, screenplay, drafts, comparison and reviews.</w:t>
      </w:r>
    </w:p>
    <w:p w14:paraId="574E76CE" w14:textId="679F27B3" w:rsidR="00F42440" w:rsidRDefault="003F3DC0">
      <w:pPr>
        <w:spacing w:after="100"/>
        <w:ind w:left="360"/>
      </w:pPr>
      <w:r>
        <w:rPr>
          <w:i/>
          <w:color w:val="6B7280"/>
          <w:sz w:val="18"/>
        </w:rPr>
        <w:t xml:space="preserve">See: </w:t>
      </w:r>
      <w:hyperlink w:anchor="fig_vault-grid" w:history="1">
        <w:r>
          <w:rPr>
            <w:color w:val="1F4FA8"/>
            <w:sz w:val="18"/>
            <w:u w:val="single"/>
          </w:rPr>
          <w:t>Figure 24</w:t>
        </w:r>
      </w:hyperlink>
      <w:r>
        <w:rPr>
          <w:i/>
          <w:color w:val="6B7280"/>
          <w:sz w:val="18"/>
        </w:rPr>
        <w:t xml:space="preserve"> (Project Idea Vault — Visual Grid); </w:t>
      </w:r>
      <w:hyperlink w:anchor="fig_story-board" w:history="1">
        <w:r>
          <w:rPr>
            <w:color w:val="1F4FA8"/>
            <w:sz w:val="18"/>
            <w:u w:val="single"/>
          </w:rPr>
          <w:t>Figure 49</w:t>
        </w:r>
      </w:hyperlink>
      <w:r>
        <w:rPr>
          <w:i/>
          <w:color w:val="6B7280"/>
          <w:sz w:val="18"/>
        </w:rPr>
        <w:t xml:space="preserve"> (Story Board — Board view); </w:t>
      </w:r>
      <w:hyperlink w:anchor="fig_script-editor" w:history="1">
        <w:r>
          <w:rPr>
            <w:color w:val="1F4FA8"/>
            <w:sz w:val="18"/>
            <w:u w:val="single"/>
          </w:rPr>
          <w:t>Figure 76</w:t>
        </w:r>
      </w:hyperlink>
      <w:r>
        <w:rPr>
          <w:i/>
          <w:color w:val="6B7280"/>
          <w:sz w:val="18"/>
        </w:rPr>
        <w:t xml:space="preserve"> (The screenplay editor (Standard mode)); </w:t>
      </w:r>
      <w:hyperlink w:anchor="fig_script-compare" w:history="1">
        <w:r>
          <w:rPr>
            <w:color w:val="1F4FA8"/>
            <w:sz w:val="18"/>
            <w:u w:val="single"/>
          </w:rPr>
          <w:t>Figure 85</w:t>
        </w:r>
      </w:hyperlink>
      <w:r>
        <w:rPr>
          <w:i/>
          <w:color w:val="6B7280"/>
          <w:sz w:val="18"/>
        </w:rPr>
        <w:t xml:space="preserve"> (Comparing two drafts); </w:t>
      </w:r>
      <w:hyperlink w:anchor="fig_script-review" w:history="1">
        <w:r>
          <w:rPr>
            <w:color w:val="1F4FA8"/>
            <w:sz w:val="18"/>
            <w:u w:val="single"/>
          </w:rPr>
          <w:t>Figure 86</w:t>
        </w:r>
      </w:hyperlink>
      <w:r>
        <w:rPr>
          <w:i/>
          <w:color w:val="6B7280"/>
          <w:sz w:val="18"/>
        </w:rPr>
        <w:t xml:space="preserve"> (Review rounds)</w:t>
      </w:r>
    </w:p>
    <w:p w14:paraId="78309C24" w14:textId="77777777" w:rsidR="00F42440" w:rsidRDefault="003F3DC0">
      <w:pPr>
        <w:pStyle w:val="Heading2"/>
      </w:pPr>
      <w:bookmarkStart w:id="7" w:name="_Toc241601577"/>
      <w:r>
        <w:t>Journey 5 — Producer or assistant director</w:t>
      </w:r>
      <w:bookmarkEnd w:id="7"/>
    </w:p>
    <w:p w14:paraId="7BE31313" w14:textId="77777777" w:rsidR="00F42440" w:rsidRDefault="003F3DC0">
      <w:r>
        <w:rPr>
          <w:i/>
        </w:rPr>
        <w:t>Start from an imported script and use Breakdown, Catalog, Cast, Locations, Schedule and Call Sheets; the story tools remain available but are not required.</w:t>
      </w:r>
    </w:p>
    <w:p w14:paraId="515FC5CC" w14:textId="77777777" w:rsidR="00F42440" w:rsidRDefault="003F3DC0">
      <w:pPr>
        <w:keepNext/>
        <w:spacing w:after="20"/>
        <w:ind w:left="360" w:hanging="360"/>
      </w:pPr>
      <w:r>
        <w:rPr>
          <w:b/>
        </w:rPr>
        <w:t xml:space="preserve">1.  Production workflow. </w:t>
      </w:r>
      <w:r>
        <w:t>Import → Breakdown → Catalog → Schedule → Call Sheets.</w:t>
      </w:r>
    </w:p>
    <w:p w14:paraId="623413BA" w14:textId="1BF53DA4" w:rsidR="00F42440" w:rsidRDefault="003F3DC0">
      <w:pPr>
        <w:spacing w:after="100"/>
        <w:ind w:left="360"/>
      </w:pPr>
      <w:r>
        <w:rPr>
          <w:i/>
          <w:color w:val="6B7280"/>
          <w:sz w:val="18"/>
        </w:rPr>
        <w:t xml:space="preserve">See: </w:t>
      </w:r>
      <w:hyperlink w:anchor="fig_import-preview" w:history="1">
        <w:r>
          <w:rPr>
            <w:color w:val="1F4FA8"/>
            <w:sz w:val="18"/>
            <w:u w:val="single"/>
          </w:rPr>
          <w:t>Figure 92</w:t>
        </w:r>
      </w:hyperlink>
      <w:r>
        <w:rPr>
          <w:i/>
          <w:color w:val="6B7280"/>
          <w:sz w:val="18"/>
        </w:rPr>
        <w:t xml:space="preserve"> (Import preview and warnings); </w:t>
      </w:r>
      <w:hyperlink w:anchor="fig_breakdown-scene" w:history="1">
        <w:r>
          <w:rPr>
            <w:color w:val="1F4FA8"/>
            <w:sz w:val="18"/>
            <w:u w:val="single"/>
          </w:rPr>
          <w:t>Figure 104</w:t>
        </w:r>
      </w:hyperlink>
      <w:r>
        <w:rPr>
          <w:i/>
          <w:color w:val="6B7280"/>
          <w:sz w:val="18"/>
        </w:rPr>
        <w:t xml:space="preserve"> (Breakdown: scene list, script and elements); </w:t>
      </w:r>
      <w:hyperlink w:anchor="fig_catalog" w:history="1">
        <w:r>
          <w:rPr>
            <w:color w:val="1F4FA8"/>
            <w:sz w:val="18"/>
            <w:u w:val="single"/>
          </w:rPr>
          <w:t>Figure 113</w:t>
        </w:r>
      </w:hyperlink>
      <w:r>
        <w:rPr>
          <w:i/>
          <w:color w:val="6B7280"/>
          <w:sz w:val="18"/>
        </w:rPr>
        <w:t xml:space="preserve"> (Production Catalog); </w:t>
      </w:r>
      <w:hyperlink w:anchor="fig_schedule-board" w:history="1">
        <w:r>
          <w:rPr>
            <w:color w:val="1F4FA8"/>
            <w:sz w:val="18"/>
            <w:u w:val="single"/>
          </w:rPr>
          <w:t>Figure 130</w:t>
        </w:r>
      </w:hyperlink>
      <w:r>
        <w:rPr>
          <w:i/>
          <w:color w:val="6B7280"/>
          <w:sz w:val="18"/>
        </w:rPr>
        <w:t xml:space="preserve"> (Stripboard: Unscheduled pool and shooting days); </w:t>
      </w:r>
      <w:hyperlink w:anchor="fig_callsheet-list" w:history="1">
        <w:r>
          <w:rPr>
            <w:color w:val="1F4FA8"/>
            <w:sz w:val="18"/>
            <w:u w:val="single"/>
          </w:rPr>
          <w:t>Figure 141</w:t>
        </w:r>
      </w:hyperlink>
      <w:r>
        <w:rPr>
          <w:i/>
          <w:color w:val="6B7280"/>
          <w:sz w:val="18"/>
        </w:rPr>
        <w:t xml:space="preserve"> (Call Sheets list)</w:t>
      </w:r>
    </w:p>
    <w:p w14:paraId="02E5A0A3" w14:textId="77777777" w:rsidR="00F42440" w:rsidRDefault="003F3DC0">
      <w:pPr>
        <w:pStyle w:val="Heading2"/>
      </w:pPr>
      <w:bookmarkStart w:id="8" w:name="_Toc241601578"/>
      <w:r>
        <w:t>Journey 6 — An episodic series</w:t>
      </w:r>
      <w:bookmarkEnd w:id="8"/>
    </w:p>
    <w:p w14:paraId="3E504D6E" w14:textId="77777777" w:rsidR="00F42440" w:rsidRDefault="003F3DC0">
      <w:r>
        <w:rPr>
          <w:i/>
        </w:rPr>
        <w:t>Series → Season → Episode, each with its own Story Board, screenplay drafts, breakdown and production plan.</w:t>
      </w:r>
    </w:p>
    <w:p w14:paraId="29B741FE" w14:textId="77777777" w:rsidR="00F42440" w:rsidRDefault="003F3DC0">
      <w:pPr>
        <w:keepNext/>
        <w:spacing w:after="20"/>
        <w:ind w:left="360" w:hanging="360"/>
      </w:pPr>
      <w:r>
        <w:rPr>
          <w:b/>
        </w:rPr>
        <w:t xml:space="preserve">1.  Series and episodes. </w:t>
      </w:r>
      <w:r>
        <w:t>Create the series, seasons and episodes; open an episode and work as usual.</w:t>
      </w:r>
    </w:p>
    <w:p w14:paraId="766B6D42" w14:textId="436D5A4A" w:rsidR="00F42440" w:rsidRDefault="003F3DC0">
      <w:pPr>
        <w:spacing w:after="100"/>
        <w:ind w:left="360"/>
      </w:pPr>
      <w:r>
        <w:rPr>
          <w:i/>
          <w:color w:val="6B7280"/>
          <w:sz w:val="18"/>
        </w:rPr>
        <w:t xml:space="preserve">See: </w:t>
      </w:r>
      <w:hyperlink w:anchor="fig_series-home" w:history="1">
        <w:r>
          <w:rPr>
            <w:color w:val="1F4FA8"/>
            <w:sz w:val="18"/>
            <w:u w:val="single"/>
          </w:rPr>
          <w:t>Figure 73</w:t>
        </w:r>
      </w:hyperlink>
      <w:r>
        <w:rPr>
          <w:i/>
          <w:color w:val="6B7280"/>
          <w:sz w:val="18"/>
        </w:rPr>
        <w:t xml:space="preserve"> (Series → Season → Episode (episodic projects)); </w:t>
      </w:r>
      <w:hyperlink w:anchor="fig_season-board" w:history="1">
        <w:r>
          <w:rPr>
            <w:color w:val="1F4FA8"/>
            <w:sz w:val="18"/>
            <w:u w:val="single"/>
          </w:rPr>
          <w:t>Figure 74</w:t>
        </w:r>
      </w:hyperlink>
      <w:r>
        <w:rPr>
          <w:i/>
          <w:color w:val="6B7280"/>
          <w:sz w:val="18"/>
        </w:rPr>
        <w:t xml:space="preserve"> (Season Board: reordering episodes)</w:t>
      </w:r>
    </w:p>
    <w:p w14:paraId="124B81D4" w14:textId="77777777" w:rsidR="00F42440" w:rsidRDefault="003F3DC0">
      <w:pPr>
        <w:pStyle w:val="Heading1"/>
      </w:pPr>
      <w:bookmarkStart w:id="9" w:name="chap_c1"/>
      <w:bookmarkStart w:id="10" w:name="_Toc241601579"/>
      <w:r>
        <w:lastRenderedPageBreak/>
        <w:t>Chapter 1 — Getting Started: Opening OpenFrame Studio and Managing Projects</w:t>
      </w:r>
      <w:bookmarkEnd w:id="9"/>
      <w:bookmarkEnd w:id="10"/>
    </w:p>
    <w:p w14:paraId="75C05770" w14:textId="77777777" w:rsidR="00F42440" w:rsidRDefault="003F3DC0">
      <w:pPr>
        <w:spacing w:after="160"/>
      </w:pPr>
      <w:r>
        <w:rPr>
          <w:sz w:val="23"/>
        </w:rPr>
        <w:t>This chapter walks through everything that happens from the moment you start OpenFrame Studio on Windows 11 until you are inside a project: launching the app, the Home screen where all your films are listed, creating a new project, opening or archiving existing ones, and how the app protects you if something goes wrong on start-up.</w:t>
      </w:r>
    </w:p>
    <w:p w14:paraId="6EE75115"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0FD88C08" w14:textId="77777777">
        <w:tc>
          <w:tcPr>
            <w:tcW w:w="6912" w:type="dxa"/>
            <w:tcMar>
              <w:top w:w="30" w:type="dxa"/>
              <w:left w:w="100" w:type="dxa"/>
              <w:bottom w:w="30" w:type="dxa"/>
              <w:right w:w="100" w:type="dxa"/>
            </w:tcMar>
          </w:tcPr>
          <w:p w14:paraId="3B1E73F6" w14:textId="5204EDAC" w:rsidR="00F42440" w:rsidRDefault="003F3DC0">
            <w:pPr>
              <w:spacing w:after="0"/>
            </w:pPr>
            <w:hyperlink w:anchor="fig_windows-desktop" w:history="1">
              <w:r>
                <w:rPr>
                  <w:b/>
                  <w:color w:val="1F4FA8"/>
                  <w:sz w:val="19"/>
                  <w:u w:val="single"/>
                </w:rPr>
                <w:t>Figure 1</w:t>
              </w:r>
            </w:hyperlink>
            <w:r>
              <w:t xml:space="preserve">  Starting OpenFrame Studio from Windows 11</w:t>
            </w:r>
          </w:p>
        </w:tc>
        <w:tc>
          <w:tcPr>
            <w:tcW w:w="6912" w:type="dxa"/>
            <w:tcMar>
              <w:top w:w="30" w:type="dxa"/>
              <w:left w:w="100" w:type="dxa"/>
              <w:bottom w:w="30" w:type="dxa"/>
              <w:right w:w="100" w:type="dxa"/>
            </w:tcMar>
          </w:tcPr>
          <w:p w14:paraId="1A537C69" w14:textId="1167A36E" w:rsidR="00F42440" w:rsidRDefault="003F3DC0">
            <w:pPr>
              <w:spacing w:after="0"/>
            </w:pPr>
            <w:hyperlink w:anchor="fig_project-selector" w:history="1">
              <w:r>
                <w:rPr>
                  <w:b/>
                  <w:color w:val="1F4FA8"/>
                  <w:sz w:val="19"/>
                  <w:u w:val="single"/>
                </w:rPr>
                <w:t>Figure 13</w:t>
              </w:r>
            </w:hyperlink>
            <w:r>
              <w:t xml:space="preserve">  Switching projects from the top bar</w:t>
            </w:r>
          </w:p>
        </w:tc>
      </w:tr>
      <w:tr w:rsidR="00F42440" w14:paraId="70517A1C" w14:textId="77777777">
        <w:tc>
          <w:tcPr>
            <w:tcW w:w="6912" w:type="dxa"/>
            <w:tcMar>
              <w:top w:w="30" w:type="dxa"/>
              <w:left w:w="100" w:type="dxa"/>
              <w:bottom w:w="30" w:type="dxa"/>
              <w:right w:w="100" w:type="dxa"/>
            </w:tcMar>
          </w:tcPr>
          <w:p w14:paraId="0180D81E" w14:textId="13AFB0A4" w:rsidR="00F42440" w:rsidRDefault="003F3DC0">
            <w:pPr>
              <w:spacing w:after="0"/>
            </w:pPr>
            <w:hyperlink w:anchor="fig_splash" w:history="1">
              <w:r>
                <w:rPr>
                  <w:b/>
                  <w:color w:val="1F4FA8"/>
                  <w:sz w:val="19"/>
                  <w:u w:val="single"/>
                </w:rPr>
                <w:t>Figure 2</w:t>
              </w:r>
            </w:hyperlink>
            <w:r>
              <w:t xml:space="preserve">  The start-up screen</w:t>
            </w:r>
          </w:p>
        </w:tc>
        <w:tc>
          <w:tcPr>
            <w:tcW w:w="6912" w:type="dxa"/>
            <w:tcMar>
              <w:top w:w="30" w:type="dxa"/>
              <w:left w:w="100" w:type="dxa"/>
              <w:bottom w:w="30" w:type="dxa"/>
              <w:right w:w="100" w:type="dxa"/>
            </w:tcMar>
          </w:tcPr>
          <w:p w14:paraId="46EF95C5" w14:textId="793BAECF" w:rsidR="00F42440" w:rsidRDefault="003F3DC0">
            <w:pPr>
              <w:spacing w:after="0"/>
            </w:pPr>
            <w:hyperlink w:anchor="fig_shell-anatomy" w:history="1">
              <w:r>
                <w:rPr>
                  <w:b/>
                  <w:color w:val="1F4FA8"/>
                  <w:sz w:val="19"/>
                  <w:u w:val="single"/>
                </w:rPr>
                <w:t>Figure 14</w:t>
              </w:r>
            </w:hyperlink>
            <w:r>
              <w:t xml:space="preserve">  Anatomy of the OpenFrame window</w:t>
            </w:r>
          </w:p>
        </w:tc>
      </w:tr>
      <w:tr w:rsidR="00F42440" w14:paraId="3CDBD5BE" w14:textId="77777777">
        <w:tc>
          <w:tcPr>
            <w:tcW w:w="6912" w:type="dxa"/>
            <w:tcMar>
              <w:top w:w="30" w:type="dxa"/>
              <w:left w:w="100" w:type="dxa"/>
              <w:bottom w:w="30" w:type="dxa"/>
              <w:right w:w="100" w:type="dxa"/>
            </w:tcMar>
          </w:tcPr>
          <w:p w14:paraId="00C67DC9" w14:textId="115550C2" w:rsidR="00F42440" w:rsidRDefault="003F3DC0">
            <w:pPr>
              <w:spacing w:after="0"/>
            </w:pPr>
            <w:hyperlink w:anchor="fig_app-home" w:history="1">
              <w:r>
                <w:rPr>
                  <w:b/>
                  <w:color w:val="1F4FA8"/>
                  <w:sz w:val="19"/>
                  <w:u w:val="single"/>
                </w:rPr>
                <w:t>Figure 3</w:t>
              </w:r>
            </w:hyperlink>
            <w:r>
              <w:t xml:space="preserve">  Home: your projects</w:t>
            </w:r>
          </w:p>
        </w:tc>
        <w:tc>
          <w:tcPr>
            <w:tcW w:w="6912" w:type="dxa"/>
            <w:tcMar>
              <w:top w:w="30" w:type="dxa"/>
              <w:left w:w="100" w:type="dxa"/>
              <w:bottom w:w="30" w:type="dxa"/>
              <w:right w:w="100" w:type="dxa"/>
            </w:tcMar>
          </w:tcPr>
          <w:p w14:paraId="59D43400" w14:textId="76096A68" w:rsidR="00F42440" w:rsidRDefault="003F3DC0">
            <w:pPr>
              <w:spacing w:after="0"/>
            </w:pPr>
            <w:hyperlink w:anchor="fig_project-status-menu" w:history="1">
              <w:r>
                <w:rPr>
                  <w:b/>
                  <w:color w:val="1F4FA8"/>
                  <w:sz w:val="19"/>
                  <w:u w:val="single"/>
                </w:rPr>
                <w:t>Figure 15</w:t>
              </w:r>
            </w:hyperlink>
            <w:r>
              <w:t xml:space="preserve">  Changing the project status</w:t>
            </w:r>
          </w:p>
        </w:tc>
      </w:tr>
      <w:tr w:rsidR="00F42440" w14:paraId="432A22C1" w14:textId="77777777">
        <w:tc>
          <w:tcPr>
            <w:tcW w:w="6912" w:type="dxa"/>
            <w:tcMar>
              <w:top w:w="30" w:type="dxa"/>
              <w:left w:w="100" w:type="dxa"/>
              <w:bottom w:w="30" w:type="dxa"/>
              <w:right w:w="100" w:type="dxa"/>
            </w:tcMar>
          </w:tcPr>
          <w:p w14:paraId="58A3B4FC" w14:textId="66B28ED0" w:rsidR="00F42440" w:rsidRDefault="003F3DC0">
            <w:pPr>
              <w:spacing w:after="0"/>
            </w:pPr>
            <w:hyperlink w:anchor="fig_app-home-empty" w:history="1">
              <w:r>
                <w:rPr>
                  <w:b/>
                  <w:color w:val="1F4FA8"/>
                  <w:sz w:val="19"/>
                  <w:u w:val="single"/>
                </w:rPr>
                <w:t>Figure 4</w:t>
              </w:r>
            </w:hyperlink>
            <w:r>
              <w:t xml:space="preserve">  Home: first launch with no projects</w:t>
            </w:r>
          </w:p>
        </w:tc>
        <w:tc>
          <w:tcPr>
            <w:tcW w:w="6912" w:type="dxa"/>
            <w:tcMar>
              <w:top w:w="30" w:type="dxa"/>
              <w:left w:w="100" w:type="dxa"/>
              <w:bottom w:w="30" w:type="dxa"/>
              <w:right w:w="100" w:type="dxa"/>
            </w:tcMar>
          </w:tcPr>
          <w:p w14:paraId="1B631505" w14:textId="6CDF0D8F" w:rsidR="00F42440" w:rsidRDefault="003F3DC0">
            <w:pPr>
              <w:spacing w:after="0"/>
            </w:pPr>
            <w:hyperlink w:anchor="fig_recovery-offer" w:history="1">
              <w:r>
                <w:rPr>
                  <w:b/>
                  <w:color w:val="1F4FA8"/>
                  <w:sz w:val="19"/>
                  <w:u w:val="single"/>
                </w:rPr>
                <w:t>Figure 16</w:t>
              </w:r>
            </w:hyperlink>
            <w:r>
              <w:t xml:space="preserve">  Recovering after a crash or power cut</w:t>
            </w:r>
          </w:p>
        </w:tc>
      </w:tr>
      <w:tr w:rsidR="00F42440" w14:paraId="4033B033" w14:textId="77777777">
        <w:tc>
          <w:tcPr>
            <w:tcW w:w="6912" w:type="dxa"/>
            <w:tcMar>
              <w:top w:w="30" w:type="dxa"/>
              <w:left w:w="100" w:type="dxa"/>
              <w:bottom w:w="30" w:type="dxa"/>
              <w:right w:w="100" w:type="dxa"/>
            </w:tcMar>
          </w:tcPr>
          <w:p w14:paraId="428419F5" w14:textId="69A942B2" w:rsidR="00F42440" w:rsidRDefault="003F3DC0">
            <w:pPr>
              <w:spacing w:after="0"/>
            </w:pPr>
            <w:hyperlink w:anchor="fig_app-home-menu" w:history="1">
              <w:r>
                <w:rPr>
                  <w:b/>
                  <w:color w:val="1F4FA8"/>
                  <w:sz w:val="19"/>
                  <w:u w:val="single"/>
                </w:rPr>
                <w:t>Figure 5</w:t>
              </w:r>
            </w:hyperlink>
            <w:r>
              <w:t xml:space="preserve">  Project card menu: pin, rename, duplicate, archive</w:t>
            </w:r>
          </w:p>
        </w:tc>
        <w:tc>
          <w:tcPr>
            <w:tcW w:w="6912" w:type="dxa"/>
            <w:tcMar>
              <w:top w:w="30" w:type="dxa"/>
              <w:left w:w="100" w:type="dxa"/>
              <w:bottom w:w="30" w:type="dxa"/>
              <w:right w:w="100" w:type="dxa"/>
            </w:tcMar>
          </w:tcPr>
          <w:p w14:paraId="60E4AFA8" w14:textId="0120F97A" w:rsidR="00F42440" w:rsidRDefault="003F3DC0">
            <w:pPr>
              <w:spacing w:after="0"/>
            </w:pPr>
            <w:hyperlink w:anchor="fig_save-error" w:history="1">
              <w:r>
                <w:rPr>
                  <w:b/>
                  <w:color w:val="1F4FA8"/>
                  <w:sz w:val="19"/>
                  <w:u w:val="single"/>
                </w:rPr>
                <w:t>Figure 17</w:t>
              </w:r>
            </w:hyperlink>
            <w:r>
              <w:t xml:space="preserve">  Save error: your work is still open</w:t>
            </w:r>
          </w:p>
        </w:tc>
      </w:tr>
      <w:tr w:rsidR="00F42440" w14:paraId="0507D162" w14:textId="77777777">
        <w:tc>
          <w:tcPr>
            <w:tcW w:w="6912" w:type="dxa"/>
            <w:tcMar>
              <w:top w:w="30" w:type="dxa"/>
              <w:left w:w="100" w:type="dxa"/>
              <w:bottom w:w="30" w:type="dxa"/>
              <w:right w:w="100" w:type="dxa"/>
            </w:tcMar>
          </w:tcPr>
          <w:p w14:paraId="19FB6B26" w14:textId="11332A9A" w:rsidR="00F42440" w:rsidRDefault="003F3DC0">
            <w:pPr>
              <w:spacing w:after="0"/>
            </w:pPr>
            <w:hyperlink w:anchor="fig_app-home-archived" w:history="1">
              <w:r>
                <w:rPr>
                  <w:b/>
                  <w:color w:val="1F4FA8"/>
                  <w:sz w:val="19"/>
                  <w:u w:val="single"/>
                </w:rPr>
                <w:t>Figure 6</w:t>
              </w:r>
            </w:hyperlink>
            <w:r>
              <w:t xml:space="preserve">  Archived projects</w:t>
            </w:r>
          </w:p>
        </w:tc>
        <w:tc>
          <w:tcPr>
            <w:tcW w:w="6912" w:type="dxa"/>
            <w:tcMar>
              <w:top w:w="30" w:type="dxa"/>
              <w:left w:w="100" w:type="dxa"/>
              <w:bottom w:w="30" w:type="dxa"/>
              <w:right w:w="100" w:type="dxa"/>
            </w:tcMar>
          </w:tcPr>
          <w:p w14:paraId="5D4A4361" w14:textId="679FDA31" w:rsidR="00F42440" w:rsidRDefault="003F3DC0">
            <w:pPr>
              <w:spacing w:after="0"/>
            </w:pPr>
            <w:hyperlink w:anchor="fig_unsaved-switch" w:history="1">
              <w:r>
                <w:rPr>
                  <w:b/>
                  <w:color w:val="1F4FA8"/>
                  <w:sz w:val="19"/>
                  <w:u w:val="single"/>
                </w:rPr>
                <w:t>Figure 18</w:t>
              </w:r>
            </w:hyperlink>
            <w:r>
              <w:t xml:space="preserve">  Leaving a project during a save problem</w:t>
            </w:r>
          </w:p>
        </w:tc>
      </w:tr>
      <w:tr w:rsidR="00F42440" w14:paraId="48E4ED0D" w14:textId="77777777">
        <w:tc>
          <w:tcPr>
            <w:tcW w:w="6912" w:type="dxa"/>
            <w:tcMar>
              <w:top w:w="30" w:type="dxa"/>
              <w:left w:w="100" w:type="dxa"/>
              <w:bottom w:w="30" w:type="dxa"/>
              <w:right w:w="100" w:type="dxa"/>
            </w:tcMar>
          </w:tcPr>
          <w:p w14:paraId="17F85AB8" w14:textId="7B1DAF3E" w:rsidR="00F42440" w:rsidRDefault="003F3DC0">
            <w:pPr>
              <w:spacing w:after="0"/>
            </w:pPr>
            <w:hyperlink w:anchor="fig_project-unavailable" w:history="1">
              <w:r>
                <w:rPr>
                  <w:b/>
                  <w:color w:val="1F4FA8"/>
                  <w:sz w:val="19"/>
                  <w:u w:val="single"/>
                </w:rPr>
                <w:t>Figure 7</w:t>
              </w:r>
            </w:hyperlink>
            <w:r>
              <w:t xml:space="preserve">  Project unavailable (drive missing or file moved)</w:t>
            </w:r>
          </w:p>
        </w:tc>
        <w:tc>
          <w:tcPr>
            <w:tcW w:w="6912" w:type="dxa"/>
            <w:tcMar>
              <w:top w:w="30" w:type="dxa"/>
              <w:left w:w="100" w:type="dxa"/>
              <w:bottom w:w="30" w:type="dxa"/>
              <w:right w:w="100" w:type="dxa"/>
            </w:tcMar>
          </w:tcPr>
          <w:p w14:paraId="2DBD0E93" w14:textId="6480142E" w:rsidR="00F42440" w:rsidRDefault="003F3DC0">
            <w:pPr>
              <w:spacing w:after="0"/>
            </w:pPr>
            <w:hyperlink w:anchor="fig_status-panel" w:history="1">
              <w:r>
                <w:rPr>
                  <w:b/>
                  <w:color w:val="1F4FA8"/>
                  <w:sz w:val="19"/>
                  <w:u w:val="single"/>
                </w:rPr>
                <w:t>Figure 19</w:t>
              </w:r>
            </w:hyperlink>
            <w:r>
              <w:t xml:space="preserve">  Save and offline status panel</w:t>
            </w:r>
          </w:p>
        </w:tc>
      </w:tr>
      <w:tr w:rsidR="00F42440" w14:paraId="135DE43D" w14:textId="77777777">
        <w:tc>
          <w:tcPr>
            <w:tcW w:w="6912" w:type="dxa"/>
            <w:tcMar>
              <w:top w:w="30" w:type="dxa"/>
              <w:left w:w="100" w:type="dxa"/>
              <w:bottom w:w="30" w:type="dxa"/>
              <w:right w:w="100" w:type="dxa"/>
            </w:tcMar>
          </w:tcPr>
          <w:p w14:paraId="1166E8C9" w14:textId="4698A192" w:rsidR="00F42440" w:rsidRDefault="003F3DC0">
            <w:pPr>
              <w:spacing w:after="0"/>
            </w:pPr>
            <w:hyperlink w:anchor="fig_new-project" w:history="1">
              <w:r>
                <w:rPr>
                  <w:b/>
                  <w:color w:val="1F4FA8"/>
                  <w:sz w:val="19"/>
                  <w:u w:val="single"/>
                </w:rPr>
                <w:t>Figure 8</w:t>
              </w:r>
            </w:hyperlink>
            <w:r>
              <w:t xml:space="preserve">  New Project dialog (blank)</w:t>
            </w:r>
          </w:p>
        </w:tc>
        <w:tc>
          <w:tcPr>
            <w:tcW w:w="6912" w:type="dxa"/>
            <w:tcMar>
              <w:top w:w="30" w:type="dxa"/>
              <w:left w:w="100" w:type="dxa"/>
              <w:bottom w:w="30" w:type="dxa"/>
              <w:right w:w="100" w:type="dxa"/>
            </w:tcMar>
          </w:tcPr>
          <w:p w14:paraId="33FD316D" w14:textId="5A1E6448" w:rsidR="00F42440" w:rsidRDefault="003F3DC0">
            <w:pPr>
              <w:spacing w:after="0"/>
            </w:pPr>
            <w:hyperlink w:anchor="fig_quick-actions" w:history="1">
              <w:r>
                <w:rPr>
                  <w:b/>
                  <w:color w:val="1F4FA8"/>
                  <w:sz w:val="19"/>
                  <w:u w:val="single"/>
                </w:rPr>
                <w:t>Figure 20</w:t>
              </w:r>
            </w:hyperlink>
            <w:r>
              <w:t xml:space="preserve">  The + quick-actions menu</w:t>
            </w:r>
          </w:p>
        </w:tc>
      </w:tr>
      <w:tr w:rsidR="00F42440" w14:paraId="4B41784B" w14:textId="77777777">
        <w:tc>
          <w:tcPr>
            <w:tcW w:w="6912" w:type="dxa"/>
            <w:tcMar>
              <w:top w:w="30" w:type="dxa"/>
              <w:left w:w="100" w:type="dxa"/>
              <w:bottom w:w="30" w:type="dxa"/>
              <w:right w:w="100" w:type="dxa"/>
            </w:tcMar>
          </w:tcPr>
          <w:p w14:paraId="1409B022" w14:textId="41FC6B33" w:rsidR="00F42440" w:rsidRDefault="003F3DC0">
            <w:pPr>
              <w:spacing w:after="0"/>
            </w:pPr>
            <w:hyperlink w:anchor="fig_new-project-filled" w:history="1">
              <w:r>
                <w:rPr>
                  <w:b/>
                  <w:color w:val="1F4FA8"/>
                  <w:sz w:val="19"/>
                  <w:u w:val="single"/>
                </w:rPr>
                <w:t>Figure 9</w:t>
              </w:r>
            </w:hyperlink>
            <w:r>
              <w:t xml:space="preserve">  New Project dialog (filled in)</w:t>
            </w:r>
          </w:p>
        </w:tc>
        <w:tc>
          <w:tcPr>
            <w:tcW w:w="6912" w:type="dxa"/>
            <w:tcMar>
              <w:top w:w="30" w:type="dxa"/>
              <w:left w:w="100" w:type="dxa"/>
              <w:bottom w:w="30" w:type="dxa"/>
              <w:right w:w="100" w:type="dxa"/>
            </w:tcMar>
          </w:tcPr>
          <w:p w14:paraId="52B6D620" w14:textId="78CC2F35" w:rsidR="00F42440" w:rsidRDefault="003F3DC0">
            <w:pPr>
              <w:spacing w:after="0"/>
            </w:pPr>
            <w:hyperlink w:anchor="fig_undo-toast" w:history="1">
              <w:r>
                <w:rPr>
                  <w:b/>
                  <w:color w:val="1F4FA8"/>
                  <w:sz w:val="19"/>
                  <w:u w:val="single"/>
                </w:rPr>
                <w:t>Figure 21</w:t>
              </w:r>
            </w:hyperlink>
            <w:r>
              <w:t xml:space="preserve">  Undo and Redo</w:t>
            </w:r>
          </w:p>
        </w:tc>
      </w:tr>
      <w:tr w:rsidR="00F42440" w14:paraId="081D3D4C" w14:textId="77777777">
        <w:tc>
          <w:tcPr>
            <w:tcW w:w="6912" w:type="dxa"/>
            <w:tcMar>
              <w:top w:w="30" w:type="dxa"/>
              <w:left w:w="100" w:type="dxa"/>
              <w:bottom w:w="30" w:type="dxa"/>
              <w:right w:w="100" w:type="dxa"/>
            </w:tcMar>
          </w:tcPr>
          <w:p w14:paraId="29B0B9F4" w14:textId="36D9DEF0" w:rsidR="00F42440" w:rsidRDefault="003F3DC0">
            <w:pPr>
              <w:spacing w:after="0"/>
            </w:pPr>
            <w:hyperlink w:anchor="fig_new-project-error" w:history="1">
              <w:r>
                <w:rPr>
                  <w:b/>
                  <w:color w:val="1F4FA8"/>
                  <w:sz w:val="19"/>
                  <w:u w:val="single"/>
                </w:rPr>
                <w:t>Figure 10</w:t>
              </w:r>
            </w:hyperlink>
            <w:r>
              <w:t xml:space="preserve">  New Project: creation error</w:t>
            </w:r>
          </w:p>
        </w:tc>
        <w:tc>
          <w:tcPr>
            <w:tcW w:w="6912" w:type="dxa"/>
            <w:tcMar>
              <w:top w:w="30" w:type="dxa"/>
              <w:left w:w="100" w:type="dxa"/>
              <w:bottom w:w="30" w:type="dxa"/>
              <w:right w:w="100" w:type="dxa"/>
            </w:tcMar>
          </w:tcPr>
          <w:p w14:paraId="7BDA7DE9" w14:textId="4449D5CC" w:rsidR="00F42440" w:rsidRDefault="003F3DC0">
            <w:pPr>
              <w:spacing w:after="0"/>
            </w:pPr>
            <w:hyperlink w:anchor="fig_project-settings" w:history="1">
              <w:r>
                <w:rPr>
                  <w:b/>
                  <w:color w:val="1F4FA8"/>
                  <w:sz w:val="19"/>
                  <w:u w:val="single"/>
                </w:rPr>
                <w:t>Figure 22</w:t>
              </w:r>
            </w:hyperlink>
            <w:r>
              <w:t xml:space="preserve">  Project settings</w:t>
            </w:r>
          </w:p>
        </w:tc>
      </w:tr>
      <w:tr w:rsidR="00F42440" w14:paraId="2BEEED97" w14:textId="77777777">
        <w:tc>
          <w:tcPr>
            <w:tcW w:w="6912" w:type="dxa"/>
            <w:tcMar>
              <w:top w:w="30" w:type="dxa"/>
              <w:left w:w="100" w:type="dxa"/>
              <w:bottom w:w="30" w:type="dxa"/>
              <w:right w:w="100" w:type="dxa"/>
            </w:tcMar>
          </w:tcPr>
          <w:p w14:paraId="64C54494" w14:textId="7582C9EC" w:rsidR="00F42440" w:rsidRDefault="003F3DC0">
            <w:pPr>
              <w:spacing w:after="0"/>
            </w:pPr>
            <w:hyperlink w:anchor="fig_project-home-new" w:history="1">
              <w:r>
                <w:rPr>
                  <w:b/>
                  <w:color w:val="1F4FA8"/>
                  <w:sz w:val="19"/>
                  <w:u w:val="single"/>
                </w:rPr>
                <w:t>Figure 11</w:t>
              </w:r>
            </w:hyperlink>
            <w:r>
              <w:t xml:space="preserve">  Project Home: a brand-new project</w:t>
            </w:r>
          </w:p>
        </w:tc>
        <w:tc>
          <w:tcPr>
            <w:tcW w:w="6912" w:type="dxa"/>
            <w:tcMar>
              <w:top w:w="30" w:type="dxa"/>
              <w:left w:w="100" w:type="dxa"/>
              <w:bottom w:w="30" w:type="dxa"/>
              <w:right w:w="100" w:type="dxa"/>
            </w:tcMar>
          </w:tcPr>
          <w:p w14:paraId="7EE4D5E7" w14:textId="722F884F" w:rsidR="00F42440" w:rsidRDefault="003F3DC0">
            <w:pPr>
              <w:spacing w:after="0"/>
            </w:pPr>
            <w:hyperlink w:anchor="fig_project-delete" w:history="1">
              <w:r>
                <w:rPr>
                  <w:b/>
                  <w:color w:val="1F4FA8"/>
                  <w:sz w:val="19"/>
                  <w:u w:val="single"/>
                </w:rPr>
                <w:t>Figure 23</w:t>
              </w:r>
            </w:hyperlink>
            <w:r>
              <w:t xml:space="preserve">  Deleting a project (strong confirmation)</w:t>
            </w:r>
          </w:p>
        </w:tc>
      </w:tr>
      <w:tr w:rsidR="00F42440" w14:paraId="0E3A89A7" w14:textId="77777777">
        <w:tc>
          <w:tcPr>
            <w:tcW w:w="6912" w:type="dxa"/>
            <w:tcMar>
              <w:top w:w="30" w:type="dxa"/>
              <w:left w:w="100" w:type="dxa"/>
              <w:bottom w:w="30" w:type="dxa"/>
              <w:right w:w="100" w:type="dxa"/>
            </w:tcMar>
          </w:tcPr>
          <w:p w14:paraId="081D7846" w14:textId="584BA5E7" w:rsidR="00F42440" w:rsidRDefault="003F3DC0">
            <w:pPr>
              <w:spacing w:after="0"/>
            </w:pPr>
            <w:hyperlink w:anchor="fig_project-home" w:history="1">
              <w:r>
                <w:rPr>
                  <w:b/>
                  <w:color w:val="1F4FA8"/>
                  <w:sz w:val="19"/>
                  <w:u w:val="single"/>
                </w:rPr>
                <w:t>Figure 12</w:t>
              </w:r>
            </w:hyperlink>
            <w:r>
              <w:t xml:space="preserve">  Project Home: an active project</w:t>
            </w:r>
          </w:p>
        </w:tc>
        <w:tc>
          <w:tcPr>
            <w:tcW w:w="6912" w:type="dxa"/>
            <w:tcMar>
              <w:top w:w="30" w:type="dxa"/>
              <w:left w:w="100" w:type="dxa"/>
              <w:bottom w:w="30" w:type="dxa"/>
              <w:right w:w="100" w:type="dxa"/>
            </w:tcMar>
          </w:tcPr>
          <w:p w14:paraId="6D9BD4AB" w14:textId="77777777" w:rsidR="00F42440" w:rsidRDefault="00F42440"/>
        </w:tc>
      </w:tr>
    </w:tbl>
    <w:p w14:paraId="76BF83F0" w14:textId="77777777" w:rsidR="00F42440" w:rsidRDefault="003F3DC0">
      <w:pPr>
        <w:pStyle w:val="Heading2"/>
        <w:pageBreakBefore/>
      </w:pPr>
      <w:bookmarkStart w:id="11" w:name="fig_windows-desktop"/>
      <w:bookmarkStart w:id="12" w:name="_Toc241601580"/>
      <w:r>
        <w:lastRenderedPageBreak/>
        <w:t>Figure 1 — Starting OpenFrame Studio from Windows 11</w:t>
      </w:r>
      <w:bookmarkEnd w:id="11"/>
      <w:bookmarkEnd w:id="12"/>
    </w:p>
    <w:p w14:paraId="2C3577D7" w14:textId="77777777" w:rsidR="00F42440" w:rsidRDefault="003F3DC0">
      <w:pPr>
        <w:keepNext/>
        <w:spacing w:after="20"/>
      </w:pPr>
      <w:r>
        <w:rPr>
          <w:b/>
          <w:color w:val="B96A1A"/>
        </w:rPr>
        <w:t xml:space="preserve">What it is for. </w:t>
      </w:r>
      <w:r>
        <w:t>OpenFrame Studio is a normal Windows desktop application. You start it the same way you start any other program on Windows 11.</w:t>
      </w:r>
    </w:p>
    <w:p w14:paraId="1A432B14" w14:textId="77777777" w:rsidR="00F42440" w:rsidRDefault="003F3DC0">
      <w:pPr>
        <w:keepNext/>
        <w:spacing w:after="60"/>
      </w:pPr>
      <w:r>
        <w:rPr>
          <w:b/>
          <w:color w:val="B96A1A"/>
        </w:rPr>
        <w:t xml:space="preserve">How to get here. </w:t>
      </w:r>
      <w:r>
        <w:t>Windows Start menu, desktop shortcut or taskbar icon.</w:t>
      </w:r>
    </w:p>
    <w:p w14:paraId="1DD86C0B" w14:textId="77777777" w:rsidR="00F42440" w:rsidRDefault="003F3DC0">
      <w:pPr>
        <w:keepNext/>
        <w:spacing w:after="40"/>
        <w:jc w:val="center"/>
      </w:pPr>
      <w:r>
        <w:rPr>
          <w:noProof/>
        </w:rPr>
        <w:drawing>
          <wp:inline distT="0" distB="0" distL="0" distR="0" wp14:anchorId="65E022E7" wp14:editId="62A7F7AB">
            <wp:extent cx="7772400" cy="4663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windows-desktop.png"/>
                    <pic:cNvPicPr/>
                  </pic:nvPicPr>
                  <pic:blipFill>
                    <a:blip r:embed="rId8"/>
                    <a:stretch>
                      <a:fillRect/>
                    </a:stretch>
                  </pic:blipFill>
                  <pic:spPr>
                    <a:xfrm>
                      <a:off x="0" y="0"/>
                      <a:ext cx="7772400" cy="4663440"/>
                    </a:xfrm>
                    <a:prstGeom prst="rect">
                      <a:avLst/>
                    </a:prstGeom>
                  </pic:spPr>
                </pic:pic>
              </a:graphicData>
            </a:graphic>
          </wp:inline>
        </w:drawing>
      </w:r>
    </w:p>
    <w:p w14:paraId="12B5AA4E" w14:textId="77777777" w:rsidR="00F42440" w:rsidRDefault="003F3DC0">
      <w:pPr>
        <w:spacing w:after="0"/>
        <w:jc w:val="center"/>
      </w:pPr>
      <w:r>
        <w:rPr>
          <w:i/>
          <w:color w:val="6B7280"/>
          <w:sz w:val="17"/>
        </w:rPr>
        <w:t>Figure 1. Starting OpenFrame Studio from Windows 11   (red numbers are explained on the next page)</w:t>
      </w:r>
    </w:p>
    <w:p w14:paraId="5E5330AD" w14:textId="77777777" w:rsidR="00F42440" w:rsidRDefault="003F3DC0">
      <w:pPr>
        <w:pStyle w:val="Heading3"/>
        <w:pageBreakBefore/>
      </w:pPr>
      <w:r>
        <w:lastRenderedPageBreak/>
        <w:t>Figure 1 — Starting OpenFrame Studio from Windows 11: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1ED9957" w14:textId="77777777">
        <w:tc>
          <w:tcPr>
            <w:tcW w:w="7632" w:type="dxa"/>
            <w:shd w:val="clear" w:color="auto" w:fill="FBFAF7"/>
            <w:tcMar>
              <w:top w:w="90" w:type="dxa"/>
              <w:left w:w="130" w:type="dxa"/>
              <w:bottom w:w="90" w:type="dxa"/>
              <w:right w:w="130" w:type="dxa"/>
            </w:tcMar>
          </w:tcPr>
          <w:p w14:paraId="387F3B7C" w14:textId="77777777" w:rsidR="00F42440" w:rsidRDefault="003F3DC0">
            <w:r>
              <w:rPr>
                <w:b/>
                <w:color w:val="6B7280"/>
                <w:sz w:val="17"/>
              </w:rPr>
              <w:t>PARTS OF THIS SCREEN</w:t>
            </w:r>
          </w:p>
          <w:p w14:paraId="0419C756" w14:textId="77777777" w:rsidR="00F42440" w:rsidRDefault="003F3DC0">
            <w:r>
              <w:rPr>
                <w:b/>
                <w:color w:val="FFFFFF"/>
                <w:sz w:val="17"/>
                <w:shd w:val="clear" w:color="auto" w:fill="E11D48"/>
              </w:rPr>
              <w:t> 1 </w:t>
            </w:r>
            <w:r>
              <w:t xml:space="preserve"> </w:t>
            </w:r>
            <w:r>
              <w:rPr>
                <w:b/>
              </w:rPr>
              <w:t>Desktop shortcut</w:t>
            </w:r>
            <w:r>
              <w:t xml:space="preserve"> — Double-click the OpenFrame Studio shortcut on the desktop to start the application.</w:t>
            </w:r>
          </w:p>
          <w:p w14:paraId="6C00E610" w14:textId="77777777" w:rsidR="00F42440" w:rsidRDefault="003F3DC0">
            <w:r>
              <w:rPr>
                <w:b/>
                <w:color w:val="FFFFFF"/>
                <w:sz w:val="17"/>
                <w:shd w:val="clear" w:color="auto" w:fill="E11D48"/>
              </w:rPr>
              <w:t> 2 </w:t>
            </w:r>
            <w:r>
              <w:t xml:space="preserve"> </w:t>
            </w:r>
            <w:r>
              <w:rPr>
                <w:b/>
              </w:rPr>
              <w:t>Start menu search</w:t>
            </w:r>
            <w:r>
              <w:t xml:space="preserve"> — Press the Windows key, type "openframe" and press Enter. The Best match result opens the application.</w:t>
            </w:r>
          </w:p>
          <w:p w14:paraId="7986DA03" w14:textId="77777777" w:rsidR="00F42440" w:rsidRDefault="003F3DC0">
            <w:r>
              <w:rPr>
                <w:b/>
                <w:color w:val="FFFFFF"/>
                <w:sz w:val="17"/>
                <w:shd w:val="clear" w:color="auto" w:fill="E11D48"/>
              </w:rPr>
              <w:t> 3 </w:t>
            </w:r>
            <w:r>
              <w:t xml:space="preserve"> </w:t>
            </w:r>
            <w:r>
              <w:rPr>
                <w:b/>
              </w:rPr>
              <w:t>Taskbar icon</w:t>
            </w:r>
            <w:r>
              <w:t xml:space="preserve"> — Once running, OpenFrame Studio shows on the Windows taskbar. You can pin it there (right-click the icon → Pin to taskbar) so it is one click away next time.</w:t>
            </w:r>
          </w:p>
        </w:tc>
        <w:tc>
          <w:tcPr>
            <w:tcW w:w="6192" w:type="dxa"/>
            <w:tcMar>
              <w:top w:w="90" w:type="dxa"/>
              <w:left w:w="130" w:type="dxa"/>
              <w:bottom w:w="90" w:type="dxa"/>
              <w:right w:w="130" w:type="dxa"/>
            </w:tcMar>
          </w:tcPr>
          <w:p w14:paraId="45669C00" w14:textId="77777777" w:rsidR="00F42440" w:rsidRDefault="003F3DC0">
            <w:r>
              <w:rPr>
                <w:b/>
                <w:color w:val="6B7280"/>
                <w:sz w:val="17"/>
              </w:rPr>
              <w:t>HOW TO USE IT</w:t>
            </w:r>
          </w:p>
          <w:p w14:paraId="0C7B9008" w14:textId="77777777" w:rsidR="00F42440" w:rsidRDefault="003F3DC0">
            <w:pPr>
              <w:spacing w:after="60"/>
              <w:ind w:left="317" w:hanging="317"/>
            </w:pPr>
            <w:r>
              <w:rPr>
                <w:b/>
                <w:color w:val="B96A1A"/>
              </w:rPr>
              <w:t xml:space="preserve">1.  </w:t>
            </w:r>
            <w:r>
              <w:t>Press the Windows key (or click the Start button) and type openframe.</w:t>
            </w:r>
          </w:p>
          <w:p w14:paraId="7B514930" w14:textId="77777777" w:rsidR="00F42440" w:rsidRDefault="003F3DC0">
            <w:pPr>
              <w:spacing w:after="60"/>
              <w:ind w:left="317" w:hanging="317"/>
            </w:pPr>
            <w:r>
              <w:rPr>
                <w:b/>
                <w:color w:val="B96A1A"/>
              </w:rPr>
              <w:t xml:space="preserve">2.  </w:t>
            </w:r>
            <w:r>
              <w:t>Click OpenFrame Studio under Best match, or press Enter.</w:t>
            </w:r>
          </w:p>
          <w:p w14:paraId="78719ECF" w14:textId="77777777" w:rsidR="00F42440" w:rsidRDefault="003F3DC0">
            <w:pPr>
              <w:spacing w:after="60"/>
              <w:ind w:left="317" w:hanging="317"/>
            </w:pPr>
            <w:r>
              <w:rPr>
                <w:b/>
                <w:color w:val="B96A1A"/>
              </w:rPr>
              <w:t xml:space="preserve">3.  </w:t>
            </w:r>
            <w:r>
              <w:t>The application window opens on the Home screen after a short start-up screen.</w:t>
            </w:r>
          </w:p>
          <w:p w14:paraId="39E66C74" w14:textId="77777777" w:rsidR="00F42440" w:rsidRDefault="003F3DC0">
            <w:pPr>
              <w:spacing w:before="160"/>
            </w:pPr>
            <w:r>
              <w:rPr>
                <w:b/>
                <w:color w:val="6B7280"/>
                <w:sz w:val="17"/>
              </w:rPr>
              <w:t>GOOD TO KNOW  ·  EDGE CASES</w:t>
            </w:r>
          </w:p>
          <w:p w14:paraId="57DB5E5A" w14:textId="77777777" w:rsidR="00F42440" w:rsidRDefault="003F3DC0">
            <w:pPr>
              <w:pStyle w:val="ListBullet"/>
              <w:spacing w:after="60"/>
            </w:pPr>
            <w:r>
              <w:t>OpenFrame is local-first: it does not ask you to sign in and does not need an internet connection to start.</w:t>
            </w:r>
          </w:p>
          <w:p w14:paraId="15BF9616" w14:textId="77777777" w:rsidR="00F42440" w:rsidRDefault="003F3DC0">
            <w:pPr>
              <w:pStyle w:val="ListBullet"/>
              <w:spacing w:after="60"/>
            </w:pPr>
            <w:r>
              <w:t>If you use more than one monitor, the window opens on the monitor where it was last used and can be resized, maximised or moved like any Windows app.</w:t>
            </w:r>
          </w:p>
        </w:tc>
      </w:tr>
    </w:tbl>
    <w:p w14:paraId="43208628" w14:textId="77777777" w:rsidR="00F42440" w:rsidRDefault="003F3DC0">
      <w:pPr>
        <w:pStyle w:val="Heading2"/>
        <w:pageBreakBefore/>
      </w:pPr>
      <w:bookmarkStart w:id="13" w:name="fig_splash"/>
      <w:bookmarkStart w:id="14" w:name="_Toc241601581"/>
      <w:r>
        <w:lastRenderedPageBreak/>
        <w:t>Figure 2 — The start-up screen</w:t>
      </w:r>
      <w:bookmarkEnd w:id="13"/>
      <w:bookmarkEnd w:id="14"/>
    </w:p>
    <w:p w14:paraId="51C78792" w14:textId="77777777" w:rsidR="00F42440" w:rsidRDefault="003F3DC0">
      <w:pPr>
        <w:keepNext/>
        <w:spacing w:after="20"/>
      </w:pPr>
      <w:r>
        <w:rPr>
          <w:b/>
          <w:color w:val="B96A1A"/>
        </w:rPr>
        <w:t xml:space="preserve">What it is for. </w:t>
      </w:r>
      <w:r>
        <w:t>A short start-up screen appears while OpenFrame loads your list of local projects.</w:t>
      </w:r>
    </w:p>
    <w:p w14:paraId="6EA8BA1D" w14:textId="77777777" w:rsidR="00F42440" w:rsidRDefault="003F3DC0">
      <w:pPr>
        <w:keepNext/>
        <w:spacing w:after="60"/>
      </w:pPr>
      <w:r>
        <w:rPr>
          <w:b/>
          <w:color w:val="B96A1A"/>
        </w:rPr>
        <w:t xml:space="preserve">How to get here. </w:t>
      </w:r>
      <w:r>
        <w:t>Appears automatically when the application is launched.</w:t>
      </w:r>
    </w:p>
    <w:p w14:paraId="59F8CEB7" w14:textId="77777777" w:rsidR="00F42440" w:rsidRDefault="003F3DC0">
      <w:pPr>
        <w:keepNext/>
        <w:spacing w:after="40"/>
        <w:jc w:val="center"/>
      </w:pPr>
      <w:r>
        <w:rPr>
          <w:noProof/>
        </w:rPr>
        <w:drawing>
          <wp:inline distT="0" distB="0" distL="0" distR="0" wp14:anchorId="60D54FB5" wp14:editId="725FC4DE">
            <wp:extent cx="777240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splash.png"/>
                    <pic:cNvPicPr/>
                  </pic:nvPicPr>
                  <pic:blipFill>
                    <a:blip r:embed="rId9"/>
                    <a:stretch>
                      <a:fillRect/>
                    </a:stretch>
                  </pic:blipFill>
                  <pic:spPr>
                    <a:xfrm>
                      <a:off x="0" y="0"/>
                      <a:ext cx="7772400" cy="4663440"/>
                    </a:xfrm>
                    <a:prstGeom prst="rect">
                      <a:avLst/>
                    </a:prstGeom>
                  </pic:spPr>
                </pic:pic>
              </a:graphicData>
            </a:graphic>
          </wp:inline>
        </w:drawing>
      </w:r>
    </w:p>
    <w:p w14:paraId="391F16C7" w14:textId="77777777" w:rsidR="00F42440" w:rsidRDefault="003F3DC0">
      <w:pPr>
        <w:spacing w:after="0"/>
        <w:jc w:val="center"/>
      </w:pPr>
      <w:r>
        <w:rPr>
          <w:i/>
          <w:color w:val="6B7280"/>
          <w:sz w:val="17"/>
        </w:rPr>
        <w:t>Figure 2. The start-up screen   (red numbers are explained on the next page)</w:t>
      </w:r>
    </w:p>
    <w:p w14:paraId="78B99107" w14:textId="77777777" w:rsidR="00F42440" w:rsidRDefault="003F3DC0">
      <w:pPr>
        <w:pStyle w:val="Heading3"/>
        <w:pageBreakBefore/>
      </w:pPr>
      <w:r>
        <w:lastRenderedPageBreak/>
        <w:t>Figure 2 — The start-up screen: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A52202D" w14:textId="77777777">
        <w:tc>
          <w:tcPr>
            <w:tcW w:w="7632" w:type="dxa"/>
            <w:shd w:val="clear" w:color="auto" w:fill="FBFAF7"/>
            <w:tcMar>
              <w:top w:w="90" w:type="dxa"/>
              <w:left w:w="130" w:type="dxa"/>
              <w:bottom w:w="90" w:type="dxa"/>
              <w:right w:w="130" w:type="dxa"/>
            </w:tcMar>
          </w:tcPr>
          <w:p w14:paraId="01FDB75A" w14:textId="77777777" w:rsidR="00F42440" w:rsidRDefault="003F3DC0">
            <w:r>
              <w:rPr>
                <w:b/>
                <w:color w:val="6B7280"/>
                <w:sz w:val="17"/>
              </w:rPr>
              <w:t>PARTS OF THIS SCREEN</w:t>
            </w:r>
          </w:p>
          <w:p w14:paraId="7D6FAA45" w14:textId="77777777" w:rsidR="00F42440" w:rsidRDefault="003F3DC0">
            <w:r>
              <w:rPr>
                <w:b/>
                <w:color w:val="FFFFFF"/>
                <w:sz w:val="17"/>
                <w:shd w:val="clear" w:color="auto" w:fill="E11D48"/>
              </w:rPr>
              <w:t> 1 </w:t>
            </w:r>
            <w:r>
              <w:t xml:space="preserve"> </w:t>
            </w:r>
            <w:r>
              <w:rPr>
                <w:b/>
              </w:rPr>
              <w:t>OpenFrame logo</w:t>
            </w:r>
            <w:r>
              <w:t xml:space="preserve"> — Confirms the application is starting.</w:t>
            </w:r>
          </w:p>
          <w:p w14:paraId="3FE40A36" w14:textId="77777777" w:rsidR="00F42440" w:rsidRDefault="003F3DC0">
            <w:r>
              <w:rPr>
                <w:b/>
                <w:color w:val="FFFFFF"/>
                <w:sz w:val="17"/>
                <w:shd w:val="clear" w:color="auto" w:fill="E11D48"/>
              </w:rPr>
              <w:t> 2 </w:t>
            </w:r>
            <w:r>
              <w:t xml:space="preserve"> </w:t>
            </w:r>
            <w:r>
              <w:rPr>
                <w:b/>
              </w:rPr>
              <w:t>Product name and mantra</w:t>
            </w:r>
            <w:r>
              <w:t xml:space="preserve"> — The mantra summarises the four jobs of OpenFrame: capture the idea, shape the story, write the script, plan the shoot.</w:t>
            </w:r>
          </w:p>
          <w:p w14:paraId="2A688ED0" w14:textId="77777777" w:rsidR="00F42440" w:rsidRDefault="003F3DC0">
            <w:r>
              <w:rPr>
                <w:b/>
                <w:color w:val="FFFFFF"/>
                <w:sz w:val="17"/>
                <w:shd w:val="clear" w:color="auto" w:fill="E11D48"/>
              </w:rPr>
              <w:t> 3 </w:t>
            </w:r>
            <w:r>
              <w:t xml:space="preserve"> </w:t>
            </w:r>
            <w:r>
              <w:rPr>
                <w:b/>
              </w:rPr>
              <w:t>Loading indicator</w:t>
            </w:r>
            <w:r>
              <w:t xml:space="preserve"> — OpenFrame is reading the list of projects stored on your computer. No internet connection is contacted.</w:t>
            </w:r>
          </w:p>
        </w:tc>
        <w:tc>
          <w:tcPr>
            <w:tcW w:w="6192" w:type="dxa"/>
            <w:tcMar>
              <w:top w:w="90" w:type="dxa"/>
              <w:left w:w="130" w:type="dxa"/>
              <w:bottom w:w="90" w:type="dxa"/>
              <w:right w:w="130" w:type="dxa"/>
            </w:tcMar>
          </w:tcPr>
          <w:p w14:paraId="083B8933" w14:textId="77777777" w:rsidR="00F42440" w:rsidRDefault="003F3DC0">
            <w:r>
              <w:rPr>
                <w:b/>
                <w:color w:val="6B7280"/>
                <w:sz w:val="17"/>
              </w:rPr>
              <w:t>HOW TO USE IT</w:t>
            </w:r>
          </w:p>
          <w:p w14:paraId="6F0B0F83" w14:textId="77777777" w:rsidR="00F42440" w:rsidRDefault="003F3DC0">
            <w:pPr>
              <w:spacing w:after="60"/>
              <w:ind w:left="317" w:hanging="317"/>
            </w:pPr>
            <w:r>
              <w:rPr>
                <w:b/>
                <w:color w:val="B96A1A"/>
              </w:rPr>
              <w:t xml:space="preserve">1.  </w:t>
            </w:r>
            <w:r>
              <w:t>Wait a few seconds; nothing needs to be clicked.</w:t>
            </w:r>
          </w:p>
          <w:p w14:paraId="165F1851" w14:textId="77777777" w:rsidR="00F42440" w:rsidRDefault="003F3DC0">
            <w:pPr>
              <w:spacing w:after="60"/>
              <w:ind w:left="317" w:hanging="317"/>
            </w:pPr>
            <w:r>
              <w:rPr>
                <w:b/>
                <w:color w:val="B96A1A"/>
              </w:rPr>
              <w:t xml:space="preserve">2.  </w:t>
            </w:r>
            <w:r>
              <w:t>The Home screen appears automatically.</w:t>
            </w:r>
          </w:p>
          <w:p w14:paraId="59349B7D" w14:textId="77777777" w:rsidR="00F42440" w:rsidRDefault="003F3DC0">
            <w:pPr>
              <w:spacing w:before="160"/>
            </w:pPr>
            <w:r>
              <w:rPr>
                <w:b/>
                <w:color w:val="6B7280"/>
                <w:sz w:val="17"/>
              </w:rPr>
              <w:t>GOOD TO KNOW  ·  EDGE CASES</w:t>
            </w:r>
          </w:p>
          <w:p w14:paraId="523DEFDD" w14:textId="77777777" w:rsidR="00F42440" w:rsidRDefault="003F3DC0">
            <w:pPr>
              <w:pStyle w:val="ListBullet"/>
              <w:spacing w:after="60"/>
            </w:pPr>
            <w:r>
              <w:t>There is no setup wizard and no account sign-in. Configuration appears only when a specific workflow needs it.</w:t>
            </w:r>
          </w:p>
          <w:p w14:paraId="2D27C8E1" w14:textId="77777777" w:rsidR="00F42440" w:rsidRDefault="003F3DC0">
            <w:pPr>
              <w:pStyle w:val="ListBullet"/>
              <w:spacing w:after="60"/>
            </w:pPr>
            <w:r>
              <w:t>If a previous session ended abnormally (for example a power cut), the app offers recovery after you open that project — see "Recovering after a crash".</w:t>
            </w:r>
          </w:p>
        </w:tc>
      </w:tr>
    </w:tbl>
    <w:p w14:paraId="6BA94047" w14:textId="77777777" w:rsidR="00F42440" w:rsidRDefault="003F3DC0">
      <w:pPr>
        <w:pStyle w:val="Heading2"/>
        <w:pageBreakBefore/>
      </w:pPr>
      <w:bookmarkStart w:id="15" w:name="fig_app-home"/>
      <w:bookmarkStart w:id="16" w:name="_Toc241601582"/>
      <w:r>
        <w:lastRenderedPageBreak/>
        <w:t>Figure 3 — Home: your projects</w:t>
      </w:r>
      <w:bookmarkEnd w:id="15"/>
      <w:bookmarkEnd w:id="16"/>
    </w:p>
    <w:p w14:paraId="5713CD24" w14:textId="77777777" w:rsidR="00F42440" w:rsidRDefault="003F3DC0">
      <w:pPr>
        <w:keepNext/>
        <w:spacing w:after="20"/>
      </w:pPr>
      <w:r>
        <w:rPr>
          <w:b/>
          <w:color w:val="B96A1A"/>
        </w:rPr>
        <w:t xml:space="preserve">What it is for. </w:t>
      </w:r>
      <w:r>
        <w:t>Home is the application-level starting point (no project is open yet). It exists so a filmmaker can continue work immediately: recent projects fill the main area, pinned projects sit above, and archived projects have their own entry.</w:t>
      </w:r>
    </w:p>
    <w:p w14:paraId="2DB1C6E7" w14:textId="77777777" w:rsidR="00F42440" w:rsidRDefault="003F3DC0">
      <w:pPr>
        <w:keepNext/>
        <w:spacing w:after="60"/>
      </w:pPr>
      <w:r>
        <w:rPr>
          <w:b/>
          <w:color w:val="B96A1A"/>
        </w:rPr>
        <w:t xml:space="preserve">How to get here. </w:t>
      </w:r>
      <w:r>
        <w:t>Appears when you launch the app, when you close a project, or when you return from Project Home.</w:t>
      </w:r>
    </w:p>
    <w:p w14:paraId="18286A2E" w14:textId="77777777" w:rsidR="00F42440" w:rsidRDefault="003F3DC0">
      <w:pPr>
        <w:keepNext/>
        <w:spacing w:after="40"/>
        <w:jc w:val="center"/>
      </w:pPr>
      <w:r>
        <w:rPr>
          <w:noProof/>
        </w:rPr>
        <w:drawing>
          <wp:inline distT="0" distB="0" distL="0" distR="0" wp14:anchorId="5F106AFD" wp14:editId="13E54CF2">
            <wp:extent cx="777240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app-home.png"/>
                    <pic:cNvPicPr/>
                  </pic:nvPicPr>
                  <pic:blipFill>
                    <a:blip r:embed="rId10"/>
                    <a:stretch>
                      <a:fillRect/>
                    </a:stretch>
                  </pic:blipFill>
                  <pic:spPr>
                    <a:xfrm>
                      <a:off x="0" y="0"/>
                      <a:ext cx="7772400" cy="4663440"/>
                    </a:xfrm>
                    <a:prstGeom prst="rect">
                      <a:avLst/>
                    </a:prstGeom>
                  </pic:spPr>
                </pic:pic>
              </a:graphicData>
            </a:graphic>
          </wp:inline>
        </w:drawing>
      </w:r>
    </w:p>
    <w:p w14:paraId="617E2D84" w14:textId="77777777" w:rsidR="00F42440" w:rsidRDefault="003F3DC0">
      <w:pPr>
        <w:spacing w:after="0"/>
        <w:jc w:val="center"/>
      </w:pPr>
      <w:r>
        <w:rPr>
          <w:i/>
          <w:color w:val="6B7280"/>
          <w:sz w:val="17"/>
        </w:rPr>
        <w:t>Figure 3. Home: your projects   (red numbers are explained on the next page)</w:t>
      </w:r>
    </w:p>
    <w:p w14:paraId="40A513BE" w14:textId="77777777" w:rsidR="00F42440" w:rsidRDefault="003F3DC0">
      <w:pPr>
        <w:pStyle w:val="Heading3"/>
        <w:pageBreakBefore/>
      </w:pPr>
      <w:r>
        <w:lastRenderedPageBreak/>
        <w:t>Figure 3 — Home: your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E0CB14C" w14:textId="77777777">
        <w:tc>
          <w:tcPr>
            <w:tcW w:w="7632" w:type="dxa"/>
            <w:shd w:val="clear" w:color="auto" w:fill="FBFAF7"/>
            <w:tcMar>
              <w:top w:w="90" w:type="dxa"/>
              <w:left w:w="130" w:type="dxa"/>
              <w:bottom w:w="90" w:type="dxa"/>
              <w:right w:w="130" w:type="dxa"/>
            </w:tcMar>
          </w:tcPr>
          <w:p w14:paraId="17F3445B" w14:textId="77777777" w:rsidR="00F42440" w:rsidRDefault="003F3DC0">
            <w:r>
              <w:rPr>
                <w:b/>
                <w:color w:val="6B7280"/>
                <w:sz w:val="17"/>
              </w:rPr>
              <w:t>PARTS OF THIS SCREEN</w:t>
            </w:r>
          </w:p>
          <w:p w14:paraId="6A9212D9" w14:textId="77777777" w:rsidR="00F42440" w:rsidRDefault="003F3DC0">
            <w:r>
              <w:rPr>
                <w:b/>
                <w:color w:val="FFFFFF"/>
                <w:sz w:val="17"/>
                <w:shd w:val="clear" w:color="auto" w:fill="E11D48"/>
              </w:rPr>
              <w:t> 1 </w:t>
            </w:r>
            <w:r>
              <w:t xml:space="preserve"> </w:t>
            </w:r>
            <w:r>
              <w:rPr>
                <w:b/>
              </w:rPr>
              <w:t>Search projects</w:t>
            </w:r>
            <w:r>
              <w:t xml:space="preserve"> — Type to filter the project list by title. This searches project names only; it is not the screenplay search.</w:t>
            </w:r>
          </w:p>
          <w:p w14:paraId="00EA0D17" w14:textId="77777777" w:rsidR="00F42440" w:rsidRDefault="003F3DC0">
            <w:r>
              <w:rPr>
                <w:b/>
                <w:color w:val="FFFFFF"/>
                <w:sz w:val="17"/>
                <w:shd w:val="clear" w:color="auto" w:fill="E11D48"/>
              </w:rPr>
              <w:t> 2 </w:t>
            </w:r>
            <w:r>
              <w:t xml:space="preserve"> </w:t>
            </w:r>
            <w:r>
              <w:rPr>
                <w:b/>
              </w:rPr>
              <w:t>Open Project</w:t>
            </w:r>
            <w:r>
              <w:t xml:space="preserve"> — Opens the Windows file picker so you can open a project that is not in the list (for example one copied from a USB drive). Shortcut: Ctrl+O.</w:t>
            </w:r>
          </w:p>
          <w:p w14:paraId="2E04E14E" w14:textId="77777777" w:rsidR="00F42440" w:rsidRDefault="003F3DC0">
            <w:r>
              <w:rPr>
                <w:b/>
                <w:color w:val="FFFFFF"/>
                <w:sz w:val="17"/>
                <w:shd w:val="clear" w:color="auto" w:fill="E11D48"/>
              </w:rPr>
              <w:t> 3 </w:t>
            </w:r>
            <w:r>
              <w:t xml:space="preserve"> </w:t>
            </w:r>
            <w:r>
              <w:rPr>
                <w:b/>
              </w:rPr>
              <w:t>New Project</w:t>
            </w:r>
            <w:r>
              <w:t xml:space="preserve"> — The dominant action on this screen. Opens the minimal New Project dialog. Shortcut: Ctrl+N.</w:t>
            </w:r>
          </w:p>
          <w:p w14:paraId="0C443ECA" w14:textId="77777777" w:rsidR="00F42440" w:rsidRDefault="003F3DC0">
            <w:r>
              <w:rPr>
                <w:b/>
                <w:color w:val="FFFFFF"/>
                <w:sz w:val="17"/>
                <w:shd w:val="clear" w:color="auto" w:fill="E11D48"/>
              </w:rPr>
              <w:t> 4 </w:t>
            </w:r>
            <w:r>
              <w:t xml:space="preserve"> </w:t>
            </w:r>
            <w:r>
              <w:rPr>
                <w:b/>
              </w:rPr>
              <w:t>Pinned projects</w:t>
            </w:r>
            <w:r>
              <w:t xml:space="preserve"> — Projects you pinned. Pinning only changes ordering; it never moves files.</w:t>
            </w:r>
          </w:p>
          <w:p w14:paraId="31297502" w14:textId="77777777" w:rsidR="00F42440" w:rsidRDefault="003F3DC0">
            <w:r>
              <w:rPr>
                <w:b/>
                <w:color w:val="FFFFFF"/>
                <w:sz w:val="17"/>
                <w:shd w:val="clear" w:color="auto" w:fill="E11D48"/>
              </w:rPr>
              <w:t> 5 </w:t>
            </w:r>
            <w:r>
              <w:t xml:space="preserve"> </w:t>
            </w:r>
            <w:r>
              <w:rPr>
                <w:b/>
              </w:rPr>
              <w:t>Recent projects</w:t>
            </w:r>
            <w:r>
              <w:t xml:space="preserve"> — Every project card shows its title, type (Feature Film, Short Film or Episodic), status and when it was last modified. Click a card to open the project.</w:t>
            </w:r>
          </w:p>
          <w:p w14:paraId="1E7A909A" w14:textId="77777777" w:rsidR="00F42440" w:rsidRDefault="003F3DC0">
            <w:r>
              <w:rPr>
                <w:b/>
                <w:color w:val="FFFFFF"/>
                <w:sz w:val="17"/>
                <w:shd w:val="clear" w:color="auto" w:fill="E11D48"/>
              </w:rPr>
              <w:t> 6 </w:t>
            </w:r>
            <w:r>
              <w:t xml:space="preserve"> </w:t>
            </w:r>
            <w:r>
              <w:rPr>
                <w:b/>
              </w:rPr>
              <w:t>Open Archived</w:t>
            </w:r>
            <w:r>
              <w:t xml:space="preserve"> — Archived projects are hidden from this list but never deleted. This link opens the archived list.</w:t>
            </w:r>
          </w:p>
          <w:p w14:paraId="5F0A2EFC" w14:textId="77777777" w:rsidR="00F42440" w:rsidRDefault="003F3DC0">
            <w:r>
              <w:rPr>
                <w:b/>
                <w:color w:val="FFFFFF"/>
                <w:sz w:val="17"/>
                <w:shd w:val="clear" w:color="auto" w:fill="E11D48"/>
              </w:rPr>
              <w:t> 7 </w:t>
            </w:r>
            <w:r>
              <w:t xml:space="preserve"> </w:t>
            </w:r>
            <w:r>
              <w:rPr>
                <w:b/>
              </w:rPr>
              <w:t>Status strip</w:t>
            </w:r>
            <w:r>
              <w:t xml:space="preserve"> — Shows "No project open" and the connectivity message. Offline is a normal state, not an error.</w:t>
            </w:r>
          </w:p>
        </w:tc>
        <w:tc>
          <w:tcPr>
            <w:tcW w:w="6192" w:type="dxa"/>
            <w:tcMar>
              <w:top w:w="90" w:type="dxa"/>
              <w:left w:w="130" w:type="dxa"/>
              <w:bottom w:w="90" w:type="dxa"/>
              <w:right w:w="130" w:type="dxa"/>
            </w:tcMar>
          </w:tcPr>
          <w:p w14:paraId="24B9633C" w14:textId="77777777" w:rsidR="00F42440" w:rsidRDefault="003F3DC0">
            <w:r>
              <w:rPr>
                <w:b/>
                <w:color w:val="6B7280"/>
                <w:sz w:val="17"/>
              </w:rPr>
              <w:t>HOW TO USE IT</w:t>
            </w:r>
          </w:p>
          <w:p w14:paraId="7720C352" w14:textId="77777777" w:rsidR="00F42440" w:rsidRDefault="003F3DC0">
            <w:pPr>
              <w:spacing w:after="60"/>
              <w:ind w:left="317" w:hanging="317"/>
            </w:pPr>
            <w:r>
              <w:rPr>
                <w:b/>
                <w:color w:val="B96A1A"/>
              </w:rPr>
              <w:t xml:space="preserve">1.  </w:t>
            </w:r>
            <w:r>
              <w:t>Click a project card to open it; you land on Project Home.</w:t>
            </w:r>
          </w:p>
          <w:p w14:paraId="3EF2086A" w14:textId="77777777" w:rsidR="00F42440" w:rsidRDefault="003F3DC0">
            <w:pPr>
              <w:spacing w:after="60"/>
              <w:ind w:left="317" w:hanging="317"/>
            </w:pPr>
            <w:r>
              <w:rPr>
                <w:b/>
                <w:color w:val="B96A1A"/>
              </w:rPr>
              <w:t xml:space="preserve">2.  </w:t>
            </w:r>
            <w:r>
              <w:t>Click New Project to make a new film.</w:t>
            </w:r>
          </w:p>
          <w:p w14:paraId="6639AC70" w14:textId="77777777" w:rsidR="00F42440" w:rsidRDefault="003F3DC0">
            <w:pPr>
              <w:spacing w:after="60"/>
              <w:ind w:left="317" w:hanging="317"/>
            </w:pPr>
            <w:r>
              <w:rPr>
                <w:b/>
                <w:color w:val="B96A1A"/>
              </w:rPr>
              <w:t xml:space="preserve">3.  </w:t>
            </w:r>
            <w:r>
              <w:t>Click Open Project (Ctrl+O) to browse for a project file or package on your PC or an external drive.</w:t>
            </w:r>
          </w:p>
          <w:p w14:paraId="4D992E09" w14:textId="77777777" w:rsidR="00F42440" w:rsidRDefault="003F3DC0">
            <w:pPr>
              <w:spacing w:after="60"/>
              <w:ind w:left="317" w:hanging="317"/>
            </w:pPr>
            <w:r>
              <w:rPr>
                <w:b/>
                <w:color w:val="B96A1A"/>
              </w:rPr>
              <w:t xml:space="preserve">4.  </w:t>
            </w:r>
            <w:r>
              <w:t>Use the search box to filter by title.</w:t>
            </w:r>
          </w:p>
          <w:p w14:paraId="0887F7F3" w14:textId="77777777" w:rsidR="00F42440" w:rsidRDefault="003F3DC0">
            <w:pPr>
              <w:spacing w:before="160"/>
            </w:pPr>
            <w:r>
              <w:rPr>
                <w:b/>
                <w:color w:val="6B7280"/>
                <w:sz w:val="17"/>
              </w:rPr>
              <w:t>GOOD TO KNOW  ·  EDGE CASES</w:t>
            </w:r>
          </w:p>
          <w:p w14:paraId="633FCF3C" w14:textId="77777777" w:rsidR="00F42440" w:rsidRDefault="003F3DC0">
            <w:pPr>
              <w:pStyle w:val="ListBullet"/>
              <w:spacing w:after="60"/>
            </w:pPr>
            <w:r>
              <w:t>No production information (schedules, call sheets, metrics) is shown on this screen by design.</w:t>
            </w:r>
          </w:p>
          <w:p w14:paraId="21FE2636" w14:textId="77777777" w:rsidR="00F42440" w:rsidRDefault="003F3DC0">
            <w:pPr>
              <w:pStyle w:val="ListBullet"/>
              <w:spacing w:after="60"/>
            </w:pPr>
            <w:r>
              <w:t>A project stored on an external drive appears here too; if the drive is unplugged its card shows "Project unavailable" (see that screen).</w:t>
            </w:r>
          </w:p>
        </w:tc>
      </w:tr>
    </w:tbl>
    <w:p w14:paraId="37FA759F" w14:textId="77777777" w:rsidR="00F42440" w:rsidRDefault="003F3DC0">
      <w:pPr>
        <w:pStyle w:val="Heading2"/>
        <w:pageBreakBefore/>
      </w:pPr>
      <w:bookmarkStart w:id="17" w:name="fig_app-home-empty"/>
      <w:bookmarkStart w:id="18" w:name="_Toc241601583"/>
      <w:r>
        <w:lastRenderedPageBreak/>
        <w:t>Figure 4 — Home: first launch with no projects</w:t>
      </w:r>
      <w:bookmarkEnd w:id="17"/>
      <w:bookmarkEnd w:id="18"/>
    </w:p>
    <w:p w14:paraId="1E7F1367" w14:textId="77777777" w:rsidR="00F42440" w:rsidRDefault="003F3DC0">
      <w:pPr>
        <w:keepNext/>
        <w:spacing w:after="20"/>
      </w:pPr>
      <w:r>
        <w:rPr>
          <w:b/>
          <w:color w:val="B96A1A"/>
        </w:rPr>
        <w:t xml:space="preserve">What it is for. </w:t>
      </w:r>
      <w:r>
        <w:t>The very first time you start OpenFrame there are no projects. Instead of an empty list the screen tells you what to do next.</w:t>
      </w:r>
    </w:p>
    <w:p w14:paraId="0C182A91" w14:textId="77777777" w:rsidR="00F42440" w:rsidRDefault="003F3DC0">
      <w:pPr>
        <w:keepNext/>
        <w:spacing w:after="60"/>
      </w:pPr>
      <w:r>
        <w:rPr>
          <w:b/>
          <w:color w:val="B96A1A"/>
        </w:rPr>
        <w:t xml:space="preserve">How to get here. </w:t>
      </w:r>
      <w:r>
        <w:t>Shown automatically when the project list is empty.</w:t>
      </w:r>
    </w:p>
    <w:p w14:paraId="1625AF7B" w14:textId="77777777" w:rsidR="00F42440" w:rsidRDefault="003F3DC0">
      <w:pPr>
        <w:keepNext/>
        <w:spacing w:after="40"/>
        <w:jc w:val="center"/>
      </w:pPr>
      <w:r>
        <w:rPr>
          <w:noProof/>
        </w:rPr>
        <w:drawing>
          <wp:inline distT="0" distB="0" distL="0" distR="0" wp14:anchorId="5EC59C01" wp14:editId="5DFEC620">
            <wp:extent cx="777240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app-home-empty.png"/>
                    <pic:cNvPicPr/>
                  </pic:nvPicPr>
                  <pic:blipFill>
                    <a:blip r:embed="rId11"/>
                    <a:stretch>
                      <a:fillRect/>
                    </a:stretch>
                  </pic:blipFill>
                  <pic:spPr>
                    <a:xfrm>
                      <a:off x="0" y="0"/>
                      <a:ext cx="7772400" cy="4663440"/>
                    </a:xfrm>
                    <a:prstGeom prst="rect">
                      <a:avLst/>
                    </a:prstGeom>
                  </pic:spPr>
                </pic:pic>
              </a:graphicData>
            </a:graphic>
          </wp:inline>
        </w:drawing>
      </w:r>
    </w:p>
    <w:p w14:paraId="3EC9BB01" w14:textId="77777777" w:rsidR="00F42440" w:rsidRDefault="003F3DC0">
      <w:pPr>
        <w:spacing w:after="0"/>
        <w:jc w:val="center"/>
      </w:pPr>
      <w:r>
        <w:rPr>
          <w:i/>
          <w:color w:val="6B7280"/>
          <w:sz w:val="17"/>
        </w:rPr>
        <w:t>Figure 4. Home: first launch with no projects   (red numbers are explained on the next page)</w:t>
      </w:r>
    </w:p>
    <w:p w14:paraId="5C17ED7A" w14:textId="77777777" w:rsidR="00F42440" w:rsidRDefault="003F3DC0">
      <w:pPr>
        <w:pStyle w:val="Heading3"/>
        <w:pageBreakBefore/>
      </w:pPr>
      <w:r>
        <w:lastRenderedPageBreak/>
        <w:t>Figure 4 — Home: first launch with no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1DE7610" w14:textId="77777777">
        <w:tc>
          <w:tcPr>
            <w:tcW w:w="7632" w:type="dxa"/>
            <w:shd w:val="clear" w:color="auto" w:fill="FBFAF7"/>
            <w:tcMar>
              <w:top w:w="90" w:type="dxa"/>
              <w:left w:w="130" w:type="dxa"/>
              <w:bottom w:w="90" w:type="dxa"/>
              <w:right w:w="130" w:type="dxa"/>
            </w:tcMar>
          </w:tcPr>
          <w:p w14:paraId="1CFE528A" w14:textId="77777777" w:rsidR="00F42440" w:rsidRDefault="003F3DC0">
            <w:r>
              <w:rPr>
                <w:b/>
                <w:color w:val="6B7280"/>
                <w:sz w:val="17"/>
              </w:rPr>
              <w:t>PARTS OF THIS SCREEN</w:t>
            </w:r>
          </w:p>
          <w:p w14:paraId="63B13D37" w14:textId="77777777" w:rsidR="00F42440" w:rsidRDefault="003F3DC0">
            <w:r>
              <w:rPr>
                <w:b/>
                <w:color w:val="FFFFFF"/>
                <w:sz w:val="17"/>
                <w:shd w:val="clear" w:color="auto" w:fill="E11D48"/>
              </w:rPr>
              <w:t> 1 </w:t>
            </w:r>
            <w:r>
              <w:t xml:space="preserve"> </w:t>
            </w:r>
            <w:r>
              <w:rPr>
                <w:b/>
              </w:rPr>
              <w:t>Empty-state message</w:t>
            </w:r>
            <w:r>
              <w:t xml:space="preserve"> — "Create your first project." explains what a project is in one sentence.</w:t>
            </w:r>
          </w:p>
          <w:p w14:paraId="218652F4" w14:textId="77777777" w:rsidR="00F42440" w:rsidRDefault="003F3DC0">
            <w:r>
              <w:rPr>
                <w:b/>
                <w:color w:val="FFFFFF"/>
                <w:sz w:val="17"/>
                <w:shd w:val="clear" w:color="auto" w:fill="E11D48"/>
              </w:rPr>
              <w:t> 2 </w:t>
            </w:r>
            <w:r>
              <w:t xml:space="preserve"> </w:t>
            </w:r>
            <w:r>
              <w:rPr>
                <w:b/>
              </w:rPr>
              <w:t>Create Project</w:t>
            </w:r>
            <w:r>
              <w:t xml:space="preserve"> — The primary action. Opens the New Project dialog.</w:t>
            </w:r>
          </w:p>
          <w:p w14:paraId="39292AAA" w14:textId="77777777" w:rsidR="00F42440" w:rsidRDefault="003F3DC0">
            <w:r>
              <w:rPr>
                <w:b/>
                <w:color w:val="FFFFFF"/>
                <w:sz w:val="17"/>
                <w:shd w:val="clear" w:color="auto" w:fill="E11D48"/>
              </w:rPr>
              <w:t> 3 </w:t>
            </w:r>
            <w:r>
              <w:t xml:space="preserve"> </w:t>
            </w:r>
            <w:r>
              <w:rPr>
                <w:b/>
              </w:rPr>
              <w:t>Open Existing Project</w:t>
            </w:r>
            <w:r>
              <w:t xml:space="preserve"> — The secondary action for people who already have a project file or a full project package from another machine.</w:t>
            </w:r>
          </w:p>
        </w:tc>
        <w:tc>
          <w:tcPr>
            <w:tcW w:w="6192" w:type="dxa"/>
            <w:tcMar>
              <w:top w:w="90" w:type="dxa"/>
              <w:left w:w="130" w:type="dxa"/>
              <w:bottom w:w="90" w:type="dxa"/>
              <w:right w:w="130" w:type="dxa"/>
            </w:tcMar>
          </w:tcPr>
          <w:p w14:paraId="7B56954B" w14:textId="77777777" w:rsidR="00F42440" w:rsidRDefault="003F3DC0">
            <w:r>
              <w:rPr>
                <w:b/>
                <w:color w:val="6B7280"/>
                <w:sz w:val="17"/>
              </w:rPr>
              <w:t>HOW TO USE IT</w:t>
            </w:r>
          </w:p>
          <w:p w14:paraId="43AA60C5" w14:textId="77777777" w:rsidR="00F42440" w:rsidRDefault="003F3DC0">
            <w:pPr>
              <w:spacing w:after="60"/>
              <w:ind w:left="317" w:hanging="317"/>
            </w:pPr>
            <w:r>
              <w:rPr>
                <w:b/>
                <w:color w:val="B96A1A"/>
              </w:rPr>
              <w:t xml:space="preserve">1.  </w:t>
            </w:r>
            <w:r>
              <w:t>Click Create Project to start a new film, or Open Existing Project to browse for one.</w:t>
            </w:r>
          </w:p>
          <w:p w14:paraId="7A4F4F96" w14:textId="77777777" w:rsidR="00F42440" w:rsidRDefault="003F3DC0">
            <w:pPr>
              <w:spacing w:before="160"/>
            </w:pPr>
            <w:r>
              <w:rPr>
                <w:b/>
                <w:color w:val="6B7280"/>
                <w:sz w:val="17"/>
              </w:rPr>
              <w:t>GOOD TO KNOW  ·  EDGE CASES</w:t>
            </w:r>
          </w:p>
          <w:p w14:paraId="4FAD2E85" w14:textId="77777777" w:rsidR="00F42440" w:rsidRDefault="003F3DC0">
            <w:pPr>
              <w:pStyle w:val="ListBullet"/>
              <w:spacing w:after="60"/>
            </w:pPr>
            <w:r>
              <w:t>There are no fake zeros or analytics on an empty screen. Every empty page in OpenFrame follows the same pattern: what this area is, what you can do, and one primary action.</w:t>
            </w:r>
          </w:p>
        </w:tc>
      </w:tr>
    </w:tbl>
    <w:p w14:paraId="0E64242C" w14:textId="77777777" w:rsidR="00F42440" w:rsidRDefault="003F3DC0">
      <w:pPr>
        <w:pStyle w:val="Heading2"/>
        <w:pageBreakBefore/>
      </w:pPr>
      <w:bookmarkStart w:id="19" w:name="fig_app-home-menu"/>
      <w:bookmarkStart w:id="20" w:name="_Toc241601584"/>
      <w:r>
        <w:lastRenderedPageBreak/>
        <w:t>Figure 5 — Project card menu: pin, rename, duplicate, archive</w:t>
      </w:r>
      <w:bookmarkEnd w:id="19"/>
      <w:bookmarkEnd w:id="20"/>
    </w:p>
    <w:p w14:paraId="32CC7617" w14:textId="77777777" w:rsidR="00F42440" w:rsidRDefault="003F3DC0">
      <w:pPr>
        <w:keepNext/>
        <w:spacing w:after="20"/>
      </w:pPr>
      <w:r>
        <w:rPr>
          <w:b/>
          <w:color w:val="B96A1A"/>
        </w:rPr>
        <w:t xml:space="preserve">What it is for. </w:t>
      </w:r>
      <w:r>
        <w:t>Right-click any project card to see the actions available for a whole project.</w:t>
      </w:r>
    </w:p>
    <w:p w14:paraId="68DB1C7B" w14:textId="77777777" w:rsidR="00F42440" w:rsidRDefault="003F3DC0">
      <w:pPr>
        <w:keepNext/>
        <w:spacing w:after="60"/>
      </w:pPr>
      <w:r>
        <w:rPr>
          <w:b/>
          <w:color w:val="B96A1A"/>
        </w:rPr>
        <w:t xml:space="preserve">How to get here. </w:t>
      </w:r>
      <w:r>
        <w:t>Right-click a card on Home (or use the … button on the card).</w:t>
      </w:r>
    </w:p>
    <w:p w14:paraId="38E08981" w14:textId="77777777" w:rsidR="00F42440" w:rsidRDefault="003F3DC0">
      <w:pPr>
        <w:keepNext/>
        <w:spacing w:after="40"/>
        <w:jc w:val="center"/>
      </w:pPr>
      <w:r>
        <w:rPr>
          <w:noProof/>
        </w:rPr>
        <w:drawing>
          <wp:inline distT="0" distB="0" distL="0" distR="0" wp14:anchorId="1203ABD2" wp14:editId="31E343DF">
            <wp:extent cx="777240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app-home-menu.png"/>
                    <pic:cNvPicPr/>
                  </pic:nvPicPr>
                  <pic:blipFill>
                    <a:blip r:embed="rId12"/>
                    <a:stretch>
                      <a:fillRect/>
                    </a:stretch>
                  </pic:blipFill>
                  <pic:spPr>
                    <a:xfrm>
                      <a:off x="0" y="0"/>
                      <a:ext cx="7772400" cy="4663440"/>
                    </a:xfrm>
                    <a:prstGeom prst="rect">
                      <a:avLst/>
                    </a:prstGeom>
                  </pic:spPr>
                </pic:pic>
              </a:graphicData>
            </a:graphic>
          </wp:inline>
        </w:drawing>
      </w:r>
    </w:p>
    <w:p w14:paraId="1907E625" w14:textId="77777777" w:rsidR="00F42440" w:rsidRDefault="003F3DC0">
      <w:pPr>
        <w:spacing w:after="0"/>
        <w:jc w:val="center"/>
      </w:pPr>
      <w:r>
        <w:rPr>
          <w:i/>
          <w:color w:val="6B7280"/>
          <w:sz w:val="17"/>
        </w:rPr>
        <w:t>Figure 5. Project card menu: pin, rename, duplicate, archive</w:t>
      </w:r>
      <w:r>
        <w:rPr>
          <w:i/>
          <w:color w:val="6B7280"/>
          <w:sz w:val="17"/>
        </w:rPr>
        <w:t xml:space="preserve">   (red numbers are explained on the next page)</w:t>
      </w:r>
    </w:p>
    <w:p w14:paraId="5F14C978" w14:textId="77777777" w:rsidR="00F42440" w:rsidRDefault="003F3DC0">
      <w:pPr>
        <w:pStyle w:val="Heading3"/>
        <w:pageBreakBefore/>
      </w:pPr>
      <w:r>
        <w:lastRenderedPageBreak/>
        <w:t>Figure 5 — Project card menu: pin, rename, duplicate, archive: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E7EFFA" w14:textId="77777777">
        <w:tc>
          <w:tcPr>
            <w:tcW w:w="7632" w:type="dxa"/>
            <w:shd w:val="clear" w:color="auto" w:fill="FBFAF7"/>
            <w:tcMar>
              <w:top w:w="90" w:type="dxa"/>
              <w:left w:w="130" w:type="dxa"/>
              <w:bottom w:w="90" w:type="dxa"/>
              <w:right w:w="130" w:type="dxa"/>
            </w:tcMar>
          </w:tcPr>
          <w:p w14:paraId="3B81EAFE" w14:textId="77777777" w:rsidR="00F42440" w:rsidRDefault="003F3DC0">
            <w:r>
              <w:rPr>
                <w:b/>
                <w:color w:val="6B7280"/>
                <w:sz w:val="17"/>
              </w:rPr>
              <w:t>PARTS OF THIS SCREEN</w:t>
            </w:r>
          </w:p>
          <w:p w14:paraId="0220E96B" w14:textId="77777777" w:rsidR="00F42440" w:rsidRDefault="003F3DC0">
            <w:r>
              <w:rPr>
                <w:b/>
                <w:color w:val="FFFFFF"/>
                <w:sz w:val="17"/>
                <w:shd w:val="clear" w:color="auto" w:fill="E11D48"/>
              </w:rPr>
              <w:t> 1 </w:t>
            </w:r>
            <w:r>
              <w:t xml:space="preserve"> </w:t>
            </w:r>
            <w:r>
              <w:rPr>
                <w:b/>
              </w:rPr>
              <w:t>Project context menu</w:t>
            </w:r>
            <w:r>
              <w:t xml:space="preserve"> — Open · Rename · Duplicate Project (creates a separate copy named "Copy of …" until you rename it) · Pin/Unpin · Reveal in File Manager (opens the Windows Explorer folder that holds the project) · Archive · Delete Project. The destructive action is separated at the bottom.</w:t>
            </w:r>
          </w:p>
        </w:tc>
        <w:tc>
          <w:tcPr>
            <w:tcW w:w="6192" w:type="dxa"/>
            <w:tcMar>
              <w:top w:w="90" w:type="dxa"/>
              <w:left w:w="130" w:type="dxa"/>
              <w:bottom w:w="90" w:type="dxa"/>
              <w:right w:w="130" w:type="dxa"/>
            </w:tcMar>
          </w:tcPr>
          <w:p w14:paraId="43A76ADD" w14:textId="77777777" w:rsidR="00F42440" w:rsidRDefault="003F3DC0">
            <w:r>
              <w:rPr>
                <w:b/>
                <w:color w:val="6B7280"/>
                <w:sz w:val="17"/>
              </w:rPr>
              <w:t>HOW TO USE IT</w:t>
            </w:r>
          </w:p>
          <w:p w14:paraId="08BB7496" w14:textId="77777777" w:rsidR="00F42440" w:rsidRDefault="003F3DC0">
            <w:pPr>
              <w:spacing w:after="60"/>
              <w:ind w:left="317" w:hanging="317"/>
            </w:pPr>
            <w:r>
              <w:rPr>
                <w:b/>
                <w:color w:val="B96A1A"/>
              </w:rPr>
              <w:t xml:space="preserve">1.  </w:t>
            </w:r>
            <w:r>
              <w:t>Right-click the project card.</w:t>
            </w:r>
          </w:p>
          <w:p w14:paraId="1A744FDF" w14:textId="77777777" w:rsidR="00F42440" w:rsidRDefault="003F3DC0">
            <w:pPr>
              <w:spacing w:after="60"/>
              <w:ind w:left="317" w:hanging="317"/>
            </w:pPr>
            <w:r>
              <w:rPr>
                <w:b/>
                <w:color w:val="B96A1A"/>
              </w:rPr>
              <w:t xml:space="preserve">2.  </w:t>
            </w:r>
            <w:r>
              <w:t>Choose the action. Rename changes only the project title; Duplicate creates an independent project with its own identity.</w:t>
            </w:r>
          </w:p>
          <w:p w14:paraId="7B28EC62" w14:textId="77777777" w:rsidR="00F42440" w:rsidRDefault="003F3DC0">
            <w:pPr>
              <w:spacing w:after="60"/>
              <w:ind w:left="317" w:hanging="317"/>
            </w:pPr>
            <w:r>
              <w:rPr>
                <w:b/>
                <w:color w:val="B96A1A"/>
              </w:rPr>
              <w:t xml:space="preserve">3.  </w:t>
            </w:r>
            <w:r>
              <w:t>Choose Archive to hide a finished project from the recent list without deleting anything.</w:t>
            </w:r>
          </w:p>
          <w:p w14:paraId="6C016BA7" w14:textId="77777777" w:rsidR="00F42440" w:rsidRDefault="003F3DC0">
            <w:pPr>
              <w:spacing w:before="160"/>
            </w:pPr>
            <w:r>
              <w:rPr>
                <w:b/>
                <w:color w:val="6B7280"/>
                <w:sz w:val="17"/>
              </w:rPr>
              <w:t>GOOD TO KNOW  ·  EDGE CASES</w:t>
            </w:r>
          </w:p>
          <w:p w14:paraId="0D8BCFD8" w14:textId="77777777" w:rsidR="00F42440" w:rsidRDefault="003F3DC0">
            <w:pPr>
              <w:pStyle w:val="ListBullet"/>
              <w:spacing w:after="60"/>
            </w:pPr>
            <w:r>
              <w:t>Delete Project requires a strong confirmation because it is the most destructive action in the app. A backup or recoverable copy is offered first.</w:t>
            </w:r>
          </w:p>
          <w:p w14:paraId="47B153C8" w14:textId="77777777" w:rsidR="00F42440" w:rsidRDefault="003F3DC0">
            <w:pPr>
              <w:pStyle w:val="ListBullet"/>
              <w:spacing w:after="60"/>
            </w:pPr>
            <w:r>
              <w:t>Archiving is preferred to deleting: an archived project stays searchable and can be reopened at any time.</w:t>
            </w:r>
          </w:p>
        </w:tc>
      </w:tr>
    </w:tbl>
    <w:p w14:paraId="74EE3F3B" w14:textId="77777777" w:rsidR="00F42440" w:rsidRDefault="003F3DC0">
      <w:pPr>
        <w:pStyle w:val="Heading2"/>
        <w:pageBreakBefore/>
      </w:pPr>
      <w:bookmarkStart w:id="21" w:name="fig_app-home-archived"/>
      <w:bookmarkStart w:id="22" w:name="_Toc241601585"/>
      <w:r>
        <w:lastRenderedPageBreak/>
        <w:t>Figure 6 — Archived projects</w:t>
      </w:r>
      <w:bookmarkEnd w:id="21"/>
      <w:bookmarkEnd w:id="22"/>
    </w:p>
    <w:p w14:paraId="72FCAC8C" w14:textId="77777777" w:rsidR="00F42440" w:rsidRDefault="003F3DC0">
      <w:pPr>
        <w:keepNext/>
        <w:spacing w:after="20"/>
      </w:pPr>
      <w:r>
        <w:rPr>
          <w:b/>
          <w:color w:val="B96A1A"/>
        </w:rPr>
        <w:t xml:space="preserve">What it is for. </w:t>
      </w:r>
      <w:r>
        <w:t>Finished or paused projects can be archived so the recent list stays tidy. Archived projects remain fully intact.</w:t>
      </w:r>
    </w:p>
    <w:p w14:paraId="62746946" w14:textId="77777777" w:rsidR="00F42440" w:rsidRDefault="003F3DC0">
      <w:pPr>
        <w:keepNext/>
        <w:spacing w:after="60"/>
      </w:pPr>
      <w:r>
        <w:rPr>
          <w:b/>
          <w:color w:val="B96A1A"/>
        </w:rPr>
        <w:t xml:space="preserve">How to get here. </w:t>
      </w:r>
      <w:r>
        <w:t>Home → Open Archived.</w:t>
      </w:r>
    </w:p>
    <w:p w14:paraId="26F78A5B" w14:textId="77777777" w:rsidR="00F42440" w:rsidRDefault="003F3DC0">
      <w:pPr>
        <w:keepNext/>
        <w:spacing w:after="40"/>
        <w:jc w:val="center"/>
      </w:pPr>
      <w:r>
        <w:rPr>
          <w:noProof/>
        </w:rPr>
        <w:drawing>
          <wp:inline distT="0" distB="0" distL="0" distR="0" wp14:anchorId="76AF9EC5" wp14:editId="4A6AE6D3">
            <wp:extent cx="777240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app-home-archived.png"/>
                    <pic:cNvPicPr/>
                  </pic:nvPicPr>
                  <pic:blipFill>
                    <a:blip r:embed="rId13"/>
                    <a:stretch>
                      <a:fillRect/>
                    </a:stretch>
                  </pic:blipFill>
                  <pic:spPr>
                    <a:xfrm>
                      <a:off x="0" y="0"/>
                      <a:ext cx="7772400" cy="4663440"/>
                    </a:xfrm>
                    <a:prstGeom prst="rect">
                      <a:avLst/>
                    </a:prstGeom>
                  </pic:spPr>
                </pic:pic>
              </a:graphicData>
            </a:graphic>
          </wp:inline>
        </w:drawing>
      </w:r>
    </w:p>
    <w:p w14:paraId="01839C6E" w14:textId="77777777" w:rsidR="00F42440" w:rsidRDefault="003F3DC0">
      <w:pPr>
        <w:spacing w:after="0"/>
        <w:jc w:val="center"/>
      </w:pPr>
      <w:r>
        <w:rPr>
          <w:i/>
          <w:color w:val="6B7280"/>
          <w:sz w:val="17"/>
        </w:rPr>
        <w:t>Figure 6. Archived projects   (red numbers are explained on the next page)</w:t>
      </w:r>
    </w:p>
    <w:p w14:paraId="3114D37F" w14:textId="77777777" w:rsidR="00F42440" w:rsidRDefault="003F3DC0">
      <w:pPr>
        <w:pStyle w:val="Heading3"/>
        <w:pageBreakBefore/>
      </w:pPr>
      <w:r>
        <w:lastRenderedPageBreak/>
        <w:t>Figure 6 — Archived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E2553E" w14:textId="77777777">
        <w:tc>
          <w:tcPr>
            <w:tcW w:w="7632" w:type="dxa"/>
            <w:shd w:val="clear" w:color="auto" w:fill="FBFAF7"/>
            <w:tcMar>
              <w:top w:w="90" w:type="dxa"/>
              <w:left w:w="130" w:type="dxa"/>
              <w:bottom w:w="90" w:type="dxa"/>
              <w:right w:w="130" w:type="dxa"/>
            </w:tcMar>
          </w:tcPr>
          <w:p w14:paraId="07027713" w14:textId="77777777" w:rsidR="00F42440" w:rsidRDefault="003F3DC0">
            <w:r>
              <w:rPr>
                <w:b/>
                <w:color w:val="6B7280"/>
                <w:sz w:val="17"/>
              </w:rPr>
              <w:t>PARTS OF THIS SCREEN</w:t>
            </w:r>
          </w:p>
          <w:p w14:paraId="049EBAE8" w14:textId="77777777" w:rsidR="00F42440" w:rsidRDefault="003F3DC0">
            <w:r>
              <w:rPr>
                <w:b/>
                <w:color w:val="FFFFFF"/>
                <w:sz w:val="17"/>
                <w:shd w:val="clear" w:color="auto" w:fill="E11D48"/>
              </w:rPr>
              <w:t> 1 </w:t>
            </w:r>
            <w:r>
              <w:t xml:space="preserve"> </w:t>
            </w:r>
            <w:r>
              <w:rPr>
                <w:b/>
              </w:rPr>
              <w:t>Archived list</w:t>
            </w:r>
            <w:r>
              <w:t xml:space="preserve"> — All archived projects with type, status and last-modified date. Their status shows "Archived".</w:t>
            </w:r>
          </w:p>
          <w:p w14:paraId="58750B71" w14:textId="77777777" w:rsidR="00F42440" w:rsidRDefault="003F3DC0">
            <w:r>
              <w:rPr>
                <w:b/>
                <w:color w:val="FFFFFF"/>
                <w:sz w:val="17"/>
                <w:shd w:val="clear" w:color="auto" w:fill="E11D48"/>
              </w:rPr>
              <w:t> 2 </w:t>
            </w:r>
            <w:r>
              <w:t xml:space="preserve"> </w:t>
            </w:r>
            <w:r>
              <w:rPr>
                <w:b/>
              </w:rPr>
              <w:t>Restore / Open</w:t>
            </w:r>
            <w:r>
              <w:t xml:space="preserve"> — Restore returns the project to the normal list without altering its contents. Open lets you look inside without restoring first.</w:t>
            </w:r>
          </w:p>
        </w:tc>
        <w:tc>
          <w:tcPr>
            <w:tcW w:w="6192" w:type="dxa"/>
            <w:tcMar>
              <w:top w:w="90" w:type="dxa"/>
              <w:left w:w="130" w:type="dxa"/>
              <w:bottom w:w="90" w:type="dxa"/>
              <w:right w:w="130" w:type="dxa"/>
            </w:tcMar>
          </w:tcPr>
          <w:p w14:paraId="1D44D63E" w14:textId="77777777" w:rsidR="00F42440" w:rsidRDefault="003F3DC0">
            <w:r>
              <w:rPr>
                <w:b/>
                <w:color w:val="6B7280"/>
                <w:sz w:val="17"/>
              </w:rPr>
              <w:t>HOW TO USE IT</w:t>
            </w:r>
          </w:p>
          <w:p w14:paraId="74DBBEC5" w14:textId="77777777" w:rsidR="00F42440" w:rsidRDefault="003F3DC0">
            <w:pPr>
              <w:spacing w:after="60"/>
              <w:ind w:left="317" w:hanging="317"/>
            </w:pPr>
            <w:r>
              <w:rPr>
                <w:b/>
                <w:color w:val="B96A1A"/>
              </w:rPr>
              <w:t xml:space="preserve">1.  </w:t>
            </w:r>
            <w:r>
              <w:t>Click Open Archived on Home.</w:t>
            </w:r>
          </w:p>
          <w:p w14:paraId="2D3278E3" w14:textId="77777777" w:rsidR="00F42440" w:rsidRDefault="003F3DC0">
            <w:pPr>
              <w:spacing w:after="60"/>
              <w:ind w:left="317" w:hanging="317"/>
            </w:pPr>
            <w:r>
              <w:rPr>
                <w:b/>
                <w:color w:val="B96A1A"/>
              </w:rPr>
              <w:t xml:space="preserve">2.  </w:t>
            </w:r>
            <w:r>
              <w:t>Click Restore to return a project to the recent list, or Open to inspect it.</w:t>
            </w:r>
          </w:p>
          <w:p w14:paraId="045476E8" w14:textId="77777777" w:rsidR="00F42440" w:rsidRDefault="003F3DC0">
            <w:pPr>
              <w:spacing w:before="160"/>
            </w:pPr>
            <w:r>
              <w:rPr>
                <w:b/>
                <w:color w:val="6B7280"/>
                <w:sz w:val="17"/>
              </w:rPr>
              <w:t>GOOD TO KNOW  ·  EDGE CASES</w:t>
            </w:r>
          </w:p>
          <w:p w14:paraId="37625EF9" w14:textId="77777777" w:rsidR="00F42440" w:rsidRDefault="003F3DC0">
            <w:pPr>
              <w:pStyle w:val="ListBullet"/>
              <w:spacing w:after="60"/>
            </w:pPr>
            <w:r>
              <w:t>Archived projects are separate from the recent list and can still be found by project search.</w:t>
            </w:r>
          </w:p>
        </w:tc>
      </w:tr>
    </w:tbl>
    <w:p w14:paraId="2CECFCBF" w14:textId="77777777" w:rsidR="00F42440" w:rsidRDefault="003F3DC0">
      <w:pPr>
        <w:pStyle w:val="Heading2"/>
        <w:pageBreakBefore/>
      </w:pPr>
      <w:bookmarkStart w:id="23" w:name="fig_project-unavailable"/>
      <w:bookmarkStart w:id="24" w:name="_Toc241601586"/>
      <w:r>
        <w:lastRenderedPageBreak/>
        <w:t>Figure 7 — Project unavailable (drive missing or file moved)</w:t>
      </w:r>
      <w:bookmarkEnd w:id="23"/>
      <w:bookmarkEnd w:id="24"/>
    </w:p>
    <w:p w14:paraId="1AA90155" w14:textId="77777777" w:rsidR="00F42440" w:rsidRDefault="003F3DC0">
      <w:pPr>
        <w:keepNext/>
        <w:spacing w:after="20"/>
      </w:pPr>
      <w:r>
        <w:rPr>
          <w:b/>
          <w:color w:val="B96A1A"/>
        </w:rPr>
        <w:t xml:space="preserve">What it is for. </w:t>
      </w:r>
      <w:r>
        <w:t>If a project lives on an external drive or network folder that is not available, OpenFrame tells you plainly and never silently invents a substitute project.</w:t>
      </w:r>
    </w:p>
    <w:p w14:paraId="60A4DA77" w14:textId="77777777" w:rsidR="00F42440" w:rsidRDefault="003F3DC0">
      <w:pPr>
        <w:keepNext/>
        <w:spacing w:after="60"/>
      </w:pPr>
      <w:r>
        <w:rPr>
          <w:b/>
          <w:color w:val="B96A1A"/>
        </w:rPr>
        <w:t xml:space="preserve">How to get here. </w:t>
      </w:r>
      <w:r>
        <w:t>Clicking a project card whose folder cannot be read.</w:t>
      </w:r>
    </w:p>
    <w:p w14:paraId="2F5DF71A" w14:textId="77777777" w:rsidR="00F42440" w:rsidRDefault="003F3DC0">
      <w:pPr>
        <w:keepNext/>
        <w:spacing w:after="40"/>
        <w:jc w:val="center"/>
      </w:pPr>
      <w:r>
        <w:rPr>
          <w:noProof/>
        </w:rPr>
        <w:drawing>
          <wp:inline distT="0" distB="0" distL="0" distR="0" wp14:anchorId="0225FEDA" wp14:editId="06AEAEA4">
            <wp:extent cx="777240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project-unavailable.png"/>
                    <pic:cNvPicPr/>
                  </pic:nvPicPr>
                  <pic:blipFill>
                    <a:blip r:embed="rId14"/>
                    <a:stretch>
                      <a:fillRect/>
                    </a:stretch>
                  </pic:blipFill>
                  <pic:spPr>
                    <a:xfrm>
                      <a:off x="0" y="0"/>
                      <a:ext cx="7772400" cy="4663440"/>
                    </a:xfrm>
                    <a:prstGeom prst="rect">
                      <a:avLst/>
                    </a:prstGeom>
                  </pic:spPr>
                </pic:pic>
              </a:graphicData>
            </a:graphic>
          </wp:inline>
        </w:drawing>
      </w:r>
    </w:p>
    <w:p w14:paraId="42DD5B30" w14:textId="77777777" w:rsidR="00F42440" w:rsidRDefault="003F3DC0">
      <w:pPr>
        <w:spacing w:after="0"/>
        <w:jc w:val="center"/>
      </w:pPr>
      <w:r>
        <w:rPr>
          <w:i/>
          <w:color w:val="6B7280"/>
          <w:sz w:val="17"/>
        </w:rPr>
        <w:t>Figure 7. Project unavailable (drive missing or file moved)   (red numbers are explained on the next page)</w:t>
      </w:r>
    </w:p>
    <w:p w14:paraId="410029DD" w14:textId="77777777" w:rsidR="00F42440" w:rsidRDefault="003F3DC0">
      <w:pPr>
        <w:pStyle w:val="Heading3"/>
        <w:pageBreakBefore/>
      </w:pPr>
      <w:r>
        <w:lastRenderedPageBreak/>
        <w:t>Figure 7 — Project unavailable (drive missing or file moved):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7FC862" w14:textId="77777777">
        <w:tc>
          <w:tcPr>
            <w:tcW w:w="7632" w:type="dxa"/>
            <w:shd w:val="clear" w:color="auto" w:fill="FBFAF7"/>
            <w:tcMar>
              <w:top w:w="90" w:type="dxa"/>
              <w:left w:w="130" w:type="dxa"/>
              <w:bottom w:w="90" w:type="dxa"/>
              <w:right w:w="130" w:type="dxa"/>
            </w:tcMar>
          </w:tcPr>
          <w:p w14:paraId="3E52CC91" w14:textId="77777777" w:rsidR="00F42440" w:rsidRDefault="003F3DC0">
            <w:r>
              <w:rPr>
                <w:b/>
                <w:color w:val="6B7280"/>
                <w:sz w:val="17"/>
              </w:rPr>
              <w:t>PARTS OF THIS SCREEN</w:t>
            </w:r>
          </w:p>
          <w:p w14:paraId="097EA2E2" w14:textId="77777777" w:rsidR="00F42440" w:rsidRDefault="003F3DC0">
            <w:r>
              <w:rPr>
                <w:b/>
                <w:color w:val="FFFFFF"/>
                <w:sz w:val="17"/>
                <w:shd w:val="clear" w:color="auto" w:fill="E11D48"/>
              </w:rPr>
              <w:t> 1 </w:t>
            </w:r>
            <w:r>
              <w:t xml:space="preserve"> </w:t>
            </w:r>
            <w:r>
              <w:rPr>
                <w:b/>
              </w:rPr>
              <w:t>What happened</w:t>
            </w:r>
            <w:r>
              <w:t xml:space="preserve"> — States the problem in plain language and the last known location.</w:t>
            </w:r>
          </w:p>
          <w:p w14:paraId="5A3B6129" w14:textId="77777777" w:rsidR="00F42440" w:rsidRDefault="003F3DC0">
            <w:r>
              <w:rPr>
                <w:b/>
                <w:color w:val="FFFFFF"/>
                <w:sz w:val="17"/>
                <w:shd w:val="clear" w:color="auto" w:fill="E11D48"/>
              </w:rPr>
              <w:t> 2 </w:t>
            </w:r>
            <w:r>
              <w:t xml:space="preserve"> </w:t>
            </w:r>
            <w:r>
              <w:rPr>
                <w:b/>
              </w:rPr>
              <w:t>Locate Project…</w:t>
            </w:r>
            <w:r>
              <w:t xml:space="preserve"> — Browse to another copy of the project (for example after moving the folder).</w:t>
            </w:r>
          </w:p>
          <w:p w14:paraId="330B506A" w14:textId="77777777" w:rsidR="00F42440" w:rsidRDefault="003F3DC0">
            <w:r>
              <w:rPr>
                <w:b/>
                <w:color w:val="FFFFFF"/>
                <w:sz w:val="17"/>
                <w:shd w:val="clear" w:color="auto" w:fill="E11D48"/>
              </w:rPr>
              <w:t> 3 </w:t>
            </w:r>
            <w:r>
              <w:t xml:space="preserve"> </w:t>
            </w:r>
            <w:r>
              <w:rPr>
                <w:b/>
              </w:rPr>
              <w:t>Try Again</w:t>
            </w:r>
            <w:r>
              <w:t xml:space="preserve"> — Reconnect the drive first, then try again.</w:t>
            </w:r>
          </w:p>
        </w:tc>
        <w:tc>
          <w:tcPr>
            <w:tcW w:w="6192" w:type="dxa"/>
            <w:tcMar>
              <w:top w:w="90" w:type="dxa"/>
              <w:left w:w="130" w:type="dxa"/>
              <w:bottom w:w="90" w:type="dxa"/>
              <w:right w:w="130" w:type="dxa"/>
            </w:tcMar>
          </w:tcPr>
          <w:p w14:paraId="5418C946" w14:textId="77777777" w:rsidR="00F42440" w:rsidRDefault="003F3DC0">
            <w:r>
              <w:rPr>
                <w:b/>
                <w:color w:val="6B7280"/>
                <w:sz w:val="17"/>
              </w:rPr>
              <w:t>HOW TO USE IT</w:t>
            </w:r>
          </w:p>
          <w:p w14:paraId="55EE694E" w14:textId="77777777" w:rsidR="00F42440" w:rsidRDefault="003F3DC0">
            <w:pPr>
              <w:spacing w:after="60"/>
              <w:ind w:left="317" w:hanging="317"/>
            </w:pPr>
            <w:r>
              <w:rPr>
                <w:b/>
                <w:color w:val="B96A1A"/>
              </w:rPr>
              <w:t xml:space="preserve">1.  </w:t>
            </w:r>
            <w:r>
              <w:t>Plug the external drive back in (or restore the folder).</w:t>
            </w:r>
          </w:p>
          <w:p w14:paraId="364ABE3D" w14:textId="77777777" w:rsidR="00F42440" w:rsidRDefault="003F3DC0">
            <w:pPr>
              <w:spacing w:after="60"/>
              <w:ind w:left="317" w:hanging="317"/>
            </w:pPr>
            <w:r>
              <w:rPr>
                <w:b/>
                <w:color w:val="B96A1A"/>
              </w:rPr>
              <w:t xml:space="preserve">2.  </w:t>
            </w:r>
            <w:r>
              <w:t>Click Try Again. If the folder moved, click Locate Project… and choose it.</w:t>
            </w:r>
          </w:p>
          <w:p w14:paraId="6C70E906" w14:textId="77777777" w:rsidR="00F42440" w:rsidRDefault="003F3DC0">
            <w:pPr>
              <w:spacing w:before="160"/>
            </w:pPr>
            <w:r>
              <w:rPr>
                <w:b/>
                <w:color w:val="6B7280"/>
                <w:sz w:val="17"/>
              </w:rPr>
              <w:t>GOOD TO KNOW  ·  EDGE CASES</w:t>
            </w:r>
          </w:p>
          <w:p w14:paraId="42A8743B" w14:textId="77777777" w:rsidR="00F42440" w:rsidRDefault="003F3DC0">
            <w:pPr>
              <w:pStyle w:val="ListBullet"/>
              <w:spacing w:after="60"/>
            </w:pPr>
            <w:r>
              <w:t>Edge case — drive removed while a project is open: OpenFrame warns immediately, keeps your unsaved edits in memory as safely as possible and offers a reconnect/retry path. It never creates a second, diverging copy of the project.</w:t>
            </w:r>
          </w:p>
        </w:tc>
      </w:tr>
    </w:tbl>
    <w:p w14:paraId="68374658" w14:textId="77777777" w:rsidR="00F42440" w:rsidRDefault="003F3DC0">
      <w:pPr>
        <w:pStyle w:val="Heading2"/>
        <w:pageBreakBefore/>
      </w:pPr>
      <w:bookmarkStart w:id="25" w:name="fig_new-project"/>
      <w:bookmarkStart w:id="26" w:name="_Toc241601587"/>
      <w:r>
        <w:lastRenderedPageBreak/>
        <w:t>Figure 8 — New Project dialog (blank)</w:t>
      </w:r>
      <w:bookmarkEnd w:id="25"/>
      <w:bookmarkEnd w:id="26"/>
    </w:p>
    <w:p w14:paraId="2B9289A4" w14:textId="77777777" w:rsidR="00F42440" w:rsidRDefault="003F3DC0">
      <w:pPr>
        <w:keepNext/>
        <w:spacing w:after="20"/>
      </w:pPr>
      <w:r>
        <w:rPr>
          <w:b/>
          <w:color w:val="B96A1A"/>
        </w:rPr>
        <w:t xml:space="preserve">What it is for. </w:t>
      </w:r>
      <w:r>
        <w:t>New Project is deliberately tiny: it asks only for a title and a type. Everything else is optional and can be filled in later.</w:t>
      </w:r>
    </w:p>
    <w:p w14:paraId="2FB73318" w14:textId="77777777" w:rsidR="00F42440" w:rsidRDefault="003F3DC0">
      <w:pPr>
        <w:keepNext/>
        <w:spacing w:after="60"/>
      </w:pPr>
      <w:r>
        <w:rPr>
          <w:b/>
          <w:color w:val="B96A1A"/>
        </w:rPr>
        <w:t xml:space="preserve">How to get here. </w:t>
      </w:r>
      <w:r>
        <w:t>Home → New Project, or Ctrl+N, or the + quick-actions menu.</w:t>
      </w:r>
    </w:p>
    <w:p w14:paraId="222FE362" w14:textId="77777777" w:rsidR="00F42440" w:rsidRDefault="003F3DC0">
      <w:pPr>
        <w:keepNext/>
        <w:spacing w:after="40"/>
        <w:jc w:val="center"/>
      </w:pPr>
      <w:r>
        <w:rPr>
          <w:noProof/>
        </w:rPr>
        <w:drawing>
          <wp:inline distT="0" distB="0" distL="0" distR="0" wp14:anchorId="766E7AF5" wp14:editId="076FEE60">
            <wp:extent cx="777240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new-project.png"/>
                    <pic:cNvPicPr/>
                  </pic:nvPicPr>
                  <pic:blipFill>
                    <a:blip r:embed="rId15"/>
                    <a:stretch>
                      <a:fillRect/>
                    </a:stretch>
                  </pic:blipFill>
                  <pic:spPr>
                    <a:xfrm>
                      <a:off x="0" y="0"/>
                      <a:ext cx="7772400" cy="4663440"/>
                    </a:xfrm>
                    <a:prstGeom prst="rect">
                      <a:avLst/>
                    </a:prstGeom>
                  </pic:spPr>
                </pic:pic>
              </a:graphicData>
            </a:graphic>
          </wp:inline>
        </w:drawing>
      </w:r>
    </w:p>
    <w:p w14:paraId="2232DAE7" w14:textId="77777777" w:rsidR="00F42440" w:rsidRDefault="003F3DC0">
      <w:pPr>
        <w:spacing w:after="0"/>
        <w:jc w:val="center"/>
      </w:pPr>
      <w:r>
        <w:rPr>
          <w:i/>
          <w:color w:val="6B7280"/>
          <w:sz w:val="17"/>
        </w:rPr>
        <w:t>Figure 8. New Project dialog (blank) — Blank / invalid state   (red numbers are explained on the next page)</w:t>
      </w:r>
    </w:p>
    <w:p w14:paraId="1404A185" w14:textId="77777777" w:rsidR="00F42440" w:rsidRDefault="003F3DC0">
      <w:pPr>
        <w:pStyle w:val="Heading3"/>
        <w:pageBreakBefore/>
      </w:pPr>
      <w:r>
        <w:lastRenderedPageBreak/>
        <w:t>Figure 8 — New Project dialog (blank):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EAFA223" w14:textId="77777777">
        <w:tc>
          <w:tcPr>
            <w:tcW w:w="7632" w:type="dxa"/>
            <w:shd w:val="clear" w:color="auto" w:fill="FBFAF7"/>
            <w:tcMar>
              <w:top w:w="90" w:type="dxa"/>
              <w:left w:w="130" w:type="dxa"/>
              <w:bottom w:w="90" w:type="dxa"/>
              <w:right w:w="130" w:type="dxa"/>
            </w:tcMar>
          </w:tcPr>
          <w:p w14:paraId="10B51761" w14:textId="77777777" w:rsidR="00F42440" w:rsidRDefault="003F3DC0">
            <w:r>
              <w:rPr>
                <w:b/>
                <w:color w:val="6B7280"/>
                <w:sz w:val="17"/>
              </w:rPr>
              <w:t>PARTS OF THIS SCREEN</w:t>
            </w:r>
          </w:p>
          <w:p w14:paraId="0E4E9039" w14:textId="77777777" w:rsidR="00F42440" w:rsidRDefault="003F3DC0">
            <w:r>
              <w:rPr>
                <w:b/>
                <w:color w:val="FFFFFF"/>
                <w:sz w:val="17"/>
                <w:shd w:val="clear" w:color="auto" w:fill="E11D48"/>
              </w:rPr>
              <w:t> 1 </w:t>
            </w:r>
            <w:r>
              <w:t xml:space="preserve"> </w:t>
            </w:r>
            <w:r>
              <w:rPr>
                <w:b/>
              </w:rPr>
              <w:t>Title (required)</w:t>
            </w:r>
            <w:r>
              <w:t xml:space="preserve"> — The only required text. Type any working title; you can rename it later. Duplicate titles are allowed.</w:t>
            </w:r>
          </w:p>
          <w:p w14:paraId="76FFA615" w14:textId="77777777" w:rsidR="00F42440" w:rsidRDefault="003F3DC0">
            <w:r>
              <w:rPr>
                <w:b/>
                <w:color w:val="FFFFFF"/>
                <w:sz w:val="17"/>
                <w:shd w:val="clear" w:color="auto" w:fill="E11D48"/>
              </w:rPr>
              <w:t> 2 </w:t>
            </w:r>
            <w:r>
              <w:t xml:space="preserve"> </w:t>
            </w:r>
            <w:r>
              <w:rPr>
                <w:b/>
              </w:rPr>
              <w:t>Type (required)</w:t>
            </w:r>
            <w:r>
              <w:t xml:space="preserve"> — Choose Feature Film, Short Film or Episodic / Series. The type sets the starting context (for example, an Episodic project gets Seasons and Episodes) but never removes any navigation.</w:t>
            </w:r>
          </w:p>
          <w:p w14:paraId="4893697E" w14:textId="77777777" w:rsidR="00F42440" w:rsidRDefault="003F3DC0">
            <w:r>
              <w:rPr>
                <w:b/>
                <w:color w:val="FFFFFF"/>
                <w:sz w:val="17"/>
                <w:shd w:val="clear" w:color="auto" w:fill="E11D48"/>
              </w:rPr>
              <w:t> 3 </w:t>
            </w:r>
            <w:r>
              <w:t xml:space="preserve"> </w:t>
            </w:r>
            <w:r>
              <w:rPr>
                <w:b/>
              </w:rPr>
              <w:t>Optional details</w:t>
            </w:r>
            <w:r>
              <w:t xml:space="preserve"> — Language, Genre and Creator are secondary and never block creation.</w:t>
            </w:r>
          </w:p>
          <w:p w14:paraId="5A42D5F9" w14:textId="77777777" w:rsidR="00F42440" w:rsidRDefault="003F3DC0">
            <w:r>
              <w:rPr>
                <w:b/>
                <w:color w:val="FFFFFF"/>
                <w:sz w:val="17"/>
                <w:shd w:val="clear" w:color="auto" w:fill="E11D48"/>
              </w:rPr>
              <w:t> 4 </w:t>
            </w:r>
            <w:r>
              <w:t xml:space="preserve"> </w:t>
            </w:r>
            <w:r>
              <w:rPr>
                <w:b/>
              </w:rPr>
              <w:t>Reassurance text</w:t>
            </w:r>
            <w:r>
              <w:t xml:space="preserve"> — A small sentence reminds you that more information can be added later. There is no setup wizard.</w:t>
            </w:r>
          </w:p>
          <w:p w14:paraId="51178B12" w14:textId="77777777" w:rsidR="00F42440" w:rsidRDefault="003F3DC0">
            <w:r>
              <w:rPr>
                <w:b/>
                <w:color w:val="FFFFFF"/>
                <w:sz w:val="17"/>
                <w:shd w:val="clear" w:color="auto" w:fill="E11D48"/>
              </w:rPr>
              <w:t> 5 </w:t>
            </w:r>
            <w:r>
              <w:t xml:space="preserve"> </w:t>
            </w:r>
            <w:r>
              <w:rPr>
                <w:b/>
              </w:rPr>
              <w:t>Create</w:t>
            </w:r>
            <w:r>
              <w:t xml:space="preserve"> — Enabled as soon as the required values are valid. After creation you land straight on Project Home.</w:t>
            </w:r>
          </w:p>
          <w:p w14:paraId="0F3F14AC" w14:textId="77777777" w:rsidR="00F42440" w:rsidRDefault="003F3DC0">
            <w:r>
              <w:rPr>
                <w:b/>
                <w:color w:val="FFFFFF"/>
                <w:sz w:val="17"/>
                <w:shd w:val="clear" w:color="auto" w:fill="E11D48"/>
              </w:rPr>
              <w:t> 6 </w:t>
            </w:r>
            <w:r>
              <w:t xml:space="preserve"> </w:t>
            </w:r>
            <w:r>
              <w:rPr>
                <w:b/>
              </w:rPr>
              <w:t>Cancel</w:t>
            </w:r>
            <w:r>
              <w:t xml:space="preserve"> — Closes the dialog without creating anything.</w:t>
            </w:r>
          </w:p>
        </w:tc>
        <w:tc>
          <w:tcPr>
            <w:tcW w:w="6192" w:type="dxa"/>
            <w:tcMar>
              <w:top w:w="90" w:type="dxa"/>
              <w:left w:w="130" w:type="dxa"/>
              <w:bottom w:w="90" w:type="dxa"/>
              <w:right w:w="130" w:type="dxa"/>
            </w:tcMar>
          </w:tcPr>
          <w:p w14:paraId="0208C9E1" w14:textId="77777777" w:rsidR="00F42440" w:rsidRDefault="003F3DC0">
            <w:r>
              <w:rPr>
                <w:b/>
                <w:color w:val="6B7280"/>
                <w:sz w:val="17"/>
              </w:rPr>
              <w:t>HOW TO USE IT</w:t>
            </w:r>
          </w:p>
          <w:p w14:paraId="2635637A" w14:textId="77777777" w:rsidR="00F42440" w:rsidRDefault="003F3DC0">
            <w:pPr>
              <w:spacing w:after="60"/>
              <w:ind w:left="317" w:hanging="317"/>
            </w:pPr>
            <w:r>
              <w:rPr>
                <w:b/>
                <w:color w:val="B96A1A"/>
              </w:rPr>
              <w:t xml:space="preserve">1.  </w:t>
            </w:r>
            <w:r>
              <w:t>Type a title.</w:t>
            </w:r>
          </w:p>
          <w:p w14:paraId="693615A3" w14:textId="77777777" w:rsidR="00F42440" w:rsidRDefault="003F3DC0">
            <w:pPr>
              <w:spacing w:after="60"/>
              <w:ind w:left="317" w:hanging="317"/>
            </w:pPr>
            <w:r>
              <w:rPr>
                <w:b/>
                <w:color w:val="B96A1A"/>
              </w:rPr>
              <w:t xml:space="preserve">2.  </w:t>
            </w:r>
            <w:r>
              <w:t>Choose the project type.</w:t>
            </w:r>
          </w:p>
          <w:p w14:paraId="5AE908A5" w14:textId="77777777" w:rsidR="00F42440" w:rsidRDefault="003F3DC0">
            <w:pPr>
              <w:spacing w:after="60"/>
              <w:ind w:left="317" w:hanging="317"/>
            </w:pPr>
            <w:r>
              <w:rPr>
                <w:b/>
                <w:color w:val="B96A1A"/>
              </w:rPr>
              <w:t xml:space="preserve">3.  </w:t>
            </w:r>
            <w:r>
              <w:t>Optionally fill Language, Genre and Creator.</w:t>
            </w:r>
          </w:p>
          <w:p w14:paraId="38FD9A80" w14:textId="77777777" w:rsidR="00F42440" w:rsidRDefault="003F3DC0">
            <w:pPr>
              <w:spacing w:after="60"/>
              <w:ind w:left="317" w:hanging="317"/>
            </w:pPr>
            <w:r>
              <w:rPr>
                <w:b/>
                <w:color w:val="B96A1A"/>
              </w:rPr>
              <w:t xml:space="preserve">4.  </w:t>
            </w:r>
            <w:r>
              <w:t>Click Create.</w:t>
            </w:r>
          </w:p>
          <w:p w14:paraId="741D044D" w14:textId="77777777" w:rsidR="00F42440" w:rsidRDefault="003F3DC0">
            <w:pPr>
              <w:spacing w:before="160"/>
            </w:pPr>
            <w:r>
              <w:rPr>
                <w:b/>
                <w:color w:val="6B7280"/>
                <w:sz w:val="17"/>
              </w:rPr>
              <w:t>GOOD TO KNOW  ·  EDGE CASES</w:t>
            </w:r>
          </w:p>
          <w:p w14:paraId="183AFC14" w14:textId="77777777" w:rsidR="00F42440" w:rsidRDefault="003F3DC0">
            <w:pPr>
              <w:pStyle w:val="ListBullet"/>
              <w:spacing w:after="60"/>
            </w:pPr>
            <w:r>
              <w:t>Edge case — empty title: the title box turns red with "A title is required." and Create stays disabled until you type something.</w:t>
            </w:r>
          </w:p>
          <w:p w14:paraId="29E559B8" w14:textId="77777777" w:rsidR="00F42440" w:rsidRDefault="003F3DC0">
            <w:pPr>
              <w:pStyle w:val="ListBullet"/>
              <w:spacing w:after="60"/>
            </w:pPr>
            <w:r>
              <w:t>Feature Film and Short Film are treated as ordinary screenplay projects; a Short Film is not forced to have Acts or Sequences.</w:t>
            </w:r>
          </w:p>
        </w:tc>
      </w:tr>
    </w:tbl>
    <w:p w14:paraId="12EBFEB2" w14:textId="77777777" w:rsidR="00F42440" w:rsidRDefault="003F3DC0">
      <w:pPr>
        <w:pStyle w:val="Heading2"/>
        <w:pageBreakBefore/>
      </w:pPr>
      <w:bookmarkStart w:id="27" w:name="fig_new-project-filled"/>
      <w:bookmarkStart w:id="28" w:name="_Toc241601588"/>
      <w:r>
        <w:lastRenderedPageBreak/>
        <w:t>Figure 9 — New Project dialog (filled in)</w:t>
      </w:r>
      <w:bookmarkEnd w:id="27"/>
      <w:bookmarkEnd w:id="28"/>
    </w:p>
    <w:p w14:paraId="0296AE50" w14:textId="77777777" w:rsidR="00F42440" w:rsidRDefault="003F3DC0">
      <w:pPr>
        <w:keepNext/>
        <w:spacing w:after="20"/>
      </w:pPr>
      <w:r>
        <w:rPr>
          <w:b/>
          <w:color w:val="B96A1A"/>
        </w:rPr>
        <w:t xml:space="preserve">What it is for. </w:t>
      </w:r>
      <w:r>
        <w:t>The same dialog once the required values are valid: Create is enabled.</w:t>
      </w:r>
    </w:p>
    <w:p w14:paraId="69A9D6A7" w14:textId="77777777" w:rsidR="00F42440" w:rsidRDefault="003F3DC0">
      <w:pPr>
        <w:keepNext/>
        <w:spacing w:after="60"/>
      </w:pPr>
      <w:r>
        <w:rPr>
          <w:b/>
          <w:color w:val="B96A1A"/>
        </w:rPr>
        <w:t xml:space="preserve">How to get here. </w:t>
      </w:r>
      <w:r>
        <w:t>Same as above.</w:t>
      </w:r>
    </w:p>
    <w:p w14:paraId="339CA93A" w14:textId="77777777" w:rsidR="00F42440" w:rsidRDefault="003F3DC0">
      <w:pPr>
        <w:keepNext/>
        <w:spacing w:after="40"/>
        <w:jc w:val="center"/>
      </w:pPr>
      <w:r>
        <w:rPr>
          <w:noProof/>
        </w:rPr>
        <w:drawing>
          <wp:inline distT="0" distB="0" distL="0" distR="0" wp14:anchorId="6C189A49" wp14:editId="06E3D251">
            <wp:extent cx="777240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new-project-filled.png"/>
                    <pic:cNvPicPr/>
                  </pic:nvPicPr>
                  <pic:blipFill>
                    <a:blip r:embed="rId16"/>
                    <a:stretch>
                      <a:fillRect/>
                    </a:stretch>
                  </pic:blipFill>
                  <pic:spPr>
                    <a:xfrm>
                      <a:off x="0" y="0"/>
                      <a:ext cx="7772400" cy="4663440"/>
                    </a:xfrm>
                    <a:prstGeom prst="rect">
                      <a:avLst/>
                    </a:prstGeom>
                  </pic:spPr>
                </pic:pic>
              </a:graphicData>
            </a:graphic>
          </wp:inline>
        </w:drawing>
      </w:r>
    </w:p>
    <w:p w14:paraId="1C14D769" w14:textId="77777777" w:rsidR="00F42440" w:rsidRDefault="003F3DC0">
      <w:pPr>
        <w:spacing w:after="0"/>
        <w:jc w:val="center"/>
      </w:pPr>
      <w:r>
        <w:rPr>
          <w:i/>
          <w:color w:val="6B7280"/>
          <w:sz w:val="17"/>
        </w:rPr>
        <w:t>Figure 9. New Project dialog (filled in) — Valid state</w:t>
      </w:r>
      <w:r>
        <w:rPr>
          <w:i/>
          <w:color w:val="6B7280"/>
          <w:sz w:val="17"/>
        </w:rPr>
        <w:t xml:space="preserve">   (red numbers are explained on the next page)</w:t>
      </w:r>
    </w:p>
    <w:p w14:paraId="6698999B" w14:textId="77777777" w:rsidR="00F42440" w:rsidRDefault="003F3DC0">
      <w:pPr>
        <w:pStyle w:val="Heading3"/>
        <w:pageBreakBefore/>
      </w:pPr>
      <w:r>
        <w:lastRenderedPageBreak/>
        <w:t>Figure 9 — New Project dialog (filled in):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E6DCB49" w14:textId="77777777">
        <w:tc>
          <w:tcPr>
            <w:tcW w:w="7632" w:type="dxa"/>
            <w:shd w:val="clear" w:color="auto" w:fill="FBFAF7"/>
            <w:tcMar>
              <w:top w:w="90" w:type="dxa"/>
              <w:left w:w="130" w:type="dxa"/>
              <w:bottom w:w="90" w:type="dxa"/>
              <w:right w:w="130" w:type="dxa"/>
            </w:tcMar>
          </w:tcPr>
          <w:p w14:paraId="0749AD92" w14:textId="77777777" w:rsidR="00F42440" w:rsidRDefault="003F3DC0">
            <w:r>
              <w:rPr>
                <w:b/>
                <w:color w:val="6B7280"/>
                <w:sz w:val="17"/>
              </w:rPr>
              <w:t>PARTS OF THIS SCREEN</w:t>
            </w:r>
          </w:p>
          <w:p w14:paraId="309480D9" w14:textId="77777777" w:rsidR="00F42440" w:rsidRDefault="003F3DC0">
            <w:r>
              <w:rPr>
                <w:b/>
                <w:color w:val="FFFFFF"/>
                <w:sz w:val="17"/>
                <w:shd w:val="clear" w:color="auto" w:fill="E11D48"/>
              </w:rPr>
              <w:t> 1 </w:t>
            </w:r>
            <w:r>
              <w:t xml:space="preserve"> </w:t>
            </w:r>
            <w:r>
              <w:rPr>
                <w:b/>
              </w:rPr>
              <w:t>Title (required)</w:t>
            </w:r>
            <w:r>
              <w:t xml:space="preserve"> — The only required text. Type any working title; you can rename it later. Duplicate titles are allowed.</w:t>
            </w:r>
          </w:p>
          <w:p w14:paraId="4C1FD142" w14:textId="77777777" w:rsidR="00F42440" w:rsidRDefault="003F3DC0">
            <w:r>
              <w:rPr>
                <w:b/>
                <w:color w:val="FFFFFF"/>
                <w:sz w:val="17"/>
                <w:shd w:val="clear" w:color="auto" w:fill="E11D48"/>
              </w:rPr>
              <w:t> 2 </w:t>
            </w:r>
            <w:r>
              <w:t xml:space="preserve"> </w:t>
            </w:r>
            <w:r>
              <w:rPr>
                <w:b/>
              </w:rPr>
              <w:t>Type (required)</w:t>
            </w:r>
            <w:r>
              <w:t xml:space="preserve"> — Choose Feature Film, Short Film or Episodic / Series. The type sets the starting context (for example, an Episodic project gets Seasons and Episodes) but never removes any navigation.</w:t>
            </w:r>
          </w:p>
          <w:p w14:paraId="7BABB54D" w14:textId="77777777" w:rsidR="00F42440" w:rsidRDefault="003F3DC0">
            <w:r>
              <w:rPr>
                <w:b/>
                <w:color w:val="FFFFFF"/>
                <w:sz w:val="17"/>
                <w:shd w:val="clear" w:color="auto" w:fill="E11D48"/>
              </w:rPr>
              <w:t> 3 </w:t>
            </w:r>
            <w:r>
              <w:t xml:space="preserve"> </w:t>
            </w:r>
            <w:r>
              <w:rPr>
                <w:b/>
              </w:rPr>
              <w:t>Optional details</w:t>
            </w:r>
            <w:r>
              <w:t xml:space="preserve"> — Language, Genre and Creator are secondary and never block creation.</w:t>
            </w:r>
          </w:p>
          <w:p w14:paraId="0557537F" w14:textId="77777777" w:rsidR="00F42440" w:rsidRDefault="003F3DC0">
            <w:r>
              <w:rPr>
                <w:b/>
                <w:color w:val="FFFFFF"/>
                <w:sz w:val="17"/>
                <w:shd w:val="clear" w:color="auto" w:fill="E11D48"/>
              </w:rPr>
              <w:t> 4 </w:t>
            </w:r>
            <w:r>
              <w:t xml:space="preserve"> </w:t>
            </w:r>
            <w:r>
              <w:rPr>
                <w:b/>
              </w:rPr>
              <w:t>Reassurance text</w:t>
            </w:r>
            <w:r>
              <w:t xml:space="preserve"> — A small sentence reminds you that more information can be added later. There is no setup wizard.</w:t>
            </w:r>
          </w:p>
          <w:p w14:paraId="022AE0D1" w14:textId="77777777" w:rsidR="00F42440" w:rsidRDefault="003F3DC0">
            <w:r>
              <w:rPr>
                <w:b/>
                <w:color w:val="FFFFFF"/>
                <w:sz w:val="17"/>
                <w:shd w:val="clear" w:color="auto" w:fill="E11D48"/>
              </w:rPr>
              <w:t> 5 </w:t>
            </w:r>
            <w:r>
              <w:t xml:space="preserve"> </w:t>
            </w:r>
            <w:r>
              <w:rPr>
                <w:b/>
              </w:rPr>
              <w:t>Create</w:t>
            </w:r>
            <w:r>
              <w:t xml:space="preserve"> — Enabled as soon as the required values are valid. After creation you land straight on Project Home.</w:t>
            </w:r>
          </w:p>
          <w:p w14:paraId="41FF75D0" w14:textId="77777777" w:rsidR="00F42440" w:rsidRDefault="003F3DC0">
            <w:r>
              <w:rPr>
                <w:b/>
                <w:color w:val="FFFFFF"/>
                <w:sz w:val="17"/>
                <w:shd w:val="clear" w:color="auto" w:fill="E11D48"/>
              </w:rPr>
              <w:t> 6 </w:t>
            </w:r>
            <w:r>
              <w:t xml:space="preserve"> </w:t>
            </w:r>
            <w:r>
              <w:rPr>
                <w:b/>
              </w:rPr>
              <w:t>Cancel</w:t>
            </w:r>
            <w:r>
              <w:t xml:space="preserve"> — Closes the dialog without creating anything.</w:t>
            </w:r>
          </w:p>
        </w:tc>
        <w:tc>
          <w:tcPr>
            <w:tcW w:w="6192" w:type="dxa"/>
            <w:tcMar>
              <w:top w:w="90" w:type="dxa"/>
              <w:left w:w="130" w:type="dxa"/>
              <w:bottom w:w="90" w:type="dxa"/>
              <w:right w:w="130" w:type="dxa"/>
            </w:tcMar>
          </w:tcPr>
          <w:p w14:paraId="005775C6" w14:textId="77777777" w:rsidR="00F42440" w:rsidRDefault="003F3DC0">
            <w:r>
              <w:rPr>
                <w:b/>
                <w:color w:val="6B7280"/>
                <w:sz w:val="17"/>
              </w:rPr>
              <w:t>HOW TO USE IT</w:t>
            </w:r>
          </w:p>
          <w:p w14:paraId="364DE2CE" w14:textId="77777777" w:rsidR="00F42440" w:rsidRDefault="003F3DC0">
            <w:pPr>
              <w:spacing w:after="60"/>
              <w:ind w:left="317" w:hanging="317"/>
            </w:pPr>
            <w:r>
              <w:rPr>
                <w:b/>
                <w:color w:val="B96A1A"/>
              </w:rPr>
              <w:t xml:space="preserve">1.  </w:t>
            </w:r>
            <w:r>
              <w:t>Click Create. The new project is created and opened at Project Home.</w:t>
            </w:r>
          </w:p>
          <w:p w14:paraId="6502C350" w14:textId="77777777" w:rsidR="00F42440" w:rsidRDefault="003F3DC0">
            <w:pPr>
              <w:spacing w:before="160"/>
            </w:pPr>
            <w:r>
              <w:rPr>
                <w:b/>
                <w:color w:val="6B7280"/>
                <w:sz w:val="17"/>
              </w:rPr>
              <w:t>GOOD TO KNOW  ·  EDGE CASES</w:t>
            </w:r>
          </w:p>
          <w:p w14:paraId="360BD16B" w14:textId="77777777" w:rsidR="00F42440" w:rsidRDefault="003F3DC0">
            <w:pPr>
              <w:pStyle w:val="ListBullet"/>
              <w:spacing w:after="60"/>
            </w:pPr>
            <w:r>
              <w:t>Creation takes a moment ("Creating"), then the project opens. There is no wizard to complete.</w:t>
            </w:r>
          </w:p>
        </w:tc>
      </w:tr>
    </w:tbl>
    <w:p w14:paraId="551CB26B" w14:textId="77777777" w:rsidR="00F42440" w:rsidRDefault="003F3DC0">
      <w:pPr>
        <w:pStyle w:val="Heading2"/>
        <w:pageBreakBefore/>
      </w:pPr>
      <w:bookmarkStart w:id="29" w:name="fig_new-project-error"/>
      <w:bookmarkStart w:id="30" w:name="_Toc241601589"/>
      <w:r>
        <w:lastRenderedPageBreak/>
        <w:t>Figure 10 — New Project: creation error</w:t>
      </w:r>
      <w:bookmarkEnd w:id="29"/>
      <w:bookmarkEnd w:id="30"/>
    </w:p>
    <w:p w14:paraId="48F5994C" w14:textId="77777777" w:rsidR="00F42440" w:rsidRDefault="003F3DC0">
      <w:pPr>
        <w:keepNext/>
        <w:spacing w:after="20"/>
      </w:pPr>
      <w:r>
        <w:rPr>
          <w:b/>
          <w:color w:val="B96A1A"/>
        </w:rPr>
        <w:t xml:space="preserve">What it is for. </w:t>
      </w:r>
      <w:r>
        <w:t>If the project cannot be created (for example the disk is full or the folder is read-only) the dialog tells you and keeps everything you typed.</w:t>
      </w:r>
    </w:p>
    <w:p w14:paraId="1106DE11" w14:textId="77777777" w:rsidR="00F42440" w:rsidRDefault="003F3DC0">
      <w:pPr>
        <w:keepNext/>
        <w:spacing w:after="60"/>
      </w:pPr>
      <w:r>
        <w:rPr>
          <w:b/>
          <w:color w:val="B96A1A"/>
        </w:rPr>
        <w:t xml:space="preserve">How to get here. </w:t>
      </w:r>
      <w:r>
        <w:t>Appears after clicking Create when creation fails.</w:t>
      </w:r>
    </w:p>
    <w:p w14:paraId="4F81E367" w14:textId="77777777" w:rsidR="00F42440" w:rsidRDefault="003F3DC0">
      <w:pPr>
        <w:keepNext/>
        <w:spacing w:after="40"/>
        <w:jc w:val="center"/>
      </w:pPr>
      <w:r>
        <w:rPr>
          <w:noProof/>
        </w:rPr>
        <w:drawing>
          <wp:inline distT="0" distB="0" distL="0" distR="0" wp14:anchorId="6D082133" wp14:editId="6BEE8F12">
            <wp:extent cx="777240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new-project-error.png"/>
                    <pic:cNvPicPr/>
                  </pic:nvPicPr>
                  <pic:blipFill>
                    <a:blip r:embed="rId17"/>
                    <a:stretch>
                      <a:fillRect/>
                    </a:stretch>
                  </pic:blipFill>
                  <pic:spPr>
                    <a:xfrm>
                      <a:off x="0" y="0"/>
                      <a:ext cx="7772400" cy="4663440"/>
                    </a:xfrm>
                    <a:prstGeom prst="rect">
                      <a:avLst/>
                    </a:prstGeom>
                  </pic:spPr>
                </pic:pic>
              </a:graphicData>
            </a:graphic>
          </wp:inline>
        </w:drawing>
      </w:r>
    </w:p>
    <w:p w14:paraId="44FDCD38" w14:textId="77777777" w:rsidR="00F42440" w:rsidRDefault="003F3DC0">
      <w:pPr>
        <w:spacing w:after="0"/>
        <w:jc w:val="center"/>
      </w:pPr>
      <w:r>
        <w:rPr>
          <w:i/>
          <w:color w:val="6B7280"/>
          <w:sz w:val="17"/>
        </w:rPr>
        <w:t>Figure 10. New Project: creation error — Creation error state   (red numbers are explained on the next page)</w:t>
      </w:r>
    </w:p>
    <w:p w14:paraId="57B6BF46" w14:textId="77777777" w:rsidR="00F42440" w:rsidRDefault="003F3DC0">
      <w:pPr>
        <w:pStyle w:val="Heading3"/>
        <w:pageBreakBefore/>
      </w:pPr>
      <w:r>
        <w:lastRenderedPageBreak/>
        <w:t>Figure 10 — New Project: creation error: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A494584" w14:textId="77777777">
        <w:tc>
          <w:tcPr>
            <w:tcW w:w="7632" w:type="dxa"/>
            <w:shd w:val="clear" w:color="auto" w:fill="FBFAF7"/>
            <w:tcMar>
              <w:top w:w="90" w:type="dxa"/>
              <w:left w:w="130" w:type="dxa"/>
              <w:bottom w:w="90" w:type="dxa"/>
              <w:right w:w="130" w:type="dxa"/>
            </w:tcMar>
          </w:tcPr>
          <w:p w14:paraId="18D4C9C8" w14:textId="77777777" w:rsidR="00F42440" w:rsidRDefault="003F3DC0">
            <w:r>
              <w:rPr>
                <w:b/>
                <w:color w:val="6B7280"/>
                <w:sz w:val="17"/>
              </w:rPr>
              <w:t>PARTS OF THIS SCREEN</w:t>
            </w:r>
          </w:p>
          <w:p w14:paraId="364DBFF8" w14:textId="77777777" w:rsidR="00F42440" w:rsidRDefault="003F3DC0">
            <w:r>
              <w:rPr>
                <w:b/>
                <w:color w:val="FFFFFF"/>
                <w:sz w:val="17"/>
                <w:shd w:val="clear" w:color="auto" w:fill="E11D48"/>
              </w:rPr>
              <w:t> 1 </w:t>
            </w:r>
            <w:r>
              <w:t xml:space="preserve"> </w:t>
            </w:r>
            <w:r>
              <w:rPr>
                <w:b/>
              </w:rPr>
              <w:t>Error message</w:t>
            </w:r>
            <w:r>
              <w:t xml:space="preserve"> — Explains what happened: nothing was saved and no half-created project exists.</w:t>
            </w:r>
          </w:p>
          <w:p w14:paraId="5FCA5D6A" w14:textId="77777777" w:rsidR="00F42440" w:rsidRDefault="003F3DC0">
            <w:r>
              <w:rPr>
                <w:b/>
                <w:color w:val="FFFFFF"/>
                <w:sz w:val="17"/>
                <w:shd w:val="clear" w:color="auto" w:fill="E11D48"/>
              </w:rPr>
              <w:t> 2 </w:t>
            </w:r>
            <w:r>
              <w:t xml:space="preserve"> </w:t>
            </w:r>
            <w:r>
              <w:rPr>
                <w:b/>
              </w:rPr>
              <w:t>Title (required)</w:t>
            </w:r>
            <w:r>
              <w:t xml:space="preserve"> — The only required text. Type any working title; you can rename it later. Duplicate titles are allowed.</w:t>
            </w:r>
          </w:p>
          <w:p w14:paraId="716EA0EB" w14:textId="77777777" w:rsidR="00F42440" w:rsidRDefault="003F3DC0">
            <w:r>
              <w:rPr>
                <w:b/>
                <w:color w:val="FFFFFF"/>
                <w:sz w:val="17"/>
                <w:shd w:val="clear" w:color="auto" w:fill="E11D48"/>
              </w:rPr>
              <w:t> 3 </w:t>
            </w:r>
            <w:r>
              <w:t xml:space="preserve"> </w:t>
            </w:r>
            <w:r>
              <w:rPr>
                <w:b/>
              </w:rPr>
              <w:t>Create</w:t>
            </w:r>
            <w:r>
              <w:t xml:space="preserve"> — Enabled as soon as the required values are valid. After creation you land straight on Project Home.</w:t>
            </w:r>
          </w:p>
          <w:p w14:paraId="3C20496A" w14:textId="77777777" w:rsidR="00F42440" w:rsidRDefault="003F3DC0">
            <w:r>
              <w:rPr>
                <w:b/>
                <w:color w:val="FFFFFF"/>
                <w:sz w:val="17"/>
                <w:shd w:val="clear" w:color="auto" w:fill="E11D48"/>
              </w:rPr>
              <w:t> 4 </w:t>
            </w:r>
            <w:r>
              <w:t xml:space="preserve"> </w:t>
            </w:r>
            <w:r>
              <w:rPr>
                <w:b/>
              </w:rPr>
              <w:t>Cancel</w:t>
            </w:r>
            <w:r>
              <w:t xml:space="preserve"> — Closes the dialog without creating anything.</w:t>
            </w:r>
          </w:p>
        </w:tc>
        <w:tc>
          <w:tcPr>
            <w:tcW w:w="6192" w:type="dxa"/>
            <w:tcMar>
              <w:top w:w="90" w:type="dxa"/>
              <w:left w:w="130" w:type="dxa"/>
              <w:bottom w:w="90" w:type="dxa"/>
              <w:right w:w="130" w:type="dxa"/>
            </w:tcMar>
          </w:tcPr>
          <w:p w14:paraId="3DAD2CAB" w14:textId="77777777" w:rsidR="00F42440" w:rsidRDefault="003F3DC0">
            <w:r>
              <w:rPr>
                <w:b/>
                <w:color w:val="6B7280"/>
                <w:sz w:val="17"/>
              </w:rPr>
              <w:t>HOW TO USE IT</w:t>
            </w:r>
          </w:p>
          <w:p w14:paraId="379768B3" w14:textId="77777777" w:rsidR="00F42440" w:rsidRDefault="003F3DC0">
            <w:pPr>
              <w:spacing w:after="60"/>
              <w:ind w:left="317" w:hanging="317"/>
            </w:pPr>
            <w:r>
              <w:rPr>
                <w:b/>
                <w:color w:val="B96A1A"/>
              </w:rPr>
              <w:t xml:space="preserve">1.  </w:t>
            </w:r>
            <w:r>
              <w:t>Fix the cause (for example free some disk space) and click Retry, or click Cancel.</w:t>
            </w:r>
          </w:p>
          <w:p w14:paraId="469866EE" w14:textId="77777777" w:rsidR="00F42440" w:rsidRDefault="003F3DC0">
            <w:pPr>
              <w:spacing w:before="160"/>
            </w:pPr>
            <w:r>
              <w:rPr>
                <w:b/>
                <w:color w:val="6B7280"/>
                <w:sz w:val="17"/>
              </w:rPr>
              <w:t>GOOD TO KNOW  ·  EDGE CASES</w:t>
            </w:r>
          </w:p>
          <w:p w14:paraId="5FB19260" w14:textId="77777777" w:rsidR="00F42440" w:rsidRDefault="003F3DC0">
            <w:pPr>
              <w:pStyle w:val="ListBullet"/>
              <w:spacing w:after="60"/>
            </w:pPr>
            <w:r>
              <w:t>OpenFrame follows one error rule everywhere: say what happened, why it matters, and what you can do. It never shows a bare "Error".</w:t>
            </w:r>
          </w:p>
        </w:tc>
      </w:tr>
    </w:tbl>
    <w:p w14:paraId="27FCAE39" w14:textId="77777777" w:rsidR="00F42440" w:rsidRDefault="003F3DC0">
      <w:pPr>
        <w:pStyle w:val="Heading2"/>
        <w:pageBreakBefore/>
      </w:pPr>
      <w:bookmarkStart w:id="31" w:name="fig_project-home-new"/>
      <w:bookmarkStart w:id="32" w:name="_Toc241601590"/>
      <w:r>
        <w:lastRenderedPageBreak/>
        <w:t>Figure 11 — Project Home: a brand-new project</w:t>
      </w:r>
      <w:bookmarkEnd w:id="31"/>
      <w:bookmarkEnd w:id="32"/>
    </w:p>
    <w:p w14:paraId="23B48F4F" w14:textId="77777777" w:rsidR="00F42440" w:rsidRDefault="003F3DC0">
      <w:pPr>
        <w:keepNext/>
        <w:spacing w:after="20"/>
      </w:pPr>
      <w:r>
        <w:rPr>
          <w:b/>
          <w:color w:val="B96A1A"/>
        </w:rPr>
        <w:t xml:space="preserve">What it is for. </w:t>
      </w:r>
      <w:r>
        <w:t>A new project never opens as an empty dashboard with no obvious next step. It shows the project title, one welcoming sentence and clear first actions.</w:t>
      </w:r>
    </w:p>
    <w:p w14:paraId="60EA91EE" w14:textId="77777777" w:rsidR="00F42440" w:rsidRDefault="003F3DC0">
      <w:pPr>
        <w:keepNext/>
        <w:spacing w:after="60"/>
      </w:pPr>
      <w:r>
        <w:rPr>
          <w:b/>
          <w:color w:val="B96A1A"/>
        </w:rPr>
        <w:t xml:space="preserve">How to get here. </w:t>
      </w:r>
      <w:r>
        <w:t>Immediately after you click Create in the New Project dialog.</w:t>
      </w:r>
    </w:p>
    <w:p w14:paraId="21ED3533" w14:textId="77777777" w:rsidR="00F42440" w:rsidRDefault="003F3DC0">
      <w:pPr>
        <w:keepNext/>
        <w:spacing w:after="40"/>
        <w:jc w:val="center"/>
      </w:pPr>
      <w:r>
        <w:rPr>
          <w:noProof/>
        </w:rPr>
        <w:drawing>
          <wp:inline distT="0" distB="0" distL="0" distR="0" wp14:anchorId="39F394F5" wp14:editId="50A658BD">
            <wp:extent cx="777240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project-home-new.png"/>
                    <pic:cNvPicPr/>
                  </pic:nvPicPr>
                  <pic:blipFill>
                    <a:blip r:embed="rId18"/>
                    <a:stretch>
                      <a:fillRect/>
                    </a:stretch>
                  </pic:blipFill>
                  <pic:spPr>
                    <a:xfrm>
                      <a:off x="0" y="0"/>
                      <a:ext cx="7772400" cy="4663440"/>
                    </a:xfrm>
                    <a:prstGeom prst="rect">
                      <a:avLst/>
                    </a:prstGeom>
                  </pic:spPr>
                </pic:pic>
              </a:graphicData>
            </a:graphic>
          </wp:inline>
        </w:drawing>
      </w:r>
    </w:p>
    <w:p w14:paraId="241EA1EC" w14:textId="77777777" w:rsidR="00F42440" w:rsidRDefault="003F3DC0">
      <w:pPr>
        <w:spacing w:after="0"/>
        <w:jc w:val="center"/>
      </w:pPr>
      <w:r>
        <w:rPr>
          <w:i/>
          <w:color w:val="6B7280"/>
          <w:sz w:val="17"/>
        </w:rPr>
        <w:t>Figure 11. Project Home: a brand-new project   (red numbers are explained on the next page)</w:t>
      </w:r>
    </w:p>
    <w:p w14:paraId="46369DA5" w14:textId="77777777" w:rsidR="00F42440" w:rsidRDefault="003F3DC0">
      <w:pPr>
        <w:pStyle w:val="Heading3"/>
        <w:pageBreakBefore/>
      </w:pPr>
      <w:r>
        <w:lastRenderedPageBreak/>
        <w:t>Figure 11 — Project Home: a brand-new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19A1040" w14:textId="77777777">
        <w:tc>
          <w:tcPr>
            <w:tcW w:w="7632" w:type="dxa"/>
            <w:shd w:val="clear" w:color="auto" w:fill="FBFAF7"/>
            <w:tcMar>
              <w:top w:w="90" w:type="dxa"/>
              <w:left w:w="130" w:type="dxa"/>
              <w:bottom w:w="90" w:type="dxa"/>
              <w:right w:w="130" w:type="dxa"/>
            </w:tcMar>
          </w:tcPr>
          <w:p w14:paraId="384AA4A6" w14:textId="77777777" w:rsidR="00F42440" w:rsidRDefault="003F3DC0">
            <w:r>
              <w:rPr>
                <w:b/>
                <w:color w:val="6B7280"/>
                <w:sz w:val="17"/>
              </w:rPr>
              <w:t>PARTS OF THIS SCREEN</w:t>
            </w:r>
          </w:p>
          <w:p w14:paraId="229B48C0" w14:textId="77777777" w:rsidR="00F42440" w:rsidRDefault="003F3DC0">
            <w:r>
              <w:rPr>
                <w:b/>
                <w:color w:val="FFFFFF"/>
                <w:sz w:val="17"/>
                <w:shd w:val="clear" w:color="auto" w:fill="E11D48"/>
              </w:rPr>
              <w:t> 1 </w:t>
            </w:r>
            <w:r>
              <w:t xml:space="preserve"> </w:t>
            </w:r>
            <w:r>
              <w:rPr>
                <w:b/>
              </w:rPr>
              <w:t>Project title</w:t>
            </w:r>
            <w:r>
              <w:t xml:space="preserve"> — The film you are working on. It is always visible in the top bar as well, so you never wonder which movie you are editing.</w:t>
            </w:r>
          </w:p>
          <w:p w14:paraId="3A42BC6D" w14:textId="77777777" w:rsidR="00F42440" w:rsidRDefault="003F3DC0">
            <w:r>
              <w:rPr>
                <w:b/>
                <w:color w:val="FFFFFF"/>
                <w:sz w:val="17"/>
                <w:shd w:val="clear" w:color="auto" w:fill="E11D48"/>
              </w:rPr>
              <w:t> 2 </w:t>
            </w:r>
            <w:r>
              <w:t xml:space="preserve"> </w:t>
            </w:r>
            <w:r>
              <w:rPr>
                <w:b/>
              </w:rPr>
              <w:t>Type, status and dates</w:t>
            </w:r>
            <w:r>
              <w:t xml:space="preserve"> — Shows the project type and the status label (Idea, Development, Writing…). You choose the status yourself; OpenFrame may suggest a change but never applies it on its own.</w:t>
            </w:r>
          </w:p>
          <w:p w14:paraId="2D4370CC" w14:textId="77777777" w:rsidR="00F42440" w:rsidRDefault="003F3DC0">
            <w:r>
              <w:rPr>
                <w:b/>
                <w:color w:val="FFFFFF"/>
                <w:sz w:val="17"/>
                <w:shd w:val="clear" w:color="auto" w:fill="E11D48"/>
              </w:rPr>
              <w:t> 3 </w:t>
            </w:r>
            <w:r>
              <w:t xml:space="preserve"> </w:t>
            </w:r>
            <w:r>
              <w:rPr>
                <w:b/>
              </w:rPr>
              <w:t>Welcome message</w:t>
            </w:r>
            <w:r>
              <w:t xml:space="preserve"> — "Start with your ideas, build your story, or open a screenplay."</w:t>
            </w:r>
          </w:p>
          <w:p w14:paraId="0F4B1BBA" w14:textId="77777777" w:rsidR="00F42440" w:rsidRDefault="003F3DC0">
            <w:r>
              <w:rPr>
                <w:b/>
                <w:color w:val="FFFFFF"/>
                <w:sz w:val="17"/>
                <w:shd w:val="clear" w:color="auto" w:fill="E11D48"/>
              </w:rPr>
              <w:t> 4 </w:t>
            </w:r>
            <w:r>
              <w:t xml:space="preserve"> </w:t>
            </w:r>
            <w:r>
              <w:rPr>
                <w:b/>
              </w:rPr>
              <w:t>Open Idea Vault</w:t>
            </w:r>
            <w:r>
              <w:t xml:space="preserve"> — Go to the free-form place where any thought, image, link or file can be dropped.</w:t>
            </w:r>
          </w:p>
          <w:p w14:paraId="4F736B56" w14:textId="77777777" w:rsidR="00F42440" w:rsidRDefault="003F3DC0">
            <w:r>
              <w:rPr>
                <w:b/>
                <w:color w:val="FFFFFF"/>
                <w:sz w:val="17"/>
                <w:shd w:val="clear" w:color="auto" w:fill="E11D48"/>
              </w:rPr>
              <w:t> 5 </w:t>
            </w:r>
            <w:r>
              <w:t xml:space="preserve"> </w:t>
            </w:r>
            <w:r>
              <w:rPr>
                <w:b/>
              </w:rPr>
              <w:t>Open Story Board</w:t>
            </w:r>
            <w:r>
              <w:t xml:space="preserve"> — Go to the visual board of Acts, Sequences, Beats and Scene Cards.</w:t>
            </w:r>
          </w:p>
          <w:p w14:paraId="19E9A7FF" w14:textId="77777777" w:rsidR="00F42440" w:rsidRDefault="003F3DC0">
            <w:r>
              <w:rPr>
                <w:b/>
                <w:color w:val="FFFFFF"/>
                <w:sz w:val="17"/>
                <w:shd w:val="clear" w:color="auto" w:fill="E11D48"/>
              </w:rPr>
              <w:t> 6 </w:t>
            </w:r>
            <w:r>
              <w:t xml:space="preserve"> </w:t>
            </w:r>
            <w:r>
              <w:rPr>
                <w:b/>
              </w:rPr>
              <w:t>Write Screenplay</w:t>
            </w:r>
            <w:r>
              <w:t xml:space="preserve"> — Open the screenplay editor and type directly.</w:t>
            </w:r>
          </w:p>
          <w:p w14:paraId="33DEAEBD" w14:textId="77777777" w:rsidR="00F42440" w:rsidRDefault="003F3DC0">
            <w:r>
              <w:rPr>
                <w:b/>
                <w:color w:val="FFFFFF"/>
                <w:sz w:val="17"/>
                <w:shd w:val="clear" w:color="auto" w:fill="E11D48"/>
              </w:rPr>
              <w:t> 7 </w:t>
            </w:r>
            <w:r>
              <w:t xml:space="preserve"> </w:t>
            </w:r>
            <w:r>
              <w:rPr>
                <w:b/>
              </w:rPr>
              <w:t>Import Screenplay</w:t>
            </w:r>
            <w:r>
              <w:t xml:space="preserve"> — Bring in an existing script (PDF, FDX, Fountain, TXT, DOCX or pasted text).</w:t>
            </w:r>
          </w:p>
          <w:p w14:paraId="00E25EFB" w14:textId="77777777" w:rsidR="00F42440" w:rsidRDefault="003F3DC0">
            <w:r>
              <w:rPr>
                <w:b/>
                <w:color w:val="FFFFFF"/>
                <w:sz w:val="17"/>
                <w:shd w:val="clear" w:color="auto" w:fill="E11D48"/>
              </w:rPr>
              <w:t> 8 </w:t>
            </w:r>
            <w:r>
              <w:t xml:space="preserve"> </w:t>
            </w:r>
            <w:r>
              <w:rPr>
                <w:b/>
              </w:rPr>
              <w:t>I have an idea</w:t>
            </w:r>
            <w:r>
              <w:t xml:space="preserve"> — Beginner path 1: Idea Vault + Story Board.</w:t>
            </w:r>
          </w:p>
          <w:p w14:paraId="07628041" w14:textId="77777777" w:rsidR="00F42440" w:rsidRDefault="003F3DC0">
            <w:r>
              <w:rPr>
                <w:b/>
                <w:color w:val="FFFFFF"/>
                <w:sz w:val="17"/>
                <w:shd w:val="clear" w:color="auto" w:fill="E11D48"/>
              </w:rPr>
              <w:t> 9 </w:t>
            </w:r>
            <w:r>
              <w:t xml:space="preserve"> </w:t>
            </w:r>
            <w:r>
              <w:rPr>
                <w:b/>
              </w:rPr>
              <w:t>I already have a screenplay</w:t>
            </w:r>
            <w:r>
              <w:t xml:space="preserve"> — Beginner path 2: import or write.</w:t>
            </w:r>
          </w:p>
          <w:p w14:paraId="68DEF283" w14:textId="77777777" w:rsidR="00F42440" w:rsidRDefault="003F3DC0">
            <w:r>
              <w:rPr>
                <w:b/>
                <w:color w:val="FFFFFF"/>
                <w:sz w:val="17"/>
                <w:shd w:val="clear" w:color="auto" w:fill="E11D48"/>
              </w:rPr>
              <w:t> 10 </w:t>
            </w:r>
            <w:r>
              <w:t xml:space="preserve"> </w:t>
            </w:r>
            <w:r>
              <w:rPr>
                <w:b/>
              </w:rPr>
              <w:t>I am ready to plan my shoot</w:t>
            </w:r>
            <w:r>
              <w:t xml:space="preserve"> — Path 3: import your script and go straight to Breakdown.</w:t>
            </w:r>
          </w:p>
        </w:tc>
        <w:tc>
          <w:tcPr>
            <w:tcW w:w="6192" w:type="dxa"/>
            <w:tcMar>
              <w:top w:w="90" w:type="dxa"/>
              <w:left w:w="130" w:type="dxa"/>
              <w:bottom w:w="90" w:type="dxa"/>
              <w:right w:w="130" w:type="dxa"/>
            </w:tcMar>
          </w:tcPr>
          <w:p w14:paraId="4C0A7A12" w14:textId="77777777" w:rsidR="00F42440" w:rsidRDefault="003F3DC0">
            <w:r>
              <w:rPr>
                <w:b/>
                <w:color w:val="6B7280"/>
                <w:sz w:val="17"/>
              </w:rPr>
              <w:t>HOW TO USE IT</w:t>
            </w:r>
          </w:p>
          <w:p w14:paraId="48F9EB0A" w14:textId="77777777" w:rsidR="00F42440" w:rsidRDefault="003F3DC0">
            <w:pPr>
              <w:spacing w:after="60"/>
              <w:ind w:left="317" w:hanging="317"/>
            </w:pPr>
            <w:r>
              <w:rPr>
                <w:b/>
                <w:color w:val="B96A1A"/>
              </w:rPr>
              <w:t xml:space="preserve">1.  </w:t>
            </w:r>
            <w:r>
              <w:t>Choose one of the four buttons or one of the three path cards.</w:t>
            </w:r>
          </w:p>
          <w:p w14:paraId="36BACB0E" w14:textId="77777777" w:rsidR="00F42440" w:rsidRDefault="003F3DC0">
            <w:pPr>
              <w:spacing w:after="60"/>
              <w:ind w:left="317" w:hanging="317"/>
            </w:pPr>
            <w:r>
              <w:rPr>
                <w:b/>
                <w:color w:val="B96A1A"/>
              </w:rPr>
              <w:t xml:space="preserve">2.  </w:t>
            </w:r>
            <w:r>
              <w:t>You are free to switch path at any time; "Beginner" is not a permission level.</w:t>
            </w:r>
          </w:p>
          <w:p w14:paraId="370CAB8F" w14:textId="77777777" w:rsidR="00F42440" w:rsidRDefault="003F3DC0">
            <w:pPr>
              <w:spacing w:before="160"/>
            </w:pPr>
            <w:r>
              <w:rPr>
                <w:b/>
                <w:color w:val="6B7280"/>
                <w:sz w:val="17"/>
              </w:rPr>
              <w:t>GOOD TO KNOW  ·  EDGE CASES</w:t>
            </w:r>
          </w:p>
          <w:p w14:paraId="7C1E4DC2" w14:textId="77777777" w:rsidR="00F42440" w:rsidRDefault="003F3DC0">
            <w:pPr>
              <w:pStyle w:val="ListBullet"/>
              <w:spacing w:after="60"/>
            </w:pPr>
            <w:r>
              <w:t>No fake metrics are shown on a new project. Production status indicators (breakdown progress, next shooting day…) appear only after production content exists.</w:t>
            </w:r>
          </w:p>
        </w:tc>
      </w:tr>
    </w:tbl>
    <w:p w14:paraId="7E6E3BFE" w14:textId="77777777" w:rsidR="00F42440" w:rsidRDefault="003F3DC0">
      <w:pPr>
        <w:pStyle w:val="Heading2"/>
        <w:pageBreakBefore/>
      </w:pPr>
      <w:bookmarkStart w:id="33" w:name="fig_project-home"/>
      <w:bookmarkStart w:id="34" w:name="_Toc241601591"/>
      <w:r>
        <w:lastRenderedPageBreak/>
        <w:t>Figure 12 — Project Home: an active project</w:t>
      </w:r>
      <w:bookmarkEnd w:id="33"/>
      <w:bookmarkEnd w:id="34"/>
    </w:p>
    <w:p w14:paraId="660069D2" w14:textId="77777777" w:rsidR="00F42440" w:rsidRDefault="003F3DC0">
      <w:pPr>
        <w:keepNext/>
        <w:spacing w:after="20"/>
      </w:pPr>
      <w:r>
        <w:rPr>
          <w:b/>
          <w:color w:val="B96A1A"/>
        </w:rPr>
        <w:t xml:space="preserve">What it is for. </w:t>
      </w:r>
      <w:r>
        <w:t>Project Home is a practical landing page — the front door to one film. It answers "What do I want to continue doing?" and is deliberately not an analytics dashboard.</w:t>
      </w:r>
    </w:p>
    <w:p w14:paraId="38E88285" w14:textId="77777777" w:rsidR="00F42440" w:rsidRDefault="003F3DC0">
      <w:pPr>
        <w:keepNext/>
        <w:spacing w:after="60"/>
      </w:pPr>
      <w:r>
        <w:rPr>
          <w:b/>
          <w:color w:val="B96A1A"/>
        </w:rPr>
        <w:t xml:space="preserve">How to get here. </w:t>
      </w:r>
      <w:r>
        <w:t>Opening a project from Home, choosing the project in the top-bar selector, or clicking Home in the left navigation.</w:t>
      </w:r>
    </w:p>
    <w:p w14:paraId="4AE3EB01" w14:textId="77777777" w:rsidR="00F42440" w:rsidRDefault="003F3DC0">
      <w:pPr>
        <w:keepNext/>
        <w:spacing w:after="40"/>
        <w:jc w:val="center"/>
      </w:pPr>
      <w:r>
        <w:rPr>
          <w:noProof/>
        </w:rPr>
        <w:drawing>
          <wp:inline distT="0" distB="0" distL="0" distR="0" wp14:anchorId="18A72D6B" wp14:editId="608624C8">
            <wp:extent cx="777240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project-home.png"/>
                    <pic:cNvPicPr/>
                  </pic:nvPicPr>
                  <pic:blipFill>
                    <a:blip r:embed="rId19"/>
                    <a:stretch>
                      <a:fillRect/>
                    </a:stretch>
                  </pic:blipFill>
                  <pic:spPr>
                    <a:xfrm>
                      <a:off x="0" y="0"/>
                      <a:ext cx="7772400" cy="4663440"/>
                    </a:xfrm>
                    <a:prstGeom prst="rect">
                      <a:avLst/>
                    </a:prstGeom>
                  </pic:spPr>
                </pic:pic>
              </a:graphicData>
            </a:graphic>
          </wp:inline>
        </w:drawing>
      </w:r>
    </w:p>
    <w:p w14:paraId="24BB522B" w14:textId="77777777" w:rsidR="00F42440" w:rsidRDefault="003F3DC0">
      <w:pPr>
        <w:spacing w:after="0"/>
        <w:jc w:val="center"/>
      </w:pPr>
      <w:r>
        <w:rPr>
          <w:i/>
          <w:color w:val="6B7280"/>
          <w:sz w:val="17"/>
        </w:rPr>
        <w:t>Figure 12. Project Home: an active project   (red numbers are explained on the next page)</w:t>
      </w:r>
    </w:p>
    <w:p w14:paraId="414BF611" w14:textId="77777777" w:rsidR="00F42440" w:rsidRDefault="003F3DC0">
      <w:pPr>
        <w:pStyle w:val="Heading3"/>
        <w:pageBreakBefore/>
      </w:pPr>
      <w:r>
        <w:lastRenderedPageBreak/>
        <w:t>Figure 12 — Project Home: an active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2D234CA" w14:textId="77777777">
        <w:tc>
          <w:tcPr>
            <w:tcW w:w="7632" w:type="dxa"/>
            <w:shd w:val="clear" w:color="auto" w:fill="FBFAF7"/>
            <w:tcMar>
              <w:top w:w="90" w:type="dxa"/>
              <w:left w:w="130" w:type="dxa"/>
              <w:bottom w:w="90" w:type="dxa"/>
              <w:right w:w="130" w:type="dxa"/>
            </w:tcMar>
          </w:tcPr>
          <w:p w14:paraId="1A2BB7BB" w14:textId="77777777" w:rsidR="00F42440" w:rsidRDefault="003F3DC0">
            <w:r>
              <w:rPr>
                <w:b/>
                <w:color w:val="6B7280"/>
                <w:sz w:val="17"/>
              </w:rPr>
              <w:t>PARTS OF THIS SCREEN</w:t>
            </w:r>
          </w:p>
          <w:p w14:paraId="1A343456" w14:textId="77777777" w:rsidR="00F42440" w:rsidRDefault="003F3DC0">
            <w:r>
              <w:rPr>
                <w:b/>
                <w:color w:val="FFFFFF"/>
                <w:sz w:val="17"/>
                <w:shd w:val="clear" w:color="auto" w:fill="E11D48"/>
              </w:rPr>
              <w:t> 1 </w:t>
            </w:r>
            <w:r>
              <w:t xml:space="preserve"> </w:t>
            </w:r>
            <w:r>
              <w:rPr>
                <w:b/>
              </w:rPr>
              <w:t>Project header</w:t>
            </w:r>
            <w:r>
              <w:t xml:space="preserve"> — Title, type, language, genre and the time you last opened it.</w:t>
            </w:r>
          </w:p>
          <w:p w14:paraId="5FC891F2" w14:textId="77777777" w:rsidR="00F42440" w:rsidRDefault="003F3DC0">
            <w:r>
              <w:rPr>
                <w:b/>
                <w:color w:val="FFFFFF"/>
                <w:sz w:val="17"/>
                <w:shd w:val="clear" w:color="auto" w:fill="E11D48"/>
              </w:rPr>
              <w:t> 2 </w:t>
            </w:r>
            <w:r>
              <w:t xml:space="preserve"> </w:t>
            </w:r>
            <w:r>
              <w:rPr>
                <w:b/>
              </w:rPr>
              <w:t>Project status</w:t>
            </w:r>
            <w:r>
              <w:t xml:space="preserve"> — Click the status label to change it (Idea, Development, Writing, Rewriting, Shooting Draft, Pre-Production, Shoot Preparation, Shooting, Completed, Archived). Status is a label you control; it never disables features.</w:t>
            </w:r>
          </w:p>
          <w:p w14:paraId="2C93CE6D" w14:textId="77777777" w:rsidR="00F42440" w:rsidRDefault="003F3DC0">
            <w:r>
              <w:rPr>
                <w:b/>
                <w:color w:val="FFFFFF"/>
                <w:sz w:val="17"/>
                <w:shd w:val="clear" w:color="auto" w:fill="E11D48"/>
              </w:rPr>
              <w:t> 3 </w:t>
            </w:r>
            <w:r>
              <w:t xml:space="preserve"> </w:t>
            </w:r>
            <w:r>
              <w:rPr>
                <w:b/>
              </w:rPr>
              <w:t>Continue</w:t>
            </w:r>
            <w:r>
              <w:t xml:space="preserve"> — Remembers the last meaningful place you worked (a screenplay scene, a Story Board card, a breakdown scene or a shooting day) and returns you there. If that place no longer exists it falls back to Project Home.</w:t>
            </w:r>
          </w:p>
          <w:p w14:paraId="3D62F973" w14:textId="77777777" w:rsidR="00F42440" w:rsidRDefault="003F3DC0">
            <w:r>
              <w:rPr>
                <w:b/>
                <w:color w:val="FFFFFF"/>
                <w:sz w:val="17"/>
                <w:shd w:val="clear" w:color="auto" w:fill="E11D48"/>
              </w:rPr>
              <w:t> 4 </w:t>
            </w:r>
            <w:r>
              <w:t xml:space="preserve"> </w:t>
            </w:r>
            <w:r>
              <w:rPr>
                <w:b/>
              </w:rPr>
              <w:t>Recent</w:t>
            </w:r>
            <w:r>
              <w:t xml:space="preserve"> — Recently edited scenes, cards, drafts and documents.</w:t>
            </w:r>
          </w:p>
          <w:p w14:paraId="1908800E" w14:textId="77777777" w:rsidR="00F42440" w:rsidRDefault="003F3DC0">
            <w:r>
              <w:rPr>
                <w:b/>
                <w:color w:val="FFFFFF"/>
                <w:sz w:val="17"/>
                <w:shd w:val="clear" w:color="auto" w:fill="E11D48"/>
              </w:rPr>
              <w:t> 5 </w:t>
            </w:r>
            <w:r>
              <w:t xml:space="preserve"> </w:t>
            </w:r>
            <w:r>
              <w:rPr>
                <w:b/>
              </w:rPr>
              <w:t>Production status</w:t>
            </w:r>
            <w:r>
              <w:t xml:space="preserve"> — Appears only after production content exists: script status, breakdown progress, next shooting day, latest call sheet and outstanding location/cast needs. Every line is a shortcut to its workspace and none is a prerequisite.</w:t>
            </w:r>
          </w:p>
          <w:p w14:paraId="7625534D" w14:textId="77777777" w:rsidR="00F42440" w:rsidRDefault="003F3DC0">
            <w:r>
              <w:rPr>
                <w:b/>
                <w:color w:val="FFFFFF"/>
                <w:sz w:val="17"/>
                <w:shd w:val="clear" w:color="auto" w:fill="E11D48"/>
              </w:rPr>
              <w:t> 6 </w:t>
            </w:r>
            <w:r>
              <w:t xml:space="preserve"> </w:t>
            </w:r>
            <w:r>
              <w:rPr>
                <w:b/>
              </w:rPr>
              <w:t>Project Files</w:t>
            </w:r>
            <w:r>
              <w:t xml:space="preserve"> — A small file cabinet for miscellaneous attachments (pitch deck, research PDFs, permission scans).</w:t>
            </w:r>
          </w:p>
        </w:tc>
        <w:tc>
          <w:tcPr>
            <w:tcW w:w="6192" w:type="dxa"/>
            <w:tcMar>
              <w:top w:w="90" w:type="dxa"/>
              <w:left w:w="130" w:type="dxa"/>
              <w:bottom w:w="90" w:type="dxa"/>
              <w:right w:w="130" w:type="dxa"/>
            </w:tcMar>
          </w:tcPr>
          <w:p w14:paraId="10F9B659" w14:textId="77777777" w:rsidR="00F42440" w:rsidRDefault="003F3DC0">
            <w:r>
              <w:rPr>
                <w:b/>
                <w:color w:val="6B7280"/>
                <w:sz w:val="17"/>
              </w:rPr>
              <w:t>HOW TO USE IT</w:t>
            </w:r>
          </w:p>
          <w:p w14:paraId="56D53418" w14:textId="77777777" w:rsidR="00F42440" w:rsidRDefault="003F3DC0">
            <w:pPr>
              <w:spacing w:after="60"/>
              <w:ind w:left="317" w:hanging="317"/>
            </w:pPr>
            <w:r>
              <w:rPr>
                <w:b/>
                <w:color w:val="B96A1A"/>
              </w:rPr>
              <w:t xml:space="preserve">1.  </w:t>
            </w:r>
            <w:r>
              <w:t>Click a Continue card to jump back into your last workspace.</w:t>
            </w:r>
          </w:p>
          <w:p w14:paraId="4C3C6CA9" w14:textId="77777777" w:rsidR="00F42440" w:rsidRDefault="003F3DC0">
            <w:pPr>
              <w:spacing w:after="60"/>
              <w:ind w:left="317" w:hanging="317"/>
            </w:pPr>
            <w:r>
              <w:rPr>
                <w:b/>
                <w:color w:val="B96A1A"/>
              </w:rPr>
              <w:t xml:space="preserve">2.  </w:t>
            </w:r>
            <w:r>
              <w:t>Use Quick Access buttons to move to any workspace.</w:t>
            </w:r>
          </w:p>
          <w:p w14:paraId="45217778" w14:textId="77777777" w:rsidR="00F42440" w:rsidRDefault="003F3DC0">
            <w:pPr>
              <w:spacing w:after="60"/>
              <w:ind w:left="317" w:hanging="317"/>
            </w:pPr>
            <w:r>
              <w:rPr>
                <w:b/>
                <w:color w:val="B96A1A"/>
              </w:rPr>
              <w:t xml:space="preserve">3.  </w:t>
            </w:r>
            <w:r>
              <w:t>Click Add File in Project Files to store a document with the project.</w:t>
            </w:r>
          </w:p>
          <w:p w14:paraId="2FF11BE6" w14:textId="77777777" w:rsidR="00F42440" w:rsidRDefault="003F3DC0">
            <w:pPr>
              <w:spacing w:before="160"/>
            </w:pPr>
            <w:r>
              <w:rPr>
                <w:b/>
                <w:color w:val="6B7280"/>
                <w:sz w:val="17"/>
              </w:rPr>
              <w:t>GOOD TO KNOW  ·  EDGE CASES</w:t>
            </w:r>
          </w:p>
          <w:p w14:paraId="4FC81035" w14:textId="77777777" w:rsidR="00F42440" w:rsidRDefault="003F3DC0">
            <w:pPr>
              <w:pStyle w:val="ListBullet"/>
              <w:spacing w:after="60"/>
            </w:pPr>
            <w:r>
              <w:t>If a recently used document is unavailable, the page stays usable and directs you to the right workspace.</w:t>
            </w:r>
          </w:p>
          <w:p w14:paraId="4922B04C" w14:textId="77777777" w:rsidR="00F42440" w:rsidRDefault="003F3DC0">
            <w:pPr>
              <w:pStyle w:val="ListBullet"/>
              <w:spacing w:after="60"/>
            </w:pPr>
            <w:r>
              <w:t>Export project… opens the Full Project Package flow (see the Backup and Portability chapter).</w:t>
            </w:r>
          </w:p>
        </w:tc>
      </w:tr>
    </w:tbl>
    <w:p w14:paraId="654019C6" w14:textId="77777777" w:rsidR="00F42440" w:rsidRDefault="003F3DC0">
      <w:pPr>
        <w:pStyle w:val="Heading2"/>
        <w:pageBreakBefore/>
      </w:pPr>
      <w:bookmarkStart w:id="35" w:name="fig_project-selector"/>
      <w:bookmarkStart w:id="36" w:name="_Toc241601592"/>
      <w:r>
        <w:lastRenderedPageBreak/>
        <w:t>Figure 13 — Switching projects from the top bar</w:t>
      </w:r>
      <w:bookmarkEnd w:id="35"/>
      <w:bookmarkEnd w:id="36"/>
    </w:p>
    <w:p w14:paraId="6729AC73" w14:textId="77777777" w:rsidR="00F42440" w:rsidRDefault="003F3DC0">
      <w:pPr>
        <w:keepNext/>
        <w:spacing w:after="20"/>
      </w:pPr>
      <w:r>
        <w:rPr>
          <w:b/>
          <w:color w:val="B96A1A"/>
        </w:rPr>
        <w:t xml:space="preserve">What it is for. </w:t>
      </w:r>
      <w:r>
        <w:t>The project name in the top bar is a selector. It lets you jump to another project without going back to Home.</w:t>
      </w:r>
    </w:p>
    <w:p w14:paraId="44C9AAB8" w14:textId="77777777" w:rsidR="00F42440" w:rsidRDefault="003F3DC0">
      <w:pPr>
        <w:keepNext/>
        <w:spacing w:after="60"/>
      </w:pPr>
      <w:r>
        <w:rPr>
          <w:b/>
          <w:color w:val="B96A1A"/>
        </w:rPr>
        <w:t xml:space="preserve">How to get here. </w:t>
      </w:r>
      <w:r>
        <w:t>Click the project name in the top bar (left of the search box).</w:t>
      </w:r>
    </w:p>
    <w:p w14:paraId="07A720C0" w14:textId="77777777" w:rsidR="00F42440" w:rsidRDefault="003F3DC0">
      <w:pPr>
        <w:keepNext/>
        <w:spacing w:after="40"/>
        <w:jc w:val="center"/>
      </w:pPr>
      <w:r>
        <w:rPr>
          <w:noProof/>
        </w:rPr>
        <w:drawing>
          <wp:inline distT="0" distB="0" distL="0" distR="0" wp14:anchorId="153DEE5E" wp14:editId="03EE3A3C">
            <wp:extent cx="7772400" cy="4663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project-selector.png"/>
                    <pic:cNvPicPr/>
                  </pic:nvPicPr>
                  <pic:blipFill>
                    <a:blip r:embed="rId20"/>
                    <a:stretch>
                      <a:fillRect/>
                    </a:stretch>
                  </pic:blipFill>
                  <pic:spPr>
                    <a:xfrm>
                      <a:off x="0" y="0"/>
                      <a:ext cx="7772400" cy="4663440"/>
                    </a:xfrm>
                    <a:prstGeom prst="rect">
                      <a:avLst/>
                    </a:prstGeom>
                  </pic:spPr>
                </pic:pic>
              </a:graphicData>
            </a:graphic>
          </wp:inline>
        </w:drawing>
      </w:r>
    </w:p>
    <w:p w14:paraId="31A0194D" w14:textId="77777777" w:rsidR="00F42440" w:rsidRDefault="003F3DC0">
      <w:pPr>
        <w:spacing w:after="0"/>
        <w:jc w:val="center"/>
      </w:pPr>
      <w:r>
        <w:rPr>
          <w:i/>
          <w:color w:val="6B7280"/>
          <w:sz w:val="17"/>
        </w:rPr>
        <w:t>Figure 13. Switching projects from the top bar   (red numbers are explained on the next page)</w:t>
      </w:r>
    </w:p>
    <w:p w14:paraId="65F7779C" w14:textId="77777777" w:rsidR="00F42440" w:rsidRDefault="003F3DC0">
      <w:pPr>
        <w:pStyle w:val="Heading3"/>
        <w:pageBreakBefore/>
      </w:pPr>
      <w:r>
        <w:lastRenderedPageBreak/>
        <w:t>Figure 13 — Switching projects from the top bar: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6E30AA2" w14:textId="77777777">
        <w:tc>
          <w:tcPr>
            <w:tcW w:w="7632" w:type="dxa"/>
            <w:shd w:val="clear" w:color="auto" w:fill="FBFAF7"/>
            <w:tcMar>
              <w:top w:w="90" w:type="dxa"/>
              <w:left w:w="130" w:type="dxa"/>
              <w:bottom w:w="90" w:type="dxa"/>
              <w:right w:w="130" w:type="dxa"/>
            </w:tcMar>
          </w:tcPr>
          <w:p w14:paraId="61B4974D" w14:textId="77777777" w:rsidR="00F42440" w:rsidRDefault="003F3DC0">
            <w:r>
              <w:rPr>
                <w:b/>
                <w:color w:val="6B7280"/>
                <w:sz w:val="17"/>
              </w:rPr>
              <w:t>PARTS OF THIS SCREEN</w:t>
            </w:r>
          </w:p>
          <w:p w14:paraId="681D59EF" w14:textId="77777777" w:rsidR="00F42440" w:rsidRDefault="003F3DC0">
            <w:r>
              <w:rPr>
                <w:b/>
                <w:color w:val="FFFFFF"/>
                <w:sz w:val="17"/>
                <w:shd w:val="clear" w:color="auto" w:fill="E11D48"/>
              </w:rPr>
              <w:t> 1 </w:t>
            </w:r>
            <w:r>
              <w:t xml:space="preserve"> </w:t>
            </w:r>
            <w:r>
              <w:rPr>
                <w:b/>
              </w:rPr>
              <w:t>Project list</w:t>
            </w:r>
            <w:r>
              <w:t xml:space="preserve"> — Recent projects and pinned projects with their type and status, plus All projects…, Archived… and Close project.</w:t>
            </w:r>
          </w:p>
        </w:tc>
        <w:tc>
          <w:tcPr>
            <w:tcW w:w="6192" w:type="dxa"/>
            <w:tcMar>
              <w:top w:w="90" w:type="dxa"/>
              <w:left w:w="130" w:type="dxa"/>
              <w:bottom w:w="90" w:type="dxa"/>
              <w:right w:w="130" w:type="dxa"/>
            </w:tcMar>
          </w:tcPr>
          <w:p w14:paraId="4910146B" w14:textId="77777777" w:rsidR="00F42440" w:rsidRDefault="003F3DC0">
            <w:r>
              <w:rPr>
                <w:b/>
                <w:color w:val="6B7280"/>
                <w:sz w:val="17"/>
              </w:rPr>
              <w:t>HOW TO USE IT</w:t>
            </w:r>
          </w:p>
          <w:p w14:paraId="08EC2A9C" w14:textId="77777777" w:rsidR="00F42440" w:rsidRDefault="003F3DC0">
            <w:pPr>
              <w:spacing w:after="60"/>
              <w:ind w:left="317" w:hanging="317"/>
            </w:pPr>
            <w:r>
              <w:rPr>
                <w:b/>
                <w:color w:val="B96A1A"/>
              </w:rPr>
              <w:t xml:space="preserve">1.  </w:t>
            </w:r>
            <w:r>
              <w:t>Click the project name at the top.</w:t>
            </w:r>
          </w:p>
          <w:p w14:paraId="672B5F10" w14:textId="77777777" w:rsidR="00F42440" w:rsidRDefault="003F3DC0">
            <w:pPr>
              <w:spacing w:after="60"/>
              <w:ind w:left="317" w:hanging="317"/>
            </w:pPr>
            <w:r>
              <w:rPr>
                <w:b/>
                <w:color w:val="B96A1A"/>
              </w:rPr>
              <w:t xml:space="preserve">2.  </w:t>
            </w:r>
            <w:r>
              <w:t>Choose another project. If the current project has unsaved or saving work, a small confirmation appears first (see "Leaving a project during a save problem").</w:t>
            </w:r>
          </w:p>
          <w:p w14:paraId="05EAD217" w14:textId="77777777" w:rsidR="00F42440" w:rsidRDefault="003F3DC0">
            <w:pPr>
              <w:spacing w:after="60"/>
              <w:ind w:left="317" w:hanging="317"/>
            </w:pPr>
            <w:r>
              <w:rPr>
                <w:b/>
                <w:color w:val="B96A1A"/>
              </w:rPr>
              <w:t xml:space="preserve">3.  </w:t>
            </w:r>
            <w:r>
              <w:t>Close project returns you to the application Home without deleting anything.</w:t>
            </w:r>
          </w:p>
          <w:p w14:paraId="1C8A77B3" w14:textId="77777777" w:rsidR="00F42440" w:rsidRDefault="003F3DC0">
            <w:pPr>
              <w:spacing w:before="160"/>
            </w:pPr>
            <w:r>
              <w:rPr>
                <w:b/>
                <w:color w:val="6B7280"/>
                <w:sz w:val="17"/>
              </w:rPr>
              <w:t>GOOD TO KNOW  ·  EDGE CASES</w:t>
            </w:r>
          </w:p>
          <w:p w14:paraId="071EE27A" w14:textId="77777777" w:rsidR="00F42440" w:rsidRDefault="003F3DC0">
            <w:pPr>
              <w:pStyle w:val="ListBullet"/>
              <w:spacing w:after="60"/>
            </w:pPr>
            <w:r>
              <w:t>The selector keeps the current project obvious without an oversized title block.</w:t>
            </w:r>
          </w:p>
        </w:tc>
      </w:tr>
    </w:tbl>
    <w:p w14:paraId="0F1BB80E" w14:textId="77777777" w:rsidR="00F42440" w:rsidRDefault="003F3DC0">
      <w:pPr>
        <w:pStyle w:val="Heading2"/>
        <w:pageBreakBefore/>
      </w:pPr>
      <w:bookmarkStart w:id="37" w:name="fig_shell-anatomy"/>
      <w:bookmarkStart w:id="38" w:name="_Toc241601593"/>
      <w:r>
        <w:lastRenderedPageBreak/>
        <w:t>Figure 14 — Anatomy of the OpenFrame window</w:t>
      </w:r>
      <w:bookmarkEnd w:id="37"/>
      <w:bookmarkEnd w:id="38"/>
    </w:p>
    <w:p w14:paraId="3570A456" w14:textId="77777777" w:rsidR="00F42440" w:rsidRDefault="003F3DC0">
      <w:pPr>
        <w:keepNext/>
        <w:spacing w:after="20"/>
      </w:pPr>
      <w:r>
        <w:rPr>
          <w:b/>
          <w:color w:val="B96A1A"/>
        </w:rPr>
        <w:t xml:space="preserve">What it is for. </w:t>
      </w:r>
      <w:r>
        <w:t>Every screen in OpenFrame sits inside the same stable shell: a title bar, a top bar, the left navigation, the working area and a status strip. Only the working area changes.</w:t>
      </w:r>
    </w:p>
    <w:p w14:paraId="3D5D5A5F" w14:textId="77777777" w:rsidR="00F42440" w:rsidRDefault="003F3DC0">
      <w:pPr>
        <w:keepNext/>
        <w:spacing w:after="60"/>
      </w:pPr>
      <w:r>
        <w:rPr>
          <w:b/>
          <w:color w:val="B96A1A"/>
        </w:rPr>
        <w:t xml:space="preserve">How to get here. </w:t>
      </w:r>
      <w:r>
        <w:t>Visible on every project screen.</w:t>
      </w:r>
    </w:p>
    <w:p w14:paraId="4160D444" w14:textId="77777777" w:rsidR="00F42440" w:rsidRDefault="003F3DC0">
      <w:pPr>
        <w:keepNext/>
        <w:spacing w:after="40"/>
        <w:jc w:val="center"/>
      </w:pPr>
      <w:r>
        <w:rPr>
          <w:noProof/>
        </w:rPr>
        <w:drawing>
          <wp:inline distT="0" distB="0" distL="0" distR="0" wp14:anchorId="653CB81B" wp14:editId="656FD95E">
            <wp:extent cx="7772400" cy="4663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shell-anatomy.png"/>
                    <pic:cNvPicPr/>
                  </pic:nvPicPr>
                  <pic:blipFill>
                    <a:blip r:embed="rId21"/>
                    <a:stretch>
                      <a:fillRect/>
                    </a:stretch>
                  </pic:blipFill>
                  <pic:spPr>
                    <a:xfrm>
                      <a:off x="0" y="0"/>
                      <a:ext cx="7772400" cy="4663440"/>
                    </a:xfrm>
                    <a:prstGeom prst="rect">
                      <a:avLst/>
                    </a:prstGeom>
                  </pic:spPr>
                </pic:pic>
              </a:graphicData>
            </a:graphic>
          </wp:inline>
        </w:drawing>
      </w:r>
    </w:p>
    <w:p w14:paraId="3ABC01CE" w14:textId="77777777" w:rsidR="00F42440" w:rsidRDefault="003F3DC0">
      <w:pPr>
        <w:spacing w:after="0"/>
        <w:jc w:val="center"/>
      </w:pPr>
      <w:r>
        <w:rPr>
          <w:i/>
          <w:color w:val="6B7280"/>
          <w:sz w:val="17"/>
        </w:rPr>
        <w:t>Figure 14. Anatomy of the OpenFrame window   (red numbers are explained on the next page)</w:t>
      </w:r>
    </w:p>
    <w:p w14:paraId="599E1227" w14:textId="77777777" w:rsidR="00F42440" w:rsidRDefault="003F3DC0">
      <w:pPr>
        <w:pStyle w:val="Heading3"/>
        <w:pageBreakBefore/>
      </w:pPr>
      <w:r>
        <w:lastRenderedPageBreak/>
        <w:t>Figure 14 — Anatomy of the OpenFrame window: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4DBD378" w14:textId="77777777">
        <w:tc>
          <w:tcPr>
            <w:tcW w:w="7632" w:type="dxa"/>
            <w:shd w:val="clear" w:color="auto" w:fill="FBFAF7"/>
            <w:tcMar>
              <w:top w:w="90" w:type="dxa"/>
              <w:left w:w="130" w:type="dxa"/>
              <w:bottom w:w="90" w:type="dxa"/>
              <w:right w:w="130" w:type="dxa"/>
            </w:tcMar>
          </w:tcPr>
          <w:p w14:paraId="202B459A" w14:textId="77777777" w:rsidR="00F42440" w:rsidRDefault="003F3DC0">
            <w:r>
              <w:rPr>
                <w:b/>
                <w:color w:val="6B7280"/>
                <w:sz w:val="17"/>
              </w:rPr>
              <w:t>PARTS OF THIS SCREEN</w:t>
            </w:r>
          </w:p>
          <w:p w14:paraId="3719D9D8" w14:textId="77777777" w:rsidR="00F42440" w:rsidRDefault="003F3DC0">
            <w:r>
              <w:rPr>
                <w:b/>
                <w:color w:val="FFFFFF"/>
                <w:sz w:val="17"/>
                <w:shd w:val="clear" w:color="auto" w:fill="E11D48"/>
              </w:rPr>
              <w:t> 1 </w:t>
            </w:r>
            <w:r>
              <w:t xml:space="preserve"> </w:t>
            </w:r>
            <w:r>
              <w:rPr>
                <w:b/>
              </w:rPr>
              <w:t>Project selector</w:t>
            </w:r>
            <w:r>
              <w:t xml:space="preserve"> — Shows which film is open and lets you switch projects.</w:t>
            </w:r>
          </w:p>
          <w:p w14:paraId="75C71672" w14:textId="77777777" w:rsidR="00F42440" w:rsidRDefault="003F3DC0">
            <w:r>
              <w:rPr>
                <w:b/>
                <w:color w:val="FFFFFF"/>
                <w:sz w:val="17"/>
                <w:shd w:val="clear" w:color="auto" w:fill="E11D48"/>
              </w:rPr>
              <w:t> 2 </w:t>
            </w:r>
            <w:r>
              <w:t xml:space="preserve"> </w:t>
            </w:r>
            <w:r>
              <w:rPr>
                <w:b/>
              </w:rPr>
              <w:t>Global search (Ctrl+K)</w:t>
            </w:r>
            <w:r>
              <w:t xml:space="preserve"> — Searches the whole current project: ideas, story objects, screenplay text, characters, locations, catalog items, cast/crew, shots, storyboards, call sheets, files and comments.</w:t>
            </w:r>
          </w:p>
          <w:p w14:paraId="71B51197" w14:textId="77777777" w:rsidR="00F42440" w:rsidRDefault="003F3DC0">
            <w:r>
              <w:rPr>
                <w:b/>
                <w:color w:val="FFFFFF"/>
                <w:sz w:val="17"/>
                <w:shd w:val="clear" w:color="auto" w:fill="E11D48"/>
              </w:rPr>
              <w:t> 3 </w:t>
            </w:r>
            <w:r>
              <w:t xml:space="preserve"> </w:t>
            </w:r>
            <w:r>
              <w:rPr>
                <w:b/>
              </w:rPr>
              <w:t>Undo / Redo</w:t>
            </w:r>
            <w:r>
              <w:t xml:space="preserve"> — Reverses or repeats meaningful actions such as moving a card or editing a schedule. The label uses plain words like "Move Scene Card".</w:t>
            </w:r>
          </w:p>
          <w:p w14:paraId="4A70C990" w14:textId="77777777" w:rsidR="00F42440" w:rsidRDefault="003F3DC0">
            <w:r>
              <w:rPr>
                <w:b/>
                <w:color w:val="FFFFFF"/>
                <w:sz w:val="17"/>
                <w:shd w:val="clear" w:color="auto" w:fill="E11D48"/>
              </w:rPr>
              <w:t> 4 </w:t>
            </w:r>
            <w:r>
              <w:t xml:space="preserve"> </w:t>
            </w:r>
            <w:r>
              <w:rPr>
                <w:b/>
              </w:rPr>
              <w:t>AI Assistant</w:t>
            </w:r>
            <w:r>
              <w:t xml:space="preserve"> — Optional. Opens the AI panel. OpenFrame works fully without AI.</w:t>
            </w:r>
          </w:p>
          <w:p w14:paraId="63F16EF4" w14:textId="77777777" w:rsidR="00F42440" w:rsidRDefault="003F3DC0">
            <w:r>
              <w:rPr>
                <w:b/>
                <w:color w:val="FFFFFF"/>
                <w:sz w:val="17"/>
                <w:shd w:val="clear" w:color="auto" w:fill="E11D48"/>
              </w:rPr>
              <w:t> 5 </w:t>
            </w:r>
            <w:r>
              <w:t xml:space="preserve"> </w:t>
            </w:r>
            <w:r>
              <w:rPr>
                <w:b/>
              </w:rPr>
              <w:t>Left navigation</w:t>
            </w:r>
            <w:r>
              <w:t xml:space="preserve"> — Home · Idea Vault · Story · Screenplay · Breakdown · Production · Call Sheets · Files. Cast, Locations, Props and other production tools live inside Production so the navigation stays small.</w:t>
            </w:r>
          </w:p>
          <w:p w14:paraId="403A7815" w14:textId="77777777" w:rsidR="00F42440" w:rsidRDefault="003F3DC0">
            <w:r>
              <w:rPr>
                <w:b/>
                <w:color w:val="FFFFFF"/>
                <w:sz w:val="17"/>
                <w:shd w:val="clear" w:color="auto" w:fill="E11D48"/>
              </w:rPr>
              <w:t> 6 </w:t>
            </w:r>
            <w:r>
              <w:t xml:space="preserve"> </w:t>
            </w:r>
            <w:r>
              <w:rPr>
                <w:b/>
              </w:rPr>
              <w:t>Save status</w:t>
            </w:r>
            <w:r>
              <w:t xml:space="preserve"> — Saved / Saving / Save error. Refers to your local file on this PC, never to a cloud.</w:t>
            </w:r>
          </w:p>
          <w:p w14:paraId="1E1D979F" w14:textId="77777777" w:rsidR="00F42440" w:rsidRDefault="003F3DC0">
            <w:r>
              <w:rPr>
                <w:b/>
                <w:color w:val="FFFFFF"/>
                <w:sz w:val="17"/>
                <w:shd w:val="clear" w:color="auto" w:fill="E11D48"/>
              </w:rPr>
              <w:t xml:space="preserve"> 7 </w:t>
            </w:r>
            <w:r>
              <w:t xml:space="preserve"> </w:t>
            </w:r>
            <w:r>
              <w:rPr>
                <w:b/>
              </w:rPr>
              <w:t>Connection status</w:t>
            </w:r>
            <w:r>
              <w:t xml:space="preserve"> — “Offline · Local Project Saved” is normal. Other state: Local Session · 2 collaborators connected.</w:t>
            </w:r>
          </w:p>
        </w:tc>
        <w:tc>
          <w:tcPr>
            <w:tcW w:w="6192" w:type="dxa"/>
            <w:tcMar>
              <w:top w:w="90" w:type="dxa"/>
              <w:left w:w="130" w:type="dxa"/>
              <w:bottom w:w="90" w:type="dxa"/>
              <w:right w:w="130" w:type="dxa"/>
            </w:tcMar>
          </w:tcPr>
          <w:p w14:paraId="704E6801" w14:textId="77777777" w:rsidR="00F42440" w:rsidRDefault="003F3DC0">
            <w:r>
              <w:rPr>
                <w:b/>
                <w:color w:val="6B7280"/>
                <w:sz w:val="17"/>
              </w:rPr>
              <w:t>HOW TO USE IT</w:t>
            </w:r>
          </w:p>
          <w:p w14:paraId="0AF8E5E1" w14:textId="77777777" w:rsidR="00F42440" w:rsidRDefault="003F3DC0">
            <w:pPr>
              <w:spacing w:after="60"/>
              <w:ind w:left="317" w:hanging="317"/>
            </w:pPr>
            <w:r>
              <w:rPr>
                <w:b/>
                <w:color w:val="B96A1A"/>
              </w:rPr>
              <w:t xml:space="preserve">1.  </w:t>
            </w:r>
            <w:r>
              <w:t>Use the left navigation to change workspace.</w:t>
            </w:r>
          </w:p>
          <w:p w14:paraId="0997916E" w14:textId="77777777" w:rsidR="00F42440" w:rsidRDefault="003F3DC0">
            <w:pPr>
              <w:spacing w:after="60"/>
              <w:ind w:left="317" w:hanging="317"/>
            </w:pPr>
            <w:r>
              <w:rPr>
                <w:b/>
                <w:color w:val="B96A1A"/>
              </w:rPr>
              <w:t xml:space="preserve">2.  </w:t>
            </w:r>
            <w:r>
              <w:t>Use Ctrl+K for search and Ctrl+Z / Ctrl+Shift+Z for undo/redo.</w:t>
            </w:r>
          </w:p>
          <w:p w14:paraId="16B2CE47" w14:textId="77777777" w:rsidR="00F42440" w:rsidRDefault="003F3DC0">
            <w:pPr>
              <w:spacing w:before="160"/>
            </w:pPr>
            <w:r>
              <w:rPr>
                <w:b/>
                <w:color w:val="6B7280"/>
                <w:sz w:val="17"/>
              </w:rPr>
              <w:t>GOOD TO KNOW  ·  EDGE CASES</w:t>
            </w:r>
          </w:p>
          <w:p w14:paraId="64A03ECD" w14:textId="77777777" w:rsidR="00F42440" w:rsidRDefault="003F3DC0">
            <w:pPr>
              <w:pStyle w:val="ListBullet"/>
              <w:spacing w:after="60"/>
            </w:pPr>
            <w:r>
              <w:t>The shell has three jobs only: tell you which project is open, give stable navigation, and expose universal actions (search, undo/redo, save/session state, AI access).</w:t>
            </w:r>
          </w:p>
          <w:p w14:paraId="72962379" w14:textId="77777777" w:rsidR="00F42440" w:rsidRDefault="003F3DC0">
            <w:pPr>
              <w:pStyle w:val="ListBullet"/>
              <w:spacing w:after="60"/>
            </w:pPr>
            <w:r>
              <w:t>The application window can be resized, maximised or put in full-screen writing mode. Every workflow works inside a single window; a second monitor is an option, not a requirement.</w:t>
            </w:r>
          </w:p>
        </w:tc>
      </w:tr>
    </w:tbl>
    <w:p w14:paraId="004C5579" w14:textId="77777777" w:rsidR="00F42440" w:rsidRDefault="003F3DC0">
      <w:pPr>
        <w:pStyle w:val="Heading2"/>
        <w:pageBreakBefore/>
      </w:pPr>
      <w:bookmarkStart w:id="39" w:name="fig_project-status-menu"/>
      <w:bookmarkStart w:id="40" w:name="_Toc241601594"/>
      <w:r>
        <w:lastRenderedPageBreak/>
        <w:t>Figure 15 — Changing the project status</w:t>
      </w:r>
      <w:bookmarkEnd w:id="39"/>
      <w:bookmarkEnd w:id="40"/>
    </w:p>
    <w:p w14:paraId="0B77C340" w14:textId="77777777" w:rsidR="00F42440" w:rsidRDefault="003F3DC0">
      <w:pPr>
        <w:keepNext/>
        <w:spacing w:after="20"/>
      </w:pPr>
      <w:r>
        <w:rPr>
          <w:b/>
          <w:color w:val="B96A1A"/>
        </w:rPr>
        <w:t xml:space="preserve">What it is for. </w:t>
      </w:r>
      <w:r>
        <w:t>Project status is a simple label that describes where the film is in its life. It only helps you orient yourself.</w:t>
      </w:r>
    </w:p>
    <w:p w14:paraId="0C8A1BE3" w14:textId="77777777" w:rsidR="00F42440" w:rsidRDefault="003F3DC0">
      <w:pPr>
        <w:keepNext/>
        <w:spacing w:after="60"/>
      </w:pPr>
      <w:r>
        <w:rPr>
          <w:b/>
          <w:color w:val="B96A1A"/>
        </w:rPr>
        <w:t xml:space="preserve">How to get here. </w:t>
      </w:r>
      <w:r>
        <w:t>Project Home → click the status label.</w:t>
      </w:r>
    </w:p>
    <w:p w14:paraId="295C86B5" w14:textId="77777777" w:rsidR="00F42440" w:rsidRDefault="003F3DC0">
      <w:pPr>
        <w:keepNext/>
        <w:spacing w:after="40"/>
        <w:jc w:val="center"/>
      </w:pPr>
      <w:r>
        <w:rPr>
          <w:noProof/>
        </w:rPr>
        <w:drawing>
          <wp:inline distT="0" distB="0" distL="0" distR="0" wp14:anchorId="0EF2EB21" wp14:editId="18330DC2">
            <wp:extent cx="7772400" cy="4663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project-status-menu.png"/>
                    <pic:cNvPicPr/>
                  </pic:nvPicPr>
                  <pic:blipFill>
                    <a:blip r:embed="rId22"/>
                    <a:stretch>
                      <a:fillRect/>
                    </a:stretch>
                  </pic:blipFill>
                  <pic:spPr>
                    <a:xfrm>
                      <a:off x="0" y="0"/>
                      <a:ext cx="7772400" cy="4663440"/>
                    </a:xfrm>
                    <a:prstGeom prst="rect">
                      <a:avLst/>
                    </a:prstGeom>
                  </pic:spPr>
                </pic:pic>
              </a:graphicData>
            </a:graphic>
          </wp:inline>
        </w:drawing>
      </w:r>
    </w:p>
    <w:p w14:paraId="5DA8A1A0" w14:textId="77777777" w:rsidR="00F42440" w:rsidRDefault="003F3DC0">
      <w:pPr>
        <w:spacing w:after="0"/>
        <w:jc w:val="center"/>
      </w:pPr>
      <w:r>
        <w:rPr>
          <w:i/>
          <w:color w:val="6B7280"/>
          <w:sz w:val="17"/>
        </w:rPr>
        <w:t>Figure 15. Changing the project status   (red numbers are explained on the next page)</w:t>
      </w:r>
    </w:p>
    <w:p w14:paraId="294D6233" w14:textId="77777777" w:rsidR="00F42440" w:rsidRDefault="003F3DC0">
      <w:pPr>
        <w:pStyle w:val="Heading3"/>
        <w:pageBreakBefore/>
      </w:pPr>
      <w:r>
        <w:lastRenderedPageBreak/>
        <w:t>Figure 15 — Changing the project status: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6508D6B" w14:textId="77777777">
        <w:tc>
          <w:tcPr>
            <w:tcW w:w="7632" w:type="dxa"/>
            <w:shd w:val="clear" w:color="auto" w:fill="FBFAF7"/>
            <w:tcMar>
              <w:top w:w="90" w:type="dxa"/>
              <w:left w:w="130" w:type="dxa"/>
              <w:bottom w:w="90" w:type="dxa"/>
              <w:right w:w="130" w:type="dxa"/>
            </w:tcMar>
          </w:tcPr>
          <w:p w14:paraId="18BD07A9" w14:textId="77777777" w:rsidR="00F42440" w:rsidRDefault="003F3DC0">
            <w:r>
              <w:rPr>
                <w:b/>
                <w:color w:val="6B7280"/>
                <w:sz w:val="17"/>
              </w:rPr>
              <w:t>PARTS OF THIS SCREEN</w:t>
            </w:r>
          </w:p>
          <w:p w14:paraId="26DB9CA9" w14:textId="77777777" w:rsidR="00F42440" w:rsidRDefault="003F3DC0">
            <w:r>
              <w:rPr>
                <w:b/>
                <w:color w:val="FFFFFF"/>
                <w:sz w:val="17"/>
                <w:shd w:val="clear" w:color="auto" w:fill="E11D48"/>
              </w:rPr>
              <w:t> 1 </w:t>
            </w:r>
            <w:r>
              <w:t xml:space="preserve"> </w:t>
            </w:r>
            <w:r>
              <w:rPr>
                <w:b/>
              </w:rPr>
              <w:t>Status list</w:t>
            </w:r>
            <w:r>
              <w:t xml:space="preserve"> — Idea → Development → Writing → Rewriting → Shooting Draft → Pre-Production → Shoot Preparation → Shooting → Completed → Archived.</w:t>
            </w:r>
          </w:p>
        </w:tc>
        <w:tc>
          <w:tcPr>
            <w:tcW w:w="6192" w:type="dxa"/>
            <w:tcMar>
              <w:top w:w="90" w:type="dxa"/>
              <w:left w:w="130" w:type="dxa"/>
              <w:bottom w:w="90" w:type="dxa"/>
              <w:right w:w="130" w:type="dxa"/>
            </w:tcMar>
          </w:tcPr>
          <w:p w14:paraId="5215D70F" w14:textId="77777777" w:rsidR="00F42440" w:rsidRDefault="003F3DC0">
            <w:r>
              <w:rPr>
                <w:b/>
                <w:color w:val="6B7280"/>
                <w:sz w:val="17"/>
              </w:rPr>
              <w:t>HOW TO USE IT</w:t>
            </w:r>
          </w:p>
          <w:p w14:paraId="2AE84839" w14:textId="77777777" w:rsidR="00F42440" w:rsidRDefault="003F3DC0">
            <w:pPr>
              <w:spacing w:after="60"/>
              <w:ind w:left="317" w:hanging="317"/>
            </w:pPr>
            <w:r>
              <w:rPr>
                <w:b/>
                <w:color w:val="B96A1A"/>
              </w:rPr>
              <w:t xml:space="preserve">1.  </w:t>
            </w:r>
            <w:r>
              <w:t>Click the status chip and pick a new value.</w:t>
            </w:r>
          </w:p>
          <w:p w14:paraId="2C276A28" w14:textId="77777777" w:rsidR="00F42440" w:rsidRDefault="003F3DC0">
            <w:pPr>
              <w:spacing w:before="160"/>
            </w:pPr>
            <w:r>
              <w:rPr>
                <w:b/>
                <w:color w:val="6B7280"/>
                <w:sz w:val="17"/>
              </w:rPr>
              <w:t>GOOD TO KNOW  ·  EDGE CASES</w:t>
            </w:r>
          </w:p>
          <w:p w14:paraId="7F2043E3" w14:textId="77777777" w:rsidR="00F42440" w:rsidRDefault="003F3DC0">
            <w:pPr>
              <w:pStyle w:val="ListBullet"/>
              <w:spacing w:after="60"/>
            </w:pPr>
            <w:r>
              <w:t>Changing status never creates tasks or disables features. OpenFrame may suggest a status change when it is obvious (for example after you lock a draft) but you must accept it.</w:t>
            </w:r>
          </w:p>
          <w:p w14:paraId="13D966FC" w14:textId="77777777" w:rsidR="00F42440" w:rsidRDefault="003F3DC0">
            <w:pPr>
              <w:pStyle w:val="ListBullet"/>
              <w:spacing w:after="60"/>
            </w:pPr>
            <w:r>
              <w:t>The lifecycle is a guide, not a prison: you may stay in Development for months or jump back to Idea while writing.</w:t>
            </w:r>
          </w:p>
        </w:tc>
      </w:tr>
    </w:tbl>
    <w:p w14:paraId="2B4DFA5E" w14:textId="77777777" w:rsidR="00F42440" w:rsidRDefault="003F3DC0">
      <w:pPr>
        <w:pStyle w:val="Heading2"/>
        <w:pageBreakBefore/>
      </w:pPr>
      <w:bookmarkStart w:id="41" w:name="fig_recovery-offer"/>
      <w:bookmarkStart w:id="42" w:name="_Toc241601595"/>
      <w:r>
        <w:lastRenderedPageBreak/>
        <w:t>Figure 16 — Recovering after a crash or power cut</w:t>
      </w:r>
      <w:bookmarkEnd w:id="41"/>
      <w:bookmarkEnd w:id="42"/>
    </w:p>
    <w:p w14:paraId="698AC056" w14:textId="77777777" w:rsidR="00F42440" w:rsidRDefault="003F3DC0">
      <w:pPr>
        <w:keepNext/>
        <w:spacing w:after="20"/>
      </w:pPr>
      <w:r>
        <w:rPr>
          <w:b/>
          <w:color w:val="B96A1A"/>
        </w:rPr>
        <w:t xml:space="preserve">What it is for. </w:t>
      </w:r>
      <w:r>
        <w:t>If the app or Windows shut down abnormally, OpenFrame offers the automatically saved recovery state next time you open the project. It never picks a version silently.</w:t>
      </w:r>
    </w:p>
    <w:p w14:paraId="0B019B6E" w14:textId="77777777" w:rsidR="00F42440" w:rsidRDefault="003F3DC0">
      <w:pPr>
        <w:keepNext/>
        <w:spacing w:after="60"/>
      </w:pPr>
      <w:r>
        <w:rPr>
          <w:b/>
          <w:color w:val="B96A1A"/>
        </w:rPr>
        <w:t xml:space="preserve">How to get here. </w:t>
      </w:r>
      <w:r>
        <w:t>Appears when you open a project after an abnormal shutdown, if recoverable edits exist.</w:t>
      </w:r>
    </w:p>
    <w:p w14:paraId="57B48BEC" w14:textId="77777777" w:rsidR="00F42440" w:rsidRDefault="003F3DC0">
      <w:pPr>
        <w:keepNext/>
        <w:spacing w:after="40"/>
        <w:jc w:val="center"/>
      </w:pPr>
      <w:r>
        <w:rPr>
          <w:noProof/>
        </w:rPr>
        <w:drawing>
          <wp:inline distT="0" distB="0" distL="0" distR="0" wp14:anchorId="79A38ADD" wp14:editId="121333C1">
            <wp:extent cx="7772400" cy="4663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recovery-offer.png"/>
                    <pic:cNvPicPr/>
                  </pic:nvPicPr>
                  <pic:blipFill>
                    <a:blip r:embed="rId23"/>
                    <a:stretch>
                      <a:fillRect/>
                    </a:stretch>
                  </pic:blipFill>
                  <pic:spPr>
                    <a:xfrm>
                      <a:off x="0" y="0"/>
                      <a:ext cx="7772400" cy="4663440"/>
                    </a:xfrm>
                    <a:prstGeom prst="rect">
                      <a:avLst/>
                    </a:prstGeom>
                  </pic:spPr>
                </pic:pic>
              </a:graphicData>
            </a:graphic>
          </wp:inline>
        </w:drawing>
      </w:r>
    </w:p>
    <w:p w14:paraId="4468C915" w14:textId="77777777" w:rsidR="00F42440" w:rsidRDefault="003F3DC0">
      <w:pPr>
        <w:spacing w:after="0"/>
        <w:jc w:val="center"/>
      </w:pPr>
      <w:r>
        <w:rPr>
          <w:i/>
          <w:color w:val="6B7280"/>
          <w:sz w:val="17"/>
        </w:rPr>
        <w:t>Figure 16. Recovering after a crash or power cut   (red numbers are explained on the next page)</w:t>
      </w:r>
    </w:p>
    <w:p w14:paraId="02F6F722" w14:textId="77777777" w:rsidR="00F42440" w:rsidRDefault="003F3DC0">
      <w:pPr>
        <w:pStyle w:val="Heading3"/>
        <w:pageBreakBefore/>
      </w:pPr>
      <w:r>
        <w:lastRenderedPageBreak/>
        <w:t>Figure 16 — Recovering after a crash or power cut: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926918" w14:textId="77777777">
        <w:tc>
          <w:tcPr>
            <w:tcW w:w="7632" w:type="dxa"/>
            <w:shd w:val="clear" w:color="auto" w:fill="FBFAF7"/>
            <w:tcMar>
              <w:top w:w="90" w:type="dxa"/>
              <w:left w:w="130" w:type="dxa"/>
              <w:bottom w:w="90" w:type="dxa"/>
              <w:right w:w="130" w:type="dxa"/>
            </w:tcMar>
          </w:tcPr>
          <w:p w14:paraId="57739849" w14:textId="77777777" w:rsidR="00F42440" w:rsidRDefault="003F3DC0">
            <w:r>
              <w:rPr>
                <w:b/>
                <w:color w:val="6B7280"/>
                <w:sz w:val="17"/>
              </w:rPr>
              <w:t>PARTS OF THIS SCREEN</w:t>
            </w:r>
          </w:p>
          <w:p w14:paraId="08A60690" w14:textId="77777777" w:rsidR="00F42440" w:rsidRDefault="003F3DC0">
            <w:r>
              <w:rPr>
                <w:b/>
                <w:color w:val="FFFFFF"/>
                <w:sz w:val="17"/>
                <w:shd w:val="clear" w:color="auto" w:fill="E11D48"/>
              </w:rPr>
              <w:t> 1 </w:t>
            </w:r>
            <w:r>
              <w:t xml:space="preserve"> </w:t>
            </w:r>
            <w:r>
              <w:rPr>
                <w:b/>
              </w:rPr>
              <w:t>Keep Saved Version</w:t>
            </w:r>
            <w:r>
              <w:t xml:space="preserve"> — Opens the last confirmed saved state and leaves the recovery copy untouched until you decide.</w:t>
            </w:r>
          </w:p>
          <w:p w14:paraId="645664DA" w14:textId="77777777" w:rsidR="00F42440" w:rsidRDefault="003F3DC0">
            <w:r>
              <w:rPr>
                <w:b/>
                <w:color w:val="FFFFFF"/>
                <w:sz w:val="17"/>
                <w:shd w:val="clear" w:color="auto" w:fill="E11D48"/>
              </w:rPr>
              <w:t> 2 </w:t>
            </w:r>
            <w:r>
              <w:t xml:space="preserve"> </w:t>
            </w:r>
            <w:r>
              <w:rPr>
                <w:b/>
              </w:rPr>
              <w:t>Open Recovery</w:t>
            </w:r>
            <w:r>
              <w:t xml:space="preserve"> — Opens the more recent recovered state.</w:t>
            </w:r>
          </w:p>
          <w:p w14:paraId="6167F548" w14:textId="77777777" w:rsidR="00F42440" w:rsidRDefault="003F3DC0">
            <w:r>
              <w:rPr>
                <w:b/>
                <w:color w:val="FFFFFF"/>
                <w:sz w:val="17"/>
                <w:shd w:val="clear" w:color="auto" w:fill="E11D48"/>
              </w:rPr>
              <w:t> 3 </w:t>
            </w:r>
            <w:r>
              <w:t xml:space="preserve"> </w:t>
            </w:r>
            <w:r>
              <w:rPr>
                <w:b/>
              </w:rPr>
              <w:t>Compare…</w:t>
            </w:r>
            <w:r>
              <w:t xml:space="preserve"> — Where possible, review the differences before deciding.</w:t>
            </w:r>
          </w:p>
        </w:tc>
        <w:tc>
          <w:tcPr>
            <w:tcW w:w="6192" w:type="dxa"/>
            <w:tcMar>
              <w:top w:w="90" w:type="dxa"/>
              <w:left w:w="130" w:type="dxa"/>
              <w:bottom w:w="90" w:type="dxa"/>
              <w:right w:w="130" w:type="dxa"/>
            </w:tcMar>
          </w:tcPr>
          <w:p w14:paraId="6C39AF2F" w14:textId="77777777" w:rsidR="00F42440" w:rsidRDefault="003F3DC0">
            <w:r>
              <w:rPr>
                <w:b/>
                <w:color w:val="6B7280"/>
                <w:sz w:val="17"/>
              </w:rPr>
              <w:t>HOW TO USE IT</w:t>
            </w:r>
          </w:p>
          <w:p w14:paraId="7C028AB8" w14:textId="77777777" w:rsidR="00F42440" w:rsidRDefault="003F3DC0">
            <w:pPr>
              <w:spacing w:after="60"/>
              <w:ind w:left="317" w:hanging="317"/>
            </w:pPr>
            <w:r>
              <w:rPr>
                <w:b/>
                <w:color w:val="B96A1A"/>
              </w:rPr>
              <w:t xml:space="preserve">1.  </w:t>
            </w:r>
            <w:r>
              <w:t>Read the two timestamps.</w:t>
            </w:r>
          </w:p>
          <w:p w14:paraId="08909D5F" w14:textId="77777777" w:rsidR="00F42440" w:rsidRDefault="003F3DC0">
            <w:pPr>
              <w:spacing w:after="60"/>
              <w:ind w:left="317" w:hanging="317"/>
            </w:pPr>
            <w:r>
              <w:rPr>
                <w:b/>
                <w:color w:val="B96A1A"/>
              </w:rPr>
              <w:t xml:space="preserve">2.  </w:t>
            </w:r>
            <w:r>
              <w:t>Click Open Recovery to get your latest work back, or Keep Saved Version to stay with the last confirmed save.</w:t>
            </w:r>
          </w:p>
          <w:p w14:paraId="2EF207F9" w14:textId="77777777" w:rsidR="00F42440" w:rsidRDefault="003F3DC0">
            <w:pPr>
              <w:spacing w:before="160"/>
            </w:pPr>
            <w:r>
              <w:rPr>
                <w:b/>
                <w:color w:val="6B7280"/>
                <w:sz w:val="17"/>
              </w:rPr>
              <w:t>GOOD TO KNOW  ·  EDGE CASES</w:t>
            </w:r>
          </w:p>
          <w:p w14:paraId="1628B9B8" w14:textId="77777777" w:rsidR="00F42440" w:rsidRDefault="003F3DC0">
            <w:pPr>
              <w:pStyle w:val="ListBullet"/>
              <w:spacing w:after="60"/>
            </w:pPr>
            <w:r>
              <w:t>No recovery copy silently replaces the confirmed project state.</w:t>
            </w:r>
          </w:p>
          <w:p w14:paraId="33698EA7" w14:textId="77777777" w:rsidR="00F42440" w:rsidRDefault="003F3DC0">
            <w:pPr>
              <w:pStyle w:val="ListBullet"/>
              <w:spacing w:after="60"/>
            </w:pPr>
            <w:r>
              <w:t>Recovery information is treated as sensitive project data and is only shown to people who may access the project.</w:t>
            </w:r>
          </w:p>
        </w:tc>
      </w:tr>
    </w:tbl>
    <w:p w14:paraId="52D6A20C" w14:textId="77777777" w:rsidR="00F42440" w:rsidRDefault="003F3DC0">
      <w:pPr>
        <w:pStyle w:val="Heading2"/>
        <w:pageBreakBefore/>
      </w:pPr>
      <w:bookmarkStart w:id="43" w:name="fig_save-error"/>
      <w:bookmarkStart w:id="44" w:name="_Toc241601596"/>
      <w:r>
        <w:lastRenderedPageBreak/>
        <w:t>Figure 17 — Save error: your work is still open</w:t>
      </w:r>
      <w:bookmarkEnd w:id="43"/>
      <w:bookmarkEnd w:id="44"/>
    </w:p>
    <w:p w14:paraId="0F138898" w14:textId="77777777" w:rsidR="00F42440" w:rsidRDefault="003F3DC0">
      <w:pPr>
        <w:keepNext/>
        <w:spacing w:after="20"/>
      </w:pPr>
      <w:r>
        <w:rPr>
          <w:b/>
          <w:color w:val="B96A1A"/>
        </w:rPr>
        <w:t xml:space="preserve">What it is for. </w:t>
      </w:r>
      <w:r>
        <w:t>If a save fails, OpenFrame keeps your current edits visible and offers ways forward. It never falsely claims your project is safely saved, and it never implies that an internet connection is needed.</w:t>
      </w:r>
    </w:p>
    <w:p w14:paraId="7B6BE7B6" w14:textId="77777777" w:rsidR="00F42440" w:rsidRDefault="003F3DC0">
      <w:pPr>
        <w:keepNext/>
        <w:spacing w:after="60"/>
      </w:pPr>
      <w:r>
        <w:rPr>
          <w:b/>
          <w:color w:val="B96A1A"/>
        </w:rPr>
        <w:t xml:space="preserve">How to get here. </w:t>
      </w:r>
      <w:r>
        <w:t>Appears automatically when local saving fails.</w:t>
      </w:r>
    </w:p>
    <w:p w14:paraId="75A52FAB" w14:textId="77777777" w:rsidR="00F42440" w:rsidRDefault="003F3DC0">
      <w:pPr>
        <w:keepNext/>
        <w:spacing w:after="40"/>
        <w:jc w:val="center"/>
      </w:pPr>
      <w:r>
        <w:rPr>
          <w:noProof/>
        </w:rPr>
        <w:drawing>
          <wp:inline distT="0" distB="0" distL="0" distR="0" wp14:anchorId="05B52325" wp14:editId="1112067B">
            <wp:extent cx="7772400" cy="4663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save-error.png"/>
                    <pic:cNvPicPr/>
                  </pic:nvPicPr>
                  <pic:blipFill>
                    <a:blip r:embed="rId24"/>
                    <a:stretch>
                      <a:fillRect/>
                    </a:stretch>
                  </pic:blipFill>
                  <pic:spPr>
                    <a:xfrm>
                      <a:off x="0" y="0"/>
                      <a:ext cx="7772400" cy="4663440"/>
                    </a:xfrm>
                    <a:prstGeom prst="rect">
                      <a:avLst/>
                    </a:prstGeom>
                  </pic:spPr>
                </pic:pic>
              </a:graphicData>
            </a:graphic>
          </wp:inline>
        </w:drawing>
      </w:r>
    </w:p>
    <w:p w14:paraId="5D22AB61" w14:textId="77777777" w:rsidR="00F42440" w:rsidRDefault="003F3DC0">
      <w:pPr>
        <w:spacing w:after="0"/>
        <w:jc w:val="center"/>
      </w:pPr>
      <w:r>
        <w:rPr>
          <w:i/>
          <w:color w:val="6B7280"/>
          <w:sz w:val="17"/>
        </w:rPr>
        <w:t>Figure 17. Save error: your work is still open</w:t>
      </w:r>
      <w:r>
        <w:rPr>
          <w:i/>
          <w:color w:val="6B7280"/>
          <w:sz w:val="17"/>
        </w:rPr>
        <w:t xml:space="preserve">   (red numbers are explained on the next page)</w:t>
      </w:r>
    </w:p>
    <w:p w14:paraId="1615969C" w14:textId="77777777" w:rsidR="00F42440" w:rsidRDefault="003F3DC0">
      <w:pPr>
        <w:pStyle w:val="Heading3"/>
        <w:pageBreakBefore/>
      </w:pPr>
      <w:r>
        <w:lastRenderedPageBreak/>
        <w:t>Figure 17 — Save error: your work is still open: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3F2C9C3" w14:textId="77777777">
        <w:tc>
          <w:tcPr>
            <w:tcW w:w="7632" w:type="dxa"/>
            <w:shd w:val="clear" w:color="auto" w:fill="FBFAF7"/>
            <w:tcMar>
              <w:top w:w="90" w:type="dxa"/>
              <w:left w:w="130" w:type="dxa"/>
              <w:bottom w:w="90" w:type="dxa"/>
              <w:right w:w="130" w:type="dxa"/>
            </w:tcMar>
          </w:tcPr>
          <w:p w14:paraId="553FA780" w14:textId="77777777" w:rsidR="00F42440" w:rsidRDefault="003F3DC0">
            <w:r>
              <w:rPr>
                <w:b/>
                <w:color w:val="6B7280"/>
                <w:sz w:val="17"/>
              </w:rPr>
              <w:t>PARTS OF THIS SCREEN</w:t>
            </w:r>
          </w:p>
          <w:p w14:paraId="0609C89F" w14:textId="77777777" w:rsidR="00F42440" w:rsidRDefault="003F3DC0">
            <w:r>
              <w:rPr>
                <w:b/>
                <w:color w:val="FFFFFF"/>
                <w:sz w:val="17"/>
                <w:shd w:val="clear" w:color="auto" w:fill="E11D48"/>
              </w:rPr>
              <w:t> 1 </w:t>
            </w:r>
            <w:r>
              <w:t xml:space="preserve"> </w:t>
            </w:r>
            <w:r>
              <w:rPr>
                <w:b/>
              </w:rPr>
              <w:t>Banner: Retry Save</w:t>
            </w:r>
            <w:r>
              <w:t xml:space="preserve"> — Try saving again straight away.</w:t>
            </w:r>
          </w:p>
          <w:p w14:paraId="40623D8D" w14:textId="77777777" w:rsidR="00F42440" w:rsidRDefault="003F3DC0">
            <w:r>
              <w:rPr>
                <w:b/>
                <w:color w:val="FFFFFF"/>
                <w:sz w:val="17"/>
                <w:shd w:val="clear" w:color="auto" w:fill="E11D48"/>
              </w:rPr>
              <w:t> 2 </w:t>
            </w:r>
            <w:r>
              <w:t xml:space="preserve"> </w:t>
            </w:r>
            <w:r>
              <w:rPr>
                <w:b/>
              </w:rPr>
              <w:t>Banner: Open Recovery</w:t>
            </w:r>
            <w:r>
              <w:t xml:space="preserve"> — Opens the recovery panel.</w:t>
            </w:r>
          </w:p>
          <w:p w14:paraId="13E01022" w14:textId="77777777" w:rsidR="00F42440" w:rsidRDefault="003F3DC0">
            <w:r>
              <w:rPr>
                <w:b/>
                <w:color w:val="FFFFFF"/>
                <w:sz w:val="17"/>
                <w:shd w:val="clear" w:color="auto" w:fill="E11D48"/>
              </w:rPr>
              <w:t> 3 </w:t>
            </w:r>
            <w:r>
              <w:t xml:space="preserve"> </w:t>
            </w:r>
            <w:r>
              <w:rPr>
                <w:b/>
              </w:rPr>
              <w:t>Keep Editing</w:t>
            </w:r>
            <w:r>
              <w:t xml:space="preserve"> — Dismiss the dialog and continue working; the banner and red status stay until saving works.</w:t>
            </w:r>
          </w:p>
          <w:p w14:paraId="15D7ADE3" w14:textId="77777777" w:rsidR="00F42440" w:rsidRDefault="003F3DC0">
            <w:r>
              <w:rPr>
                <w:b/>
                <w:color w:val="FFFFFF"/>
                <w:sz w:val="17"/>
                <w:shd w:val="clear" w:color="auto" w:fill="E11D48"/>
              </w:rPr>
              <w:t> 4 </w:t>
            </w:r>
            <w:r>
              <w:t xml:space="preserve"> </w:t>
            </w:r>
            <w:r>
              <w:rPr>
                <w:b/>
              </w:rPr>
              <w:t>Save Backup Copy</w:t>
            </w:r>
            <w:r>
              <w:t xml:space="preserve"> — Writes a complete backup to another location you choose (for example another disk) so nothing is lost.</w:t>
            </w:r>
          </w:p>
          <w:p w14:paraId="0E36A686" w14:textId="77777777" w:rsidR="00F42440" w:rsidRDefault="003F3DC0">
            <w:r>
              <w:rPr>
                <w:b/>
                <w:color w:val="FFFFFF"/>
                <w:sz w:val="17"/>
                <w:shd w:val="clear" w:color="auto" w:fill="E11D48"/>
              </w:rPr>
              <w:t> 5 </w:t>
            </w:r>
            <w:r>
              <w:t xml:space="preserve"> </w:t>
            </w:r>
            <w:r>
              <w:rPr>
                <w:b/>
              </w:rPr>
              <w:t>Retry Save</w:t>
            </w:r>
            <w:r>
              <w:t xml:space="preserve"> — Attempts the save again.</w:t>
            </w:r>
          </w:p>
          <w:p w14:paraId="619F19FA" w14:textId="77777777" w:rsidR="00F42440" w:rsidRDefault="003F3DC0">
            <w:r>
              <w:rPr>
                <w:b/>
                <w:color w:val="FFFFFF"/>
                <w:sz w:val="17"/>
                <w:shd w:val="clear" w:color="auto" w:fill="E11D48"/>
              </w:rPr>
              <w:t> 6 </w:t>
            </w:r>
            <w:r>
              <w:t xml:space="preserve"> </w:t>
            </w:r>
            <w:r>
              <w:rPr>
                <w:b/>
              </w:rPr>
              <w:t>Status strip</w:t>
            </w:r>
            <w:r>
              <w:t xml:space="preserve"> — Turns red and reads "Save error".</w:t>
            </w:r>
          </w:p>
        </w:tc>
        <w:tc>
          <w:tcPr>
            <w:tcW w:w="6192" w:type="dxa"/>
            <w:tcMar>
              <w:top w:w="90" w:type="dxa"/>
              <w:left w:w="130" w:type="dxa"/>
              <w:bottom w:w="90" w:type="dxa"/>
              <w:right w:w="130" w:type="dxa"/>
            </w:tcMar>
          </w:tcPr>
          <w:p w14:paraId="2FB4679C" w14:textId="77777777" w:rsidR="00F42440" w:rsidRDefault="003F3DC0">
            <w:r>
              <w:rPr>
                <w:b/>
                <w:color w:val="6B7280"/>
                <w:sz w:val="17"/>
              </w:rPr>
              <w:t>HOW TO USE IT</w:t>
            </w:r>
          </w:p>
          <w:p w14:paraId="36F792B4" w14:textId="77777777" w:rsidR="00F42440" w:rsidRDefault="003F3DC0">
            <w:pPr>
              <w:spacing w:after="60"/>
              <w:ind w:left="317" w:hanging="317"/>
            </w:pPr>
            <w:r>
              <w:rPr>
                <w:b/>
                <w:color w:val="B96A1A"/>
              </w:rPr>
              <w:t xml:space="preserve">1.  </w:t>
            </w:r>
            <w:r>
              <w:t>Free some disk space or reconnect the drive.</w:t>
            </w:r>
          </w:p>
          <w:p w14:paraId="52C3E4B9" w14:textId="77777777" w:rsidR="00F42440" w:rsidRDefault="003F3DC0">
            <w:pPr>
              <w:spacing w:after="60"/>
              <w:ind w:left="317" w:hanging="317"/>
            </w:pPr>
            <w:r>
              <w:rPr>
                <w:b/>
                <w:color w:val="B96A1A"/>
              </w:rPr>
              <w:t xml:space="preserve">2.  </w:t>
            </w:r>
            <w:r>
              <w:t>Click Retry Save.</w:t>
            </w:r>
          </w:p>
          <w:p w14:paraId="402A652C" w14:textId="77777777" w:rsidR="00F42440" w:rsidRDefault="003F3DC0">
            <w:pPr>
              <w:spacing w:after="60"/>
              <w:ind w:left="317" w:hanging="317"/>
            </w:pPr>
            <w:r>
              <w:rPr>
                <w:b/>
                <w:color w:val="B96A1A"/>
              </w:rPr>
              <w:t xml:space="preserve">3.  </w:t>
            </w:r>
            <w:r>
              <w:t>If it keeps failing, click Save Backup Copy and pick a different disk.</w:t>
            </w:r>
          </w:p>
          <w:p w14:paraId="35782C44" w14:textId="77777777" w:rsidR="00F42440" w:rsidRDefault="003F3DC0">
            <w:pPr>
              <w:spacing w:before="160"/>
            </w:pPr>
            <w:r>
              <w:rPr>
                <w:b/>
                <w:color w:val="6B7280"/>
                <w:sz w:val="17"/>
              </w:rPr>
              <w:t>GOOD TO KNOW  ·  EDGE CASES</w:t>
            </w:r>
          </w:p>
          <w:p w14:paraId="5E46FA07" w14:textId="77777777" w:rsidR="00F42440" w:rsidRDefault="003F3DC0">
            <w:pPr>
              <w:pStyle w:val="ListBullet"/>
              <w:spacing w:after="60"/>
            </w:pPr>
            <w:r>
              <w:t>The error explains what happened, why it matters and what you can do — exactly the wording rule of the whole product.</w:t>
            </w:r>
          </w:p>
        </w:tc>
      </w:tr>
    </w:tbl>
    <w:p w14:paraId="74333B44" w14:textId="77777777" w:rsidR="00F42440" w:rsidRDefault="003F3DC0">
      <w:pPr>
        <w:pStyle w:val="Heading2"/>
        <w:pageBreakBefore/>
      </w:pPr>
      <w:bookmarkStart w:id="45" w:name="fig_unsaved-switch"/>
      <w:bookmarkStart w:id="46" w:name="_Toc241601597"/>
      <w:r>
        <w:lastRenderedPageBreak/>
        <w:t>Figure 18 — Leaving a project during a save problem</w:t>
      </w:r>
      <w:bookmarkEnd w:id="45"/>
      <w:bookmarkEnd w:id="46"/>
    </w:p>
    <w:p w14:paraId="6C75A273" w14:textId="77777777" w:rsidR="00F42440" w:rsidRDefault="003F3DC0">
      <w:pPr>
        <w:keepNext/>
        <w:spacing w:after="20"/>
      </w:pPr>
      <w:r>
        <w:rPr>
          <w:b/>
          <w:color w:val="B96A1A"/>
        </w:rPr>
        <w:t xml:space="preserve">What it is for. </w:t>
      </w:r>
      <w:r>
        <w:t>When you try to switch or close a project while a save is in progress or has failed, OpenFrame asks you to decide instead of silently abandoning changes.</w:t>
      </w:r>
    </w:p>
    <w:p w14:paraId="77E614A1" w14:textId="77777777" w:rsidR="00F42440" w:rsidRDefault="003F3DC0">
      <w:pPr>
        <w:keepNext/>
        <w:spacing w:after="60"/>
      </w:pPr>
      <w:r>
        <w:rPr>
          <w:b/>
          <w:color w:val="B96A1A"/>
        </w:rPr>
        <w:t xml:space="preserve">How to get here. </w:t>
      </w:r>
      <w:r>
        <w:t>Switching projects, closing a project or closing the app while saving/unsaved.</w:t>
      </w:r>
    </w:p>
    <w:p w14:paraId="50B25242" w14:textId="77777777" w:rsidR="00F42440" w:rsidRDefault="003F3DC0">
      <w:pPr>
        <w:keepNext/>
        <w:spacing w:after="40"/>
        <w:jc w:val="center"/>
      </w:pPr>
      <w:r>
        <w:rPr>
          <w:noProof/>
        </w:rPr>
        <w:drawing>
          <wp:inline distT="0" distB="0" distL="0" distR="0" wp14:anchorId="7B8F4D75" wp14:editId="439B8B39">
            <wp:extent cx="7772400" cy="4663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unsaved-switch.png"/>
                    <pic:cNvPicPr/>
                  </pic:nvPicPr>
                  <pic:blipFill>
                    <a:blip r:embed="rId25"/>
                    <a:stretch>
                      <a:fillRect/>
                    </a:stretch>
                  </pic:blipFill>
                  <pic:spPr>
                    <a:xfrm>
                      <a:off x="0" y="0"/>
                      <a:ext cx="7772400" cy="4663440"/>
                    </a:xfrm>
                    <a:prstGeom prst="rect">
                      <a:avLst/>
                    </a:prstGeom>
                  </pic:spPr>
                </pic:pic>
              </a:graphicData>
            </a:graphic>
          </wp:inline>
        </w:drawing>
      </w:r>
    </w:p>
    <w:p w14:paraId="640A8BDC" w14:textId="77777777" w:rsidR="00F42440" w:rsidRDefault="003F3DC0">
      <w:pPr>
        <w:spacing w:after="0"/>
        <w:jc w:val="center"/>
      </w:pPr>
      <w:r>
        <w:rPr>
          <w:i/>
          <w:color w:val="6B7280"/>
          <w:sz w:val="17"/>
        </w:rPr>
        <w:t>Figure 18. Leaving a project during a save problem   (red numbers are explained on the next page)</w:t>
      </w:r>
    </w:p>
    <w:p w14:paraId="03A4679E" w14:textId="77777777" w:rsidR="00F42440" w:rsidRDefault="003F3DC0">
      <w:pPr>
        <w:pStyle w:val="Heading3"/>
        <w:pageBreakBefore/>
      </w:pPr>
      <w:r>
        <w:lastRenderedPageBreak/>
        <w:t>Figure 18 — Leaving a project during a save problem: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C392B89" w14:textId="77777777">
        <w:tc>
          <w:tcPr>
            <w:tcW w:w="7632" w:type="dxa"/>
            <w:shd w:val="clear" w:color="auto" w:fill="FBFAF7"/>
            <w:tcMar>
              <w:top w:w="90" w:type="dxa"/>
              <w:left w:w="130" w:type="dxa"/>
              <w:bottom w:w="90" w:type="dxa"/>
              <w:right w:w="130" w:type="dxa"/>
            </w:tcMar>
          </w:tcPr>
          <w:p w14:paraId="5527D311" w14:textId="77777777" w:rsidR="00F42440" w:rsidRDefault="003F3DC0">
            <w:r>
              <w:rPr>
                <w:b/>
                <w:color w:val="6B7280"/>
                <w:sz w:val="17"/>
              </w:rPr>
              <w:t>PARTS OF THIS SCREEN</w:t>
            </w:r>
          </w:p>
          <w:p w14:paraId="73D915A1" w14:textId="77777777" w:rsidR="00F42440" w:rsidRDefault="003F3DC0">
            <w:r>
              <w:rPr>
                <w:b/>
                <w:color w:val="FFFFFF"/>
                <w:sz w:val="17"/>
                <w:shd w:val="clear" w:color="auto" w:fill="E11D48"/>
              </w:rPr>
              <w:t> 1 </w:t>
            </w:r>
            <w:r>
              <w:t xml:space="preserve"> </w:t>
            </w:r>
            <w:r>
              <w:rPr>
                <w:b/>
              </w:rPr>
              <w:t>Stay</w:t>
            </w:r>
            <w:r>
              <w:t xml:space="preserve"> — Remain in the project.</w:t>
            </w:r>
          </w:p>
          <w:p w14:paraId="6A1FB540" w14:textId="77777777" w:rsidR="00F42440" w:rsidRDefault="003F3DC0">
            <w:r>
              <w:rPr>
                <w:b/>
                <w:color w:val="FFFFFF"/>
                <w:sz w:val="17"/>
                <w:shd w:val="clear" w:color="auto" w:fill="E11D48"/>
              </w:rPr>
              <w:t> 2 </w:t>
            </w:r>
            <w:r>
              <w:t xml:space="preserve"> </w:t>
            </w:r>
            <w:r>
              <w:rPr>
                <w:b/>
              </w:rPr>
              <w:t>Retry Save</w:t>
            </w:r>
            <w:r>
              <w:t xml:space="preserve"> — Try again before leaving.</w:t>
            </w:r>
          </w:p>
          <w:p w14:paraId="5D794A84" w14:textId="77777777" w:rsidR="00F42440" w:rsidRDefault="003F3DC0">
            <w:r>
              <w:rPr>
                <w:b/>
                <w:color w:val="FFFFFF"/>
                <w:sz w:val="17"/>
                <w:shd w:val="clear" w:color="auto" w:fill="E11D48"/>
              </w:rPr>
              <w:t> 3 </w:t>
            </w:r>
            <w:r>
              <w:t xml:space="preserve"> </w:t>
            </w:r>
            <w:r>
              <w:rPr>
                <w:b/>
              </w:rPr>
              <w:t>Close Without Leaving</w:t>
            </w:r>
            <w:r>
              <w:t xml:space="preserve"> — Only for when you explicitly accept the consequence. (The wording is deliberately not "OK / Cancel".)</w:t>
            </w:r>
          </w:p>
        </w:tc>
        <w:tc>
          <w:tcPr>
            <w:tcW w:w="6192" w:type="dxa"/>
            <w:tcMar>
              <w:top w:w="90" w:type="dxa"/>
              <w:left w:w="130" w:type="dxa"/>
              <w:bottom w:w="90" w:type="dxa"/>
              <w:right w:w="130" w:type="dxa"/>
            </w:tcMar>
          </w:tcPr>
          <w:p w14:paraId="112C83DF" w14:textId="77777777" w:rsidR="00F42440" w:rsidRDefault="003F3DC0">
            <w:r>
              <w:rPr>
                <w:b/>
                <w:color w:val="6B7280"/>
                <w:sz w:val="17"/>
              </w:rPr>
              <w:t>HOW TO USE IT</w:t>
            </w:r>
          </w:p>
          <w:p w14:paraId="73CBB449" w14:textId="77777777" w:rsidR="00F42440" w:rsidRDefault="003F3DC0">
            <w:pPr>
              <w:spacing w:after="60"/>
              <w:ind w:left="317" w:hanging="317"/>
            </w:pPr>
            <w:r>
              <w:rPr>
                <w:b/>
                <w:color w:val="B96A1A"/>
              </w:rPr>
              <w:t xml:space="preserve">1.  </w:t>
            </w:r>
            <w:r>
              <w:t>Choose Stay or Retry Save. Only choose the red button if you accept losing the unsaved edits.</w:t>
            </w:r>
          </w:p>
          <w:p w14:paraId="68D05026" w14:textId="77777777" w:rsidR="00F42440" w:rsidRDefault="003F3DC0">
            <w:pPr>
              <w:spacing w:before="160"/>
            </w:pPr>
            <w:r>
              <w:rPr>
                <w:b/>
                <w:color w:val="6B7280"/>
                <w:sz w:val="17"/>
              </w:rPr>
              <w:t>GOOD TO KNOW  ·  EDGE CASES</w:t>
            </w:r>
          </w:p>
          <w:p w14:paraId="1A9FB6EC" w14:textId="77777777" w:rsidR="00F42440" w:rsidRDefault="003F3DC0">
            <w:pPr>
              <w:pStyle w:val="ListBullet"/>
              <w:spacing w:after="60"/>
            </w:pPr>
            <w:r>
              <w:t>Button labels always say what they do; ambiguous OK/Cancel pairs are not used for this decision.</w:t>
            </w:r>
          </w:p>
        </w:tc>
      </w:tr>
    </w:tbl>
    <w:p w14:paraId="384822A0" w14:textId="77777777" w:rsidR="00F42440" w:rsidRDefault="003F3DC0">
      <w:pPr>
        <w:pStyle w:val="Heading2"/>
        <w:pageBreakBefore/>
      </w:pPr>
      <w:bookmarkStart w:id="47" w:name="fig_status-panel"/>
      <w:bookmarkStart w:id="48" w:name="_Toc241601598"/>
      <w:r>
        <w:lastRenderedPageBreak/>
        <w:t>Figure 19 — Save and offline status panel</w:t>
      </w:r>
      <w:bookmarkEnd w:id="47"/>
      <w:bookmarkEnd w:id="48"/>
    </w:p>
    <w:p w14:paraId="426537B4" w14:textId="77777777" w:rsidR="00F42440" w:rsidRDefault="003F3DC0">
      <w:pPr>
        <w:keepNext/>
        <w:spacing w:after="20"/>
      </w:pPr>
      <w:r>
        <w:rPr>
          <w:b/>
          <w:color w:val="B96A1A"/>
        </w:rPr>
        <w:t xml:space="preserve">What it is for. </w:t>
      </w:r>
      <w:r>
        <w:t>Clicking the status strip at the bottom-left opens a small panel that tells you whether your work is safely on disk. It does not take you away from what you are doing.</w:t>
      </w:r>
    </w:p>
    <w:p w14:paraId="4016DD97" w14:textId="77777777" w:rsidR="00F42440" w:rsidRDefault="003F3DC0">
      <w:pPr>
        <w:keepNext/>
        <w:spacing w:after="60"/>
      </w:pPr>
      <w:r>
        <w:rPr>
          <w:b/>
          <w:color w:val="B96A1A"/>
        </w:rPr>
        <w:t xml:space="preserve">How to get here. </w:t>
      </w:r>
      <w:r>
        <w:t>Click the Saved / Saving / Offline indicator in the bottom status strip.</w:t>
      </w:r>
    </w:p>
    <w:p w14:paraId="483FC498" w14:textId="77777777" w:rsidR="00F42440" w:rsidRDefault="003F3DC0">
      <w:pPr>
        <w:keepNext/>
        <w:spacing w:after="40"/>
        <w:jc w:val="center"/>
      </w:pPr>
      <w:r>
        <w:rPr>
          <w:noProof/>
        </w:rPr>
        <w:drawing>
          <wp:inline distT="0" distB="0" distL="0" distR="0" wp14:anchorId="4138DE27" wp14:editId="3DAF4CD8">
            <wp:extent cx="7772400" cy="4663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status-panel.png"/>
                    <pic:cNvPicPr/>
                  </pic:nvPicPr>
                  <pic:blipFill>
                    <a:blip r:embed="rId26"/>
                    <a:stretch>
                      <a:fillRect/>
                    </a:stretch>
                  </pic:blipFill>
                  <pic:spPr>
                    <a:xfrm>
                      <a:off x="0" y="0"/>
                      <a:ext cx="7772400" cy="4663440"/>
                    </a:xfrm>
                    <a:prstGeom prst="rect">
                      <a:avLst/>
                    </a:prstGeom>
                  </pic:spPr>
                </pic:pic>
              </a:graphicData>
            </a:graphic>
          </wp:inline>
        </w:drawing>
      </w:r>
    </w:p>
    <w:p w14:paraId="5165D3C9" w14:textId="77777777" w:rsidR="00F42440" w:rsidRDefault="003F3DC0">
      <w:pPr>
        <w:spacing w:after="0"/>
        <w:jc w:val="center"/>
      </w:pPr>
      <w:r>
        <w:rPr>
          <w:i/>
          <w:color w:val="6B7280"/>
          <w:sz w:val="17"/>
        </w:rPr>
        <w:t>Figure 19. Save and offline status panel   (red numbers are explained on the next page)</w:t>
      </w:r>
    </w:p>
    <w:p w14:paraId="4A7A9452" w14:textId="77777777" w:rsidR="00F42440" w:rsidRDefault="003F3DC0">
      <w:pPr>
        <w:pStyle w:val="Heading3"/>
        <w:pageBreakBefore/>
      </w:pPr>
      <w:r>
        <w:lastRenderedPageBreak/>
        <w:t>Figure 19 — Save and offline status panel: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4C2174A" w14:textId="77777777">
        <w:tc>
          <w:tcPr>
            <w:tcW w:w="7632" w:type="dxa"/>
            <w:shd w:val="clear" w:color="auto" w:fill="FBFAF7"/>
            <w:tcMar>
              <w:top w:w="90" w:type="dxa"/>
              <w:left w:w="130" w:type="dxa"/>
              <w:bottom w:w="90" w:type="dxa"/>
              <w:right w:w="130" w:type="dxa"/>
            </w:tcMar>
          </w:tcPr>
          <w:p w14:paraId="5B98E082" w14:textId="77777777" w:rsidR="00F42440" w:rsidRDefault="003F3DC0">
            <w:r>
              <w:rPr>
                <w:b/>
                <w:color w:val="6B7280"/>
                <w:sz w:val="17"/>
              </w:rPr>
              <w:t>PARTS OF THIS SCREEN</w:t>
            </w:r>
          </w:p>
          <w:p w14:paraId="12E9C973" w14:textId="77777777" w:rsidR="00F42440" w:rsidRDefault="003F3DC0">
            <w:r>
              <w:rPr>
                <w:b/>
                <w:color w:val="FFFFFF"/>
                <w:sz w:val="17"/>
                <w:shd w:val="clear" w:color="auto" w:fill="E11D48"/>
              </w:rPr>
              <w:t> 1 </w:t>
            </w:r>
            <w:r>
              <w:t xml:space="preserve"> </w:t>
            </w:r>
            <w:r>
              <w:rPr>
                <w:b/>
              </w:rPr>
              <w:t>Status panel</w:t>
            </w:r>
            <w:r>
              <w:t xml:space="preserve"> — Save state, "Offline — your project is stored locally." and the folder where the project lives.</w:t>
            </w:r>
          </w:p>
          <w:p w14:paraId="2DE1FBAC" w14:textId="77777777" w:rsidR="00F42440" w:rsidRDefault="003F3DC0">
            <w:r>
              <w:rPr>
                <w:b/>
                <w:color w:val="FFFFFF"/>
                <w:sz w:val="17"/>
                <w:shd w:val="clear" w:color="auto" w:fill="E11D48"/>
              </w:rPr>
              <w:t> 2 </w:t>
            </w:r>
            <w:r>
              <w:t xml:space="preserve"> </w:t>
            </w:r>
            <w:r>
              <w:rPr>
                <w:b/>
              </w:rPr>
              <w:t>Create backup</w:t>
            </w:r>
            <w:r>
              <w:t xml:space="preserve"> — Makes a backup package right now (you choose where; see Backup and Portability).</w:t>
            </w:r>
          </w:p>
          <w:p w14:paraId="5180C67B" w14:textId="77777777" w:rsidR="00F42440" w:rsidRDefault="003F3DC0">
            <w:r>
              <w:rPr>
                <w:b/>
                <w:color w:val="FFFFFF"/>
                <w:sz w:val="17"/>
                <w:shd w:val="clear" w:color="auto" w:fill="E11D48"/>
              </w:rPr>
              <w:t> 3 </w:t>
            </w:r>
            <w:r>
              <w:t xml:space="preserve"> </w:t>
            </w:r>
            <w:r>
              <w:rPr>
                <w:b/>
              </w:rPr>
              <w:t>Open project location</w:t>
            </w:r>
            <w:r>
              <w:t xml:space="preserve"> — Opens the project folder in Windows File Explorer.</w:t>
            </w:r>
          </w:p>
        </w:tc>
        <w:tc>
          <w:tcPr>
            <w:tcW w:w="6192" w:type="dxa"/>
            <w:tcMar>
              <w:top w:w="90" w:type="dxa"/>
              <w:left w:w="130" w:type="dxa"/>
              <w:bottom w:w="90" w:type="dxa"/>
              <w:right w:w="130" w:type="dxa"/>
            </w:tcMar>
          </w:tcPr>
          <w:p w14:paraId="544B4415" w14:textId="77777777" w:rsidR="00F42440" w:rsidRDefault="003F3DC0">
            <w:r>
              <w:rPr>
                <w:b/>
                <w:color w:val="6B7280"/>
                <w:sz w:val="17"/>
              </w:rPr>
              <w:t>HOW TO USE IT</w:t>
            </w:r>
          </w:p>
          <w:p w14:paraId="667FCCF1" w14:textId="77777777" w:rsidR="00F42440" w:rsidRDefault="003F3DC0">
            <w:pPr>
              <w:spacing w:after="60"/>
              <w:ind w:left="317" w:hanging="317"/>
            </w:pPr>
            <w:r>
              <w:rPr>
                <w:b/>
                <w:color w:val="B96A1A"/>
              </w:rPr>
              <w:t xml:space="preserve">1.  </w:t>
            </w:r>
            <w:r>
              <w:t>Click the status text in the bottom-left corner.</w:t>
            </w:r>
          </w:p>
          <w:p w14:paraId="4FE6284B" w14:textId="77777777" w:rsidR="00F42440" w:rsidRDefault="003F3DC0">
            <w:pPr>
              <w:spacing w:after="60"/>
              <w:ind w:left="317" w:hanging="317"/>
            </w:pPr>
            <w:r>
              <w:rPr>
                <w:b/>
                <w:color w:val="B96A1A"/>
              </w:rPr>
              <w:t xml:space="preserve">2.  </w:t>
            </w:r>
            <w:r>
              <w:t>Use Retry save, Open recovery, Create backup or Open project location as needed.</w:t>
            </w:r>
          </w:p>
          <w:p w14:paraId="4BA4B0EB" w14:textId="77777777" w:rsidR="00F42440" w:rsidRDefault="003F3DC0">
            <w:pPr>
              <w:spacing w:before="160"/>
            </w:pPr>
            <w:r>
              <w:rPr>
                <w:b/>
                <w:color w:val="6B7280"/>
                <w:sz w:val="17"/>
              </w:rPr>
              <w:t>GOOD TO KNOW  ·  EDGE CASES</w:t>
            </w:r>
          </w:p>
          <w:p w14:paraId="082401E3" w14:textId="77777777" w:rsidR="00F42440" w:rsidRDefault="003F3DC0">
            <w:pPr>
              <w:pStyle w:val="ListBullet"/>
              <w:spacing w:after="60"/>
            </w:pPr>
            <w:r>
              <w:t>Offline is a normal state, not an error. When offline, everything keeps working, including an installed Offline AI: idea editing, story boards, screenplay, breakdown, scheduling, call sheets and export.</w:t>
            </w:r>
          </w:p>
          <w:p w14:paraId="6869251F" w14:textId="77777777" w:rsidR="00F42440" w:rsidRDefault="003F3DC0">
            <w:pPr>
              <w:pStyle w:val="ListBullet"/>
              <w:spacing w:after="60"/>
            </w:pPr>
            <w:r>
              <w:t>Status text never implies cloud syncing — there is no "Syncing to OpenFrame Cloud" state in the product.</w:t>
            </w:r>
          </w:p>
        </w:tc>
      </w:tr>
    </w:tbl>
    <w:p w14:paraId="4504437B" w14:textId="77777777" w:rsidR="00F42440" w:rsidRDefault="003F3DC0">
      <w:pPr>
        <w:pStyle w:val="Heading2"/>
        <w:pageBreakBefore/>
      </w:pPr>
      <w:bookmarkStart w:id="49" w:name="fig_quick-actions"/>
      <w:bookmarkStart w:id="50" w:name="_Toc241601599"/>
      <w:r>
        <w:lastRenderedPageBreak/>
        <w:t>Figure 20 — The + quick-actions menu</w:t>
      </w:r>
      <w:bookmarkEnd w:id="49"/>
      <w:bookmarkEnd w:id="50"/>
    </w:p>
    <w:p w14:paraId="4F9D981B" w14:textId="77777777" w:rsidR="00F42440" w:rsidRDefault="003F3DC0">
      <w:pPr>
        <w:keepNext/>
        <w:spacing w:after="20"/>
      </w:pPr>
      <w:r>
        <w:rPr>
          <w:b/>
          <w:color w:val="B96A1A"/>
        </w:rPr>
        <w:t xml:space="preserve">What it is for. </w:t>
      </w:r>
      <w:r>
        <w:t>A compact + menu offers the most common "create" actions from anywhere in the project.</w:t>
      </w:r>
    </w:p>
    <w:p w14:paraId="6BE11627" w14:textId="77777777" w:rsidR="00F42440" w:rsidRDefault="003F3DC0">
      <w:pPr>
        <w:keepNext/>
        <w:spacing w:after="60"/>
      </w:pPr>
      <w:r>
        <w:rPr>
          <w:b/>
          <w:color w:val="B96A1A"/>
        </w:rPr>
        <w:t xml:space="preserve">How to get here. </w:t>
      </w:r>
      <w:r>
        <w:t>Click + in the top bar.</w:t>
      </w:r>
    </w:p>
    <w:p w14:paraId="351BC7E9" w14:textId="77777777" w:rsidR="00F42440" w:rsidRDefault="003F3DC0">
      <w:pPr>
        <w:keepNext/>
        <w:spacing w:after="40"/>
        <w:jc w:val="center"/>
      </w:pPr>
      <w:r>
        <w:rPr>
          <w:noProof/>
        </w:rPr>
        <w:drawing>
          <wp:inline distT="0" distB="0" distL="0" distR="0" wp14:anchorId="0923C9AC" wp14:editId="3CFC7EBC">
            <wp:extent cx="7772400" cy="4663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quick-actions.png"/>
                    <pic:cNvPicPr/>
                  </pic:nvPicPr>
                  <pic:blipFill>
                    <a:blip r:embed="rId27"/>
                    <a:stretch>
                      <a:fillRect/>
                    </a:stretch>
                  </pic:blipFill>
                  <pic:spPr>
                    <a:xfrm>
                      <a:off x="0" y="0"/>
                      <a:ext cx="7772400" cy="4663440"/>
                    </a:xfrm>
                    <a:prstGeom prst="rect">
                      <a:avLst/>
                    </a:prstGeom>
                  </pic:spPr>
                </pic:pic>
              </a:graphicData>
            </a:graphic>
          </wp:inline>
        </w:drawing>
      </w:r>
    </w:p>
    <w:p w14:paraId="05D1054C" w14:textId="77777777" w:rsidR="00F42440" w:rsidRDefault="003F3DC0">
      <w:pPr>
        <w:spacing w:after="0"/>
        <w:jc w:val="center"/>
      </w:pPr>
      <w:r>
        <w:rPr>
          <w:i/>
          <w:color w:val="6B7280"/>
          <w:sz w:val="17"/>
        </w:rPr>
        <w:t>Figure 20. The + quick-actions menu   (red numbers are explained on the next page)</w:t>
      </w:r>
    </w:p>
    <w:p w14:paraId="3EC4EB4F" w14:textId="77777777" w:rsidR="00F42440" w:rsidRDefault="003F3DC0">
      <w:pPr>
        <w:pStyle w:val="Heading3"/>
        <w:pageBreakBefore/>
      </w:pPr>
      <w:r>
        <w:lastRenderedPageBreak/>
        <w:t>Figure 20 — The + quick-actions menu: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CF3E390" w14:textId="77777777">
        <w:tc>
          <w:tcPr>
            <w:tcW w:w="7632" w:type="dxa"/>
            <w:shd w:val="clear" w:color="auto" w:fill="FBFAF7"/>
            <w:tcMar>
              <w:top w:w="90" w:type="dxa"/>
              <w:left w:w="130" w:type="dxa"/>
              <w:bottom w:w="90" w:type="dxa"/>
              <w:right w:w="130" w:type="dxa"/>
            </w:tcMar>
          </w:tcPr>
          <w:p w14:paraId="2384001B" w14:textId="77777777" w:rsidR="00F42440" w:rsidRDefault="003F3DC0">
            <w:r>
              <w:rPr>
                <w:b/>
                <w:color w:val="6B7280"/>
                <w:sz w:val="17"/>
              </w:rPr>
              <w:t>PARTS OF THIS SCREEN</w:t>
            </w:r>
          </w:p>
          <w:p w14:paraId="1A04CD73" w14:textId="77777777" w:rsidR="00F42440" w:rsidRDefault="003F3DC0">
            <w:r>
              <w:rPr>
                <w:b/>
                <w:color w:val="FFFFFF"/>
                <w:sz w:val="17"/>
                <w:shd w:val="clear" w:color="auto" w:fill="E11D48"/>
              </w:rPr>
              <w:t> 1 </w:t>
            </w:r>
            <w:r>
              <w:t xml:space="preserve"> </w:t>
            </w:r>
            <w:r>
              <w:rPr>
                <w:b/>
              </w:rPr>
              <w:t>+ button</w:t>
            </w:r>
            <w:r>
              <w:t xml:space="preserve"> — Opens the quick-actions menu.</w:t>
            </w:r>
          </w:p>
          <w:p w14:paraId="454A6CC0" w14:textId="77777777" w:rsidR="00F42440" w:rsidRDefault="003F3DC0">
            <w:r>
              <w:rPr>
                <w:b/>
                <w:color w:val="FFFFFF"/>
                <w:sz w:val="17"/>
                <w:shd w:val="clear" w:color="auto" w:fill="E11D48"/>
              </w:rPr>
              <w:t> 2 </w:t>
            </w:r>
            <w:r>
              <w:t xml:space="preserve"> </w:t>
            </w:r>
            <w:r>
              <w:rPr>
                <w:b/>
              </w:rPr>
              <w:t>Quick actions</w:t>
            </w:r>
            <w:r>
              <w:t xml:space="preserve"> — New Idea · New Act · New Sequence · New Beat · New Scene Card · New Character · New Location · New Shot List · New Moodboard · Import Screenplay. The list is contextual — it changes with where you are.</w:t>
            </w:r>
          </w:p>
        </w:tc>
        <w:tc>
          <w:tcPr>
            <w:tcW w:w="6192" w:type="dxa"/>
            <w:tcMar>
              <w:top w:w="90" w:type="dxa"/>
              <w:left w:w="130" w:type="dxa"/>
              <w:bottom w:w="90" w:type="dxa"/>
              <w:right w:w="130" w:type="dxa"/>
            </w:tcMar>
          </w:tcPr>
          <w:p w14:paraId="533ACF86" w14:textId="77777777" w:rsidR="00F42440" w:rsidRDefault="003F3DC0">
            <w:r>
              <w:rPr>
                <w:b/>
                <w:color w:val="6B7280"/>
                <w:sz w:val="17"/>
              </w:rPr>
              <w:t>HOW TO USE IT</w:t>
            </w:r>
          </w:p>
          <w:p w14:paraId="1238365A" w14:textId="77777777" w:rsidR="00F42440" w:rsidRDefault="003F3DC0">
            <w:pPr>
              <w:spacing w:after="60"/>
              <w:ind w:left="317" w:hanging="317"/>
            </w:pPr>
            <w:r>
              <w:rPr>
                <w:b/>
                <w:color w:val="B96A1A"/>
              </w:rPr>
              <w:t xml:space="preserve">1.  </w:t>
            </w:r>
            <w:r>
              <w:t>Click + and choose what to create.</w:t>
            </w:r>
          </w:p>
          <w:p w14:paraId="1189D90A" w14:textId="77777777" w:rsidR="00F42440" w:rsidRDefault="003F3DC0">
            <w:pPr>
              <w:spacing w:before="160"/>
            </w:pPr>
            <w:r>
              <w:rPr>
                <w:b/>
                <w:color w:val="6B7280"/>
                <w:sz w:val="17"/>
              </w:rPr>
              <w:t>GOOD TO KNOW  ·  EDGE CASES</w:t>
            </w:r>
          </w:p>
          <w:p w14:paraId="70580CE7" w14:textId="77777777" w:rsidR="00F42440" w:rsidRDefault="003F3DC0">
            <w:pPr>
              <w:pStyle w:val="ListBullet"/>
              <w:spacing w:after="60"/>
            </w:pPr>
            <w:r>
              <w:t>These are the same actions offered inside each workspace. The AI assistant reuses the same underlying actions, so asking for "a new Scene Card" and clicking New Scene Card create exactly the same object.</w:t>
            </w:r>
          </w:p>
        </w:tc>
      </w:tr>
    </w:tbl>
    <w:p w14:paraId="336E1003" w14:textId="77777777" w:rsidR="00F42440" w:rsidRDefault="003F3DC0">
      <w:pPr>
        <w:pStyle w:val="Heading2"/>
        <w:pageBreakBefore/>
      </w:pPr>
      <w:bookmarkStart w:id="51" w:name="fig_undo-toast"/>
      <w:bookmarkStart w:id="52" w:name="_Toc241601600"/>
      <w:r>
        <w:lastRenderedPageBreak/>
        <w:t>Figure 21 — Undo and Redo</w:t>
      </w:r>
      <w:bookmarkEnd w:id="51"/>
      <w:bookmarkEnd w:id="52"/>
    </w:p>
    <w:p w14:paraId="206910F1" w14:textId="77777777" w:rsidR="00F42440" w:rsidRDefault="003F3DC0">
      <w:pPr>
        <w:keepNext/>
        <w:spacing w:after="20"/>
      </w:pPr>
      <w:r>
        <w:rPr>
          <w:b/>
          <w:color w:val="B96A1A"/>
        </w:rPr>
        <w:t xml:space="preserve">What it is for. </w:t>
      </w:r>
      <w:r>
        <w:t>Every meaningful editing or arrangement action can be undone and redone, with a label in plain words. Creative experimentation should feel safe.</w:t>
      </w:r>
    </w:p>
    <w:p w14:paraId="79BBBCD2" w14:textId="77777777" w:rsidR="00F42440" w:rsidRDefault="003F3DC0">
      <w:pPr>
        <w:keepNext/>
        <w:spacing w:after="60"/>
      </w:pPr>
      <w:r>
        <w:rPr>
          <w:b/>
          <w:color w:val="B96A1A"/>
        </w:rPr>
        <w:t xml:space="preserve">How to get here. </w:t>
      </w:r>
      <w:r>
        <w:t>Ctrl+Z / Ctrl+Shift+Z, the Undo/Redo buttons in the top bar, or the Undo link in the message.</w:t>
      </w:r>
    </w:p>
    <w:p w14:paraId="3247CB3C" w14:textId="77777777" w:rsidR="00F42440" w:rsidRDefault="003F3DC0">
      <w:pPr>
        <w:keepNext/>
        <w:spacing w:after="40"/>
        <w:jc w:val="center"/>
      </w:pPr>
      <w:r>
        <w:rPr>
          <w:noProof/>
        </w:rPr>
        <w:drawing>
          <wp:inline distT="0" distB="0" distL="0" distR="0" wp14:anchorId="3D96D56D" wp14:editId="5E869C59">
            <wp:extent cx="7772400" cy="46634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undo-toast.png"/>
                    <pic:cNvPicPr/>
                  </pic:nvPicPr>
                  <pic:blipFill>
                    <a:blip r:embed="rId28"/>
                    <a:stretch>
                      <a:fillRect/>
                    </a:stretch>
                  </pic:blipFill>
                  <pic:spPr>
                    <a:xfrm>
                      <a:off x="0" y="0"/>
                      <a:ext cx="7772400" cy="4663440"/>
                    </a:xfrm>
                    <a:prstGeom prst="rect">
                      <a:avLst/>
                    </a:prstGeom>
                  </pic:spPr>
                </pic:pic>
              </a:graphicData>
            </a:graphic>
          </wp:inline>
        </w:drawing>
      </w:r>
    </w:p>
    <w:p w14:paraId="074C9BE2" w14:textId="77777777" w:rsidR="00F42440" w:rsidRDefault="003F3DC0">
      <w:pPr>
        <w:spacing w:after="0"/>
        <w:jc w:val="center"/>
      </w:pPr>
      <w:r>
        <w:rPr>
          <w:i/>
          <w:color w:val="6B7280"/>
          <w:sz w:val="17"/>
        </w:rPr>
        <w:t>Figure 21. Undo and Redo   (red numbers are explained on the next page)</w:t>
      </w:r>
    </w:p>
    <w:p w14:paraId="2104F3D6" w14:textId="77777777" w:rsidR="00F42440" w:rsidRDefault="003F3DC0">
      <w:pPr>
        <w:pStyle w:val="Heading3"/>
        <w:pageBreakBefore/>
      </w:pPr>
      <w:r>
        <w:lastRenderedPageBreak/>
        <w:t>Figure 21 — Undo and Redo: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12965B1" w14:textId="77777777">
        <w:tc>
          <w:tcPr>
            <w:tcW w:w="7632" w:type="dxa"/>
            <w:shd w:val="clear" w:color="auto" w:fill="FBFAF7"/>
            <w:tcMar>
              <w:top w:w="90" w:type="dxa"/>
              <w:left w:w="130" w:type="dxa"/>
              <w:bottom w:w="90" w:type="dxa"/>
              <w:right w:w="130" w:type="dxa"/>
            </w:tcMar>
          </w:tcPr>
          <w:p w14:paraId="560B1E33" w14:textId="77777777" w:rsidR="00F42440" w:rsidRDefault="003F3DC0">
            <w:r>
              <w:rPr>
                <w:b/>
                <w:color w:val="6B7280"/>
                <w:sz w:val="17"/>
              </w:rPr>
              <w:t>PARTS OF THIS SCREEN</w:t>
            </w:r>
          </w:p>
          <w:p w14:paraId="039272FB" w14:textId="77777777" w:rsidR="00F42440" w:rsidRDefault="003F3DC0">
            <w:r>
              <w:rPr>
                <w:b/>
                <w:color w:val="FFFFFF"/>
                <w:sz w:val="17"/>
                <w:shd w:val="clear" w:color="auto" w:fill="E11D48"/>
              </w:rPr>
              <w:t> 1 </w:t>
            </w:r>
            <w:r>
              <w:t xml:space="preserve"> </w:t>
            </w:r>
            <w:r>
              <w:rPr>
                <w:b/>
              </w:rPr>
              <w:t>Undo / Redo buttons</w:t>
            </w:r>
            <w:r>
              <w:t xml:space="preserve"> — Hover to see the action they will reverse, such as "Move Scene Card" or "Delete Shot".</w:t>
            </w:r>
          </w:p>
          <w:p w14:paraId="2451C29B" w14:textId="77777777" w:rsidR="00F42440" w:rsidRDefault="003F3DC0">
            <w:r>
              <w:rPr>
                <w:b/>
                <w:color w:val="FFFFFF"/>
                <w:sz w:val="17"/>
                <w:shd w:val="clear" w:color="auto" w:fill="E11D48"/>
              </w:rPr>
              <w:t> 2 </w:t>
            </w:r>
            <w:r>
              <w:t xml:space="preserve"> </w:t>
            </w:r>
            <w:r>
              <w:rPr>
                <w:b/>
              </w:rPr>
              <w:t>Confirmation message</w:t>
            </w:r>
            <w:r>
              <w:t xml:space="preserve"> — A short message after an action such as a move or a delete.</w:t>
            </w:r>
          </w:p>
          <w:p w14:paraId="6FA3695B" w14:textId="77777777" w:rsidR="00F42440" w:rsidRDefault="003F3DC0">
            <w:r>
              <w:rPr>
                <w:b/>
                <w:color w:val="FFFFFF"/>
                <w:sz w:val="17"/>
                <w:shd w:val="clear" w:color="auto" w:fill="E11D48"/>
              </w:rPr>
              <w:t> 3 </w:t>
            </w:r>
            <w:r>
              <w:t xml:space="preserve"> </w:t>
            </w:r>
            <w:r>
              <w:rPr>
                <w:b/>
              </w:rPr>
              <w:t>Undo</w:t>
            </w:r>
            <w:r>
              <w:t xml:space="preserve"> — Reverses that action immediately.</w:t>
            </w:r>
          </w:p>
        </w:tc>
        <w:tc>
          <w:tcPr>
            <w:tcW w:w="6192" w:type="dxa"/>
            <w:tcMar>
              <w:top w:w="90" w:type="dxa"/>
              <w:left w:w="130" w:type="dxa"/>
              <w:bottom w:w="90" w:type="dxa"/>
              <w:right w:w="130" w:type="dxa"/>
            </w:tcMar>
          </w:tcPr>
          <w:p w14:paraId="6B0DB8F9" w14:textId="77777777" w:rsidR="00F42440" w:rsidRDefault="003F3DC0">
            <w:r>
              <w:rPr>
                <w:b/>
                <w:color w:val="6B7280"/>
                <w:sz w:val="17"/>
              </w:rPr>
              <w:t>HOW TO USE IT</w:t>
            </w:r>
          </w:p>
          <w:p w14:paraId="087E1E79" w14:textId="77777777" w:rsidR="00F42440" w:rsidRDefault="003F3DC0">
            <w:pPr>
              <w:spacing w:after="60"/>
              <w:ind w:left="317" w:hanging="317"/>
            </w:pPr>
            <w:r>
              <w:rPr>
                <w:b/>
                <w:color w:val="B96A1A"/>
              </w:rPr>
              <w:t xml:space="preserve">1.  </w:t>
            </w:r>
            <w:r>
              <w:t>Press Ctrl+Z to undo, Ctrl+Shift+Z to redo.</w:t>
            </w:r>
          </w:p>
          <w:p w14:paraId="6963BEBA" w14:textId="77777777" w:rsidR="00F42440" w:rsidRDefault="003F3DC0">
            <w:pPr>
              <w:spacing w:before="160"/>
            </w:pPr>
            <w:r>
              <w:rPr>
                <w:b/>
                <w:color w:val="6B7280"/>
                <w:sz w:val="17"/>
              </w:rPr>
              <w:t>GOOD TO KNOW  ·  EDGE CASES</w:t>
            </w:r>
          </w:p>
          <w:p w14:paraId="3298DD4F" w14:textId="77777777" w:rsidR="00F42440" w:rsidRDefault="003F3DC0">
            <w:pPr>
              <w:pStyle w:val="ListBullet"/>
              <w:spacing w:after="60"/>
            </w:pPr>
            <w:r>
              <w:t>Undo works for: text edits, card create/delete/move, board reorder, breakdown associations, shot reorder, schedule moves, note changes and form edits. A large imported package is treated as a single undoable action where practical.</w:t>
            </w:r>
          </w:p>
          <w:p w14:paraId="2D6EDD38" w14:textId="77777777" w:rsidR="00F42440" w:rsidRDefault="003F3DC0">
            <w:pPr>
              <w:pStyle w:val="ListBullet"/>
              <w:spacing w:after="60"/>
            </w:pPr>
            <w:r>
              <w:t>Routine actions (moving a card, adding a comment, reordering a scene, adding a shot) never ask for confirmation because undo is always available. Only destructive actions such as deleting a project or a draft, permanently deleting an item, replacing a screenplay by import, or overwriting data from an exchange package ask first.</w:t>
            </w:r>
          </w:p>
        </w:tc>
      </w:tr>
    </w:tbl>
    <w:p w14:paraId="7C2F018D" w14:textId="77777777" w:rsidR="00F42440" w:rsidRDefault="003F3DC0">
      <w:pPr>
        <w:pStyle w:val="Heading2"/>
        <w:pageBreakBefore/>
      </w:pPr>
      <w:bookmarkStart w:id="53" w:name="fig_project-settings"/>
      <w:bookmarkStart w:id="54" w:name="_Toc241601601"/>
      <w:r>
        <w:lastRenderedPageBreak/>
        <w:t>Figure 22 — Project settings</w:t>
      </w:r>
      <w:bookmarkEnd w:id="53"/>
      <w:bookmarkEnd w:id="54"/>
    </w:p>
    <w:p w14:paraId="325B7EA7" w14:textId="77777777" w:rsidR="00F42440" w:rsidRDefault="003F3DC0">
      <w:pPr>
        <w:keepNext/>
        <w:spacing w:after="20"/>
      </w:pPr>
      <w:r>
        <w:rPr>
          <w:b/>
          <w:color w:val="B96A1A"/>
        </w:rPr>
        <w:t xml:space="preserve">What it is for. </w:t>
      </w:r>
      <w:r>
        <w:t>The few descriptive details of a project can be edited at any time.</w:t>
      </w:r>
    </w:p>
    <w:p w14:paraId="7B168D07" w14:textId="77777777" w:rsidR="00F42440" w:rsidRDefault="003F3DC0">
      <w:pPr>
        <w:keepNext/>
        <w:spacing w:after="60"/>
      </w:pPr>
      <w:r>
        <w:rPr>
          <w:b/>
          <w:color w:val="B96A1A"/>
        </w:rPr>
        <w:t xml:space="preserve">How to get here. </w:t>
      </w:r>
      <w:r>
        <w:t>Project Home → Project settings.</w:t>
      </w:r>
    </w:p>
    <w:p w14:paraId="2B2D46DF" w14:textId="77777777" w:rsidR="00F42440" w:rsidRDefault="003F3DC0">
      <w:pPr>
        <w:keepNext/>
        <w:spacing w:after="40"/>
        <w:jc w:val="center"/>
      </w:pPr>
      <w:r>
        <w:rPr>
          <w:noProof/>
        </w:rPr>
        <w:drawing>
          <wp:inline distT="0" distB="0" distL="0" distR="0" wp14:anchorId="6D28F5CB" wp14:editId="576A696D">
            <wp:extent cx="7772400" cy="46634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project-settings.png"/>
                    <pic:cNvPicPr/>
                  </pic:nvPicPr>
                  <pic:blipFill>
                    <a:blip r:embed="rId29"/>
                    <a:stretch>
                      <a:fillRect/>
                    </a:stretch>
                  </pic:blipFill>
                  <pic:spPr>
                    <a:xfrm>
                      <a:off x="0" y="0"/>
                      <a:ext cx="7772400" cy="4663440"/>
                    </a:xfrm>
                    <a:prstGeom prst="rect">
                      <a:avLst/>
                    </a:prstGeom>
                  </pic:spPr>
                </pic:pic>
              </a:graphicData>
            </a:graphic>
          </wp:inline>
        </w:drawing>
      </w:r>
    </w:p>
    <w:p w14:paraId="0304A046" w14:textId="77777777" w:rsidR="00F42440" w:rsidRDefault="003F3DC0">
      <w:pPr>
        <w:spacing w:after="0"/>
        <w:jc w:val="center"/>
      </w:pPr>
      <w:r>
        <w:rPr>
          <w:i/>
          <w:color w:val="6B7280"/>
          <w:sz w:val="17"/>
        </w:rPr>
        <w:t>Figure 22. Project settings   (red numbers are explained on the next page)</w:t>
      </w:r>
    </w:p>
    <w:p w14:paraId="638546F0" w14:textId="77777777" w:rsidR="00F42440" w:rsidRDefault="003F3DC0">
      <w:pPr>
        <w:pStyle w:val="Heading3"/>
        <w:pageBreakBefore/>
      </w:pPr>
      <w:r>
        <w:lastRenderedPageBreak/>
        <w:t>Figure 22 — Project settings: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ABBC489" w14:textId="77777777">
        <w:tc>
          <w:tcPr>
            <w:tcW w:w="7632" w:type="dxa"/>
            <w:shd w:val="clear" w:color="auto" w:fill="FBFAF7"/>
            <w:tcMar>
              <w:top w:w="90" w:type="dxa"/>
              <w:left w:w="130" w:type="dxa"/>
              <w:bottom w:w="90" w:type="dxa"/>
              <w:right w:w="130" w:type="dxa"/>
            </w:tcMar>
          </w:tcPr>
          <w:p w14:paraId="0AFF5729" w14:textId="77777777" w:rsidR="00F42440" w:rsidRDefault="003F3DC0">
            <w:r>
              <w:rPr>
                <w:b/>
                <w:color w:val="6B7280"/>
                <w:sz w:val="17"/>
              </w:rPr>
              <w:t>PARTS OF THIS SCREEN</w:t>
            </w:r>
          </w:p>
          <w:p w14:paraId="00BF6E94" w14:textId="77777777" w:rsidR="00F42440" w:rsidRDefault="003F3DC0">
            <w:r>
              <w:rPr>
                <w:b/>
                <w:color w:val="FFFFFF"/>
                <w:sz w:val="17"/>
                <w:shd w:val="clear" w:color="auto" w:fill="E11D48"/>
              </w:rPr>
              <w:t> 1 </w:t>
            </w:r>
            <w:r>
              <w:t xml:space="preserve"> </w:t>
            </w:r>
            <w:r>
              <w:rPr>
                <w:b/>
              </w:rPr>
              <w:t>Title (required)</w:t>
            </w:r>
            <w:r>
              <w:t xml:space="preserve"> — Renaming changes only the project title.</w:t>
            </w:r>
          </w:p>
          <w:p w14:paraId="4B01DD76" w14:textId="77777777" w:rsidR="00F42440" w:rsidRDefault="003F3DC0">
            <w:r>
              <w:rPr>
                <w:b/>
                <w:color w:val="FFFFFF"/>
                <w:sz w:val="17"/>
                <w:shd w:val="clear" w:color="auto" w:fill="E11D48"/>
              </w:rPr>
              <w:t> 2 </w:t>
            </w:r>
            <w:r>
              <w:t xml:space="preserve"> </w:t>
            </w:r>
            <w:r>
              <w:rPr>
                <w:b/>
              </w:rPr>
              <w:t>Type (required)</w:t>
            </w:r>
            <w:r>
              <w:t xml:space="preserve"> — Feature Film · Short Film · Episodic / Series.</w:t>
            </w:r>
          </w:p>
          <w:p w14:paraId="2199CC77" w14:textId="77777777" w:rsidR="00F42440" w:rsidRDefault="003F3DC0">
            <w:r>
              <w:rPr>
                <w:b/>
                <w:color w:val="FFFFFF"/>
                <w:sz w:val="17"/>
                <w:shd w:val="clear" w:color="auto" w:fill="E11D48"/>
              </w:rPr>
              <w:t> 3 </w:t>
            </w:r>
            <w:r>
              <w:t xml:space="preserve"> </w:t>
            </w:r>
            <w:r>
              <w:rPr>
                <w:b/>
              </w:rPr>
              <w:t>Status</w:t>
            </w:r>
            <w:r>
              <w:t xml:space="preserve"> — The project lifecycle label.</w:t>
            </w:r>
          </w:p>
          <w:p w14:paraId="2445B2F2" w14:textId="77777777" w:rsidR="00F42440" w:rsidRDefault="003F3DC0">
            <w:r>
              <w:rPr>
                <w:b/>
                <w:color w:val="FFFFFF"/>
                <w:sz w:val="17"/>
                <w:shd w:val="clear" w:color="auto" w:fill="E11D48"/>
              </w:rPr>
              <w:t> 4 </w:t>
            </w:r>
            <w:r>
              <w:t xml:space="preserve"> </w:t>
            </w:r>
            <w:r>
              <w:rPr>
                <w:b/>
              </w:rPr>
              <w:t>Project notes</w:t>
            </w:r>
            <w:r>
              <w:t xml:space="preserve"> — A free-form note kept with the project.</w:t>
            </w:r>
          </w:p>
        </w:tc>
        <w:tc>
          <w:tcPr>
            <w:tcW w:w="6192" w:type="dxa"/>
            <w:tcMar>
              <w:top w:w="90" w:type="dxa"/>
              <w:left w:w="130" w:type="dxa"/>
              <w:bottom w:w="90" w:type="dxa"/>
              <w:right w:w="130" w:type="dxa"/>
            </w:tcMar>
          </w:tcPr>
          <w:p w14:paraId="20EEACDB" w14:textId="77777777" w:rsidR="00F42440" w:rsidRDefault="003F3DC0">
            <w:r>
              <w:rPr>
                <w:b/>
                <w:color w:val="6B7280"/>
                <w:sz w:val="17"/>
              </w:rPr>
              <w:t>HOW TO USE IT</w:t>
            </w:r>
          </w:p>
          <w:p w14:paraId="7F6A1736" w14:textId="77777777" w:rsidR="00F42440" w:rsidRDefault="003F3DC0">
            <w:pPr>
              <w:spacing w:after="60"/>
              <w:ind w:left="317" w:hanging="317"/>
            </w:pPr>
            <w:r>
              <w:rPr>
                <w:b/>
                <w:color w:val="B96A1A"/>
              </w:rPr>
              <w:t xml:space="preserve">1.  </w:t>
            </w:r>
            <w:r>
              <w:t>Edit the fields and click Save.</w:t>
            </w:r>
          </w:p>
          <w:p w14:paraId="240961AA" w14:textId="77777777" w:rsidR="00F42440" w:rsidRDefault="003F3DC0">
            <w:pPr>
              <w:spacing w:before="160"/>
            </w:pPr>
            <w:r>
              <w:rPr>
                <w:b/>
                <w:color w:val="6B7280"/>
                <w:sz w:val="17"/>
              </w:rPr>
              <w:t>GOOD TO KNOW  ·  EDGE CASES</w:t>
            </w:r>
          </w:p>
          <w:p w14:paraId="16F471BB" w14:textId="77777777" w:rsidR="00F42440" w:rsidRDefault="003F3DC0">
            <w:pPr>
              <w:pStyle w:val="ListBullet"/>
              <w:spacing w:after="60"/>
            </w:pPr>
            <w:r>
              <w:t>No budget, schedule, team, cast or location fields are required or requested here.</w:t>
            </w:r>
          </w:p>
        </w:tc>
      </w:tr>
    </w:tbl>
    <w:p w14:paraId="506F9F0D" w14:textId="77777777" w:rsidR="00F42440" w:rsidRDefault="003F3DC0">
      <w:pPr>
        <w:pStyle w:val="Heading2"/>
        <w:pageBreakBefore/>
      </w:pPr>
      <w:bookmarkStart w:id="55" w:name="fig_project-delete"/>
      <w:bookmarkStart w:id="56" w:name="_Toc241601602"/>
      <w:r>
        <w:lastRenderedPageBreak/>
        <w:t>Figure 23 — Deleting a project (strong confirmation)</w:t>
      </w:r>
      <w:bookmarkEnd w:id="55"/>
      <w:bookmarkEnd w:id="56"/>
    </w:p>
    <w:p w14:paraId="6535830C" w14:textId="77777777" w:rsidR="00F42440" w:rsidRDefault="003F3DC0">
      <w:pPr>
        <w:keepNext/>
        <w:spacing w:after="20"/>
      </w:pPr>
      <w:r>
        <w:rPr>
          <w:b/>
          <w:color w:val="B96A1A"/>
        </w:rPr>
        <w:t xml:space="preserve">What it is for. </w:t>
      </w:r>
      <w:r>
        <w:t>Deleting a whole project needs a strong confirmation and offers a recovery path.</w:t>
      </w:r>
    </w:p>
    <w:p w14:paraId="50F14E95" w14:textId="77777777" w:rsidR="00F42440" w:rsidRDefault="003F3DC0">
      <w:pPr>
        <w:keepNext/>
        <w:spacing w:after="60"/>
      </w:pPr>
      <w:r>
        <w:rPr>
          <w:b/>
          <w:color w:val="B96A1A"/>
        </w:rPr>
        <w:t xml:space="preserve">How to get here. </w:t>
      </w:r>
      <w:r>
        <w:t>Project card → right-click → Delete Project….</w:t>
      </w:r>
    </w:p>
    <w:p w14:paraId="54608132" w14:textId="77777777" w:rsidR="00F42440" w:rsidRDefault="003F3DC0">
      <w:pPr>
        <w:keepNext/>
        <w:spacing w:after="40"/>
        <w:jc w:val="center"/>
      </w:pPr>
      <w:r>
        <w:rPr>
          <w:noProof/>
        </w:rPr>
        <w:drawing>
          <wp:inline distT="0" distB="0" distL="0" distR="0" wp14:anchorId="285B5E07" wp14:editId="54330DCE">
            <wp:extent cx="7772400" cy="46634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project-delete.png"/>
                    <pic:cNvPicPr/>
                  </pic:nvPicPr>
                  <pic:blipFill>
                    <a:blip r:embed="rId30"/>
                    <a:stretch>
                      <a:fillRect/>
                    </a:stretch>
                  </pic:blipFill>
                  <pic:spPr>
                    <a:xfrm>
                      <a:off x="0" y="0"/>
                      <a:ext cx="7772400" cy="4663440"/>
                    </a:xfrm>
                    <a:prstGeom prst="rect">
                      <a:avLst/>
                    </a:prstGeom>
                  </pic:spPr>
                </pic:pic>
              </a:graphicData>
            </a:graphic>
          </wp:inline>
        </w:drawing>
      </w:r>
    </w:p>
    <w:p w14:paraId="1549378E" w14:textId="77777777" w:rsidR="00F42440" w:rsidRDefault="003F3DC0">
      <w:pPr>
        <w:spacing w:after="0"/>
        <w:jc w:val="center"/>
      </w:pPr>
      <w:r>
        <w:rPr>
          <w:i/>
          <w:color w:val="6B7280"/>
          <w:sz w:val="17"/>
        </w:rPr>
        <w:t>Figure 23. Deleting a project (strong confirmation)   (red numbers are explained on the next page)</w:t>
      </w:r>
    </w:p>
    <w:p w14:paraId="34E4F4A4" w14:textId="77777777" w:rsidR="00F42440" w:rsidRDefault="003F3DC0">
      <w:pPr>
        <w:pStyle w:val="Heading3"/>
        <w:pageBreakBefore/>
      </w:pPr>
      <w:r>
        <w:lastRenderedPageBreak/>
        <w:t>Figure 23 — Deleting a project (strong confirmation):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622CAC8" w14:textId="77777777">
        <w:tc>
          <w:tcPr>
            <w:tcW w:w="7632" w:type="dxa"/>
            <w:shd w:val="clear" w:color="auto" w:fill="FBFAF7"/>
            <w:tcMar>
              <w:top w:w="90" w:type="dxa"/>
              <w:left w:w="130" w:type="dxa"/>
              <w:bottom w:w="90" w:type="dxa"/>
              <w:right w:w="130" w:type="dxa"/>
            </w:tcMar>
          </w:tcPr>
          <w:p w14:paraId="4E89F7F1" w14:textId="77777777" w:rsidR="00F42440" w:rsidRDefault="003F3DC0">
            <w:r>
              <w:rPr>
                <w:b/>
                <w:color w:val="6B7280"/>
                <w:sz w:val="17"/>
              </w:rPr>
              <w:t>PARTS OF THIS SCREEN</w:t>
            </w:r>
          </w:p>
          <w:p w14:paraId="1DF9B384" w14:textId="77777777" w:rsidR="00F42440" w:rsidRDefault="003F3DC0">
            <w:r>
              <w:rPr>
                <w:b/>
                <w:color w:val="FFFFFF"/>
                <w:sz w:val="17"/>
                <w:shd w:val="clear" w:color="auto" w:fill="E11D48"/>
              </w:rPr>
              <w:t> 1 </w:t>
            </w:r>
            <w:r>
              <w:t xml:space="preserve"> </w:t>
            </w:r>
            <w:r>
              <w:rPr>
                <w:b/>
              </w:rPr>
              <w:t>Warning</w:t>
            </w:r>
            <w:r>
              <w:t xml:space="preserve"> — States the consequence in plain words.</w:t>
            </w:r>
          </w:p>
          <w:p w14:paraId="0F689610" w14:textId="77777777" w:rsidR="00F42440" w:rsidRDefault="003F3DC0">
            <w:r>
              <w:rPr>
                <w:b/>
                <w:color w:val="FFFFFF"/>
                <w:sz w:val="17"/>
                <w:shd w:val="clear" w:color="auto" w:fill="E11D48"/>
              </w:rPr>
              <w:t> 2 </w:t>
            </w:r>
            <w:r>
              <w:t xml:space="preserve"> </w:t>
            </w:r>
            <w:r>
              <w:rPr>
                <w:b/>
              </w:rPr>
              <w:t>Backup first</w:t>
            </w:r>
            <w:r>
              <w:t xml:space="preserve"> — Offers to create a backup so the project stays recoverable.</w:t>
            </w:r>
          </w:p>
          <w:p w14:paraId="3A51A5C0" w14:textId="77777777" w:rsidR="00F42440" w:rsidRDefault="003F3DC0">
            <w:r>
              <w:rPr>
                <w:b/>
                <w:color w:val="FFFFFF"/>
                <w:sz w:val="17"/>
                <w:shd w:val="clear" w:color="auto" w:fill="E11D48"/>
              </w:rPr>
              <w:t> 3 </w:t>
            </w:r>
            <w:r>
              <w:t xml:space="preserve"> </w:t>
            </w:r>
            <w:r>
              <w:rPr>
                <w:b/>
              </w:rPr>
              <w:t>Type-to-confirm</w:t>
            </w:r>
            <w:r>
              <w:t xml:space="preserve"> — A deliberate second step before the red button is enabled.</w:t>
            </w:r>
          </w:p>
          <w:p w14:paraId="69508A98" w14:textId="77777777" w:rsidR="00F42440" w:rsidRDefault="003F3DC0">
            <w:r>
              <w:rPr>
                <w:b/>
                <w:color w:val="FFFFFF"/>
                <w:sz w:val="17"/>
                <w:shd w:val="clear" w:color="auto" w:fill="E11D48"/>
              </w:rPr>
              <w:t> 4 </w:t>
            </w:r>
            <w:r>
              <w:t xml:space="preserve"> </w:t>
            </w:r>
            <w:r>
              <w:rPr>
                <w:b/>
              </w:rPr>
              <w:t>Archive Instead</w:t>
            </w:r>
            <w:r>
              <w:t xml:space="preserve"> — The safer alternative.</w:t>
            </w:r>
          </w:p>
          <w:p w14:paraId="51E1CCDF" w14:textId="77777777" w:rsidR="00F42440" w:rsidRDefault="003F3DC0">
            <w:r>
              <w:rPr>
                <w:b/>
                <w:color w:val="FFFFFF"/>
                <w:sz w:val="17"/>
                <w:shd w:val="clear" w:color="auto" w:fill="E11D48"/>
              </w:rPr>
              <w:t> 5 </w:t>
            </w:r>
            <w:r>
              <w:t xml:space="preserve"> </w:t>
            </w:r>
            <w:r>
              <w:rPr>
                <w:b/>
              </w:rPr>
              <w:t>Delete Project</w:t>
            </w:r>
            <w:r>
              <w:t xml:space="preserve"> — Disabled until you confirm.</w:t>
            </w:r>
          </w:p>
        </w:tc>
        <w:tc>
          <w:tcPr>
            <w:tcW w:w="6192" w:type="dxa"/>
            <w:tcMar>
              <w:top w:w="90" w:type="dxa"/>
              <w:left w:w="130" w:type="dxa"/>
              <w:bottom w:w="90" w:type="dxa"/>
              <w:right w:w="130" w:type="dxa"/>
            </w:tcMar>
          </w:tcPr>
          <w:p w14:paraId="5E7D772E" w14:textId="77777777" w:rsidR="00F42440" w:rsidRDefault="003F3DC0">
            <w:r>
              <w:rPr>
                <w:b/>
                <w:color w:val="6B7280"/>
                <w:sz w:val="17"/>
              </w:rPr>
              <w:t>HOW TO USE IT</w:t>
            </w:r>
          </w:p>
          <w:p w14:paraId="0E51F655" w14:textId="77777777" w:rsidR="00F42440" w:rsidRDefault="003F3DC0">
            <w:pPr>
              <w:spacing w:after="60"/>
              <w:ind w:left="317" w:hanging="317"/>
            </w:pPr>
            <w:r>
              <w:rPr>
                <w:b/>
                <w:color w:val="B96A1A"/>
              </w:rPr>
              <w:t xml:space="preserve">1.  </w:t>
            </w:r>
            <w:r>
              <w:t>Choose Archive Instead, or create a backup, type the name and delete.</w:t>
            </w:r>
          </w:p>
          <w:p w14:paraId="7963CD74" w14:textId="77777777" w:rsidR="00F42440" w:rsidRDefault="003F3DC0">
            <w:pPr>
              <w:spacing w:before="160"/>
            </w:pPr>
            <w:r>
              <w:rPr>
                <w:b/>
                <w:color w:val="6B7280"/>
                <w:sz w:val="17"/>
              </w:rPr>
              <w:t>GOOD TO KNOW  ·  EDGE CASES</w:t>
            </w:r>
          </w:p>
          <w:p w14:paraId="04CDCC49" w14:textId="77777777" w:rsidR="00F42440" w:rsidRDefault="003F3DC0">
            <w:pPr>
              <w:pStyle w:val="ListBullet"/>
              <w:spacing w:after="60"/>
            </w:pPr>
            <w:r>
              <w:t>Destructive actions that always ask for confirmation: delete project · delete a screenplay draft · permanently delete a card or item · replace a screenplay with an imported version · overwrite data from an exchange package.</w:t>
            </w:r>
          </w:p>
        </w:tc>
      </w:tr>
    </w:tbl>
    <w:p w14:paraId="5FCA58AF" w14:textId="77777777" w:rsidR="00F42440" w:rsidRDefault="003F3DC0">
      <w:pPr>
        <w:pStyle w:val="Heading1"/>
      </w:pPr>
      <w:bookmarkStart w:id="57" w:name="chap_c2"/>
      <w:bookmarkStart w:id="58" w:name="_Toc241601603"/>
      <w:r>
        <w:lastRenderedPageBreak/>
        <w:t>Chapter 2 — Idea Vault: Capture Anything</w:t>
      </w:r>
      <w:bookmarkEnd w:id="57"/>
      <w:bookmarkEnd w:id="58"/>
    </w:p>
    <w:p w14:paraId="70B91F57" w14:textId="77777777" w:rsidR="00F42440" w:rsidRDefault="003F3DC0">
      <w:pPr>
        <w:spacing w:after="160"/>
      </w:pPr>
      <w:r>
        <w:rPr>
          <w:sz w:val="23"/>
        </w:rPr>
        <w:t>The Idea Vault is the filmmaker's permanent creative dumping ground. It exists for things that are not ready, not structured, not assigned, experimental or possibly useless — but potentially valuable years later. Its promise: put anything related to a film here without first deciding what it is. There is a Global Idea Vault (across all your films) and a Project Idea Vault (for the current film).</w:t>
      </w:r>
    </w:p>
    <w:p w14:paraId="08F450C8"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105E0E65" w14:textId="77777777">
        <w:tc>
          <w:tcPr>
            <w:tcW w:w="6912" w:type="dxa"/>
            <w:tcMar>
              <w:top w:w="30" w:type="dxa"/>
              <w:left w:w="100" w:type="dxa"/>
              <w:bottom w:w="30" w:type="dxa"/>
              <w:right w:w="100" w:type="dxa"/>
            </w:tcMar>
          </w:tcPr>
          <w:p w14:paraId="1FCBCC05" w14:textId="52C2988C" w:rsidR="00F42440" w:rsidRDefault="003F3DC0">
            <w:pPr>
              <w:spacing w:after="0"/>
            </w:pPr>
            <w:hyperlink w:anchor="fig_vault-grid" w:history="1">
              <w:r>
                <w:rPr>
                  <w:b/>
                  <w:color w:val="1F4FA8"/>
                  <w:sz w:val="19"/>
                  <w:u w:val="single"/>
                </w:rPr>
                <w:t>Figure 24</w:t>
              </w:r>
            </w:hyperlink>
            <w:r>
              <w:t xml:space="preserve">  Project Idea Vault — Visual Grid</w:t>
            </w:r>
          </w:p>
        </w:tc>
        <w:tc>
          <w:tcPr>
            <w:tcW w:w="6912" w:type="dxa"/>
            <w:tcMar>
              <w:top w:w="30" w:type="dxa"/>
              <w:left w:w="100" w:type="dxa"/>
              <w:bottom w:w="30" w:type="dxa"/>
              <w:right w:w="100" w:type="dxa"/>
            </w:tcMar>
          </w:tcPr>
          <w:p w14:paraId="685E9A9B" w14:textId="09A5D84C" w:rsidR="00F42440" w:rsidRDefault="003F3DC0">
            <w:pPr>
              <w:spacing w:after="0"/>
            </w:pPr>
            <w:hyperlink w:anchor="fig_vault-unavailable" w:history="1">
              <w:r>
                <w:rPr>
                  <w:b/>
                  <w:color w:val="1F4FA8"/>
                  <w:sz w:val="19"/>
                  <w:u w:val="single"/>
                </w:rPr>
                <w:t>Figure 36</w:t>
              </w:r>
            </w:hyperlink>
            <w:r>
              <w:t xml:space="preserve">  External file unavailable</w:t>
            </w:r>
          </w:p>
        </w:tc>
      </w:tr>
      <w:tr w:rsidR="00F42440" w14:paraId="60ED80A5" w14:textId="77777777">
        <w:tc>
          <w:tcPr>
            <w:tcW w:w="6912" w:type="dxa"/>
            <w:tcMar>
              <w:top w:w="30" w:type="dxa"/>
              <w:left w:w="100" w:type="dxa"/>
              <w:bottom w:w="30" w:type="dxa"/>
              <w:right w:w="100" w:type="dxa"/>
            </w:tcMar>
          </w:tcPr>
          <w:p w14:paraId="035AE341" w14:textId="31F1B047" w:rsidR="00F42440" w:rsidRDefault="003F3DC0">
            <w:pPr>
              <w:spacing w:after="0"/>
            </w:pPr>
            <w:hyperlink w:anchor="fig_vault-card" w:history="1">
              <w:r>
                <w:rPr>
                  <w:b/>
                  <w:color w:val="1F4FA8"/>
                  <w:sz w:val="19"/>
                  <w:u w:val="single"/>
                </w:rPr>
                <w:t>Figure 25</w:t>
              </w:r>
            </w:hyperlink>
            <w:r>
              <w:t xml:space="preserve">  Idea Vault — Card view</w:t>
            </w:r>
          </w:p>
        </w:tc>
        <w:tc>
          <w:tcPr>
            <w:tcW w:w="6912" w:type="dxa"/>
            <w:tcMar>
              <w:top w:w="30" w:type="dxa"/>
              <w:left w:w="100" w:type="dxa"/>
              <w:bottom w:w="30" w:type="dxa"/>
              <w:right w:w="100" w:type="dxa"/>
            </w:tcMar>
          </w:tcPr>
          <w:p w14:paraId="50CCEEAF" w14:textId="630327A3" w:rsidR="00F42440" w:rsidRDefault="003F3DC0">
            <w:pPr>
              <w:spacing w:after="0"/>
            </w:pPr>
            <w:hyperlink w:anchor="fig_vault-multiselect" w:history="1">
              <w:r>
                <w:rPr>
                  <w:b/>
                  <w:color w:val="1F4FA8"/>
                  <w:sz w:val="19"/>
                  <w:u w:val="single"/>
                </w:rPr>
                <w:t>Figure 37</w:t>
              </w:r>
            </w:hyperlink>
            <w:r>
              <w:t xml:space="preserve">  Selecting several items</w:t>
            </w:r>
          </w:p>
        </w:tc>
      </w:tr>
      <w:tr w:rsidR="00F42440" w14:paraId="06A912F3" w14:textId="77777777">
        <w:tc>
          <w:tcPr>
            <w:tcW w:w="6912" w:type="dxa"/>
            <w:tcMar>
              <w:top w:w="30" w:type="dxa"/>
              <w:left w:w="100" w:type="dxa"/>
              <w:bottom w:w="30" w:type="dxa"/>
              <w:right w:w="100" w:type="dxa"/>
            </w:tcMar>
          </w:tcPr>
          <w:p w14:paraId="126D2850" w14:textId="2C765D18" w:rsidR="00F42440" w:rsidRDefault="003F3DC0">
            <w:pPr>
              <w:spacing w:after="0"/>
            </w:pPr>
            <w:hyperlink w:anchor="fig_vault-list" w:history="1">
              <w:r>
                <w:rPr>
                  <w:b/>
                  <w:color w:val="1F4FA8"/>
                  <w:sz w:val="19"/>
                  <w:u w:val="single"/>
                </w:rPr>
                <w:t>Figure 26</w:t>
              </w:r>
            </w:hyperlink>
            <w:r>
              <w:t xml:space="preserve">  Idea Vault — List view</w:t>
            </w:r>
          </w:p>
        </w:tc>
        <w:tc>
          <w:tcPr>
            <w:tcW w:w="6912" w:type="dxa"/>
            <w:tcMar>
              <w:top w:w="30" w:type="dxa"/>
              <w:left w:w="100" w:type="dxa"/>
              <w:bottom w:w="30" w:type="dxa"/>
              <w:right w:w="100" w:type="dxa"/>
            </w:tcMar>
          </w:tcPr>
          <w:p w14:paraId="00B04DE6" w14:textId="0BC5BAFC" w:rsidR="00F42440" w:rsidRDefault="003F3DC0">
            <w:pPr>
              <w:spacing w:after="0"/>
            </w:pPr>
            <w:hyperlink w:anchor="fig_vault-context" w:history="1">
              <w:r>
                <w:rPr>
                  <w:b/>
                  <w:color w:val="1F4FA8"/>
                  <w:sz w:val="19"/>
                  <w:u w:val="single"/>
                </w:rPr>
                <w:t>Figure 38</w:t>
              </w:r>
            </w:hyperlink>
            <w:r>
              <w:t xml:space="preserve">  Right-click menu on a Vault item</w:t>
            </w:r>
          </w:p>
        </w:tc>
      </w:tr>
      <w:tr w:rsidR="00F42440" w14:paraId="3FFACFAB" w14:textId="77777777">
        <w:tc>
          <w:tcPr>
            <w:tcW w:w="6912" w:type="dxa"/>
            <w:tcMar>
              <w:top w:w="30" w:type="dxa"/>
              <w:left w:w="100" w:type="dxa"/>
              <w:bottom w:w="30" w:type="dxa"/>
              <w:right w:w="100" w:type="dxa"/>
            </w:tcMar>
          </w:tcPr>
          <w:p w14:paraId="1F48B611" w14:textId="77A9A7D7" w:rsidR="00F42440" w:rsidRDefault="003F3DC0">
            <w:pPr>
              <w:spacing w:after="0"/>
            </w:pPr>
            <w:hyperlink w:anchor="fig_vault-folder" w:history="1">
              <w:r>
                <w:rPr>
                  <w:b/>
                  <w:color w:val="1F4FA8"/>
                  <w:sz w:val="19"/>
                  <w:u w:val="single"/>
                </w:rPr>
                <w:t>Figure 27</w:t>
              </w:r>
            </w:hyperlink>
            <w:r>
              <w:t xml:space="preserve">  Idea Vault — Folder view</w:t>
            </w:r>
          </w:p>
        </w:tc>
        <w:tc>
          <w:tcPr>
            <w:tcW w:w="6912" w:type="dxa"/>
            <w:tcMar>
              <w:top w:w="30" w:type="dxa"/>
              <w:left w:w="100" w:type="dxa"/>
              <w:bottom w:w="30" w:type="dxa"/>
              <w:right w:w="100" w:type="dxa"/>
            </w:tcMar>
          </w:tcPr>
          <w:p w14:paraId="437D7B95" w14:textId="7F04777B" w:rsidR="00F42440" w:rsidRDefault="003F3DC0">
            <w:pPr>
              <w:spacing w:after="0"/>
            </w:pPr>
            <w:hyperlink w:anchor="fig_vault-send-story" w:history="1">
              <w:r>
                <w:rPr>
                  <w:b/>
                  <w:color w:val="1F4FA8"/>
                  <w:sz w:val="19"/>
                  <w:u w:val="single"/>
                </w:rPr>
                <w:t>Figure 39</w:t>
              </w:r>
            </w:hyperlink>
            <w:r>
              <w:t xml:space="preserve">  Send to Story Board</w:t>
            </w:r>
          </w:p>
        </w:tc>
      </w:tr>
      <w:tr w:rsidR="00F42440" w14:paraId="12907B83" w14:textId="77777777">
        <w:tc>
          <w:tcPr>
            <w:tcW w:w="6912" w:type="dxa"/>
            <w:tcMar>
              <w:top w:w="30" w:type="dxa"/>
              <w:left w:w="100" w:type="dxa"/>
              <w:bottom w:w="30" w:type="dxa"/>
              <w:right w:w="100" w:type="dxa"/>
            </w:tcMar>
          </w:tcPr>
          <w:p w14:paraId="13FDAEB0" w14:textId="6C0B80A9" w:rsidR="00F42440" w:rsidRDefault="003F3DC0">
            <w:pPr>
              <w:spacing w:after="0"/>
            </w:pPr>
            <w:hyperlink w:anchor="fig_vault-empty" w:history="1">
              <w:r>
                <w:rPr>
                  <w:b/>
                  <w:color w:val="1F4FA8"/>
                  <w:sz w:val="19"/>
                  <w:u w:val="single"/>
                </w:rPr>
                <w:t>Figure 28</w:t>
              </w:r>
            </w:hyperlink>
            <w:r>
              <w:t xml:space="preserve">  Idea Vault — empty state</w:t>
            </w:r>
          </w:p>
        </w:tc>
        <w:tc>
          <w:tcPr>
            <w:tcW w:w="6912" w:type="dxa"/>
            <w:tcMar>
              <w:top w:w="30" w:type="dxa"/>
              <w:left w:w="100" w:type="dxa"/>
              <w:bottom w:w="30" w:type="dxa"/>
              <w:right w:w="100" w:type="dxa"/>
            </w:tcMar>
          </w:tcPr>
          <w:p w14:paraId="06234812" w14:textId="77712E5D" w:rsidR="00F42440" w:rsidRDefault="003F3DC0">
            <w:pPr>
              <w:spacing w:after="0"/>
            </w:pPr>
            <w:hyperlink w:anchor="fig_vault-global" w:history="1">
              <w:r>
                <w:rPr>
                  <w:b/>
                  <w:color w:val="1F4FA8"/>
                  <w:sz w:val="19"/>
                  <w:u w:val="single"/>
                </w:rPr>
                <w:t>Figure 40</w:t>
              </w:r>
            </w:hyperlink>
            <w:r>
              <w:t xml:space="preserve">  Global Idea Vault</w:t>
            </w:r>
          </w:p>
        </w:tc>
      </w:tr>
      <w:tr w:rsidR="00F42440" w14:paraId="309DBF99" w14:textId="77777777">
        <w:tc>
          <w:tcPr>
            <w:tcW w:w="6912" w:type="dxa"/>
            <w:tcMar>
              <w:top w:w="30" w:type="dxa"/>
              <w:left w:w="100" w:type="dxa"/>
              <w:bottom w:w="30" w:type="dxa"/>
              <w:right w:w="100" w:type="dxa"/>
            </w:tcMar>
          </w:tcPr>
          <w:p w14:paraId="4BDF0111" w14:textId="19AAEADE" w:rsidR="00F42440" w:rsidRDefault="003F3DC0">
            <w:pPr>
              <w:spacing w:after="0"/>
            </w:pPr>
            <w:hyperlink w:anchor="fig_vault-add-menu" w:history="1">
              <w:r>
                <w:rPr>
                  <w:b/>
                  <w:color w:val="1F4FA8"/>
                  <w:sz w:val="19"/>
                  <w:u w:val="single"/>
                </w:rPr>
                <w:t>Figure 29</w:t>
              </w:r>
            </w:hyperlink>
            <w:r>
              <w:t xml:space="preserve">  Add menu: Note, Image, URL, File, Voice Note, Video</w:t>
            </w:r>
          </w:p>
        </w:tc>
        <w:tc>
          <w:tcPr>
            <w:tcW w:w="6912" w:type="dxa"/>
            <w:tcMar>
              <w:top w:w="30" w:type="dxa"/>
              <w:left w:w="100" w:type="dxa"/>
              <w:bottom w:w="30" w:type="dxa"/>
              <w:right w:w="100" w:type="dxa"/>
            </w:tcMar>
          </w:tcPr>
          <w:p w14:paraId="4538D705" w14:textId="3BB8F614" w:rsidR="00F42440" w:rsidRDefault="003F3DC0">
            <w:pPr>
              <w:spacing w:after="0"/>
            </w:pPr>
            <w:hyperlink w:anchor="fig_vault-copy-project" w:history="1">
              <w:r>
                <w:rPr>
                  <w:b/>
                  <w:color w:val="1F4FA8"/>
                  <w:sz w:val="19"/>
                  <w:u w:val="single"/>
                </w:rPr>
                <w:t>Figure 41</w:t>
              </w:r>
            </w:hyperlink>
            <w:r>
              <w:t xml:space="preserve">  Copy a Global idea to a project</w:t>
            </w:r>
          </w:p>
        </w:tc>
      </w:tr>
      <w:tr w:rsidR="00F42440" w14:paraId="2662C07D" w14:textId="77777777">
        <w:tc>
          <w:tcPr>
            <w:tcW w:w="6912" w:type="dxa"/>
            <w:tcMar>
              <w:top w:w="30" w:type="dxa"/>
              <w:left w:w="100" w:type="dxa"/>
              <w:bottom w:w="30" w:type="dxa"/>
              <w:right w:w="100" w:type="dxa"/>
            </w:tcMar>
          </w:tcPr>
          <w:p w14:paraId="2ECC0FD3" w14:textId="461C35C4" w:rsidR="00F42440" w:rsidRDefault="003F3DC0">
            <w:pPr>
              <w:spacing w:after="0"/>
            </w:pPr>
            <w:hyperlink w:anchor="fig_vault-note-editor" w:history="1">
              <w:r>
                <w:rPr>
                  <w:b/>
                  <w:color w:val="1F4FA8"/>
                  <w:sz w:val="19"/>
                  <w:u w:val="single"/>
                </w:rPr>
                <w:t>Figure 30</w:t>
              </w:r>
            </w:hyperlink>
            <w:r>
              <w:t xml:space="preserve">  Text note editor (autosave)</w:t>
            </w:r>
          </w:p>
        </w:tc>
        <w:tc>
          <w:tcPr>
            <w:tcW w:w="6912" w:type="dxa"/>
            <w:tcMar>
              <w:top w:w="30" w:type="dxa"/>
              <w:left w:w="100" w:type="dxa"/>
              <w:bottom w:w="30" w:type="dxa"/>
              <w:right w:w="100" w:type="dxa"/>
            </w:tcMar>
          </w:tcPr>
          <w:p w14:paraId="6587D0D1" w14:textId="2697FB63" w:rsidR="00F42440" w:rsidRDefault="003F3DC0">
            <w:pPr>
              <w:spacing w:after="0"/>
            </w:pPr>
            <w:hyperlink w:anchor="fig_vault-search" w:history="1">
              <w:r>
                <w:rPr>
                  <w:b/>
                  <w:color w:val="1F4FA8"/>
                  <w:sz w:val="19"/>
                  <w:u w:val="single"/>
                </w:rPr>
                <w:t>Figure 42</w:t>
              </w:r>
            </w:hyperlink>
            <w:r>
              <w:t xml:space="preserve">  Searching the Vault</w:t>
            </w:r>
          </w:p>
        </w:tc>
      </w:tr>
      <w:tr w:rsidR="00F42440" w14:paraId="7B1FC333" w14:textId="77777777">
        <w:tc>
          <w:tcPr>
            <w:tcW w:w="6912" w:type="dxa"/>
            <w:tcMar>
              <w:top w:w="30" w:type="dxa"/>
              <w:left w:w="100" w:type="dxa"/>
              <w:bottom w:w="30" w:type="dxa"/>
              <w:right w:w="100" w:type="dxa"/>
            </w:tcMar>
          </w:tcPr>
          <w:p w14:paraId="357F37BA" w14:textId="55254A09" w:rsidR="00F42440" w:rsidRDefault="003F3DC0">
            <w:pPr>
              <w:spacing w:after="0"/>
            </w:pPr>
            <w:hyperlink w:anchor="fig_vault-image-detail" w:history="1">
              <w:r>
                <w:rPr>
                  <w:b/>
                  <w:color w:val="1F4FA8"/>
                  <w:sz w:val="19"/>
                  <w:u w:val="single"/>
                </w:rPr>
                <w:t>Figure 31</w:t>
              </w:r>
            </w:hyperlink>
            <w:r>
              <w:t xml:space="preserve">  Idea Vault item detail: image</w:t>
            </w:r>
          </w:p>
        </w:tc>
        <w:tc>
          <w:tcPr>
            <w:tcW w:w="6912" w:type="dxa"/>
            <w:tcMar>
              <w:top w:w="30" w:type="dxa"/>
              <w:left w:w="100" w:type="dxa"/>
              <w:bottom w:w="30" w:type="dxa"/>
              <w:right w:w="100" w:type="dxa"/>
            </w:tcMar>
          </w:tcPr>
          <w:p w14:paraId="6C89BCE0" w14:textId="23E83702" w:rsidR="00F42440" w:rsidRDefault="003F3DC0">
            <w:pPr>
              <w:spacing w:after="0"/>
            </w:pPr>
            <w:hyperlink w:anchor="fig_vault-quick" w:history="1">
              <w:r>
                <w:rPr>
                  <w:b/>
                  <w:color w:val="1F4FA8"/>
                  <w:sz w:val="19"/>
                  <w:u w:val="single"/>
                </w:rPr>
                <w:t>Figure 43</w:t>
              </w:r>
            </w:hyperlink>
            <w:r>
              <w:t xml:space="preserve">  Quick Capture</w:t>
            </w:r>
          </w:p>
        </w:tc>
      </w:tr>
      <w:tr w:rsidR="00F42440" w14:paraId="193F31E2" w14:textId="77777777">
        <w:tc>
          <w:tcPr>
            <w:tcW w:w="6912" w:type="dxa"/>
            <w:tcMar>
              <w:top w:w="30" w:type="dxa"/>
              <w:left w:w="100" w:type="dxa"/>
              <w:bottom w:w="30" w:type="dxa"/>
              <w:right w:w="100" w:type="dxa"/>
            </w:tcMar>
          </w:tcPr>
          <w:p w14:paraId="0C90760A" w14:textId="0A930AD9" w:rsidR="00F42440" w:rsidRDefault="003F3DC0">
            <w:pPr>
              <w:spacing w:after="0"/>
            </w:pPr>
            <w:hyperlink w:anchor="fig_vault-url" w:history="1">
              <w:r>
                <w:rPr>
                  <w:b/>
                  <w:color w:val="1F4FA8"/>
                  <w:sz w:val="19"/>
                  <w:u w:val="single"/>
                </w:rPr>
                <w:t>Figure 32</w:t>
              </w:r>
            </w:hyperlink>
            <w:r>
              <w:t xml:space="preserve">  Adding a URL</w:t>
            </w:r>
          </w:p>
        </w:tc>
        <w:tc>
          <w:tcPr>
            <w:tcW w:w="6912" w:type="dxa"/>
            <w:tcMar>
              <w:top w:w="30" w:type="dxa"/>
              <w:left w:w="100" w:type="dxa"/>
              <w:bottom w:w="30" w:type="dxa"/>
              <w:right w:w="100" w:type="dxa"/>
            </w:tcMar>
          </w:tcPr>
          <w:p w14:paraId="1D0D1083" w14:textId="019406EB" w:rsidR="00F42440" w:rsidRDefault="003F3DC0">
            <w:pPr>
              <w:spacing w:after="0"/>
            </w:pPr>
            <w:hyperlink w:anchor="fig_vault-deleted" w:history="1">
              <w:r>
                <w:rPr>
                  <w:b/>
                  <w:color w:val="1F4FA8"/>
                  <w:sz w:val="19"/>
                  <w:u w:val="single"/>
                </w:rPr>
                <w:t>Figure 44</w:t>
              </w:r>
            </w:hyperlink>
            <w:r>
              <w:t xml:space="preserve">  Recently Deleted</w:t>
            </w:r>
          </w:p>
        </w:tc>
      </w:tr>
      <w:tr w:rsidR="00F42440" w14:paraId="365ACF9B" w14:textId="77777777">
        <w:tc>
          <w:tcPr>
            <w:tcW w:w="6912" w:type="dxa"/>
            <w:tcMar>
              <w:top w:w="30" w:type="dxa"/>
              <w:left w:w="100" w:type="dxa"/>
              <w:bottom w:w="30" w:type="dxa"/>
              <w:right w:w="100" w:type="dxa"/>
            </w:tcMar>
          </w:tcPr>
          <w:p w14:paraId="286958BC" w14:textId="1A50D37B" w:rsidR="00F42440" w:rsidRDefault="003F3DC0">
            <w:pPr>
              <w:spacing w:after="0"/>
            </w:pPr>
            <w:hyperlink w:anchor="fig_vault-voice" w:history="1">
              <w:r>
                <w:rPr>
                  <w:b/>
                  <w:color w:val="1F4FA8"/>
                  <w:sz w:val="19"/>
                  <w:u w:val="single"/>
                </w:rPr>
                <w:t>Figure 33</w:t>
              </w:r>
            </w:hyperlink>
            <w:r>
              <w:t xml:space="preserve">  Recording a voice note</w:t>
            </w:r>
          </w:p>
        </w:tc>
        <w:tc>
          <w:tcPr>
            <w:tcW w:w="6912" w:type="dxa"/>
            <w:tcMar>
              <w:top w:w="30" w:type="dxa"/>
              <w:left w:w="100" w:type="dxa"/>
              <w:bottom w:w="30" w:type="dxa"/>
              <w:right w:w="100" w:type="dxa"/>
            </w:tcMar>
          </w:tcPr>
          <w:p w14:paraId="6C7DEF86" w14:textId="55BAF65D" w:rsidR="00F42440" w:rsidRDefault="003F3DC0">
            <w:pPr>
              <w:spacing w:after="0"/>
            </w:pPr>
            <w:hyperlink w:anchor="fig_vault-research" w:history="1">
              <w:r>
                <w:rPr>
                  <w:b/>
                  <w:color w:val="1F4FA8"/>
                  <w:sz w:val="19"/>
                  <w:u w:val="single"/>
                </w:rPr>
                <w:t>Figure 45</w:t>
              </w:r>
            </w:hyperlink>
            <w:r>
              <w:t xml:space="preserve">  Research collection with verification flags</w:t>
            </w:r>
          </w:p>
        </w:tc>
      </w:tr>
      <w:tr w:rsidR="00F42440" w14:paraId="64133B35" w14:textId="77777777">
        <w:tc>
          <w:tcPr>
            <w:tcW w:w="6912" w:type="dxa"/>
            <w:tcMar>
              <w:top w:w="30" w:type="dxa"/>
              <w:left w:w="100" w:type="dxa"/>
              <w:bottom w:w="30" w:type="dxa"/>
              <w:right w:w="100" w:type="dxa"/>
            </w:tcMar>
          </w:tcPr>
          <w:p w14:paraId="54DB44C0" w14:textId="51C1086F" w:rsidR="00F42440" w:rsidRDefault="003F3DC0">
            <w:pPr>
              <w:spacing w:after="0"/>
            </w:pPr>
            <w:hyperlink w:anchor="fig_vault-drag-in" w:history="1">
              <w:r>
                <w:rPr>
                  <w:b/>
                  <w:color w:val="1F4FA8"/>
                  <w:sz w:val="19"/>
                  <w:u w:val="single"/>
                </w:rPr>
                <w:t>Figure 34</w:t>
              </w:r>
            </w:hyperlink>
            <w:r>
              <w:t xml:space="preserve">  Dragging files into the Vault</w:t>
            </w:r>
          </w:p>
        </w:tc>
        <w:tc>
          <w:tcPr>
            <w:tcW w:w="6912" w:type="dxa"/>
            <w:tcMar>
              <w:top w:w="30" w:type="dxa"/>
              <w:left w:w="100" w:type="dxa"/>
              <w:bottom w:w="30" w:type="dxa"/>
              <w:right w:w="100" w:type="dxa"/>
            </w:tcMar>
          </w:tcPr>
          <w:p w14:paraId="7AE9529D" w14:textId="7EF94FCA" w:rsidR="00F42440" w:rsidRDefault="003F3DC0">
            <w:pPr>
              <w:spacing w:after="0"/>
            </w:pPr>
            <w:hyperlink w:anchor="fig_vault-new-collection" w:history="1">
              <w:r>
                <w:rPr>
                  <w:b/>
                  <w:color w:val="1F4FA8"/>
                  <w:sz w:val="19"/>
                  <w:u w:val="single"/>
                </w:rPr>
                <w:t>Figure 46</w:t>
              </w:r>
            </w:hyperlink>
            <w:r>
              <w:t xml:space="preserve">  Creating a collection</w:t>
            </w:r>
          </w:p>
        </w:tc>
      </w:tr>
      <w:tr w:rsidR="00F42440" w14:paraId="57EEC811" w14:textId="77777777">
        <w:tc>
          <w:tcPr>
            <w:tcW w:w="6912" w:type="dxa"/>
            <w:tcMar>
              <w:top w:w="30" w:type="dxa"/>
              <w:left w:w="100" w:type="dxa"/>
              <w:bottom w:w="30" w:type="dxa"/>
              <w:right w:w="100" w:type="dxa"/>
            </w:tcMar>
          </w:tcPr>
          <w:p w14:paraId="50D348EE" w14:textId="17902B3A" w:rsidR="00F42440" w:rsidRDefault="003F3DC0">
            <w:pPr>
              <w:spacing w:after="0"/>
            </w:pPr>
            <w:hyperlink w:anchor="fig_vault-import-result" w:history="1">
              <w:r>
                <w:rPr>
                  <w:b/>
                  <w:color w:val="1F4FA8"/>
                  <w:sz w:val="19"/>
                  <w:u w:val="single"/>
                </w:rPr>
                <w:t>Figure 35</w:t>
              </w:r>
            </w:hyperlink>
            <w:r>
              <w:t xml:space="preserve">  Drag-in result: partial success</w:t>
            </w:r>
          </w:p>
        </w:tc>
        <w:tc>
          <w:tcPr>
            <w:tcW w:w="6912" w:type="dxa"/>
            <w:tcMar>
              <w:top w:w="30" w:type="dxa"/>
              <w:left w:w="100" w:type="dxa"/>
              <w:bottom w:w="30" w:type="dxa"/>
              <w:right w:w="100" w:type="dxa"/>
            </w:tcMar>
          </w:tcPr>
          <w:p w14:paraId="54A1A2C8" w14:textId="2384C579" w:rsidR="00F42440" w:rsidRDefault="003F3DC0">
            <w:pPr>
              <w:spacing w:after="0"/>
            </w:pPr>
            <w:hyperlink w:anchor="fig_vault-item-types" w:history="1">
              <w:r>
                <w:rPr>
                  <w:b/>
                  <w:color w:val="1F4FA8"/>
                  <w:sz w:val="19"/>
                  <w:u w:val="single"/>
                </w:rPr>
                <w:t>Figure 47</w:t>
              </w:r>
            </w:hyperlink>
            <w:r>
              <w:t xml:space="preserve">  Everything the Vault can hold</w:t>
            </w:r>
          </w:p>
        </w:tc>
      </w:tr>
    </w:tbl>
    <w:p w14:paraId="7E7E2637" w14:textId="77777777" w:rsidR="00F42440" w:rsidRDefault="003F3DC0">
      <w:pPr>
        <w:pStyle w:val="Heading2"/>
        <w:pageBreakBefore/>
      </w:pPr>
      <w:bookmarkStart w:id="59" w:name="fig_vault-grid"/>
      <w:bookmarkStart w:id="60" w:name="_Toc241601604"/>
      <w:r>
        <w:lastRenderedPageBreak/>
        <w:t>Figure 24 — Project Idea Vault — Visual Grid</w:t>
      </w:r>
      <w:bookmarkEnd w:id="59"/>
      <w:bookmarkEnd w:id="60"/>
    </w:p>
    <w:p w14:paraId="488CF75A" w14:textId="77777777" w:rsidR="00F42440" w:rsidRDefault="003F3DC0">
      <w:pPr>
        <w:keepNext/>
        <w:spacing w:after="20"/>
      </w:pPr>
      <w:r>
        <w:rPr>
          <w:b/>
          <w:color w:val="B96A1A"/>
        </w:rPr>
        <w:t xml:space="preserve">What it is for. </w:t>
      </w:r>
      <w:r>
        <w:t>This is the film's creative dump: text notes, images, links, PDFs, voice notes, videos, sketches, quotes and screenshots side by side. It answers one question — "What have I collected for this film?"</w:t>
      </w:r>
    </w:p>
    <w:p w14:paraId="62FA1CC6" w14:textId="77777777" w:rsidR="00F42440" w:rsidRDefault="003F3DC0">
      <w:pPr>
        <w:keepNext/>
        <w:spacing w:after="60"/>
      </w:pPr>
      <w:r>
        <w:rPr>
          <w:b/>
          <w:color w:val="B96A1A"/>
        </w:rPr>
        <w:t xml:space="preserve">How to get here. </w:t>
      </w:r>
      <w:r>
        <w:t>Left navigation → Idea Vault, or Project Home → Open Idea Vault.</w:t>
      </w:r>
    </w:p>
    <w:p w14:paraId="302EB30B" w14:textId="77777777" w:rsidR="00F42440" w:rsidRDefault="003F3DC0">
      <w:pPr>
        <w:keepNext/>
        <w:spacing w:after="40"/>
        <w:jc w:val="center"/>
      </w:pPr>
      <w:r>
        <w:rPr>
          <w:noProof/>
        </w:rPr>
        <w:drawing>
          <wp:inline distT="0" distB="0" distL="0" distR="0" wp14:anchorId="45A57AD1" wp14:editId="78657BBD">
            <wp:extent cx="7772400" cy="4663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vault-grid.png"/>
                    <pic:cNvPicPr/>
                  </pic:nvPicPr>
                  <pic:blipFill>
                    <a:blip r:embed="rId31"/>
                    <a:stretch>
                      <a:fillRect/>
                    </a:stretch>
                  </pic:blipFill>
                  <pic:spPr>
                    <a:xfrm>
                      <a:off x="0" y="0"/>
                      <a:ext cx="7772400" cy="4663440"/>
                    </a:xfrm>
                    <a:prstGeom prst="rect">
                      <a:avLst/>
                    </a:prstGeom>
                  </pic:spPr>
                </pic:pic>
              </a:graphicData>
            </a:graphic>
          </wp:inline>
        </w:drawing>
      </w:r>
    </w:p>
    <w:p w14:paraId="0A97820B" w14:textId="77777777" w:rsidR="00F42440" w:rsidRDefault="003F3DC0">
      <w:pPr>
        <w:spacing w:after="0"/>
        <w:jc w:val="center"/>
      </w:pPr>
      <w:r>
        <w:rPr>
          <w:i/>
          <w:color w:val="6B7280"/>
          <w:sz w:val="17"/>
        </w:rPr>
        <w:t>Figure 24. Project Idea Vault — Visual Grid — Mixed items state   (red numbers are explained on the next page)</w:t>
      </w:r>
    </w:p>
    <w:p w14:paraId="716499B0" w14:textId="77777777" w:rsidR="00F42440" w:rsidRDefault="003F3DC0">
      <w:pPr>
        <w:pStyle w:val="Heading3"/>
        <w:pageBreakBefore/>
      </w:pPr>
      <w:r>
        <w:lastRenderedPageBreak/>
        <w:t>Figure 24 — Project Idea Vault — Visual Grid: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00239B1" w14:textId="77777777">
        <w:tc>
          <w:tcPr>
            <w:tcW w:w="7632" w:type="dxa"/>
            <w:shd w:val="clear" w:color="auto" w:fill="FBFAF7"/>
            <w:tcMar>
              <w:top w:w="90" w:type="dxa"/>
              <w:left w:w="130" w:type="dxa"/>
              <w:bottom w:w="90" w:type="dxa"/>
              <w:right w:w="130" w:type="dxa"/>
            </w:tcMar>
          </w:tcPr>
          <w:p w14:paraId="3B68EFE5" w14:textId="77777777" w:rsidR="00F42440" w:rsidRDefault="003F3DC0">
            <w:r>
              <w:rPr>
                <w:b/>
                <w:color w:val="6B7280"/>
                <w:sz w:val="17"/>
              </w:rPr>
              <w:t>PARTS OF THIS SCREEN</w:t>
            </w:r>
          </w:p>
          <w:p w14:paraId="43C800E1"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6AD685A9"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42D2A100"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2577598A"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6EB2C31E"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5AF45ABF"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6B4A2D2C"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17B3DE62"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p w14:paraId="6A671091" w14:textId="77777777" w:rsidR="00F42440" w:rsidRDefault="003F3DC0">
            <w:r>
              <w:rPr>
                <w:b/>
                <w:color w:val="FFFFFF"/>
                <w:sz w:val="17"/>
                <w:shd w:val="clear" w:color="auto" w:fill="E11D48"/>
              </w:rPr>
              <w:t> 9 </w:t>
            </w:r>
            <w:r>
              <w:t xml:space="preserve"> </w:t>
            </w:r>
            <w:r>
              <w:rPr>
                <w:b/>
              </w:rPr>
              <w:t>Pinned items</w:t>
            </w:r>
            <w:r>
              <w:t xml:space="preserve"> — Pinned items float to the top of the Project Vault (core concept, best ending, main visual reference). Pinning changes display order only; it never moves files.</w:t>
            </w:r>
          </w:p>
          <w:p w14:paraId="0EF38902" w14:textId="77777777" w:rsidR="00F42440" w:rsidRDefault="003F3DC0">
            <w:r>
              <w:rPr>
                <w:b/>
                <w:color w:val="FFFFFF"/>
                <w:sz w:val="17"/>
                <w:shd w:val="clear" w:color="auto" w:fill="E11D48"/>
              </w:rPr>
              <w:t> 10 </w:t>
            </w:r>
            <w:r>
              <w:t xml:space="preserve"> </w:t>
            </w:r>
            <w:r>
              <w:rPr>
                <w:b/>
              </w:rPr>
              <w:t>Text note card</w:t>
            </w:r>
            <w:r>
              <w:t xml:space="preserve"> — Text-first card. A note does not need a title.</w:t>
            </w:r>
          </w:p>
          <w:p w14:paraId="2FDBCEA5" w14:textId="77777777" w:rsidR="00F42440" w:rsidRDefault="003F3DC0">
            <w:r>
              <w:rPr>
                <w:b/>
                <w:color w:val="FFFFFF"/>
                <w:sz w:val="17"/>
                <w:shd w:val="clear" w:color="auto" w:fill="E11D48"/>
              </w:rPr>
              <w:t> 11 </w:t>
            </w:r>
            <w:r>
              <w:t xml:space="preserve"> </w:t>
            </w:r>
            <w:r>
              <w:rPr>
                <w:b/>
              </w:rPr>
              <w:t>Image card</w:t>
            </w:r>
            <w:r>
              <w:t xml:space="preserve"> — Thumbnail with optional caption. The original image file remains the primary source.</w:t>
            </w:r>
          </w:p>
          <w:p w14:paraId="1E935D45" w14:textId="77777777" w:rsidR="00F42440" w:rsidRDefault="003F3DC0">
            <w:r>
              <w:rPr>
                <w:b/>
                <w:color w:val="FFFFFF"/>
                <w:sz w:val="17"/>
                <w:shd w:val="clear" w:color="auto" w:fill="E11D48"/>
              </w:rPr>
              <w:t> 12 </w:t>
            </w:r>
            <w:r>
              <w:t xml:space="preserve"> </w:t>
            </w:r>
            <w:r>
              <w:rPr>
                <w:b/>
              </w:rPr>
              <w:t>URL card</w:t>
            </w:r>
            <w:r>
              <w:t xml:space="preserve"> — The link is authoritative; a preview title is secondary and the link keeps working even when no preview can be fetched (for example offline).</w:t>
            </w:r>
          </w:p>
          <w:p w14:paraId="166DE4EE" w14:textId="77777777" w:rsidR="00F42440" w:rsidRDefault="003F3DC0">
            <w:r>
              <w:rPr>
                <w:b/>
                <w:color w:val="FFFFFF"/>
                <w:sz w:val="17"/>
                <w:shd w:val="clear" w:color="auto" w:fill="E11D48"/>
              </w:rPr>
              <w:t> 13 </w:t>
            </w:r>
            <w:r>
              <w:t xml:space="preserve"> </w:t>
            </w:r>
            <w:r>
              <w:rPr>
                <w:b/>
              </w:rPr>
              <w:t>PDF / document card</w:t>
            </w:r>
            <w:r>
              <w:t xml:space="preserve"> — File-type card with a page or preview indicator. Documents that cannot be previewed are still stored and can be opened externally.</w:t>
            </w:r>
          </w:p>
          <w:p w14:paraId="10F42F2B" w14:textId="77777777" w:rsidR="00F42440" w:rsidRDefault="003F3DC0">
            <w:r>
              <w:rPr>
                <w:b/>
                <w:color w:val="FFFFFF"/>
                <w:sz w:val="17"/>
                <w:shd w:val="clear" w:color="auto" w:fill="E11D48"/>
              </w:rPr>
              <w:t> 14 </w:t>
            </w:r>
            <w:r>
              <w:t xml:space="preserve"> </w:t>
            </w:r>
            <w:r>
              <w:rPr>
                <w:b/>
              </w:rPr>
              <w:t>Voice note card</w:t>
            </w:r>
            <w:r>
              <w:t xml:space="preserve"> — Shows duration and playback. The audio recording is always </w:t>
            </w:r>
            <w:r>
              <w:lastRenderedPageBreak/>
              <w:t>the primary source.</w:t>
            </w:r>
          </w:p>
          <w:p w14:paraId="02C23AA6" w14:textId="77777777" w:rsidR="00F42440" w:rsidRDefault="003F3DC0">
            <w:r>
              <w:rPr>
                <w:b/>
                <w:color w:val="FFFFFF"/>
                <w:sz w:val="17"/>
                <w:shd w:val="clear" w:color="auto" w:fill="E11D48"/>
              </w:rPr>
              <w:t> 15 </w:t>
            </w:r>
            <w:r>
              <w:t xml:space="preserve"> </w:t>
            </w:r>
            <w:r>
              <w:rPr>
                <w:b/>
              </w:rPr>
              <w:t>Video card</w:t>
            </w:r>
            <w:r>
              <w:t xml:space="preserve"> — Thumbnail and duration. The Vault stores references; it is not a video editor.</w:t>
            </w:r>
          </w:p>
        </w:tc>
        <w:tc>
          <w:tcPr>
            <w:tcW w:w="6192" w:type="dxa"/>
            <w:tcMar>
              <w:top w:w="90" w:type="dxa"/>
              <w:left w:w="130" w:type="dxa"/>
              <w:bottom w:w="90" w:type="dxa"/>
              <w:right w:w="130" w:type="dxa"/>
            </w:tcMar>
          </w:tcPr>
          <w:p w14:paraId="7050A45B" w14:textId="77777777" w:rsidR="00F42440" w:rsidRDefault="003F3DC0">
            <w:r>
              <w:rPr>
                <w:b/>
                <w:color w:val="6B7280"/>
                <w:sz w:val="17"/>
              </w:rPr>
              <w:lastRenderedPageBreak/>
              <w:t>HOW TO USE IT</w:t>
            </w:r>
          </w:p>
          <w:p w14:paraId="60BE1DC9" w14:textId="77777777" w:rsidR="00F42440" w:rsidRDefault="003F3DC0">
            <w:pPr>
              <w:spacing w:after="60"/>
              <w:ind w:left="317" w:hanging="317"/>
            </w:pPr>
            <w:r>
              <w:rPr>
                <w:b/>
                <w:color w:val="B96A1A"/>
              </w:rPr>
              <w:t xml:space="preserve">1.  </w:t>
            </w:r>
            <w:r>
              <w:t>Click Add (or drag files onto the page) to put anything in the Vault.</w:t>
            </w:r>
          </w:p>
          <w:p w14:paraId="788999FB" w14:textId="77777777" w:rsidR="00F42440" w:rsidRDefault="003F3DC0">
            <w:pPr>
              <w:spacing w:after="60"/>
              <w:ind w:left="317" w:hanging="317"/>
            </w:pPr>
            <w:r>
              <w:rPr>
                <w:b/>
                <w:color w:val="B96A1A"/>
              </w:rPr>
              <w:t xml:space="preserve">2.  </w:t>
            </w:r>
            <w:r>
              <w:t>Click a card once to select it, double-click to open it.</w:t>
            </w:r>
          </w:p>
          <w:p w14:paraId="51E53CF3" w14:textId="77777777" w:rsidR="00F42440" w:rsidRDefault="003F3DC0">
            <w:pPr>
              <w:spacing w:after="60"/>
              <w:ind w:left="317" w:hanging="317"/>
            </w:pPr>
            <w:r>
              <w:rPr>
                <w:b/>
                <w:color w:val="B96A1A"/>
              </w:rPr>
              <w:t xml:space="preserve">3.  </w:t>
            </w:r>
            <w:r>
              <w:t>Use the view switcher to change how the same items are shown.</w:t>
            </w:r>
          </w:p>
          <w:p w14:paraId="62601F66" w14:textId="77777777" w:rsidR="00F42440" w:rsidRDefault="003F3DC0">
            <w:pPr>
              <w:spacing w:after="60"/>
              <w:ind w:left="317" w:hanging="317"/>
            </w:pPr>
            <w:r>
              <w:rPr>
                <w:b/>
                <w:color w:val="B96A1A"/>
              </w:rPr>
              <w:t xml:space="preserve">4.  </w:t>
            </w:r>
            <w:r>
              <w:t>Use Pin to keep important items at the top.</w:t>
            </w:r>
          </w:p>
          <w:p w14:paraId="1CA18631" w14:textId="77777777" w:rsidR="00F42440" w:rsidRDefault="003F3DC0">
            <w:pPr>
              <w:spacing w:before="160"/>
            </w:pPr>
            <w:r>
              <w:rPr>
                <w:b/>
                <w:color w:val="6B7280"/>
                <w:sz w:val="17"/>
              </w:rPr>
              <w:t>GOOD TO KNOW  ·  EDGE CASES</w:t>
            </w:r>
          </w:p>
          <w:p w14:paraId="7BA5BC1F" w14:textId="77777777" w:rsidR="00F42440" w:rsidRDefault="003F3DC0">
            <w:pPr>
              <w:pStyle w:val="ListBullet"/>
              <w:spacing w:after="60"/>
            </w:pPr>
            <w:r>
              <w:t>No title, folder, tag or category is ever required. An untitled image or voice note is perfectly valid.</w:t>
            </w:r>
          </w:p>
          <w:p w14:paraId="202EE58D" w14:textId="77777777" w:rsidR="00F42440" w:rsidRDefault="003F3DC0">
            <w:pPr>
              <w:pStyle w:val="ListBullet"/>
              <w:spacing w:after="60"/>
            </w:pPr>
            <w:r>
              <w:t>The Vault is deliberately not synchronised with the screenplay or the Story Board. Nothing you type here appears anywhere else unless you copy it there.</w:t>
            </w:r>
          </w:p>
          <w:p w14:paraId="42292877" w14:textId="77777777" w:rsidR="00F42440" w:rsidRDefault="003F3DC0">
            <w:pPr>
              <w:pStyle w:val="ListBullet"/>
              <w:spacing w:after="60"/>
            </w:pPr>
            <w:r>
              <w:t>The Vault is not permanently docked beside the screenplay; if you want to consult it while writing, switch to it from the navigation.</w:t>
            </w:r>
          </w:p>
        </w:tc>
      </w:tr>
    </w:tbl>
    <w:p w14:paraId="306C1AB0" w14:textId="77777777" w:rsidR="00F42440" w:rsidRDefault="003F3DC0">
      <w:pPr>
        <w:pStyle w:val="Heading2"/>
        <w:pageBreakBefore/>
      </w:pPr>
      <w:bookmarkStart w:id="61" w:name="fig_vault-card"/>
      <w:bookmarkStart w:id="62" w:name="_Toc241601605"/>
      <w:r>
        <w:lastRenderedPageBreak/>
        <w:t>Figure 25 — Idea Vault — Card view</w:t>
      </w:r>
      <w:bookmarkEnd w:id="61"/>
      <w:bookmarkEnd w:id="62"/>
    </w:p>
    <w:p w14:paraId="3E488E2E" w14:textId="77777777" w:rsidR="00F42440" w:rsidRDefault="003F3DC0">
      <w:pPr>
        <w:keepNext/>
        <w:spacing w:after="20"/>
      </w:pPr>
      <w:r>
        <w:rPr>
          <w:b/>
          <w:color w:val="B96A1A"/>
        </w:rPr>
        <w:t xml:space="preserve">What it is for. </w:t>
      </w:r>
      <w:r>
        <w:t>Card view is text-first and is best for reading long notes without opening them.</w:t>
      </w:r>
    </w:p>
    <w:p w14:paraId="0083560D" w14:textId="77777777" w:rsidR="00F42440" w:rsidRDefault="003F3DC0">
      <w:pPr>
        <w:keepNext/>
        <w:spacing w:after="60"/>
      </w:pPr>
      <w:r>
        <w:rPr>
          <w:b/>
          <w:color w:val="B96A1A"/>
        </w:rPr>
        <w:t xml:space="preserve">How to get here. </w:t>
      </w:r>
      <w:r>
        <w:t>Idea Vault → View switcher → Card.</w:t>
      </w:r>
    </w:p>
    <w:p w14:paraId="4988F44F" w14:textId="77777777" w:rsidR="00F42440" w:rsidRDefault="003F3DC0">
      <w:pPr>
        <w:keepNext/>
        <w:spacing w:after="40"/>
        <w:jc w:val="center"/>
      </w:pPr>
      <w:r>
        <w:rPr>
          <w:noProof/>
        </w:rPr>
        <w:drawing>
          <wp:inline distT="0" distB="0" distL="0" distR="0" wp14:anchorId="6848FD5D" wp14:editId="532CD4CA">
            <wp:extent cx="7772400" cy="4663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vault-card.png"/>
                    <pic:cNvPicPr/>
                  </pic:nvPicPr>
                  <pic:blipFill>
                    <a:blip r:embed="rId32"/>
                    <a:stretch>
                      <a:fillRect/>
                    </a:stretch>
                  </pic:blipFill>
                  <pic:spPr>
                    <a:xfrm>
                      <a:off x="0" y="0"/>
                      <a:ext cx="7772400" cy="4663440"/>
                    </a:xfrm>
                    <a:prstGeom prst="rect">
                      <a:avLst/>
                    </a:prstGeom>
                  </pic:spPr>
                </pic:pic>
              </a:graphicData>
            </a:graphic>
          </wp:inline>
        </w:drawing>
      </w:r>
    </w:p>
    <w:p w14:paraId="26114E66" w14:textId="77777777" w:rsidR="00F42440" w:rsidRDefault="003F3DC0">
      <w:pPr>
        <w:spacing w:after="0"/>
        <w:jc w:val="center"/>
      </w:pPr>
      <w:r>
        <w:rPr>
          <w:i/>
          <w:color w:val="6B7280"/>
          <w:sz w:val="17"/>
        </w:rPr>
        <w:t>Figure 25. Idea Vault — Card view — Card view   (red numbers are explained on the next page)</w:t>
      </w:r>
    </w:p>
    <w:p w14:paraId="00F959E1" w14:textId="77777777" w:rsidR="00F42440" w:rsidRDefault="003F3DC0">
      <w:pPr>
        <w:pStyle w:val="Heading3"/>
        <w:pageBreakBefore/>
      </w:pPr>
      <w:r>
        <w:lastRenderedPageBreak/>
        <w:t>Figure 25 — Idea Vault — Card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C22DB8" w14:textId="77777777">
        <w:tc>
          <w:tcPr>
            <w:tcW w:w="7632" w:type="dxa"/>
            <w:shd w:val="clear" w:color="auto" w:fill="FBFAF7"/>
            <w:tcMar>
              <w:top w:w="90" w:type="dxa"/>
              <w:left w:w="130" w:type="dxa"/>
              <w:bottom w:w="90" w:type="dxa"/>
              <w:right w:w="130" w:type="dxa"/>
            </w:tcMar>
          </w:tcPr>
          <w:p w14:paraId="78F9B067" w14:textId="77777777" w:rsidR="00F42440" w:rsidRDefault="003F3DC0">
            <w:r>
              <w:rPr>
                <w:b/>
                <w:color w:val="6B7280"/>
                <w:sz w:val="17"/>
              </w:rPr>
              <w:t>PARTS OF THIS SCREEN</w:t>
            </w:r>
          </w:p>
          <w:p w14:paraId="1DF14AF2"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4CD4D7BE"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1C6565D9"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7900F6CB"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3508B618"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2A3E835F"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3B42A662"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06F5D366"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tc>
        <w:tc>
          <w:tcPr>
            <w:tcW w:w="6192" w:type="dxa"/>
            <w:tcMar>
              <w:top w:w="90" w:type="dxa"/>
              <w:left w:w="130" w:type="dxa"/>
              <w:bottom w:w="90" w:type="dxa"/>
              <w:right w:w="130" w:type="dxa"/>
            </w:tcMar>
          </w:tcPr>
          <w:p w14:paraId="1FBBA2B5" w14:textId="77777777" w:rsidR="00F42440" w:rsidRDefault="003F3DC0">
            <w:r>
              <w:rPr>
                <w:b/>
                <w:color w:val="6B7280"/>
                <w:sz w:val="17"/>
              </w:rPr>
              <w:t>HOW TO USE IT</w:t>
            </w:r>
          </w:p>
          <w:p w14:paraId="7C5DCB7F" w14:textId="77777777" w:rsidR="00F42440" w:rsidRDefault="003F3DC0">
            <w:pPr>
              <w:spacing w:after="60"/>
              <w:ind w:left="317" w:hanging="317"/>
            </w:pPr>
            <w:r>
              <w:rPr>
                <w:b/>
                <w:color w:val="B96A1A"/>
              </w:rPr>
              <w:t xml:space="preserve">1.  </w:t>
            </w:r>
            <w:r>
              <w:t>Click the Card segment in the view switcher.</w:t>
            </w:r>
          </w:p>
          <w:p w14:paraId="3554CDDC" w14:textId="77777777" w:rsidR="00F42440" w:rsidRDefault="003F3DC0">
            <w:pPr>
              <w:spacing w:before="160"/>
            </w:pPr>
            <w:r>
              <w:rPr>
                <w:b/>
                <w:color w:val="6B7280"/>
                <w:sz w:val="17"/>
              </w:rPr>
              <w:t>GOOD TO KNOW  ·  EDGE CASES</w:t>
            </w:r>
          </w:p>
          <w:p w14:paraId="116A3B2E" w14:textId="77777777" w:rsidR="00F42440" w:rsidRDefault="003F3DC0">
            <w:pPr>
              <w:pStyle w:val="ListBullet"/>
              <w:spacing w:after="60"/>
            </w:pPr>
            <w:r>
              <w:t>Card view, Grid view, List view and Folder view show exactly the same items; switching never duplicates or changes data.</w:t>
            </w:r>
          </w:p>
          <w:p w14:paraId="336D076A" w14:textId="77777777" w:rsidR="00F42440" w:rsidRDefault="003F3DC0">
            <w:pPr>
              <w:pStyle w:val="ListBullet"/>
              <w:spacing w:after="60"/>
            </w:pPr>
            <w:r>
              <w:t>The view you choose is remembered the next time you open the Vault.</w:t>
            </w:r>
          </w:p>
        </w:tc>
      </w:tr>
    </w:tbl>
    <w:p w14:paraId="4C60DF3C" w14:textId="77777777" w:rsidR="00F42440" w:rsidRDefault="003F3DC0">
      <w:pPr>
        <w:pStyle w:val="Heading2"/>
        <w:pageBreakBefore/>
      </w:pPr>
      <w:bookmarkStart w:id="63" w:name="fig_vault-list"/>
      <w:bookmarkStart w:id="64" w:name="_Toc241601606"/>
      <w:r>
        <w:lastRenderedPageBreak/>
        <w:t>Figure 26 — Idea Vault — List view</w:t>
      </w:r>
      <w:bookmarkEnd w:id="63"/>
      <w:bookmarkEnd w:id="64"/>
    </w:p>
    <w:p w14:paraId="3B60D026" w14:textId="77777777" w:rsidR="00F42440" w:rsidRDefault="003F3DC0">
      <w:pPr>
        <w:keepNext/>
        <w:spacing w:after="20"/>
      </w:pPr>
      <w:r>
        <w:rPr>
          <w:b/>
          <w:color w:val="B96A1A"/>
        </w:rPr>
        <w:t xml:space="preserve">What it is for. </w:t>
      </w:r>
      <w:r>
        <w:t>List view is for large collections: one row per item with type, collection, tags and dates.</w:t>
      </w:r>
    </w:p>
    <w:p w14:paraId="0C1E02FF" w14:textId="77777777" w:rsidR="00F42440" w:rsidRDefault="003F3DC0">
      <w:pPr>
        <w:keepNext/>
        <w:spacing w:after="60"/>
      </w:pPr>
      <w:r>
        <w:rPr>
          <w:b/>
          <w:color w:val="B96A1A"/>
        </w:rPr>
        <w:t xml:space="preserve">How to get here. </w:t>
      </w:r>
      <w:r>
        <w:t>Idea Vault → View switcher → List.</w:t>
      </w:r>
    </w:p>
    <w:p w14:paraId="7665A529" w14:textId="77777777" w:rsidR="00F42440" w:rsidRDefault="003F3DC0">
      <w:pPr>
        <w:keepNext/>
        <w:spacing w:after="40"/>
        <w:jc w:val="center"/>
      </w:pPr>
      <w:r>
        <w:rPr>
          <w:noProof/>
        </w:rPr>
        <w:drawing>
          <wp:inline distT="0" distB="0" distL="0" distR="0" wp14:anchorId="79EC3AD2" wp14:editId="76998AA3">
            <wp:extent cx="7772400" cy="46634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vault-list.png"/>
                    <pic:cNvPicPr/>
                  </pic:nvPicPr>
                  <pic:blipFill>
                    <a:blip r:embed="rId33"/>
                    <a:stretch>
                      <a:fillRect/>
                    </a:stretch>
                  </pic:blipFill>
                  <pic:spPr>
                    <a:xfrm>
                      <a:off x="0" y="0"/>
                      <a:ext cx="7772400" cy="4663440"/>
                    </a:xfrm>
                    <a:prstGeom prst="rect">
                      <a:avLst/>
                    </a:prstGeom>
                  </pic:spPr>
                </pic:pic>
              </a:graphicData>
            </a:graphic>
          </wp:inline>
        </w:drawing>
      </w:r>
    </w:p>
    <w:p w14:paraId="347DFC66" w14:textId="77777777" w:rsidR="00F42440" w:rsidRDefault="003F3DC0">
      <w:pPr>
        <w:spacing w:after="0"/>
        <w:jc w:val="center"/>
      </w:pPr>
      <w:r>
        <w:rPr>
          <w:i/>
          <w:color w:val="6B7280"/>
          <w:sz w:val="17"/>
        </w:rPr>
        <w:t>Figure 26. Idea Vault — List view — List view   (red numbers are explained on the next page)</w:t>
      </w:r>
    </w:p>
    <w:p w14:paraId="60489B1C" w14:textId="77777777" w:rsidR="00F42440" w:rsidRDefault="003F3DC0">
      <w:pPr>
        <w:pStyle w:val="Heading3"/>
        <w:pageBreakBefore/>
      </w:pPr>
      <w:r>
        <w:lastRenderedPageBreak/>
        <w:t>Figure 26 — Idea Vault — List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ECAEBAF" w14:textId="77777777">
        <w:tc>
          <w:tcPr>
            <w:tcW w:w="7632" w:type="dxa"/>
            <w:shd w:val="clear" w:color="auto" w:fill="FBFAF7"/>
            <w:tcMar>
              <w:top w:w="90" w:type="dxa"/>
              <w:left w:w="130" w:type="dxa"/>
              <w:bottom w:w="90" w:type="dxa"/>
              <w:right w:w="130" w:type="dxa"/>
            </w:tcMar>
          </w:tcPr>
          <w:p w14:paraId="5C737B01" w14:textId="77777777" w:rsidR="00F42440" w:rsidRDefault="003F3DC0">
            <w:r>
              <w:rPr>
                <w:b/>
                <w:color w:val="6B7280"/>
                <w:sz w:val="17"/>
              </w:rPr>
              <w:t>PARTS OF THIS SCREEN</w:t>
            </w:r>
          </w:p>
          <w:p w14:paraId="5542BC8A"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7C47D88A"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6B4B213D"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3C470BC9"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0C9BE3C8"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537E2741"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29B4B9EA"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154CFC8F"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tc>
        <w:tc>
          <w:tcPr>
            <w:tcW w:w="6192" w:type="dxa"/>
            <w:tcMar>
              <w:top w:w="90" w:type="dxa"/>
              <w:left w:w="130" w:type="dxa"/>
              <w:bottom w:w="90" w:type="dxa"/>
              <w:right w:w="130" w:type="dxa"/>
            </w:tcMar>
          </w:tcPr>
          <w:p w14:paraId="4581B66B" w14:textId="77777777" w:rsidR="00F42440" w:rsidRDefault="003F3DC0">
            <w:r>
              <w:rPr>
                <w:b/>
                <w:color w:val="6B7280"/>
                <w:sz w:val="17"/>
              </w:rPr>
              <w:t>HOW TO USE IT</w:t>
            </w:r>
          </w:p>
          <w:p w14:paraId="1C3FF0C1" w14:textId="77777777" w:rsidR="00F42440" w:rsidRDefault="003F3DC0">
            <w:pPr>
              <w:spacing w:after="60"/>
              <w:ind w:left="317" w:hanging="317"/>
            </w:pPr>
            <w:r>
              <w:rPr>
                <w:b/>
                <w:color w:val="B96A1A"/>
              </w:rPr>
              <w:t xml:space="preserve">1.  </w:t>
            </w:r>
            <w:r>
              <w:t>Click the List segment.</w:t>
            </w:r>
          </w:p>
          <w:p w14:paraId="5C03D356" w14:textId="77777777" w:rsidR="00F42440" w:rsidRDefault="003F3DC0">
            <w:pPr>
              <w:spacing w:after="60"/>
              <w:ind w:left="317" w:hanging="317"/>
            </w:pPr>
            <w:r>
              <w:rPr>
                <w:b/>
                <w:color w:val="B96A1A"/>
              </w:rPr>
              <w:t xml:space="preserve">2.  </w:t>
            </w:r>
            <w:r>
              <w:t>Tick the boxes at the start of rows to select several items at once.</w:t>
            </w:r>
          </w:p>
          <w:p w14:paraId="19CF5F10" w14:textId="77777777" w:rsidR="00F42440" w:rsidRDefault="003F3DC0">
            <w:pPr>
              <w:spacing w:before="160"/>
            </w:pPr>
            <w:r>
              <w:rPr>
                <w:b/>
                <w:color w:val="6B7280"/>
                <w:sz w:val="17"/>
              </w:rPr>
              <w:t>GOOD TO KNOW  ·  EDGE CASES</w:t>
            </w:r>
          </w:p>
          <w:p w14:paraId="437EB3F7" w14:textId="77777777" w:rsidR="00F42440" w:rsidRDefault="003F3DC0">
            <w:pPr>
              <w:pStyle w:val="ListBullet"/>
              <w:spacing w:after="60"/>
            </w:pPr>
            <w:r>
              <w:t>With hundreds of items, List view plus Search is the fastest way to find something.</w:t>
            </w:r>
          </w:p>
        </w:tc>
      </w:tr>
    </w:tbl>
    <w:p w14:paraId="79C09A6C" w14:textId="77777777" w:rsidR="00F42440" w:rsidRDefault="003F3DC0">
      <w:pPr>
        <w:pStyle w:val="Heading2"/>
        <w:pageBreakBefore/>
      </w:pPr>
      <w:bookmarkStart w:id="65" w:name="fig_vault-folder"/>
      <w:bookmarkStart w:id="66" w:name="_Toc241601607"/>
      <w:r>
        <w:lastRenderedPageBreak/>
        <w:t>Figure 27 — Idea Vault — Folder view</w:t>
      </w:r>
      <w:bookmarkEnd w:id="65"/>
      <w:bookmarkEnd w:id="66"/>
    </w:p>
    <w:p w14:paraId="6CF11931" w14:textId="77777777" w:rsidR="00F42440" w:rsidRDefault="003F3DC0">
      <w:pPr>
        <w:keepNext/>
        <w:spacing w:after="20"/>
      </w:pPr>
      <w:r>
        <w:rPr>
          <w:b/>
          <w:color w:val="B96A1A"/>
        </w:rPr>
        <w:t xml:space="preserve">What it is for. </w:t>
      </w:r>
      <w:r>
        <w:t>Folder view lets you browse the Vault like a file cabinet when you have chosen to use folders.</w:t>
      </w:r>
    </w:p>
    <w:p w14:paraId="786065A8" w14:textId="77777777" w:rsidR="00F42440" w:rsidRDefault="003F3DC0">
      <w:pPr>
        <w:keepNext/>
        <w:spacing w:after="60"/>
      </w:pPr>
      <w:r>
        <w:rPr>
          <w:b/>
          <w:color w:val="B96A1A"/>
        </w:rPr>
        <w:t xml:space="preserve">How to get here. </w:t>
      </w:r>
      <w:r>
        <w:t>Idea Vault → View switcher → Folder.</w:t>
      </w:r>
    </w:p>
    <w:p w14:paraId="2528DDC9" w14:textId="77777777" w:rsidR="00F42440" w:rsidRDefault="003F3DC0">
      <w:pPr>
        <w:keepNext/>
        <w:spacing w:after="40"/>
        <w:jc w:val="center"/>
      </w:pPr>
      <w:r>
        <w:rPr>
          <w:noProof/>
        </w:rPr>
        <w:drawing>
          <wp:inline distT="0" distB="0" distL="0" distR="0" wp14:anchorId="7B689542" wp14:editId="76330387">
            <wp:extent cx="7772400" cy="4663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vault-folder.png"/>
                    <pic:cNvPicPr/>
                  </pic:nvPicPr>
                  <pic:blipFill>
                    <a:blip r:embed="rId34"/>
                    <a:stretch>
                      <a:fillRect/>
                    </a:stretch>
                  </pic:blipFill>
                  <pic:spPr>
                    <a:xfrm>
                      <a:off x="0" y="0"/>
                      <a:ext cx="7772400" cy="4663440"/>
                    </a:xfrm>
                    <a:prstGeom prst="rect">
                      <a:avLst/>
                    </a:prstGeom>
                  </pic:spPr>
                </pic:pic>
              </a:graphicData>
            </a:graphic>
          </wp:inline>
        </w:drawing>
      </w:r>
    </w:p>
    <w:p w14:paraId="2BD13652" w14:textId="77777777" w:rsidR="00F42440" w:rsidRDefault="003F3DC0">
      <w:pPr>
        <w:spacing w:after="0"/>
        <w:jc w:val="center"/>
      </w:pPr>
      <w:r>
        <w:rPr>
          <w:i/>
          <w:color w:val="6B7280"/>
          <w:sz w:val="17"/>
        </w:rPr>
        <w:t>Figure 27. Idea Vault — Folder view — Folder view   (red numbers are explained on the next page)</w:t>
      </w:r>
    </w:p>
    <w:p w14:paraId="141DBA83" w14:textId="77777777" w:rsidR="00F42440" w:rsidRDefault="003F3DC0">
      <w:pPr>
        <w:pStyle w:val="Heading3"/>
        <w:pageBreakBefore/>
      </w:pPr>
      <w:r>
        <w:lastRenderedPageBreak/>
        <w:t>Figure 27 — Idea Vault — Folder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A57B13" w14:textId="77777777">
        <w:tc>
          <w:tcPr>
            <w:tcW w:w="7632" w:type="dxa"/>
            <w:shd w:val="clear" w:color="auto" w:fill="FBFAF7"/>
            <w:tcMar>
              <w:top w:w="90" w:type="dxa"/>
              <w:left w:w="130" w:type="dxa"/>
              <w:bottom w:w="90" w:type="dxa"/>
              <w:right w:w="130" w:type="dxa"/>
            </w:tcMar>
          </w:tcPr>
          <w:p w14:paraId="5388FB72" w14:textId="77777777" w:rsidR="00F42440" w:rsidRDefault="003F3DC0">
            <w:r>
              <w:rPr>
                <w:b/>
                <w:color w:val="6B7280"/>
                <w:sz w:val="17"/>
              </w:rPr>
              <w:t>PARTS OF THIS SCREEN</w:t>
            </w:r>
          </w:p>
          <w:p w14:paraId="492325AC"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6469087B"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2C773E16"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75959EF1"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07FF724C"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6DD09311"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75A6DB9F"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1D446B0F"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p w14:paraId="64CBE182" w14:textId="77777777" w:rsidR="00F42440" w:rsidRDefault="003F3DC0">
            <w:r>
              <w:rPr>
                <w:b/>
                <w:color w:val="FFFFFF"/>
                <w:sz w:val="17"/>
                <w:shd w:val="clear" w:color="auto" w:fill="E11D48"/>
              </w:rPr>
              <w:t> 9 </w:t>
            </w:r>
            <w:r>
              <w:t xml:space="preserve"> </w:t>
            </w:r>
            <w:r>
              <w:rPr>
                <w:b/>
              </w:rPr>
              <w:t>Breadcrumb</w:t>
            </w:r>
            <w:r>
              <w:t xml:space="preserve"> — Shows which folder you are in. Click "All items" to go back to the top.</w:t>
            </w:r>
          </w:p>
          <w:p w14:paraId="7C9727DE" w14:textId="77777777" w:rsidR="00F42440" w:rsidRDefault="003F3DC0">
            <w:r>
              <w:rPr>
                <w:b/>
                <w:color w:val="FFFFFF"/>
                <w:sz w:val="17"/>
                <w:shd w:val="clear" w:color="auto" w:fill="E11D48"/>
              </w:rPr>
              <w:t> 10 </w:t>
            </w:r>
            <w:r>
              <w:t xml:space="preserve"> </w:t>
            </w:r>
            <w:r>
              <w:rPr>
                <w:b/>
              </w:rPr>
              <w:t>Folder</w:t>
            </w:r>
            <w:r>
              <w:t xml:space="preserve"> — Folders are containers you create. A Vault item can be in a folder and also belong to collections and carry tags — it is never physically duplicated.</w:t>
            </w:r>
          </w:p>
        </w:tc>
        <w:tc>
          <w:tcPr>
            <w:tcW w:w="6192" w:type="dxa"/>
            <w:tcMar>
              <w:top w:w="90" w:type="dxa"/>
              <w:left w:w="130" w:type="dxa"/>
              <w:bottom w:w="90" w:type="dxa"/>
              <w:right w:w="130" w:type="dxa"/>
            </w:tcMar>
          </w:tcPr>
          <w:p w14:paraId="4DE16237" w14:textId="77777777" w:rsidR="00F42440" w:rsidRDefault="003F3DC0">
            <w:r>
              <w:rPr>
                <w:b/>
                <w:color w:val="6B7280"/>
                <w:sz w:val="17"/>
              </w:rPr>
              <w:t>HOW TO USE IT</w:t>
            </w:r>
          </w:p>
          <w:p w14:paraId="5A81A77A" w14:textId="77777777" w:rsidR="00F42440" w:rsidRDefault="003F3DC0">
            <w:pPr>
              <w:spacing w:after="60"/>
              <w:ind w:left="317" w:hanging="317"/>
            </w:pPr>
            <w:r>
              <w:rPr>
                <w:b/>
                <w:color w:val="B96A1A"/>
              </w:rPr>
              <w:t xml:space="preserve">1.  </w:t>
            </w:r>
            <w:r>
              <w:t>Double-click a folder to open it.</w:t>
            </w:r>
          </w:p>
          <w:p w14:paraId="3B02E8CF" w14:textId="77777777" w:rsidR="00F42440" w:rsidRDefault="003F3DC0">
            <w:pPr>
              <w:spacing w:after="60"/>
              <w:ind w:left="317" w:hanging="317"/>
            </w:pPr>
            <w:r>
              <w:rPr>
                <w:b/>
                <w:color w:val="B96A1A"/>
              </w:rPr>
              <w:t xml:space="preserve">2.  </w:t>
            </w:r>
            <w:r>
              <w:t>Drag an item onto a folder in the left panel to move it there.</w:t>
            </w:r>
          </w:p>
          <w:p w14:paraId="79AA1FD8" w14:textId="77777777" w:rsidR="00F42440" w:rsidRDefault="003F3DC0">
            <w:pPr>
              <w:spacing w:before="160"/>
            </w:pPr>
            <w:r>
              <w:rPr>
                <w:b/>
                <w:color w:val="6B7280"/>
                <w:sz w:val="17"/>
              </w:rPr>
              <w:t>GOOD TO KNOW  ·  EDGE CASES</w:t>
            </w:r>
          </w:p>
          <w:p w14:paraId="0E9488B9" w14:textId="77777777" w:rsidR="00F42440" w:rsidRDefault="003F3DC0">
            <w:pPr>
              <w:pStyle w:val="ListBullet"/>
              <w:spacing w:after="60"/>
            </w:pPr>
            <w:r>
              <w:t>Moving an item between folders changes organisation only; it never changes the item itself and it stays searchable everywhere.</w:t>
            </w:r>
          </w:p>
          <w:p w14:paraId="734DE05E" w14:textId="77777777" w:rsidR="00F42440" w:rsidRDefault="003F3DC0">
            <w:pPr>
              <w:pStyle w:val="ListBullet"/>
              <w:spacing w:after="60"/>
            </w:pPr>
            <w:r>
              <w:t>Collections may contain items from different folders; removing an item from a collection does not delete it.</w:t>
            </w:r>
          </w:p>
        </w:tc>
      </w:tr>
    </w:tbl>
    <w:p w14:paraId="206F445F" w14:textId="77777777" w:rsidR="00F42440" w:rsidRDefault="003F3DC0">
      <w:pPr>
        <w:pStyle w:val="Heading2"/>
        <w:pageBreakBefore/>
      </w:pPr>
      <w:bookmarkStart w:id="67" w:name="fig_vault-empty"/>
      <w:bookmarkStart w:id="68" w:name="_Toc241601608"/>
      <w:r>
        <w:lastRenderedPageBreak/>
        <w:t>Figure 28 — Idea Vault — empty state</w:t>
      </w:r>
      <w:bookmarkEnd w:id="67"/>
      <w:bookmarkEnd w:id="68"/>
    </w:p>
    <w:p w14:paraId="679EBA64" w14:textId="77777777" w:rsidR="00F42440" w:rsidRDefault="003F3DC0">
      <w:pPr>
        <w:keepNext/>
        <w:spacing w:after="20"/>
      </w:pPr>
      <w:r>
        <w:rPr>
          <w:b/>
          <w:color w:val="B96A1A"/>
        </w:rPr>
        <w:t xml:space="preserve">What it is for. </w:t>
      </w:r>
      <w:r>
        <w:t>An empty Vault tells you what it is for and offers one obvious action.</w:t>
      </w:r>
    </w:p>
    <w:p w14:paraId="4F616BEA" w14:textId="77777777" w:rsidR="00F42440" w:rsidRDefault="003F3DC0">
      <w:pPr>
        <w:keepNext/>
        <w:spacing w:after="60"/>
      </w:pPr>
      <w:r>
        <w:rPr>
          <w:b/>
          <w:color w:val="B96A1A"/>
        </w:rPr>
        <w:t xml:space="preserve">How to get here. </w:t>
      </w:r>
      <w:r>
        <w:t>A new project's Vault, or the Global Vault the first time you open it.</w:t>
      </w:r>
    </w:p>
    <w:p w14:paraId="6775C4D3" w14:textId="77777777" w:rsidR="00F42440" w:rsidRDefault="003F3DC0">
      <w:pPr>
        <w:keepNext/>
        <w:spacing w:after="40"/>
        <w:jc w:val="center"/>
      </w:pPr>
      <w:r>
        <w:rPr>
          <w:noProof/>
        </w:rPr>
        <w:drawing>
          <wp:inline distT="0" distB="0" distL="0" distR="0" wp14:anchorId="1E1B4A4E" wp14:editId="17FE5A58">
            <wp:extent cx="7772400" cy="46634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vault-empty.png"/>
                    <pic:cNvPicPr/>
                  </pic:nvPicPr>
                  <pic:blipFill>
                    <a:blip r:embed="rId35"/>
                    <a:stretch>
                      <a:fillRect/>
                    </a:stretch>
                  </pic:blipFill>
                  <pic:spPr>
                    <a:xfrm>
                      <a:off x="0" y="0"/>
                      <a:ext cx="7772400" cy="4663440"/>
                    </a:xfrm>
                    <a:prstGeom prst="rect">
                      <a:avLst/>
                    </a:prstGeom>
                  </pic:spPr>
                </pic:pic>
              </a:graphicData>
            </a:graphic>
          </wp:inline>
        </w:drawing>
      </w:r>
    </w:p>
    <w:p w14:paraId="2C0CC42C" w14:textId="77777777" w:rsidR="00F42440" w:rsidRDefault="003F3DC0">
      <w:pPr>
        <w:spacing w:after="0"/>
        <w:jc w:val="center"/>
      </w:pPr>
      <w:r>
        <w:rPr>
          <w:i/>
          <w:color w:val="6B7280"/>
          <w:sz w:val="17"/>
        </w:rPr>
        <w:t>Figure 28. Idea Vault — empty state — Empty state   (red numbers are explained on the next page)</w:t>
      </w:r>
    </w:p>
    <w:p w14:paraId="00CE8695" w14:textId="77777777" w:rsidR="00F42440" w:rsidRDefault="003F3DC0">
      <w:pPr>
        <w:pStyle w:val="Heading3"/>
        <w:pageBreakBefore/>
      </w:pPr>
      <w:r>
        <w:lastRenderedPageBreak/>
        <w:t>Figure 28 — Idea Vault — empty state: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32DEEA8" w14:textId="77777777">
        <w:tc>
          <w:tcPr>
            <w:tcW w:w="7632" w:type="dxa"/>
            <w:shd w:val="clear" w:color="auto" w:fill="FBFAF7"/>
            <w:tcMar>
              <w:top w:w="90" w:type="dxa"/>
              <w:left w:w="130" w:type="dxa"/>
              <w:bottom w:w="90" w:type="dxa"/>
              <w:right w:w="130" w:type="dxa"/>
            </w:tcMar>
          </w:tcPr>
          <w:p w14:paraId="0E0DB742" w14:textId="77777777" w:rsidR="00F42440" w:rsidRDefault="003F3DC0">
            <w:r>
              <w:rPr>
                <w:b/>
                <w:color w:val="6B7280"/>
                <w:sz w:val="17"/>
              </w:rPr>
              <w:t>PARTS OF THIS SCREEN</w:t>
            </w:r>
          </w:p>
          <w:p w14:paraId="3F3C0A23" w14:textId="77777777" w:rsidR="00F42440" w:rsidRDefault="003F3DC0">
            <w:r>
              <w:rPr>
                <w:b/>
                <w:color w:val="FFFFFF"/>
                <w:sz w:val="17"/>
                <w:shd w:val="clear" w:color="auto" w:fill="E11D48"/>
              </w:rPr>
              <w:t> 1 </w:t>
            </w:r>
            <w:r>
              <w:t xml:space="preserve"> </w:t>
            </w:r>
            <w:r>
              <w:rPr>
                <w:b/>
              </w:rPr>
              <w:t>Drop zone</w:t>
            </w:r>
            <w:r>
              <w:t xml:space="preserve"> — "Drop any film idea, reference or file here." (In the Project Vault: "Start collecting anything about this film.") Drag files from Windows File Explorer straight onto this area.</w:t>
            </w:r>
          </w:p>
          <w:p w14:paraId="7D5DB7AA" w14:textId="77777777" w:rsidR="00F42440" w:rsidRDefault="003F3DC0">
            <w:r>
              <w:rPr>
                <w:b/>
                <w:color w:val="FFFFFF"/>
                <w:sz w:val="17"/>
                <w:shd w:val="clear" w:color="auto" w:fill="E11D48"/>
              </w:rPr>
              <w:t> 2 </w:t>
            </w:r>
            <w:r>
              <w:t xml:space="preserve"> </w:t>
            </w:r>
            <w:r>
              <w:rPr>
                <w:b/>
              </w:rPr>
              <w:t>Add</w:t>
            </w:r>
            <w:r>
              <w:t xml:space="preserve"> — The primary action.</w:t>
            </w:r>
          </w:p>
        </w:tc>
        <w:tc>
          <w:tcPr>
            <w:tcW w:w="6192" w:type="dxa"/>
            <w:tcMar>
              <w:top w:w="90" w:type="dxa"/>
              <w:left w:w="130" w:type="dxa"/>
              <w:bottom w:w="90" w:type="dxa"/>
              <w:right w:w="130" w:type="dxa"/>
            </w:tcMar>
          </w:tcPr>
          <w:p w14:paraId="0F5C0047" w14:textId="77777777" w:rsidR="00F42440" w:rsidRDefault="003F3DC0">
            <w:r>
              <w:rPr>
                <w:b/>
                <w:color w:val="6B7280"/>
                <w:sz w:val="17"/>
              </w:rPr>
              <w:t>HOW TO USE IT</w:t>
            </w:r>
          </w:p>
          <w:p w14:paraId="57835FA9" w14:textId="77777777" w:rsidR="00F42440" w:rsidRDefault="003F3DC0">
            <w:pPr>
              <w:spacing w:after="60"/>
              <w:ind w:left="317" w:hanging="317"/>
            </w:pPr>
            <w:r>
              <w:rPr>
                <w:b/>
                <w:color w:val="B96A1A"/>
              </w:rPr>
              <w:t xml:space="preserve">1.  </w:t>
            </w:r>
            <w:r>
              <w:t>Drag files from File Explorer onto the page, or click Add.</w:t>
            </w:r>
          </w:p>
          <w:p w14:paraId="65F9B540" w14:textId="77777777" w:rsidR="00F42440" w:rsidRDefault="003F3DC0">
            <w:pPr>
              <w:spacing w:before="160"/>
            </w:pPr>
            <w:r>
              <w:rPr>
                <w:b/>
                <w:color w:val="6B7280"/>
                <w:sz w:val="17"/>
              </w:rPr>
              <w:t>GOOD TO KNOW  ·  EDGE CASES</w:t>
            </w:r>
          </w:p>
          <w:p w14:paraId="37AB56CE" w14:textId="77777777" w:rsidR="00F42440" w:rsidRDefault="003F3DC0">
            <w:pPr>
              <w:pStyle w:val="ListBullet"/>
              <w:spacing w:after="60"/>
            </w:pPr>
            <w:r>
              <w:t>The Add button is never hidden behind a settings menu.</w:t>
            </w:r>
          </w:p>
        </w:tc>
      </w:tr>
    </w:tbl>
    <w:p w14:paraId="54298A5B" w14:textId="77777777" w:rsidR="00F42440" w:rsidRDefault="003F3DC0">
      <w:pPr>
        <w:pStyle w:val="Heading2"/>
        <w:pageBreakBefore/>
      </w:pPr>
      <w:bookmarkStart w:id="69" w:name="fig_vault-add-menu"/>
      <w:bookmarkStart w:id="70" w:name="_Toc241601609"/>
      <w:r>
        <w:lastRenderedPageBreak/>
        <w:t>Figure 29 — Add menu: Note, Image, URL, File, Voice Note, Video</w:t>
      </w:r>
      <w:bookmarkEnd w:id="69"/>
      <w:bookmarkEnd w:id="70"/>
    </w:p>
    <w:p w14:paraId="58ADB167" w14:textId="77777777" w:rsidR="00F42440" w:rsidRDefault="003F3DC0">
      <w:pPr>
        <w:keepNext/>
        <w:spacing w:after="20"/>
      </w:pPr>
      <w:r>
        <w:rPr>
          <w:b/>
          <w:color w:val="B96A1A"/>
        </w:rPr>
        <w:t xml:space="preserve">What it is for. </w:t>
      </w:r>
      <w:r>
        <w:t>Add asks only what kind of item you are adding — nothing else. The least possible information is requested to store the item.</w:t>
      </w:r>
    </w:p>
    <w:p w14:paraId="1A7BAF49" w14:textId="77777777" w:rsidR="00F42440" w:rsidRDefault="003F3DC0">
      <w:pPr>
        <w:keepNext/>
        <w:spacing w:after="60"/>
      </w:pPr>
      <w:r>
        <w:rPr>
          <w:b/>
          <w:color w:val="B96A1A"/>
        </w:rPr>
        <w:t xml:space="preserve">How to get here. </w:t>
      </w:r>
      <w:r>
        <w:t>Idea Vault → Add.</w:t>
      </w:r>
    </w:p>
    <w:p w14:paraId="16004875" w14:textId="77777777" w:rsidR="00F42440" w:rsidRDefault="003F3DC0">
      <w:pPr>
        <w:keepNext/>
        <w:spacing w:after="40"/>
        <w:jc w:val="center"/>
      </w:pPr>
      <w:r>
        <w:rPr>
          <w:noProof/>
        </w:rPr>
        <w:drawing>
          <wp:inline distT="0" distB="0" distL="0" distR="0" wp14:anchorId="13DCAACD" wp14:editId="1391433B">
            <wp:extent cx="7772400" cy="46634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vault-add-menu.png"/>
                    <pic:cNvPicPr/>
                  </pic:nvPicPr>
                  <pic:blipFill>
                    <a:blip r:embed="rId36"/>
                    <a:stretch>
                      <a:fillRect/>
                    </a:stretch>
                  </pic:blipFill>
                  <pic:spPr>
                    <a:xfrm>
                      <a:off x="0" y="0"/>
                      <a:ext cx="7772400" cy="4663440"/>
                    </a:xfrm>
                    <a:prstGeom prst="rect">
                      <a:avLst/>
                    </a:prstGeom>
                  </pic:spPr>
                </pic:pic>
              </a:graphicData>
            </a:graphic>
          </wp:inline>
        </w:drawing>
      </w:r>
    </w:p>
    <w:p w14:paraId="23E8682D" w14:textId="77777777" w:rsidR="00F42440" w:rsidRDefault="003F3DC0">
      <w:pPr>
        <w:spacing w:after="0"/>
        <w:jc w:val="center"/>
      </w:pPr>
      <w:r>
        <w:rPr>
          <w:i/>
          <w:color w:val="6B7280"/>
          <w:sz w:val="17"/>
        </w:rPr>
        <w:t>Figure 29. Add menu: Note, Image, URL, File, Voice Note, Video   (red numbers are explained on the next page)</w:t>
      </w:r>
    </w:p>
    <w:p w14:paraId="25F15E9D" w14:textId="77777777" w:rsidR="00F42440" w:rsidRDefault="003F3DC0">
      <w:pPr>
        <w:pStyle w:val="Heading3"/>
        <w:pageBreakBefore/>
      </w:pPr>
      <w:r>
        <w:lastRenderedPageBreak/>
        <w:t>Figure 29 — Add menu: Note, Image, URL, File, Voice Note, Video: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B4FC18D" w14:textId="77777777">
        <w:tc>
          <w:tcPr>
            <w:tcW w:w="7632" w:type="dxa"/>
            <w:shd w:val="clear" w:color="auto" w:fill="FBFAF7"/>
            <w:tcMar>
              <w:top w:w="90" w:type="dxa"/>
              <w:left w:w="130" w:type="dxa"/>
              <w:bottom w:w="90" w:type="dxa"/>
              <w:right w:w="130" w:type="dxa"/>
            </w:tcMar>
          </w:tcPr>
          <w:p w14:paraId="37C785D3" w14:textId="77777777" w:rsidR="00F42440" w:rsidRDefault="003F3DC0">
            <w:r>
              <w:rPr>
                <w:b/>
                <w:color w:val="6B7280"/>
                <w:sz w:val="17"/>
              </w:rPr>
              <w:t>PARTS OF THIS SCREEN</w:t>
            </w:r>
          </w:p>
          <w:p w14:paraId="7C65D2DB" w14:textId="77777777" w:rsidR="00F42440" w:rsidRDefault="003F3DC0">
            <w:r>
              <w:rPr>
                <w:b/>
                <w:color w:val="FFFFFF"/>
                <w:sz w:val="17"/>
                <w:shd w:val="clear" w:color="auto" w:fill="E11D48"/>
              </w:rPr>
              <w:t> 1 </w:t>
            </w:r>
            <w:r>
              <w:t xml:space="preserve"> </w:t>
            </w:r>
            <w:r>
              <w:rPr>
                <w:b/>
              </w:rPr>
              <w:t>Add menu</w:t>
            </w:r>
            <w:r>
              <w:t xml:space="preserve"> — Note (opens an editor with the cursor already inside) · Image (choose an image file) · URL (paste a link) · File (any file the desktop can store) · Audio / Voice Note · Video · Quick Capture.</w:t>
            </w:r>
          </w:p>
        </w:tc>
        <w:tc>
          <w:tcPr>
            <w:tcW w:w="6192" w:type="dxa"/>
            <w:tcMar>
              <w:top w:w="90" w:type="dxa"/>
              <w:left w:w="130" w:type="dxa"/>
              <w:bottom w:w="90" w:type="dxa"/>
              <w:right w:w="130" w:type="dxa"/>
            </w:tcMar>
          </w:tcPr>
          <w:p w14:paraId="69570847" w14:textId="77777777" w:rsidR="00F42440" w:rsidRDefault="003F3DC0">
            <w:r>
              <w:rPr>
                <w:b/>
                <w:color w:val="6B7280"/>
                <w:sz w:val="17"/>
              </w:rPr>
              <w:t>HOW TO USE IT</w:t>
            </w:r>
          </w:p>
          <w:p w14:paraId="4AE57B36" w14:textId="77777777" w:rsidR="00F42440" w:rsidRDefault="003F3DC0">
            <w:pPr>
              <w:spacing w:after="60"/>
              <w:ind w:left="317" w:hanging="317"/>
            </w:pPr>
            <w:r>
              <w:rPr>
                <w:b/>
                <w:color w:val="B96A1A"/>
              </w:rPr>
              <w:t xml:space="preserve">1.  </w:t>
            </w:r>
            <w:r>
              <w:t>Click Add.</w:t>
            </w:r>
          </w:p>
          <w:p w14:paraId="60B4A447" w14:textId="77777777" w:rsidR="00F42440" w:rsidRDefault="003F3DC0">
            <w:pPr>
              <w:spacing w:after="60"/>
              <w:ind w:left="317" w:hanging="317"/>
            </w:pPr>
            <w:r>
              <w:rPr>
                <w:b/>
                <w:color w:val="B96A1A"/>
              </w:rPr>
              <w:t xml:space="preserve">2.  </w:t>
            </w:r>
            <w:r>
              <w:t>Choose the type. For a Note you can start typing immediately. For Image/File/Video the Windows file picker opens; for URL you paste the link.</w:t>
            </w:r>
          </w:p>
          <w:p w14:paraId="0D0F1395" w14:textId="77777777" w:rsidR="00F42440" w:rsidRDefault="003F3DC0">
            <w:pPr>
              <w:spacing w:after="60"/>
              <w:ind w:left="317" w:hanging="317"/>
            </w:pPr>
            <w:r>
              <w:rPr>
                <w:b/>
                <w:color w:val="B96A1A"/>
              </w:rPr>
              <w:t xml:space="preserve">3.  </w:t>
            </w:r>
            <w:r>
              <w:t>The item appears in the Vault. Titles, captions, tags and collections are all optional.</w:t>
            </w:r>
          </w:p>
          <w:p w14:paraId="166F022A" w14:textId="77777777" w:rsidR="00F42440" w:rsidRDefault="003F3DC0">
            <w:pPr>
              <w:spacing w:before="160"/>
            </w:pPr>
            <w:r>
              <w:rPr>
                <w:b/>
                <w:color w:val="6B7280"/>
                <w:sz w:val="17"/>
              </w:rPr>
              <w:t>GOOD TO KNOW  ·  EDGE CASES</w:t>
            </w:r>
          </w:p>
          <w:p w14:paraId="3BB2C03A" w14:textId="77777777" w:rsidR="00F42440" w:rsidRDefault="003F3DC0">
            <w:pPr>
              <w:pStyle w:val="ListBullet"/>
              <w:spacing w:after="60"/>
            </w:pPr>
            <w:r>
              <w:t>You can also drag files from File Explorer straight into the Vault. Dropping several mixed files adds them all in one operation, with progress shown for large files.</w:t>
            </w:r>
          </w:p>
          <w:p w14:paraId="53854909" w14:textId="77777777" w:rsidR="00F42440" w:rsidRDefault="003F3DC0">
            <w:pPr>
              <w:pStyle w:val="ListBullet"/>
              <w:spacing w:after="60"/>
            </w:pPr>
            <w:r>
              <w:t>A file is never rejected just because OpenFrame does not know whether it is "story research" or "production reference".</w:t>
            </w:r>
          </w:p>
        </w:tc>
      </w:tr>
    </w:tbl>
    <w:p w14:paraId="7DC10B8C" w14:textId="77777777" w:rsidR="00F42440" w:rsidRDefault="003F3DC0">
      <w:pPr>
        <w:pStyle w:val="Heading2"/>
        <w:pageBreakBefore/>
      </w:pPr>
      <w:bookmarkStart w:id="71" w:name="fig_vault-note-editor"/>
      <w:bookmarkStart w:id="72" w:name="_Toc241601610"/>
      <w:r>
        <w:lastRenderedPageBreak/>
        <w:t>Figure 30 — Text note editor (autosave)</w:t>
      </w:r>
      <w:bookmarkEnd w:id="71"/>
      <w:bookmarkEnd w:id="72"/>
    </w:p>
    <w:p w14:paraId="71E4E514" w14:textId="77777777" w:rsidR="00F42440" w:rsidRDefault="003F3DC0">
      <w:pPr>
        <w:keepNext/>
        <w:spacing w:after="20"/>
      </w:pPr>
      <w:r>
        <w:rPr>
          <w:b/>
          <w:color w:val="B96A1A"/>
        </w:rPr>
        <w:t xml:space="preserve">What it is for. </w:t>
      </w:r>
      <w:r>
        <w:t>A note opens straight into editing with the cursor in the body. You can type and close — nothing else is required.</w:t>
      </w:r>
    </w:p>
    <w:p w14:paraId="75352DC5" w14:textId="77777777" w:rsidR="00F42440" w:rsidRDefault="003F3DC0">
      <w:pPr>
        <w:keepNext/>
        <w:spacing w:after="60"/>
      </w:pPr>
      <w:r>
        <w:rPr>
          <w:b/>
          <w:color w:val="B96A1A"/>
        </w:rPr>
        <w:t xml:space="preserve">How to get here. </w:t>
      </w:r>
      <w:r>
        <w:t>Add → Note, or double-click an existing note.</w:t>
      </w:r>
    </w:p>
    <w:p w14:paraId="1429C200" w14:textId="77777777" w:rsidR="00F42440" w:rsidRDefault="003F3DC0">
      <w:pPr>
        <w:keepNext/>
        <w:spacing w:after="40"/>
        <w:jc w:val="center"/>
      </w:pPr>
      <w:r>
        <w:rPr>
          <w:noProof/>
        </w:rPr>
        <w:drawing>
          <wp:inline distT="0" distB="0" distL="0" distR="0" wp14:anchorId="46CCF038" wp14:editId="3F28809E">
            <wp:extent cx="7772400" cy="46634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vault-note-editor.png"/>
                    <pic:cNvPicPr/>
                  </pic:nvPicPr>
                  <pic:blipFill>
                    <a:blip r:embed="rId37"/>
                    <a:stretch>
                      <a:fillRect/>
                    </a:stretch>
                  </pic:blipFill>
                  <pic:spPr>
                    <a:xfrm>
                      <a:off x="0" y="0"/>
                      <a:ext cx="7772400" cy="4663440"/>
                    </a:xfrm>
                    <a:prstGeom prst="rect">
                      <a:avLst/>
                    </a:prstGeom>
                  </pic:spPr>
                </pic:pic>
              </a:graphicData>
            </a:graphic>
          </wp:inline>
        </w:drawing>
      </w:r>
    </w:p>
    <w:p w14:paraId="21042EFA" w14:textId="77777777" w:rsidR="00F42440" w:rsidRDefault="003F3DC0">
      <w:pPr>
        <w:spacing w:after="0"/>
        <w:jc w:val="center"/>
      </w:pPr>
      <w:r>
        <w:rPr>
          <w:i/>
          <w:color w:val="6B7280"/>
          <w:sz w:val="17"/>
        </w:rPr>
        <w:t>Figure 30. Text note editor (autosave)   (red numbers are explained on the next page)</w:t>
      </w:r>
    </w:p>
    <w:p w14:paraId="388AF068" w14:textId="77777777" w:rsidR="00F42440" w:rsidRDefault="003F3DC0">
      <w:pPr>
        <w:pStyle w:val="Heading3"/>
        <w:pageBreakBefore/>
      </w:pPr>
      <w:r>
        <w:lastRenderedPageBreak/>
        <w:t>Figure 30 — Text note editor (autosave):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D3C27F0" w14:textId="77777777">
        <w:tc>
          <w:tcPr>
            <w:tcW w:w="7632" w:type="dxa"/>
            <w:shd w:val="clear" w:color="auto" w:fill="FBFAF7"/>
            <w:tcMar>
              <w:top w:w="90" w:type="dxa"/>
              <w:left w:w="130" w:type="dxa"/>
              <w:bottom w:w="90" w:type="dxa"/>
              <w:right w:w="130" w:type="dxa"/>
            </w:tcMar>
          </w:tcPr>
          <w:p w14:paraId="4535997A" w14:textId="77777777" w:rsidR="00F42440" w:rsidRDefault="003F3DC0">
            <w:r>
              <w:rPr>
                <w:b/>
                <w:color w:val="6B7280"/>
                <w:sz w:val="17"/>
              </w:rPr>
              <w:t>PARTS OF THIS SCREEN</w:t>
            </w:r>
          </w:p>
          <w:p w14:paraId="344DB30A" w14:textId="77777777" w:rsidR="00F42440" w:rsidRDefault="003F3DC0">
            <w:r>
              <w:rPr>
                <w:b/>
                <w:color w:val="FFFFFF"/>
                <w:sz w:val="17"/>
                <w:shd w:val="clear" w:color="auto" w:fill="E11D48"/>
              </w:rPr>
              <w:t> 1 </w:t>
            </w:r>
            <w:r>
              <w:t xml:space="preserve"> </w:t>
            </w:r>
            <w:r>
              <w:rPr>
                <w:b/>
              </w:rPr>
              <w:t>Title (optional)</w:t>
            </w:r>
            <w:r>
              <w:t xml:space="preserve"> — Leave it blank; a note can stay untitled. OpenFrame may show a generated display name for navigation but does not treat it as your content.</w:t>
            </w:r>
          </w:p>
          <w:p w14:paraId="23DA58AE" w14:textId="77777777" w:rsidR="00F42440" w:rsidRDefault="003F3DC0">
            <w:r>
              <w:rPr>
                <w:b/>
                <w:color w:val="FFFFFF"/>
                <w:sz w:val="17"/>
                <w:shd w:val="clear" w:color="auto" w:fill="E11D48"/>
              </w:rPr>
              <w:t> 2 </w:t>
            </w:r>
            <w:r>
              <w:t xml:space="preserve"> </w:t>
            </w:r>
            <w:r>
              <w:rPr>
                <w:b/>
              </w:rPr>
              <w:t>Note body</w:t>
            </w:r>
            <w:r>
              <w:t xml:space="preserve"> — Type freely. Plain text.</w:t>
            </w:r>
          </w:p>
          <w:p w14:paraId="0A88E115" w14:textId="77777777" w:rsidR="00F42440" w:rsidRDefault="003F3DC0">
            <w:r>
              <w:rPr>
                <w:b/>
                <w:color w:val="FFFFFF"/>
                <w:sz w:val="17"/>
                <w:shd w:val="clear" w:color="auto" w:fill="E11D48"/>
              </w:rPr>
              <w:t> 3 </w:t>
            </w:r>
            <w:r>
              <w:t xml:space="preserve"> </w:t>
            </w:r>
            <w:r>
              <w:rPr>
                <w:b/>
              </w:rPr>
              <w:t>Autosave</w:t>
            </w:r>
            <w:r>
              <w:t xml:space="preserve"> — Every edit is saved as you type. Close and reopen any time; there is no Save button to remember.</w:t>
            </w:r>
          </w:p>
          <w:p w14:paraId="402F9C40" w14:textId="77777777" w:rsidR="00F42440" w:rsidRDefault="003F3DC0">
            <w:r>
              <w:rPr>
                <w:b/>
                <w:color w:val="FFFFFF"/>
                <w:sz w:val="17"/>
                <w:shd w:val="clear" w:color="auto" w:fill="E11D48"/>
              </w:rPr>
              <w:t> 4 </w:t>
            </w:r>
            <w:r>
              <w:t xml:space="preserve"> </w:t>
            </w:r>
            <w:r>
              <w:rPr>
                <w:b/>
              </w:rPr>
              <w:t>Collections</w:t>
            </w:r>
            <w:r>
              <w:t xml:space="preserve"> — Optionally add the note to a collection such as "Ending ideas".</w:t>
            </w:r>
          </w:p>
          <w:p w14:paraId="7D8A10DF" w14:textId="77777777" w:rsidR="00F42440" w:rsidRDefault="003F3DC0">
            <w:r>
              <w:rPr>
                <w:b/>
                <w:color w:val="FFFFFF"/>
                <w:sz w:val="17"/>
                <w:shd w:val="clear" w:color="auto" w:fill="E11D48"/>
              </w:rPr>
              <w:t> 5 </w:t>
            </w:r>
            <w:r>
              <w:t xml:space="preserve"> </w:t>
            </w:r>
            <w:r>
              <w:rPr>
                <w:b/>
              </w:rPr>
              <w:t>Tags</w:t>
            </w:r>
            <w:r>
              <w:t xml:space="preserve"> — Optional search aids.</w:t>
            </w:r>
          </w:p>
          <w:p w14:paraId="34B6421C" w14:textId="77777777" w:rsidR="00F42440" w:rsidRDefault="003F3DC0">
            <w:r>
              <w:rPr>
                <w:b/>
                <w:color w:val="FFFFFF"/>
                <w:sz w:val="17"/>
                <w:shd w:val="clear" w:color="auto" w:fill="E11D48"/>
              </w:rPr>
              <w:t> 6 </w:t>
            </w:r>
            <w:r>
              <w:t xml:space="preserve"> </w:t>
            </w:r>
            <w:r>
              <w:rPr>
                <w:b/>
              </w:rPr>
              <w:t>Pin</w:t>
            </w:r>
            <w:r>
              <w:t xml:space="preserve"> — Keeps the note at the top of the Project Vault.</w:t>
            </w:r>
          </w:p>
          <w:p w14:paraId="4F12F2D4" w14:textId="77777777" w:rsidR="00F42440" w:rsidRDefault="003F3DC0">
            <w:r>
              <w:rPr>
                <w:b/>
                <w:color w:val="FFFFFF"/>
                <w:sz w:val="17"/>
                <w:shd w:val="clear" w:color="auto" w:fill="E11D48"/>
              </w:rPr>
              <w:t> 7 </w:t>
            </w:r>
            <w:r>
              <w:t xml:space="preserve"> </w:t>
            </w:r>
            <w:r>
              <w:rPr>
                <w:b/>
              </w:rPr>
              <w:t>Send to Story</w:t>
            </w:r>
            <w:r>
              <w:t xml:space="preserve"> — Copies this thought into the Story Board (see Send to Story).</w:t>
            </w:r>
          </w:p>
        </w:tc>
        <w:tc>
          <w:tcPr>
            <w:tcW w:w="6192" w:type="dxa"/>
            <w:tcMar>
              <w:top w:w="90" w:type="dxa"/>
              <w:left w:w="130" w:type="dxa"/>
              <w:bottom w:w="90" w:type="dxa"/>
              <w:right w:w="130" w:type="dxa"/>
            </w:tcMar>
          </w:tcPr>
          <w:p w14:paraId="24FA93DF" w14:textId="77777777" w:rsidR="00F42440" w:rsidRDefault="003F3DC0">
            <w:r>
              <w:rPr>
                <w:b/>
                <w:color w:val="6B7280"/>
                <w:sz w:val="17"/>
              </w:rPr>
              <w:t>HOW TO USE IT</w:t>
            </w:r>
          </w:p>
          <w:p w14:paraId="3C079838" w14:textId="77777777" w:rsidR="00F42440" w:rsidRDefault="003F3DC0">
            <w:pPr>
              <w:spacing w:after="60"/>
              <w:ind w:left="317" w:hanging="317"/>
            </w:pPr>
            <w:r>
              <w:rPr>
                <w:b/>
                <w:color w:val="B96A1A"/>
              </w:rPr>
              <w:t xml:space="preserve">1.  </w:t>
            </w:r>
            <w:r>
              <w:t>Click Add → Note.</w:t>
            </w:r>
          </w:p>
          <w:p w14:paraId="0A677DC1" w14:textId="77777777" w:rsidR="00F42440" w:rsidRDefault="003F3DC0">
            <w:pPr>
              <w:spacing w:after="60"/>
              <w:ind w:left="317" w:hanging="317"/>
            </w:pPr>
            <w:r>
              <w:rPr>
                <w:b/>
                <w:color w:val="B96A1A"/>
              </w:rPr>
              <w:t xml:space="preserve">2.  </w:t>
            </w:r>
            <w:r>
              <w:t>Type your thought.</w:t>
            </w:r>
          </w:p>
          <w:p w14:paraId="3F500DAF" w14:textId="77777777" w:rsidR="00F42440" w:rsidRDefault="003F3DC0">
            <w:pPr>
              <w:spacing w:after="60"/>
              <w:ind w:left="317" w:hanging="317"/>
            </w:pPr>
            <w:r>
              <w:rPr>
                <w:b/>
                <w:color w:val="B96A1A"/>
              </w:rPr>
              <w:t xml:space="preserve">3.  </w:t>
            </w:r>
            <w:r>
              <w:t>Press Esc or click the X to close. The note is already saved.</w:t>
            </w:r>
          </w:p>
          <w:p w14:paraId="7D29D1BB" w14:textId="77777777" w:rsidR="00F42440" w:rsidRDefault="003F3DC0">
            <w:pPr>
              <w:spacing w:before="160"/>
            </w:pPr>
            <w:r>
              <w:rPr>
                <w:b/>
                <w:color w:val="6B7280"/>
                <w:sz w:val="17"/>
              </w:rPr>
              <w:t>GOOD TO KNOW  ·  EDGE CASES</w:t>
            </w:r>
          </w:p>
          <w:p w14:paraId="485FE6FF" w14:textId="77777777" w:rsidR="00F42440" w:rsidRDefault="003F3DC0">
            <w:pPr>
              <w:pStyle w:val="ListBullet"/>
              <w:spacing w:after="60"/>
            </w:pPr>
            <w:r>
              <w:t>Undo/redo works inside the note.</w:t>
            </w:r>
          </w:p>
          <w:p w14:paraId="222DAC6A" w14:textId="77777777" w:rsidR="00F42440" w:rsidRDefault="003F3DC0">
            <w:pPr>
              <w:pStyle w:val="ListBullet"/>
              <w:spacing w:after="60"/>
            </w:pPr>
            <w:r>
              <w:t>Pressing Delete moves the note to Recently Deleted; it is not lost immediately.</w:t>
            </w:r>
          </w:p>
        </w:tc>
      </w:tr>
    </w:tbl>
    <w:p w14:paraId="17D4FC54" w14:textId="77777777" w:rsidR="00F42440" w:rsidRDefault="003F3DC0">
      <w:pPr>
        <w:pStyle w:val="Heading2"/>
        <w:pageBreakBefore/>
      </w:pPr>
      <w:bookmarkStart w:id="73" w:name="fig_vault-image-detail"/>
      <w:bookmarkStart w:id="74" w:name="_Toc241601611"/>
      <w:r>
        <w:lastRenderedPageBreak/>
        <w:t>Figure 31 — Idea Vault item detail: image</w:t>
      </w:r>
      <w:bookmarkEnd w:id="73"/>
      <w:bookmarkEnd w:id="74"/>
    </w:p>
    <w:p w14:paraId="60E0E9B2" w14:textId="77777777" w:rsidR="00F42440" w:rsidRDefault="003F3DC0">
      <w:pPr>
        <w:keepNext/>
        <w:spacing w:after="20"/>
      </w:pPr>
      <w:r>
        <w:rPr>
          <w:b/>
          <w:color w:val="B96A1A"/>
        </w:rPr>
        <w:t xml:space="preserve">What it is for. </w:t>
      </w:r>
      <w:r>
        <w:t>The detail drawer lets you inspect or edit one item without forcing structure on it.</w:t>
      </w:r>
    </w:p>
    <w:p w14:paraId="2F7240EF" w14:textId="77777777" w:rsidR="00F42440" w:rsidRDefault="003F3DC0">
      <w:pPr>
        <w:keepNext/>
        <w:spacing w:after="60"/>
      </w:pPr>
      <w:r>
        <w:rPr>
          <w:b/>
          <w:color w:val="B96A1A"/>
        </w:rPr>
        <w:t xml:space="preserve">How to get here. </w:t>
      </w:r>
      <w:r>
        <w:t>Double-click an item, or right-click → Open.</w:t>
      </w:r>
    </w:p>
    <w:p w14:paraId="4D31E08C" w14:textId="77777777" w:rsidR="00F42440" w:rsidRDefault="003F3DC0">
      <w:pPr>
        <w:keepNext/>
        <w:spacing w:after="40"/>
        <w:jc w:val="center"/>
      </w:pPr>
      <w:r>
        <w:rPr>
          <w:noProof/>
        </w:rPr>
        <w:drawing>
          <wp:inline distT="0" distB="0" distL="0" distR="0" wp14:anchorId="0FDAF2EF" wp14:editId="5DA683E1">
            <wp:extent cx="7772400" cy="46634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vault-image-detail.png"/>
                    <pic:cNvPicPr/>
                  </pic:nvPicPr>
                  <pic:blipFill>
                    <a:blip r:embed="rId38"/>
                    <a:stretch>
                      <a:fillRect/>
                    </a:stretch>
                  </pic:blipFill>
                  <pic:spPr>
                    <a:xfrm>
                      <a:off x="0" y="0"/>
                      <a:ext cx="7772400" cy="4663440"/>
                    </a:xfrm>
                    <a:prstGeom prst="rect">
                      <a:avLst/>
                    </a:prstGeom>
                  </pic:spPr>
                </pic:pic>
              </a:graphicData>
            </a:graphic>
          </wp:inline>
        </w:drawing>
      </w:r>
    </w:p>
    <w:p w14:paraId="0D803EE4" w14:textId="77777777" w:rsidR="00F42440" w:rsidRDefault="003F3DC0">
      <w:pPr>
        <w:spacing w:after="0"/>
        <w:jc w:val="center"/>
      </w:pPr>
      <w:r>
        <w:rPr>
          <w:i/>
          <w:color w:val="6B7280"/>
          <w:sz w:val="17"/>
        </w:rPr>
        <w:t>Figure 31. Idea Vault item detail: image   (red numbers are explained on the next page)</w:t>
      </w:r>
    </w:p>
    <w:p w14:paraId="0BF9771D" w14:textId="77777777" w:rsidR="00F42440" w:rsidRDefault="003F3DC0">
      <w:pPr>
        <w:pStyle w:val="Heading3"/>
        <w:pageBreakBefore/>
      </w:pPr>
      <w:r>
        <w:lastRenderedPageBreak/>
        <w:t>Figure 31 — Idea Vault item detail: image: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29E992F" w14:textId="77777777">
        <w:tc>
          <w:tcPr>
            <w:tcW w:w="7632" w:type="dxa"/>
            <w:shd w:val="clear" w:color="auto" w:fill="FBFAF7"/>
            <w:tcMar>
              <w:top w:w="90" w:type="dxa"/>
              <w:left w:w="130" w:type="dxa"/>
              <w:bottom w:w="90" w:type="dxa"/>
              <w:right w:w="130" w:type="dxa"/>
            </w:tcMar>
          </w:tcPr>
          <w:p w14:paraId="7C5B558B" w14:textId="77777777" w:rsidR="00F42440" w:rsidRDefault="003F3DC0">
            <w:r>
              <w:rPr>
                <w:b/>
                <w:color w:val="6B7280"/>
                <w:sz w:val="17"/>
              </w:rPr>
              <w:t>PARTS OF THIS SCREEN</w:t>
            </w:r>
          </w:p>
          <w:p w14:paraId="56EDB6AC" w14:textId="77777777" w:rsidR="00F42440" w:rsidRDefault="003F3DC0">
            <w:r>
              <w:rPr>
                <w:b/>
                <w:color w:val="FFFFFF"/>
                <w:sz w:val="17"/>
                <w:shd w:val="clear" w:color="auto" w:fill="E11D48"/>
              </w:rPr>
              <w:t> 1 </w:t>
            </w:r>
            <w:r>
              <w:t xml:space="preserve"> </w:t>
            </w:r>
            <w:r>
              <w:rPr>
                <w:b/>
              </w:rPr>
              <w:t>Preview</w:t>
            </w:r>
            <w:r>
              <w:t xml:space="preserve"> — Large local preview. Images, PDFs, audio and video show a suitable preview where possible.</w:t>
            </w:r>
          </w:p>
          <w:p w14:paraId="7885C404" w14:textId="77777777" w:rsidR="00F42440" w:rsidRDefault="003F3DC0">
            <w:r>
              <w:rPr>
                <w:b/>
                <w:color w:val="FFFFFF"/>
                <w:sz w:val="17"/>
                <w:shd w:val="clear" w:color="auto" w:fill="E11D48"/>
              </w:rPr>
              <w:t> 2 </w:t>
            </w:r>
            <w:r>
              <w:t xml:space="preserve"> </w:t>
            </w:r>
            <w:r>
              <w:rPr>
                <w:b/>
              </w:rPr>
              <w:t>Title, caption, source link</w:t>
            </w:r>
            <w:r>
              <w:t xml:space="preserve"> — All optional.</w:t>
            </w:r>
          </w:p>
          <w:p w14:paraId="3EBDBDFF" w14:textId="77777777" w:rsidR="00F42440" w:rsidRDefault="003F3DC0">
            <w:r>
              <w:rPr>
                <w:b/>
                <w:color w:val="FFFFFF"/>
                <w:sz w:val="17"/>
                <w:shd w:val="clear" w:color="auto" w:fill="E11D48"/>
              </w:rPr>
              <w:t> 3 </w:t>
            </w:r>
            <w:r>
              <w:t xml:space="preserve"> </w:t>
            </w:r>
            <w:r>
              <w:rPr>
                <w:b/>
              </w:rPr>
              <w:t>Collections and tags</w:t>
            </w:r>
            <w:r>
              <w:t xml:space="preserve"> — Organisation you may add at any time.</w:t>
            </w:r>
          </w:p>
          <w:p w14:paraId="102EB2E3" w14:textId="77777777" w:rsidR="00F42440" w:rsidRDefault="003F3DC0">
            <w:r>
              <w:rPr>
                <w:b/>
                <w:color w:val="FFFFFF"/>
                <w:sz w:val="17"/>
                <w:shd w:val="clear" w:color="auto" w:fill="E11D48"/>
              </w:rPr>
              <w:t> 4 </w:t>
            </w:r>
            <w:r>
              <w:t xml:space="preserve"> </w:t>
            </w:r>
            <w:r>
              <w:rPr>
                <w:b/>
              </w:rPr>
              <w:t>Open externally</w:t>
            </w:r>
            <w:r>
              <w:t xml:space="preserve"> — Opens the file in the Windows default program (for example Photos or a PDF viewer). Files OpenFrame cannot preview are still stored and can be opened this way.</w:t>
            </w:r>
          </w:p>
        </w:tc>
        <w:tc>
          <w:tcPr>
            <w:tcW w:w="6192" w:type="dxa"/>
            <w:tcMar>
              <w:top w:w="90" w:type="dxa"/>
              <w:left w:w="130" w:type="dxa"/>
              <w:bottom w:w="90" w:type="dxa"/>
              <w:right w:w="130" w:type="dxa"/>
            </w:tcMar>
          </w:tcPr>
          <w:p w14:paraId="6A915A5F" w14:textId="77777777" w:rsidR="00F42440" w:rsidRDefault="003F3DC0">
            <w:r>
              <w:rPr>
                <w:b/>
                <w:color w:val="6B7280"/>
                <w:sz w:val="17"/>
              </w:rPr>
              <w:t>HOW TO USE IT</w:t>
            </w:r>
          </w:p>
          <w:p w14:paraId="6544D948" w14:textId="77777777" w:rsidR="00F42440" w:rsidRDefault="003F3DC0">
            <w:pPr>
              <w:spacing w:after="60"/>
              <w:ind w:left="317" w:hanging="317"/>
            </w:pPr>
            <w:r>
              <w:rPr>
                <w:b/>
                <w:color w:val="B96A1A"/>
              </w:rPr>
              <w:t xml:space="preserve">1.  </w:t>
            </w:r>
            <w:r>
              <w:t>Double-click the item.</w:t>
            </w:r>
          </w:p>
          <w:p w14:paraId="1D509924" w14:textId="77777777" w:rsidR="00F42440" w:rsidRDefault="003F3DC0">
            <w:pPr>
              <w:spacing w:after="60"/>
              <w:ind w:left="317" w:hanging="317"/>
            </w:pPr>
            <w:r>
              <w:rPr>
                <w:b/>
                <w:color w:val="B96A1A"/>
              </w:rPr>
              <w:t xml:space="preserve">2.  </w:t>
            </w:r>
            <w:r>
              <w:t>Edit the title/caption, or use Rename, Move, Add to Collection, Pin, Copy to Project, Send to Story or Delete.</w:t>
            </w:r>
          </w:p>
          <w:p w14:paraId="380FC8D4" w14:textId="77777777" w:rsidR="00F42440" w:rsidRDefault="003F3DC0">
            <w:pPr>
              <w:spacing w:before="160"/>
            </w:pPr>
            <w:r>
              <w:rPr>
                <w:b/>
                <w:color w:val="6B7280"/>
                <w:sz w:val="17"/>
              </w:rPr>
              <w:t>GOOD TO KNOW  ·  EDGE CASES</w:t>
            </w:r>
          </w:p>
          <w:p w14:paraId="5098432F" w14:textId="77777777" w:rsidR="00F42440" w:rsidRDefault="003F3DC0">
            <w:pPr>
              <w:pStyle w:val="ListBullet"/>
              <w:spacing w:after="60"/>
            </w:pPr>
            <w:r>
              <w:t>The original file remains the primary source. Unsupported preview never means unsupported storage.</w:t>
            </w:r>
          </w:p>
          <w:p w14:paraId="7C563790" w14:textId="77777777" w:rsidR="00F42440" w:rsidRDefault="003F3DC0">
            <w:pPr>
              <w:pStyle w:val="ListBullet"/>
              <w:spacing w:after="60"/>
            </w:pPr>
            <w:r>
              <w:t>Renaming an item changes its display name only, not the file on disk.</w:t>
            </w:r>
          </w:p>
        </w:tc>
      </w:tr>
    </w:tbl>
    <w:p w14:paraId="69675BF1" w14:textId="77777777" w:rsidR="00F42440" w:rsidRDefault="003F3DC0">
      <w:pPr>
        <w:pStyle w:val="Heading2"/>
        <w:pageBreakBefore/>
      </w:pPr>
      <w:bookmarkStart w:id="75" w:name="fig_vault-url"/>
      <w:bookmarkStart w:id="76" w:name="_Toc241601612"/>
      <w:r>
        <w:lastRenderedPageBreak/>
        <w:t>Figure 32 — Adding a URL</w:t>
      </w:r>
      <w:bookmarkEnd w:id="75"/>
      <w:bookmarkEnd w:id="76"/>
    </w:p>
    <w:p w14:paraId="3D3F0B69" w14:textId="77777777" w:rsidR="00F42440" w:rsidRDefault="003F3DC0">
      <w:pPr>
        <w:keepNext/>
        <w:spacing w:after="20"/>
      </w:pPr>
      <w:r>
        <w:rPr>
          <w:b/>
          <w:color w:val="B96A1A"/>
        </w:rPr>
        <w:t xml:space="preserve">What it is for. </w:t>
      </w:r>
      <w:r>
        <w:t>URLs are stored together with your own note about why they matter.</w:t>
      </w:r>
    </w:p>
    <w:p w14:paraId="36A59356" w14:textId="77777777" w:rsidR="00F42440" w:rsidRDefault="003F3DC0">
      <w:pPr>
        <w:keepNext/>
        <w:spacing w:after="60"/>
      </w:pPr>
      <w:r>
        <w:rPr>
          <w:b/>
          <w:color w:val="B96A1A"/>
        </w:rPr>
        <w:t xml:space="preserve">How to get here. </w:t>
      </w:r>
      <w:r>
        <w:t>Add → URL.</w:t>
      </w:r>
    </w:p>
    <w:p w14:paraId="09121C11" w14:textId="77777777" w:rsidR="00F42440" w:rsidRDefault="003F3DC0">
      <w:pPr>
        <w:keepNext/>
        <w:spacing w:after="40"/>
        <w:jc w:val="center"/>
      </w:pPr>
      <w:r>
        <w:rPr>
          <w:noProof/>
        </w:rPr>
        <w:drawing>
          <wp:inline distT="0" distB="0" distL="0" distR="0" wp14:anchorId="581E2C66" wp14:editId="189A20D8">
            <wp:extent cx="7772400" cy="46634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vault-url.png"/>
                    <pic:cNvPicPr/>
                  </pic:nvPicPr>
                  <pic:blipFill>
                    <a:blip r:embed="rId39"/>
                    <a:stretch>
                      <a:fillRect/>
                    </a:stretch>
                  </pic:blipFill>
                  <pic:spPr>
                    <a:xfrm>
                      <a:off x="0" y="0"/>
                      <a:ext cx="7772400" cy="4663440"/>
                    </a:xfrm>
                    <a:prstGeom prst="rect">
                      <a:avLst/>
                    </a:prstGeom>
                  </pic:spPr>
                </pic:pic>
              </a:graphicData>
            </a:graphic>
          </wp:inline>
        </w:drawing>
      </w:r>
    </w:p>
    <w:p w14:paraId="16CB7924" w14:textId="77777777" w:rsidR="00F42440" w:rsidRDefault="003F3DC0">
      <w:pPr>
        <w:spacing w:after="0"/>
        <w:jc w:val="center"/>
      </w:pPr>
      <w:r>
        <w:rPr>
          <w:i/>
          <w:color w:val="6B7280"/>
          <w:sz w:val="17"/>
        </w:rPr>
        <w:t>Figure 32. Adding a URL</w:t>
      </w:r>
      <w:r>
        <w:rPr>
          <w:i/>
          <w:color w:val="6B7280"/>
          <w:sz w:val="17"/>
        </w:rPr>
        <w:t xml:space="preserve">   (red numbers are explained on the next page)</w:t>
      </w:r>
    </w:p>
    <w:p w14:paraId="16F32010" w14:textId="77777777" w:rsidR="00F42440" w:rsidRDefault="003F3DC0">
      <w:pPr>
        <w:pStyle w:val="Heading3"/>
        <w:pageBreakBefore/>
      </w:pPr>
      <w:r>
        <w:lastRenderedPageBreak/>
        <w:t>Figure 32 — Adding a URL: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0E1104" w14:textId="77777777">
        <w:tc>
          <w:tcPr>
            <w:tcW w:w="7632" w:type="dxa"/>
            <w:shd w:val="clear" w:color="auto" w:fill="FBFAF7"/>
            <w:tcMar>
              <w:top w:w="90" w:type="dxa"/>
              <w:left w:w="130" w:type="dxa"/>
              <w:bottom w:w="90" w:type="dxa"/>
              <w:right w:w="130" w:type="dxa"/>
            </w:tcMar>
          </w:tcPr>
          <w:p w14:paraId="0821D251" w14:textId="77777777" w:rsidR="00F42440" w:rsidRDefault="003F3DC0">
            <w:r>
              <w:rPr>
                <w:b/>
                <w:color w:val="6B7280"/>
                <w:sz w:val="17"/>
              </w:rPr>
              <w:t>PARTS OF THIS SCREEN</w:t>
            </w:r>
          </w:p>
          <w:p w14:paraId="148E325D" w14:textId="77777777" w:rsidR="00F42440" w:rsidRDefault="003F3DC0">
            <w:r>
              <w:rPr>
                <w:b/>
                <w:color w:val="FFFFFF"/>
                <w:sz w:val="17"/>
                <w:shd w:val="clear" w:color="auto" w:fill="E11D48"/>
              </w:rPr>
              <w:t> 1 </w:t>
            </w:r>
            <w:r>
              <w:t xml:space="preserve"> </w:t>
            </w:r>
            <w:r>
              <w:rPr>
                <w:b/>
              </w:rPr>
              <w:t>Link</w:t>
            </w:r>
            <w:r>
              <w:t xml:space="preserve"> — Paste or type the address.</w:t>
            </w:r>
          </w:p>
          <w:p w14:paraId="2E2ED175" w14:textId="77777777" w:rsidR="00F42440" w:rsidRDefault="003F3DC0">
            <w:r>
              <w:rPr>
                <w:b/>
                <w:color w:val="FFFFFF"/>
                <w:sz w:val="17"/>
                <w:shd w:val="clear" w:color="auto" w:fill="E11D48"/>
              </w:rPr>
              <w:t> 2 </w:t>
            </w:r>
            <w:r>
              <w:t xml:space="preserve"> </w:t>
            </w:r>
            <w:r>
              <w:rPr>
                <w:b/>
              </w:rPr>
              <w:t>Preview</w:t>
            </w:r>
            <w:r>
              <w:t xml:space="preserve"> — If a page title can be fetched it is shown. This needs a connection; see the note below.</w:t>
            </w:r>
          </w:p>
          <w:p w14:paraId="55264DC5" w14:textId="77777777" w:rsidR="00F42440" w:rsidRDefault="003F3DC0">
            <w:r>
              <w:rPr>
                <w:b/>
                <w:color w:val="FFFFFF"/>
                <w:sz w:val="17"/>
                <w:shd w:val="clear" w:color="auto" w:fill="E11D48"/>
              </w:rPr>
              <w:t> 3 </w:t>
            </w:r>
            <w:r>
              <w:t xml:space="preserve"> </w:t>
            </w:r>
            <w:r>
              <w:rPr>
                <w:b/>
              </w:rPr>
              <w:t>Your note</w:t>
            </w:r>
            <w:r>
              <w:t xml:space="preserve"> — Write why this link is useful — for example "could work for the antagonist's house".</w:t>
            </w:r>
          </w:p>
          <w:p w14:paraId="3982575B" w14:textId="77777777" w:rsidR="00F42440" w:rsidRDefault="003F3DC0">
            <w:r>
              <w:rPr>
                <w:b/>
                <w:color w:val="FFFFFF"/>
                <w:sz w:val="17"/>
                <w:shd w:val="clear" w:color="auto" w:fill="E11D48"/>
              </w:rPr>
              <w:t> 4 </w:t>
            </w:r>
            <w:r>
              <w:t xml:space="preserve"> </w:t>
            </w:r>
            <w:r>
              <w:rPr>
                <w:b/>
              </w:rPr>
              <w:t>Add URL</w:t>
            </w:r>
            <w:r>
              <w:t xml:space="preserve"> — Saves the item.</w:t>
            </w:r>
          </w:p>
        </w:tc>
        <w:tc>
          <w:tcPr>
            <w:tcW w:w="6192" w:type="dxa"/>
            <w:tcMar>
              <w:top w:w="90" w:type="dxa"/>
              <w:left w:w="130" w:type="dxa"/>
              <w:bottom w:w="90" w:type="dxa"/>
              <w:right w:w="130" w:type="dxa"/>
            </w:tcMar>
          </w:tcPr>
          <w:p w14:paraId="585E2143" w14:textId="77777777" w:rsidR="00F42440" w:rsidRDefault="003F3DC0">
            <w:r>
              <w:rPr>
                <w:b/>
                <w:color w:val="6B7280"/>
                <w:sz w:val="17"/>
              </w:rPr>
              <w:t>HOW TO USE IT</w:t>
            </w:r>
          </w:p>
          <w:p w14:paraId="2E2EF410" w14:textId="77777777" w:rsidR="00F42440" w:rsidRDefault="003F3DC0">
            <w:pPr>
              <w:spacing w:after="60"/>
              <w:ind w:left="317" w:hanging="317"/>
            </w:pPr>
            <w:r>
              <w:rPr>
                <w:b/>
                <w:color w:val="B96A1A"/>
              </w:rPr>
              <w:t xml:space="preserve">1.  </w:t>
            </w:r>
            <w:r>
              <w:t>Paste the URL.</w:t>
            </w:r>
          </w:p>
          <w:p w14:paraId="5A55D2CB" w14:textId="77777777" w:rsidR="00F42440" w:rsidRDefault="003F3DC0">
            <w:pPr>
              <w:spacing w:after="60"/>
              <w:ind w:left="317" w:hanging="317"/>
            </w:pPr>
            <w:r>
              <w:rPr>
                <w:b/>
                <w:color w:val="B96A1A"/>
              </w:rPr>
              <w:t xml:space="preserve">2.  </w:t>
            </w:r>
            <w:r>
              <w:t>Optionally write a note.</w:t>
            </w:r>
          </w:p>
          <w:p w14:paraId="29848C71" w14:textId="77777777" w:rsidR="00F42440" w:rsidRDefault="003F3DC0">
            <w:pPr>
              <w:spacing w:after="60"/>
              <w:ind w:left="317" w:hanging="317"/>
            </w:pPr>
            <w:r>
              <w:rPr>
                <w:b/>
                <w:color w:val="B96A1A"/>
              </w:rPr>
              <w:t xml:space="preserve">3.  </w:t>
            </w:r>
            <w:r>
              <w:t>Click Add URL.</w:t>
            </w:r>
          </w:p>
          <w:p w14:paraId="5D0C8498" w14:textId="77777777" w:rsidR="00F42440" w:rsidRDefault="003F3DC0">
            <w:pPr>
              <w:spacing w:before="160"/>
            </w:pPr>
            <w:r>
              <w:rPr>
                <w:b/>
                <w:color w:val="6B7280"/>
                <w:sz w:val="17"/>
              </w:rPr>
              <w:t>GOOD TO KNOW  ·  EDGE CASES</w:t>
            </w:r>
          </w:p>
          <w:p w14:paraId="4447A83D" w14:textId="77777777" w:rsidR="00F42440" w:rsidRDefault="003F3DC0">
            <w:pPr>
              <w:pStyle w:val="ListBullet"/>
              <w:spacing w:after="60"/>
            </w:pPr>
            <w:r>
              <w:t>Edge case — offline or blocked page: the preview simply shows "No preview available"; the URL is still saved and remains clickable. Fetching a preview is one of the few optional online conveniences; it is never required.</w:t>
            </w:r>
          </w:p>
        </w:tc>
      </w:tr>
    </w:tbl>
    <w:p w14:paraId="12AF8CAA" w14:textId="77777777" w:rsidR="00F42440" w:rsidRDefault="003F3DC0">
      <w:pPr>
        <w:pStyle w:val="Heading2"/>
        <w:pageBreakBefore/>
      </w:pPr>
      <w:bookmarkStart w:id="77" w:name="fig_vault-voice"/>
      <w:bookmarkStart w:id="78" w:name="_Toc241601613"/>
      <w:r>
        <w:lastRenderedPageBreak/>
        <w:t>Figure 33 — Recording a voice note</w:t>
      </w:r>
      <w:bookmarkEnd w:id="77"/>
      <w:bookmarkEnd w:id="78"/>
    </w:p>
    <w:p w14:paraId="73B410CC" w14:textId="77777777" w:rsidR="00F42440" w:rsidRDefault="003F3DC0">
      <w:pPr>
        <w:keepNext/>
        <w:spacing w:after="20"/>
      </w:pPr>
      <w:r>
        <w:rPr>
          <w:b/>
          <w:color w:val="B96A1A"/>
        </w:rPr>
        <w:t xml:space="preserve">What it is for. </w:t>
      </w:r>
      <w:r>
        <w:t>Capture a thought by speaking, without stopping to type.</w:t>
      </w:r>
    </w:p>
    <w:p w14:paraId="5DF56768" w14:textId="77777777" w:rsidR="00F42440" w:rsidRDefault="003F3DC0">
      <w:pPr>
        <w:keepNext/>
        <w:spacing w:after="60"/>
      </w:pPr>
      <w:r>
        <w:rPr>
          <w:b/>
          <w:color w:val="B96A1A"/>
        </w:rPr>
        <w:t xml:space="preserve">How to get here. </w:t>
      </w:r>
      <w:r>
        <w:t>Idea Vault → Record Note (or Add → Audio / Voice Note).</w:t>
      </w:r>
    </w:p>
    <w:p w14:paraId="2A8CE004" w14:textId="77777777" w:rsidR="00F42440" w:rsidRDefault="003F3DC0">
      <w:pPr>
        <w:keepNext/>
        <w:spacing w:after="40"/>
        <w:jc w:val="center"/>
      </w:pPr>
      <w:r>
        <w:rPr>
          <w:noProof/>
        </w:rPr>
        <w:drawing>
          <wp:inline distT="0" distB="0" distL="0" distR="0" wp14:anchorId="6BEAC580" wp14:editId="28A7A0D5">
            <wp:extent cx="7772400" cy="4663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vault-voice.png"/>
                    <pic:cNvPicPr/>
                  </pic:nvPicPr>
                  <pic:blipFill>
                    <a:blip r:embed="rId40"/>
                    <a:stretch>
                      <a:fillRect/>
                    </a:stretch>
                  </pic:blipFill>
                  <pic:spPr>
                    <a:xfrm>
                      <a:off x="0" y="0"/>
                      <a:ext cx="7772400" cy="4663440"/>
                    </a:xfrm>
                    <a:prstGeom prst="rect">
                      <a:avLst/>
                    </a:prstGeom>
                  </pic:spPr>
                </pic:pic>
              </a:graphicData>
            </a:graphic>
          </wp:inline>
        </w:drawing>
      </w:r>
    </w:p>
    <w:p w14:paraId="797ACE1E" w14:textId="77777777" w:rsidR="00F42440" w:rsidRDefault="003F3DC0">
      <w:pPr>
        <w:spacing w:after="0"/>
        <w:jc w:val="center"/>
      </w:pPr>
      <w:r>
        <w:rPr>
          <w:i/>
          <w:color w:val="6B7280"/>
          <w:sz w:val="17"/>
        </w:rPr>
        <w:t>Figure 33. Recording a voice note   (red numbers are explained on the next page)</w:t>
      </w:r>
    </w:p>
    <w:p w14:paraId="77425ED7" w14:textId="77777777" w:rsidR="00F42440" w:rsidRDefault="003F3DC0">
      <w:pPr>
        <w:pStyle w:val="Heading3"/>
        <w:pageBreakBefore/>
      </w:pPr>
      <w:r>
        <w:lastRenderedPageBreak/>
        <w:t>Figure 33 — Recording a voice note: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24B5708" w14:textId="77777777">
        <w:tc>
          <w:tcPr>
            <w:tcW w:w="7632" w:type="dxa"/>
            <w:shd w:val="clear" w:color="auto" w:fill="FBFAF7"/>
            <w:tcMar>
              <w:top w:w="90" w:type="dxa"/>
              <w:left w:w="130" w:type="dxa"/>
              <w:bottom w:w="90" w:type="dxa"/>
              <w:right w:w="130" w:type="dxa"/>
            </w:tcMar>
          </w:tcPr>
          <w:p w14:paraId="483D4761" w14:textId="77777777" w:rsidR="00F42440" w:rsidRDefault="003F3DC0">
            <w:r>
              <w:rPr>
                <w:b/>
                <w:color w:val="6B7280"/>
                <w:sz w:val="17"/>
              </w:rPr>
              <w:t>PARTS OF THIS SCREEN</w:t>
            </w:r>
          </w:p>
          <w:p w14:paraId="71E83604" w14:textId="77777777" w:rsidR="00F42440" w:rsidRDefault="003F3DC0">
            <w:r>
              <w:rPr>
                <w:b/>
                <w:color w:val="FFFFFF"/>
                <w:sz w:val="17"/>
                <w:shd w:val="clear" w:color="auto" w:fill="E11D48"/>
              </w:rPr>
              <w:t> 1 </w:t>
            </w:r>
            <w:r>
              <w:t xml:space="preserve"> </w:t>
            </w:r>
            <w:r>
              <w:rPr>
                <w:b/>
              </w:rPr>
              <w:t>Live level meter</w:t>
            </w:r>
            <w:r>
              <w:t xml:space="preserve"> — Shows that your microphone is picking up sound.</w:t>
            </w:r>
          </w:p>
          <w:p w14:paraId="746D393A" w14:textId="77777777" w:rsidR="00F42440" w:rsidRDefault="003F3DC0">
            <w:r>
              <w:rPr>
                <w:b/>
                <w:color w:val="FFFFFF"/>
                <w:sz w:val="17"/>
                <w:shd w:val="clear" w:color="auto" w:fill="E11D48"/>
              </w:rPr>
              <w:t> 2 </w:t>
            </w:r>
            <w:r>
              <w:t xml:space="preserve"> </w:t>
            </w:r>
            <w:r>
              <w:rPr>
                <w:b/>
              </w:rPr>
              <w:t>Timer</w:t>
            </w:r>
            <w:r>
              <w:t xml:space="preserve"> — How long you have been recording.</w:t>
            </w:r>
          </w:p>
          <w:p w14:paraId="1D3956FD" w14:textId="77777777" w:rsidR="00F42440" w:rsidRDefault="003F3DC0">
            <w:r>
              <w:rPr>
                <w:b/>
                <w:color w:val="FFFFFF"/>
                <w:sz w:val="17"/>
                <w:shd w:val="clear" w:color="auto" w:fill="E11D48"/>
              </w:rPr>
              <w:t> 3 </w:t>
            </w:r>
            <w:r>
              <w:t xml:space="preserve"> </w:t>
            </w:r>
            <w:r>
              <w:rPr>
                <w:b/>
              </w:rPr>
              <w:t>Name (optional)</w:t>
            </w:r>
            <w:r>
              <w:t xml:space="preserve"> — You may name the recording afterwards or leave it untitled.</w:t>
            </w:r>
          </w:p>
          <w:p w14:paraId="3BCAF78F" w14:textId="77777777" w:rsidR="00F42440" w:rsidRDefault="003F3DC0">
            <w:r>
              <w:rPr>
                <w:b/>
                <w:color w:val="FFFFFF"/>
                <w:sz w:val="17"/>
                <w:shd w:val="clear" w:color="auto" w:fill="E11D48"/>
              </w:rPr>
              <w:t> 4 </w:t>
            </w:r>
            <w:r>
              <w:t xml:space="preserve"> </w:t>
            </w:r>
            <w:r>
              <w:rPr>
                <w:b/>
              </w:rPr>
              <w:t>Transcription (optional)</w:t>
            </w:r>
            <w:r>
              <w:t xml:space="preserve"> — If speech-to-text is available it can add a text version. It never replaces the original audio, which remains the primary source.</w:t>
            </w:r>
          </w:p>
          <w:p w14:paraId="74880602" w14:textId="77777777" w:rsidR="00F42440" w:rsidRDefault="003F3DC0">
            <w:r>
              <w:rPr>
                <w:b/>
                <w:color w:val="FFFFFF"/>
                <w:sz w:val="17"/>
                <w:shd w:val="clear" w:color="auto" w:fill="E11D48"/>
              </w:rPr>
              <w:t> 5 </w:t>
            </w:r>
            <w:r>
              <w:t xml:space="preserve"> </w:t>
            </w:r>
            <w:r>
              <w:rPr>
                <w:b/>
              </w:rPr>
              <w:t>Stop &amp; Save</w:t>
            </w:r>
            <w:r>
              <w:t xml:space="preserve"> — Ends the recording and stores it in the Vault.</w:t>
            </w:r>
          </w:p>
          <w:p w14:paraId="215B6B7F" w14:textId="77777777" w:rsidR="00F42440" w:rsidRDefault="003F3DC0">
            <w:r>
              <w:rPr>
                <w:b/>
                <w:color w:val="FFFFFF"/>
                <w:sz w:val="17"/>
                <w:shd w:val="clear" w:color="auto" w:fill="E11D48"/>
              </w:rPr>
              <w:t> 6 </w:t>
            </w:r>
            <w:r>
              <w:t xml:space="preserve"> </w:t>
            </w:r>
            <w:r>
              <w:rPr>
                <w:b/>
              </w:rPr>
              <w:t>Cancel</w:t>
            </w:r>
            <w:r>
              <w:t xml:space="preserve"> — Discards the recording.</w:t>
            </w:r>
          </w:p>
        </w:tc>
        <w:tc>
          <w:tcPr>
            <w:tcW w:w="6192" w:type="dxa"/>
            <w:tcMar>
              <w:top w:w="90" w:type="dxa"/>
              <w:left w:w="130" w:type="dxa"/>
              <w:bottom w:w="90" w:type="dxa"/>
              <w:right w:w="130" w:type="dxa"/>
            </w:tcMar>
          </w:tcPr>
          <w:p w14:paraId="4B37A8D9" w14:textId="77777777" w:rsidR="00F42440" w:rsidRDefault="003F3DC0">
            <w:r>
              <w:rPr>
                <w:b/>
                <w:color w:val="6B7280"/>
                <w:sz w:val="17"/>
              </w:rPr>
              <w:t>HOW TO USE IT</w:t>
            </w:r>
          </w:p>
          <w:p w14:paraId="31557223" w14:textId="77777777" w:rsidR="00F42440" w:rsidRDefault="003F3DC0">
            <w:pPr>
              <w:spacing w:after="60"/>
              <w:ind w:left="317" w:hanging="317"/>
            </w:pPr>
            <w:r>
              <w:rPr>
                <w:b/>
                <w:color w:val="B96A1A"/>
              </w:rPr>
              <w:t xml:space="preserve">1.  </w:t>
            </w:r>
            <w:r>
              <w:t>Click Record Note. Windows may ask permission to use the microphone the first time — choose Allow.</w:t>
            </w:r>
          </w:p>
          <w:p w14:paraId="3608725F" w14:textId="77777777" w:rsidR="00F42440" w:rsidRDefault="003F3DC0">
            <w:pPr>
              <w:spacing w:after="60"/>
              <w:ind w:left="317" w:hanging="317"/>
            </w:pPr>
            <w:r>
              <w:rPr>
                <w:b/>
                <w:color w:val="B96A1A"/>
              </w:rPr>
              <w:t xml:space="preserve">2.  </w:t>
            </w:r>
            <w:r>
              <w:t>Speak.</w:t>
            </w:r>
          </w:p>
          <w:p w14:paraId="7D186F30" w14:textId="77777777" w:rsidR="00F42440" w:rsidRDefault="003F3DC0">
            <w:pPr>
              <w:spacing w:after="60"/>
              <w:ind w:left="317" w:hanging="317"/>
            </w:pPr>
            <w:r>
              <w:rPr>
                <w:b/>
                <w:color w:val="B96A1A"/>
              </w:rPr>
              <w:t xml:space="preserve">3.  </w:t>
            </w:r>
            <w:r>
              <w:t>Click Stop &amp; Save.</w:t>
            </w:r>
          </w:p>
          <w:p w14:paraId="2D6E8BFC" w14:textId="77777777" w:rsidR="00F42440" w:rsidRDefault="003F3DC0">
            <w:pPr>
              <w:spacing w:after="60"/>
              <w:ind w:left="317" w:hanging="317"/>
            </w:pPr>
            <w:r>
              <w:rPr>
                <w:b/>
                <w:color w:val="B96A1A"/>
              </w:rPr>
              <w:t xml:space="preserve">4.  </w:t>
            </w:r>
            <w:r>
              <w:t>The voice note appears as a card with a waveform and duration; click it to play.</w:t>
            </w:r>
          </w:p>
          <w:p w14:paraId="04FD0CA8" w14:textId="77777777" w:rsidR="00F42440" w:rsidRDefault="003F3DC0">
            <w:pPr>
              <w:spacing w:before="160"/>
            </w:pPr>
            <w:r>
              <w:rPr>
                <w:b/>
                <w:color w:val="6B7280"/>
                <w:sz w:val="17"/>
              </w:rPr>
              <w:t>GOOD TO KNOW  ·  EDGE CASES</w:t>
            </w:r>
          </w:p>
          <w:p w14:paraId="7ADB2ECB" w14:textId="77777777" w:rsidR="00F42440" w:rsidRDefault="003F3DC0">
            <w:pPr>
              <w:pStyle w:val="ListBullet"/>
              <w:spacing w:after="60"/>
            </w:pPr>
            <w:r>
              <w:t>Voice notes are stored locally and can be played back offline.</w:t>
            </w:r>
          </w:p>
          <w:p w14:paraId="459F1091" w14:textId="77777777" w:rsidR="00F42440" w:rsidRDefault="003F3DC0">
            <w:pPr>
              <w:pStyle w:val="ListBullet"/>
              <w:spacing w:after="60"/>
            </w:pPr>
            <w:r>
              <w:t>If the microphone is not available, OpenFrame explains that and leaves the Vault unchanged.</w:t>
            </w:r>
          </w:p>
        </w:tc>
      </w:tr>
    </w:tbl>
    <w:p w14:paraId="1F5684E8" w14:textId="77777777" w:rsidR="00F42440" w:rsidRDefault="003F3DC0">
      <w:pPr>
        <w:pStyle w:val="Heading2"/>
        <w:pageBreakBefore/>
      </w:pPr>
      <w:bookmarkStart w:id="79" w:name="fig_vault-drag-in"/>
      <w:bookmarkStart w:id="80" w:name="_Toc241601614"/>
      <w:r>
        <w:lastRenderedPageBreak/>
        <w:t>Figure 34 — Dragging files into the Vault</w:t>
      </w:r>
      <w:bookmarkEnd w:id="79"/>
      <w:bookmarkEnd w:id="80"/>
    </w:p>
    <w:p w14:paraId="55357832" w14:textId="77777777" w:rsidR="00F42440" w:rsidRDefault="003F3DC0">
      <w:pPr>
        <w:keepNext/>
        <w:spacing w:after="20"/>
      </w:pPr>
      <w:r>
        <w:rPr>
          <w:b/>
          <w:color w:val="B96A1A"/>
        </w:rPr>
        <w:t xml:space="preserve">What it is for. </w:t>
      </w:r>
      <w:r>
        <w:t>Drag any mix of files from File Explorer onto the Vault. They are all accepted together.</w:t>
      </w:r>
    </w:p>
    <w:p w14:paraId="7F5104AE" w14:textId="77777777" w:rsidR="00F42440" w:rsidRDefault="003F3DC0">
      <w:pPr>
        <w:keepNext/>
        <w:spacing w:after="60"/>
      </w:pPr>
      <w:r>
        <w:rPr>
          <w:b/>
          <w:color w:val="B96A1A"/>
        </w:rPr>
        <w:t xml:space="preserve">How to get here. </w:t>
      </w:r>
      <w:r>
        <w:t>Drag files from Windows File Explorer over the Vault area.</w:t>
      </w:r>
    </w:p>
    <w:p w14:paraId="622D8457" w14:textId="77777777" w:rsidR="00F42440" w:rsidRDefault="003F3DC0">
      <w:pPr>
        <w:keepNext/>
        <w:spacing w:after="40"/>
        <w:jc w:val="center"/>
      </w:pPr>
      <w:r>
        <w:rPr>
          <w:noProof/>
        </w:rPr>
        <w:drawing>
          <wp:inline distT="0" distB="0" distL="0" distR="0" wp14:anchorId="41D1E36B" wp14:editId="2C0E6A1F">
            <wp:extent cx="7772400" cy="46634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vault-drag-in.png"/>
                    <pic:cNvPicPr/>
                  </pic:nvPicPr>
                  <pic:blipFill>
                    <a:blip r:embed="rId41"/>
                    <a:stretch>
                      <a:fillRect/>
                    </a:stretch>
                  </pic:blipFill>
                  <pic:spPr>
                    <a:xfrm>
                      <a:off x="0" y="0"/>
                      <a:ext cx="7772400" cy="4663440"/>
                    </a:xfrm>
                    <a:prstGeom prst="rect">
                      <a:avLst/>
                    </a:prstGeom>
                  </pic:spPr>
                </pic:pic>
              </a:graphicData>
            </a:graphic>
          </wp:inline>
        </w:drawing>
      </w:r>
    </w:p>
    <w:p w14:paraId="073AE4A3" w14:textId="77777777" w:rsidR="00F42440" w:rsidRDefault="003F3DC0">
      <w:pPr>
        <w:spacing w:after="0"/>
        <w:jc w:val="center"/>
      </w:pPr>
      <w:r>
        <w:rPr>
          <w:i/>
          <w:color w:val="6B7280"/>
          <w:sz w:val="17"/>
        </w:rPr>
        <w:t>Figure 34. Dragging files into the Vault   (red numbers are explained on the next page)</w:t>
      </w:r>
    </w:p>
    <w:p w14:paraId="7961EB52" w14:textId="77777777" w:rsidR="00F42440" w:rsidRDefault="003F3DC0">
      <w:pPr>
        <w:pStyle w:val="Heading3"/>
        <w:pageBreakBefore/>
      </w:pPr>
      <w:r>
        <w:lastRenderedPageBreak/>
        <w:t>Figure 34 — Dragging files into the Vault: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653BC99" w14:textId="77777777">
        <w:tc>
          <w:tcPr>
            <w:tcW w:w="7632" w:type="dxa"/>
            <w:shd w:val="clear" w:color="auto" w:fill="FBFAF7"/>
            <w:tcMar>
              <w:top w:w="90" w:type="dxa"/>
              <w:left w:w="130" w:type="dxa"/>
              <w:bottom w:w="90" w:type="dxa"/>
              <w:right w:w="130" w:type="dxa"/>
            </w:tcMar>
          </w:tcPr>
          <w:p w14:paraId="3C8DAC24" w14:textId="77777777" w:rsidR="00F42440" w:rsidRDefault="003F3DC0">
            <w:r>
              <w:rPr>
                <w:b/>
                <w:color w:val="6B7280"/>
                <w:sz w:val="17"/>
              </w:rPr>
              <w:t>PARTS OF THIS SCREEN</w:t>
            </w:r>
          </w:p>
          <w:p w14:paraId="2211A497" w14:textId="77777777" w:rsidR="00F42440" w:rsidRDefault="003F3DC0">
            <w:r>
              <w:rPr>
                <w:b/>
                <w:color w:val="FFFFFF"/>
                <w:sz w:val="17"/>
                <w:shd w:val="clear" w:color="auto" w:fill="E11D48"/>
              </w:rPr>
              <w:t> 1 </w:t>
            </w:r>
            <w:r>
              <w:t xml:space="preserve"> </w:t>
            </w:r>
            <w:r>
              <w:rPr>
                <w:b/>
              </w:rPr>
              <w:t>Files being dragged</w:t>
            </w:r>
            <w:r>
              <w:t xml:space="preserve"> — A mixed set (images, PDF, audio…) from File Explorer.</w:t>
            </w:r>
          </w:p>
          <w:p w14:paraId="19E40196" w14:textId="77777777" w:rsidR="00F42440" w:rsidRDefault="003F3DC0">
            <w:r>
              <w:rPr>
                <w:b/>
                <w:color w:val="FFFFFF"/>
                <w:sz w:val="17"/>
                <w:shd w:val="clear" w:color="auto" w:fill="E11D48"/>
              </w:rPr>
              <w:t> 2 </w:t>
            </w:r>
            <w:r>
              <w:t xml:space="preserve"> </w:t>
            </w:r>
            <w:r>
              <w:rPr>
                <w:b/>
              </w:rPr>
              <w:t>Drop target</w:t>
            </w:r>
            <w:r>
              <w:t xml:space="preserve"> — The destination is clearly highlighted and tells you how many items will be added and where.</w:t>
            </w:r>
          </w:p>
        </w:tc>
        <w:tc>
          <w:tcPr>
            <w:tcW w:w="6192" w:type="dxa"/>
            <w:tcMar>
              <w:top w:w="90" w:type="dxa"/>
              <w:left w:w="130" w:type="dxa"/>
              <w:bottom w:w="90" w:type="dxa"/>
              <w:right w:w="130" w:type="dxa"/>
            </w:tcMar>
          </w:tcPr>
          <w:p w14:paraId="5B1D8AF7" w14:textId="77777777" w:rsidR="00F42440" w:rsidRDefault="003F3DC0">
            <w:r>
              <w:rPr>
                <w:b/>
                <w:color w:val="6B7280"/>
                <w:sz w:val="17"/>
              </w:rPr>
              <w:t>HOW TO USE IT</w:t>
            </w:r>
          </w:p>
          <w:p w14:paraId="17691DC5" w14:textId="77777777" w:rsidR="00F42440" w:rsidRDefault="003F3DC0">
            <w:pPr>
              <w:spacing w:after="60"/>
              <w:ind w:left="317" w:hanging="317"/>
            </w:pPr>
            <w:r>
              <w:rPr>
                <w:b/>
                <w:color w:val="B96A1A"/>
              </w:rPr>
              <w:t xml:space="preserve">1.  </w:t>
            </w:r>
            <w:r>
              <w:t>Select files in File Explorer.</w:t>
            </w:r>
          </w:p>
          <w:p w14:paraId="36A7C198" w14:textId="77777777" w:rsidR="00F42440" w:rsidRDefault="003F3DC0">
            <w:pPr>
              <w:spacing w:after="60"/>
              <w:ind w:left="317" w:hanging="317"/>
            </w:pPr>
            <w:r>
              <w:rPr>
                <w:b/>
                <w:color w:val="B96A1A"/>
              </w:rPr>
              <w:t xml:space="preserve">2.  </w:t>
            </w:r>
            <w:r>
              <w:t>Drag them onto the Vault and release.</w:t>
            </w:r>
          </w:p>
          <w:p w14:paraId="5CBAB271" w14:textId="77777777" w:rsidR="00F42440" w:rsidRDefault="003F3DC0">
            <w:pPr>
              <w:spacing w:before="160"/>
            </w:pPr>
            <w:r>
              <w:rPr>
                <w:b/>
                <w:color w:val="6B7280"/>
                <w:sz w:val="17"/>
              </w:rPr>
              <w:t>GOOD TO KNOW  ·  EDGE CASES</w:t>
            </w:r>
          </w:p>
          <w:p w14:paraId="015C8B2C" w14:textId="77777777" w:rsidR="00F42440" w:rsidRDefault="003F3DC0">
            <w:pPr>
              <w:pStyle w:val="ListBullet"/>
              <w:spacing w:after="60"/>
            </w:pPr>
            <w:r>
              <w:t>You are never asked to pick a category for each file.</w:t>
            </w:r>
          </w:p>
        </w:tc>
      </w:tr>
    </w:tbl>
    <w:p w14:paraId="65771A77" w14:textId="77777777" w:rsidR="00F42440" w:rsidRDefault="003F3DC0">
      <w:pPr>
        <w:pStyle w:val="Heading2"/>
        <w:pageBreakBefore/>
      </w:pPr>
      <w:bookmarkStart w:id="81" w:name="fig_vault-import-result"/>
      <w:bookmarkStart w:id="82" w:name="_Toc241601615"/>
      <w:r>
        <w:lastRenderedPageBreak/>
        <w:t>Figure 35 — Drag-in result: partial success</w:t>
      </w:r>
      <w:bookmarkEnd w:id="81"/>
      <w:bookmarkEnd w:id="82"/>
    </w:p>
    <w:p w14:paraId="253F2737" w14:textId="77777777" w:rsidR="00F42440" w:rsidRDefault="003F3DC0">
      <w:pPr>
        <w:keepNext/>
        <w:spacing w:after="20"/>
      </w:pPr>
      <w:r>
        <w:rPr>
          <w:b/>
          <w:color w:val="B96A1A"/>
        </w:rPr>
        <w:t xml:space="preserve">What it is for. </w:t>
      </w:r>
      <w:r>
        <w:t>When some dropped files cannot be added, OpenFrame reports only the failed items and keeps everything that worked.</w:t>
      </w:r>
    </w:p>
    <w:p w14:paraId="02D0369C" w14:textId="77777777" w:rsidR="00F42440" w:rsidRDefault="003F3DC0">
      <w:pPr>
        <w:keepNext/>
        <w:spacing w:after="60"/>
      </w:pPr>
      <w:r>
        <w:rPr>
          <w:b/>
          <w:color w:val="B96A1A"/>
        </w:rPr>
        <w:t xml:space="preserve">How to get here. </w:t>
      </w:r>
      <w:r>
        <w:t>Appears after a drop when at least one file failed.</w:t>
      </w:r>
    </w:p>
    <w:p w14:paraId="08CBB90B" w14:textId="77777777" w:rsidR="00F42440" w:rsidRDefault="003F3DC0">
      <w:pPr>
        <w:keepNext/>
        <w:spacing w:after="40"/>
        <w:jc w:val="center"/>
      </w:pPr>
      <w:r>
        <w:rPr>
          <w:noProof/>
        </w:rPr>
        <w:drawing>
          <wp:inline distT="0" distB="0" distL="0" distR="0" wp14:anchorId="4009F078" wp14:editId="585AF0D4">
            <wp:extent cx="7772400" cy="46634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vault-import-result.png"/>
                    <pic:cNvPicPr/>
                  </pic:nvPicPr>
                  <pic:blipFill>
                    <a:blip r:embed="rId42"/>
                    <a:stretch>
                      <a:fillRect/>
                    </a:stretch>
                  </pic:blipFill>
                  <pic:spPr>
                    <a:xfrm>
                      <a:off x="0" y="0"/>
                      <a:ext cx="7772400" cy="4663440"/>
                    </a:xfrm>
                    <a:prstGeom prst="rect">
                      <a:avLst/>
                    </a:prstGeom>
                  </pic:spPr>
                </pic:pic>
              </a:graphicData>
            </a:graphic>
          </wp:inline>
        </w:drawing>
      </w:r>
    </w:p>
    <w:p w14:paraId="0A86A196" w14:textId="77777777" w:rsidR="00F42440" w:rsidRDefault="003F3DC0">
      <w:pPr>
        <w:spacing w:after="0"/>
        <w:jc w:val="center"/>
      </w:pPr>
      <w:r>
        <w:rPr>
          <w:i/>
          <w:color w:val="6B7280"/>
          <w:sz w:val="17"/>
        </w:rPr>
        <w:t>Figure 35. Drag-in result: partial success   (red numbers are explained on the next page)</w:t>
      </w:r>
    </w:p>
    <w:p w14:paraId="69F19FA4" w14:textId="77777777" w:rsidR="00F42440" w:rsidRDefault="003F3DC0">
      <w:pPr>
        <w:pStyle w:val="Heading3"/>
        <w:pageBreakBefore/>
      </w:pPr>
      <w:r>
        <w:lastRenderedPageBreak/>
        <w:t>Figure 35 — Drag-in result: partial success: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77FCDE" w14:textId="77777777">
        <w:tc>
          <w:tcPr>
            <w:tcW w:w="7632" w:type="dxa"/>
            <w:shd w:val="clear" w:color="auto" w:fill="FBFAF7"/>
            <w:tcMar>
              <w:top w:w="90" w:type="dxa"/>
              <w:left w:w="130" w:type="dxa"/>
              <w:bottom w:w="90" w:type="dxa"/>
              <w:right w:w="130" w:type="dxa"/>
            </w:tcMar>
          </w:tcPr>
          <w:p w14:paraId="7586554F" w14:textId="77777777" w:rsidR="00F42440" w:rsidRDefault="003F3DC0">
            <w:r>
              <w:rPr>
                <w:b/>
                <w:color w:val="6B7280"/>
                <w:sz w:val="17"/>
              </w:rPr>
              <w:t>PARTS OF THIS SCREEN</w:t>
            </w:r>
          </w:p>
          <w:p w14:paraId="3D839EE0" w14:textId="77777777" w:rsidR="00F42440" w:rsidRDefault="003F3DC0">
            <w:r>
              <w:rPr>
                <w:b/>
                <w:color w:val="FFFFFF"/>
                <w:sz w:val="17"/>
                <w:shd w:val="clear" w:color="auto" w:fill="E11D48"/>
              </w:rPr>
              <w:t> 1 </w:t>
            </w:r>
            <w:r>
              <w:t xml:space="preserve"> </w:t>
            </w:r>
            <w:r>
              <w:rPr>
                <w:b/>
              </w:rPr>
              <w:t>Summary</w:t>
            </w:r>
            <w:r>
              <w:t xml:space="preserve"> — States how many were added and how many were not.</w:t>
            </w:r>
          </w:p>
          <w:p w14:paraId="7D72D5DB" w14:textId="77777777" w:rsidR="00F42440" w:rsidRDefault="003F3DC0">
            <w:r>
              <w:rPr>
                <w:b/>
                <w:color w:val="FFFFFF"/>
                <w:sz w:val="17"/>
                <w:shd w:val="clear" w:color="auto" w:fill="E11D48"/>
              </w:rPr>
              <w:t> 2 </w:t>
            </w:r>
            <w:r>
              <w:t xml:space="preserve"> </w:t>
            </w:r>
            <w:r>
              <w:rPr>
                <w:b/>
              </w:rPr>
              <w:t>Failed item</w:t>
            </w:r>
            <w:r>
              <w:t xml:space="preserve"> — Says what went wrong in plain language and what you can do.</w:t>
            </w:r>
          </w:p>
        </w:tc>
        <w:tc>
          <w:tcPr>
            <w:tcW w:w="6192" w:type="dxa"/>
            <w:tcMar>
              <w:top w:w="90" w:type="dxa"/>
              <w:left w:w="130" w:type="dxa"/>
              <w:bottom w:w="90" w:type="dxa"/>
              <w:right w:w="130" w:type="dxa"/>
            </w:tcMar>
          </w:tcPr>
          <w:p w14:paraId="398334A3" w14:textId="77777777" w:rsidR="00F42440" w:rsidRDefault="003F3DC0">
            <w:r>
              <w:rPr>
                <w:b/>
                <w:color w:val="6B7280"/>
                <w:sz w:val="17"/>
              </w:rPr>
              <w:t>HOW TO USE IT</w:t>
            </w:r>
          </w:p>
          <w:p w14:paraId="79871146" w14:textId="77777777" w:rsidR="00F42440" w:rsidRDefault="003F3DC0">
            <w:pPr>
              <w:spacing w:after="60"/>
              <w:ind w:left="317" w:hanging="317"/>
            </w:pPr>
            <w:r>
              <w:rPr>
                <w:b/>
                <w:color w:val="B96A1A"/>
              </w:rPr>
              <w:t xml:space="preserve">1.  </w:t>
            </w:r>
            <w:r>
              <w:t>Close the file that was in use and click Try Failed Item Again, or click Done.</w:t>
            </w:r>
          </w:p>
          <w:p w14:paraId="4DAEB63F" w14:textId="77777777" w:rsidR="00F42440" w:rsidRDefault="003F3DC0">
            <w:pPr>
              <w:spacing w:before="160"/>
            </w:pPr>
            <w:r>
              <w:rPr>
                <w:b/>
                <w:color w:val="6B7280"/>
                <w:sz w:val="17"/>
              </w:rPr>
              <w:t>GOOD TO KNOW  ·  EDGE CASES</w:t>
            </w:r>
          </w:p>
          <w:p w14:paraId="429266A1" w14:textId="77777777" w:rsidR="00F42440" w:rsidRDefault="003F3DC0">
            <w:pPr>
              <w:pStyle w:val="ListBullet"/>
              <w:spacing w:after="60"/>
            </w:pPr>
            <w:r>
              <w:t>A file that is unsupported for preview is still added as an ordinary file card; only files that truly cannot be read fail.</w:t>
            </w:r>
          </w:p>
        </w:tc>
      </w:tr>
    </w:tbl>
    <w:p w14:paraId="672C83F9" w14:textId="77777777" w:rsidR="00F42440" w:rsidRDefault="003F3DC0">
      <w:pPr>
        <w:pStyle w:val="Heading2"/>
        <w:pageBreakBefore/>
      </w:pPr>
      <w:bookmarkStart w:id="83" w:name="fig_vault-unavailable"/>
      <w:bookmarkStart w:id="84" w:name="_Toc241601616"/>
      <w:r>
        <w:lastRenderedPageBreak/>
        <w:t>Figure 36 — External file unavailable</w:t>
      </w:r>
      <w:bookmarkEnd w:id="83"/>
      <w:bookmarkEnd w:id="84"/>
    </w:p>
    <w:p w14:paraId="31CFD18F" w14:textId="77777777" w:rsidR="00F42440" w:rsidRDefault="003F3DC0">
      <w:pPr>
        <w:keepNext/>
        <w:spacing w:after="20"/>
      </w:pPr>
      <w:r>
        <w:rPr>
          <w:b/>
          <w:color w:val="B96A1A"/>
        </w:rPr>
        <w:t xml:space="preserve">What it is for. </w:t>
      </w:r>
      <w:r>
        <w:t>Items can point to files outside the project. If such a file moves or its drive is unplugged, the item stays visible with a clear "Unavailable" badge rather than disappearing.</w:t>
      </w:r>
    </w:p>
    <w:p w14:paraId="0CA71639" w14:textId="77777777" w:rsidR="00F42440" w:rsidRDefault="003F3DC0">
      <w:pPr>
        <w:keepNext/>
        <w:spacing w:after="60"/>
      </w:pPr>
      <w:r>
        <w:rPr>
          <w:b/>
          <w:color w:val="B96A1A"/>
        </w:rPr>
        <w:t xml:space="preserve">How to get here. </w:t>
      </w:r>
      <w:r>
        <w:t>An "Unavailable" badge on a card; open it for options.</w:t>
      </w:r>
    </w:p>
    <w:p w14:paraId="010C2FD3" w14:textId="77777777" w:rsidR="00F42440" w:rsidRDefault="003F3DC0">
      <w:pPr>
        <w:keepNext/>
        <w:spacing w:after="40"/>
        <w:jc w:val="center"/>
      </w:pPr>
      <w:r>
        <w:rPr>
          <w:noProof/>
        </w:rPr>
        <w:drawing>
          <wp:inline distT="0" distB="0" distL="0" distR="0" wp14:anchorId="33D5C890" wp14:editId="2B7C0418">
            <wp:extent cx="7772400" cy="46634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vault-unavailable.png"/>
                    <pic:cNvPicPr/>
                  </pic:nvPicPr>
                  <pic:blipFill>
                    <a:blip r:embed="rId43"/>
                    <a:stretch>
                      <a:fillRect/>
                    </a:stretch>
                  </pic:blipFill>
                  <pic:spPr>
                    <a:xfrm>
                      <a:off x="0" y="0"/>
                      <a:ext cx="7772400" cy="4663440"/>
                    </a:xfrm>
                    <a:prstGeom prst="rect">
                      <a:avLst/>
                    </a:prstGeom>
                  </pic:spPr>
                </pic:pic>
              </a:graphicData>
            </a:graphic>
          </wp:inline>
        </w:drawing>
      </w:r>
    </w:p>
    <w:p w14:paraId="4B935E16" w14:textId="77777777" w:rsidR="00F42440" w:rsidRDefault="003F3DC0">
      <w:pPr>
        <w:spacing w:after="0"/>
        <w:jc w:val="center"/>
      </w:pPr>
      <w:r>
        <w:rPr>
          <w:i/>
          <w:color w:val="6B7280"/>
          <w:sz w:val="17"/>
        </w:rPr>
        <w:t>Figure 36. External file unavailable</w:t>
      </w:r>
      <w:r>
        <w:rPr>
          <w:i/>
          <w:color w:val="6B7280"/>
          <w:sz w:val="17"/>
        </w:rPr>
        <w:t xml:space="preserve">   (red numbers are explained on the next page)</w:t>
      </w:r>
    </w:p>
    <w:p w14:paraId="6F8D40D1" w14:textId="77777777" w:rsidR="00F42440" w:rsidRDefault="003F3DC0">
      <w:pPr>
        <w:pStyle w:val="Heading3"/>
        <w:pageBreakBefore/>
      </w:pPr>
      <w:r>
        <w:lastRenderedPageBreak/>
        <w:t>Figure 36 — External file unavailable: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E028655" w14:textId="77777777">
        <w:tc>
          <w:tcPr>
            <w:tcW w:w="7632" w:type="dxa"/>
            <w:shd w:val="clear" w:color="auto" w:fill="FBFAF7"/>
            <w:tcMar>
              <w:top w:w="90" w:type="dxa"/>
              <w:left w:w="130" w:type="dxa"/>
              <w:bottom w:w="90" w:type="dxa"/>
              <w:right w:w="130" w:type="dxa"/>
            </w:tcMar>
          </w:tcPr>
          <w:p w14:paraId="18FC7A87" w14:textId="77777777" w:rsidR="00F42440" w:rsidRDefault="003F3DC0">
            <w:r>
              <w:rPr>
                <w:b/>
                <w:color w:val="6B7280"/>
                <w:sz w:val="17"/>
              </w:rPr>
              <w:t>PARTS OF THIS SCREEN</w:t>
            </w:r>
          </w:p>
          <w:p w14:paraId="28F55666" w14:textId="77777777" w:rsidR="00F42440" w:rsidRDefault="003F3DC0">
            <w:r>
              <w:rPr>
                <w:b/>
                <w:color w:val="FFFFFF"/>
                <w:sz w:val="17"/>
                <w:shd w:val="clear" w:color="auto" w:fill="E11D48"/>
              </w:rPr>
              <w:t> 1 </w:t>
            </w:r>
            <w:r>
              <w:t xml:space="preserve"> </w:t>
            </w:r>
            <w:r>
              <w:rPr>
                <w:b/>
              </w:rPr>
              <w:t>Unavailable badge</w:t>
            </w:r>
            <w:r>
              <w:t xml:space="preserve"> — The card keeps its place, name and notes.</w:t>
            </w:r>
          </w:p>
          <w:p w14:paraId="67005A39" w14:textId="77777777" w:rsidR="00F42440" w:rsidRDefault="003F3DC0">
            <w:r>
              <w:rPr>
                <w:b/>
                <w:color w:val="FFFFFF"/>
                <w:sz w:val="17"/>
                <w:shd w:val="clear" w:color="auto" w:fill="E11D48"/>
              </w:rPr>
              <w:t> 2 </w:t>
            </w:r>
            <w:r>
              <w:t xml:space="preserve"> </w:t>
            </w:r>
            <w:r>
              <w:rPr>
                <w:b/>
              </w:rPr>
              <w:t>Explanation</w:t>
            </w:r>
            <w:r>
              <w:t xml:space="preserve"> — Tells you which file is missing and where it was.</w:t>
            </w:r>
          </w:p>
          <w:p w14:paraId="13922E60" w14:textId="77777777" w:rsidR="00F42440" w:rsidRDefault="003F3DC0">
            <w:r>
              <w:rPr>
                <w:b/>
                <w:color w:val="FFFFFF"/>
                <w:sz w:val="17"/>
                <w:shd w:val="clear" w:color="auto" w:fill="E11D48"/>
              </w:rPr>
              <w:t> 3 </w:t>
            </w:r>
            <w:r>
              <w:t xml:space="preserve"> </w:t>
            </w:r>
            <w:r>
              <w:rPr>
                <w:b/>
              </w:rPr>
              <w:t>Relink…</w:t>
            </w:r>
            <w:r>
              <w:t xml:space="preserve"> — Point the item at the file's new location. The item keeps its identity.</w:t>
            </w:r>
          </w:p>
          <w:p w14:paraId="6A09E167" w14:textId="77777777" w:rsidR="00F42440" w:rsidRDefault="003F3DC0">
            <w:r>
              <w:rPr>
                <w:b/>
                <w:color w:val="FFFFFF"/>
                <w:sz w:val="17"/>
                <w:shd w:val="clear" w:color="auto" w:fill="E11D48"/>
              </w:rPr>
              <w:t> 4 </w:t>
            </w:r>
            <w:r>
              <w:t xml:space="preserve"> </w:t>
            </w:r>
            <w:r>
              <w:rPr>
                <w:b/>
              </w:rPr>
              <w:t>Open Location</w:t>
            </w:r>
            <w:r>
              <w:t xml:space="preserve"> — Opens the last known folder so you can look for the file.</w:t>
            </w:r>
          </w:p>
        </w:tc>
        <w:tc>
          <w:tcPr>
            <w:tcW w:w="6192" w:type="dxa"/>
            <w:tcMar>
              <w:top w:w="90" w:type="dxa"/>
              <w:left w:w="130" w:type="dxa"/>
              <w:bottom w:w="90" w:type="dxa"/>
              <w:right w:w="130" w:type="dxa"/>
            </w:tcMar>
          </w:tcPr>
          <w:p w14:paraId="18192608" w14:textId="77777777" w:rsidR="00F42440" w:rsidRDefault="003F3DC0">
            <w:r>
              <w:rPr>
                <w:b/>
                <w:color w:val="6B7280"/>
                <w:sz w:val="17"/>
              </w:rPr>
              <w:t>HOW TO USE IT</w:t>
            </w:r>
          </w:p>
          <w:p w14:paraId="17D4ACD1" w14:textId="77777777" w:rsidR="00F42440" w:rsidRDefault="003F3DC0">
            <w:pPr>
              <w:spacing w:after="60"/>
              <w:ind w:left="317" w:hanging="317"/>
            </w:pPr>
            <w:r>
              <w:rPr>
                <w:b/>
                <w:color w:val="B96A1A"/>
              </w:rPr>
              <w:t xml:space="preserve">1.  </w:t>
            </w:r>
            <w:r>
              <w:t>Reconnect the drive or find the moved file.</w:t>
            </w:r>
          </w:p>
          <w:p w14:paraId="54F69256" w14:textId="77777777" w:rsidR="00F42440" w:rsidRDefault="003F3DC0">
            <w:pPr>
              <w:spacing w:after="60"/>
              <w:ind w:left="317" w:hanging="317"/>
            </w:pPr>
            <w:r>
              <w:rPr>
                <w:b/>
                <w:color w:val="B96A1A"/>
              </w:rPr>
              <w:t xml:space="preserve">2.  </w:t>
            </w:r>
            <w:r>
              <w:t>Click Relink… and choose the file.</w:t>
            </w:r>
          </w:p>
          <w:p w14:paraId="1258C0DE" w14:textId="77777777" w:rsidR="00F42440" w:rsidRDefault="003F3DC0">
            <w:pPr>
              <w:spacing w:before="160"/>
            </w:pPr>
            <w:r>
              <w:rPr>
                <w:b/>
                <w:color w:val="6B7280"/>
                <w:sz w:val="17"/>
              </w:rPr>
              <w:t>GOOD TO KNOW  ·  EDGE CASES</w:t>
            </w:r>
          </w:p>
          <w:p w14:paraId="71EBAD08" w14:textId="77777777" w:rsidR="00F42440" w:rsidRDefault="003F3DC0">
            <w:pPr>
              <w:pStyle w:val="ListBullet"/>
              <w:spacing w:after="60"/>
            </w:pPr>
            <w:r>
              <w:t>OpenFrame distinguishes files physically stored in the project from links to external files, so you always know which is which.</w:t>
            </w:r>
          </w:p>
          <w:p w14:paraId="795A086F" w14:textId="77777777" w:rsidR="00F42440" w:rsidRDefault="003F3DC0">
            <w:pPr>
              <w:pStyle w:val="ListBullet"/>
              <w:spacing w:after="60"/>
            </w:pPr>
            <w:r>
              <w:t>If a linked file changes on disk, you receive a refresh/relink warning when you open the item.</w:t>
            </w:r>
          </w:p>
        </w:tc>
      </w:tr>
    </w:tbl>
    <w:p w14:paraId="11E83609" w14:textId="77777777" w:rsidR="00F42440" w:rsidRDefault="003F3DC0">
      <w:pPr>
        <w:pStyle w:val="Heading2"/>
        <w:pageBreakBefore/>
      </w:pPr>
      <w:bookmarkStart w:id="85" w:name="fig_vault-multiselect"/>
      <w:bookmarkStart w:id="86" w:name="_Toc241601617"/>
      <w:r>
        <w:lastRenderedPageBreak/>
        <w:t>Figure 37 — Selecting several items</w:t>
      </w:r>
      <w:bookmarkEnd w:id="85"/>
      <w:bookmarkEnd w:id="86"/>
    </w:p>
    <w:p w14:paraId="146DB1DE" w14:textId="77777777" w:rsidR="00F42440" w:rsidRDefault="003F3DC0">
      <w:pPr>
        <w:keepNext/>
        <w:spacing w:after="20"/>
      </w:pPr>
      <w:r>
        <w:rPr>
          <w:b/>
          <w:color w:val="B96A1A"/>
        </w:rPr>
        <w:t xml:space="preserve">What it is for. </w:t>
      </w:r>
      <w:r>
        <w:t>Select several Vault items and act on them together.</w:t>
      </w:r>
    </w:p>
    <w:p w14:paraId="4F4D46C6" w14:textId="77777777" w:rsidR="00F42440" w:rsidRDefault="003F3DC0">
      <w:pPr>
        <w:keepNext/>
        <w:spacing w:after="60"/>
      </w:pPr>
      <w:r>
        <w:rPr>
          <w:b/>
          <w:color w:val="B96A1A"/>
        </w:rPr>
        <w:t xml:space="preserve">How to get here. </w:t>
      </w:r>
      <w:r>
        <w:t>Ctrl+click or Shift+click items, or tick the boxes in List view.</w:t>
      </w:r>
    </w:p>
    <w:p w14:paraId="62A0EB73" w14:textId="77777777" w:rsidR="00F42440" w:rsidRDefault="003F3DC0">
      <w:pPr>
        <w:keepNext/>
        <w:spacing w:after="40"/>
        <w:jc w:val="center"/>
      </w:pPr>
      <w:r>
        <w:rPr>
          <w:noProof/>
        </w:rPr>
        <w:drawing>
          <wp:inline distT="0" distB="0" distL="0" distR="0" wp14:anchorId="4FB5E702" wp14:editId="106C0CD9">
            <wp:extent cx="7772400" cy="4663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vault-multiselect.png"/>
                    <pic:cNvPicPr/>
                  </pic:nvPicPr>
                  <pic:blipFill>
                    <a:blip r:embed="rId44"/>
                    <a:stretch>
                      <a:fillRect/>
                    </a:stretch>
                  </pic:blipFill>
                  <pic:spPr>
                    <a:xfrm>
                      <a:off x="0" y="0"/>
                      <a:ext cx="7772400" cy="4663440"/>
                    </a:xfrm>
                    <a:prstGeom prst="rect">
                      <a:avLst/>
                    </a:prstGeom>
                  </pic:spPr>
                </pic:pic>
              </a:graphicData>
            </a:graphic>
          </wp:inline>
        </w:drawing>
      </w:r>
    </w:p>
    <w:p w14:paraId="52758C98" w14:textId="77777777" w:rsidR="00F42440" w:rsidRDefault="003F3DC0">
      <w:pPr>
        <w:spacing w:after="0"/>
        <w:jc w:val="center"/>
      </w:pPr>
      <w:r>
        <w:rPr>
          <w:i/>
          <w:color w:val="6B7280"/>
          <w:sz w:val="17"/>
        </w:rPr>
        <w:t>Figure 37. Selecting several items</w:t>
      </w:r>
      <w:r>
        <w:rPr>
          <w:i/>
          <w:color w:val="6B7280"/>
          <w:sz w:val="17"/>
        </w:rPr>
        <w:t xml:space="preserve">   (red numbers are explained on the next page)</w:t>
      </w:r>
    </w:p>
    <w:p w14:paraId="029F79B1" w14:textId="77777777" w:rsidR="00F42440" w:rsidRDefault="003F3DC0">
      <w:pPr>
        <w:pStyle w:val="Heading3"/>
        <w:pageBreakBefore/>
      </w:pPr>
      <w:r>
        <w:lastRenderedPageBreak/>
        <w:t>Figure 37 — Selecting several items: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B61EA3B" w14:textId="77777777">
        <w:tc>
          <w:tcPr>
            <w:tcW w:w="7632" w:type="dxa"/>
            <w:shd w:val="clear" w:color="auto" w:fill="FBFAF7"/>
            <w:tcMar>
              <w:top w:w="90" w:type="dxa"/>
              <w:left w:w="130" w:type="dxa"/>
              <w:bottom w:w="90" w:type="dxa"/>
              <w:right w:w="130" w:type="dxa"/>
            </w:tcMar>
          </w:tcPr>
          <w:p w14:paraId="3B0C1FF1" w14:textId="77777777" w:rsidR="00F42440" w:rsidRDefault="003F3DC0">
            <w:r>
              <w:rPr>
                <w:b/>
                <w:color w:val="6B7280"/>
                <w:sz w:val="17"/>
              </w:rPr>
              <w:t>PARTS OF THIS SCREEN</w:t>
            </w:r>
          </w:p>
          <w:p w14:paraId="5B323393" w14:textId="77777777" w:rsidR="00F42440" w:rsidRDefault="003F3DC0">
            <w:r>
              <w:rPr>
                <w:b/>
                <w:color w:val="FFFFFF"/>
                <w:sz w:val="17"/>
                <w:shd w:val="clear" w:color="auto" w:fill="E11D48"/>
              </w:rPr>
              <w:t> 1 </w:t>
            </w:r>
            <w:r>
              <w:t xml:space="preserve"> </w:t>
            </w:r>
            <w:r>
              <w:rPr>
                <w:b/>
              </w:rPr>
              <w:t>Selection toolbar</w:t>
            </w:r>
            <w:r>
              <w:t xml:space="preserve"> — Appears at the top when more than one item is selected and shows only actions that make sense for all selected items: Move to Folder, Add to Collection, Tag, Export, Copy to Project, Delete.</w:t>
            </w:r>
          </w:p>
        </w:tc>
        <w:tc>
          <w:tcPr>
            <w:tcW w:w="6192" w:type="dxa"/>
            <w:tcMar>
              <w:top w:w="90" w:type="dxa"/>
              <w:left w:w="130" w:type="dxa"/>
              <w:bottom w:w="90" w:type="dxa"/>
              <w:right w:w="130" w:type="dxa"/>
            </w:tcMar>
          </w:tcPr>
          <w:p w14:paraId="2FF162C6" w14:textId="77777777" w:rsidR="00F42440" w:rsidRDefault="003F3DC0">
            <w:r>
              <w:rPr>
                <w:b/>
                <w:color w:val="6B7280"/>
                <w:sz w:val="17"/>
              </w:rPr>
              <w:t>HOW TO USE IT</w:t>
            </w:r>
          </w:p>
          <w:p w14:paraId="5A670DA3" w14:textId="77777777" w:rsidR="00F42440" w:rsidRDefault="003F3DC0">
            <w:pPr>
              <w:spacing w:after="60"/>
              <w:ind w:left="317" w:hanging="317"/>
            </w:pPr>
            <w:r>
              <w:rPr>
                <w:b/>
                <w:color w:val="B96A1A"/>
              </w:rPr>
              <w:t xml:space="preserve">1.  </w:t>
            </w:r>
            <w:r>
              <w:t>Click one item, then Ctrl+click others (Shift+click selects a range).</w:t>
            </w:r>
          </w:p>
          <w:p w14:paraId="3E82F989" w14:textId="77777777" w:rsidR="00F42440" w:rsidRDefault="003F3DC0">
            <w:pPr>
              <w:spacing w:after="60"/>
              <w:ind w:left="317" w:hanging="317"/>
            </w:pPr>
            <w:r>
              <w:rPr>
                <w:b/>
                <w:color w:val="B96A1A"/>
              </w:rPr>
              <w:t xml:space="preserve">2.  </w:t>
            </w:r>
            <w:r>
              <w:t>Choose an action from the bar. Press Esc or click empty space to clear the selection.</w:t>
            </w:r>
          </w:p>
          <w:p w14:paraId="41ABD602" w14:textId="77777777" w:rsidR="00F42440" w:rsidRDefault="003F3DC0">
            <w:pPr>
              <w:spacing w:before="160"/>
            </w:pPr>
            <w:r>
              <w:rPr>
                <w:b/>
                <w:color w:val="6B7280"/>
                <w:sz w:val="17"/>
              </w:rPr>
              <w:t>GOOD TO KNOW  ·  EDGE CASES</w:t>
            </w:r>
          </w:p>
          <w:p w14:paraId="783DF160" w14:textId="77777777" w:rsidR="00F42440" w:rsidRDefault="003F3DC0">
            <w:pPr>
              <w:pStyle w:val="ListBullet"/>
              <w:spacing w:after="60"/>
            </w:pPr>
            <w:r>
              <w:t>Deleting several items asks for one confirmation that explains how many are affected — never one dialog per item.</w:t>
            </w:r>
          </w:p>
        </w:tc>
      </w:tr>
    </w:tbl>
    <w:p w14:paraId="7663CB19" w14:textId="77777777" w:rsidR="00F42440" w:rsidRDefault="003F3DC0">
      <w:pPr>
        <w:pStyle w:val="Heading2"/>
        <w:pageBreakBefore/>
      </w:pPr>
      <w:bookmarkStart w:id="87" w:name="fig_vault-context"/>
      <w:bookmarkStart w:id="88" w:name="_Toc241601618"/>
      <w:r>
        <w:lastRenderedPageBreak/>
        <w:t>Figure 38 — Right-click menu on a Vault item</w:t>
      </w:r>
      <w:bookmarkEnd w:id="87"/>
      <w:bookmarkEnd w:id="88"/>
    </w:p>
    <w:p w14:paraId="6D736D0C" w14:textId="77777777" w:rsidR="00F42440" w:rsidRDefault="003F3DC0">
      <w:pPr>
        <w:keepNext/>
        <w:spacing w:after="20"/>
      </w:pPr>
      <w:r>
        <w:rPr>
          <w:b/>
          <w:color w:val="B96A1A"/>
        </w:rPr>
        <w:t xml:space="preserve">What it is for. </w:t>
      </w:r>
      <w:r>
        <w:t>Right-clicking exposes only the actions that make sense for the item.</w:t>
      </w:r>
    </w:p>
    <w:p w14:paraId="002B6604" w14:textId="77777777" w:rsidR="00F42440" w:rsidRDefault="003F3DC0">
      <w:pPr>
        <w:keepNext/>
        <w:spacing w:after="60"/>
      </w:pPr>
      <w:r>
        <w:rPr>
          <w:b/>
          <w:color w:val="B96A1A"/>
        </w:rPr>
        <w:t xml:space="preserve">How to get here. </w:t>
      </w:r>
      <w:r>
        <w:t>Right-click a Vault item.</w:t>
      </w:r>
    </w:p>
    <w:p w14:paraId="1BF55649" w14:textId="77777777" w:rsidR="00F42440" w:rsidRDefault="003F3DC0">
      <w:pPr>
        <w:keepNext/>
        <w:spacing w:after="40"/>
        <w:jc w:val="center"/>
      </w:pPr>
      <w:r>
        <w:rPr>
          <w:noProof/>
        </w:rPr>
        <w:drawing>
          <wp:inline distT="0" distB="0" distL="0" distR="0" wp14:anchorId="1C35A17F" wp14:editId="5081559C">
            <wp:extent cx="7772400" cy="46634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vault-context.png"/>
                    <pic:cNvPicPr/>
                  </pic:nvPicPr>
                  <pic:blipFill>
                    <a:blip r:embed="rId45"/>
                    <a:stretch>
                      <a:fillRect/>
                    </a:stretch>
                  </pic:blipFill>
                  <pic:spPr>
                    <a:xfrm>
                      <a:off x="0" y="0"/>
                      <a:ext cx="7772400" cy="4663440"/>
                    </a:xfrm>
                    <a:prstGeom prst="rect">
                      <a:avLst/>
                    </a:prstGeom>
                  </pic:spPr>
                </pic:pic>
              </a:graphicData>
            </a:graphic>
          </wp:inline>
        </w:drawing>
      </w:r>
    </w:p>
    <w:p w14:paraId="2DFBF627" w14:textId="77777777" w:rsidR="00F42440" w:rsidRDefault="003F3DC0">
      <w:pPr>
        <w:spacing w:after="0"/>
        <w:jc w:val="center"/>
      </w:pPr>
      <w:r>
        <w:rPr>
          <w:i/>
          <w:color w:val="6B7280"/>
          <w:sz w:val="17"/>
        </w:rPr>
        <w:t>Figure 38. Right-click menu on a Vault item   (red numbers are explained on the next page)</w:t>
      </w:r>
    </w:p>
    <w:p w14:paraId="361F10E8" w14:textId="77777777" w:rsidR="00F42440" w:rsidRDefault="003F3DC0">
      <w:pPr>
        <w:pStyle w:val="Heading3"/>
        <w:pageBreakBefore/>
      </w:pPr>
      <w:r>
        <w:lastRenderedPageBreak/>
        <w:t>Figure 38 — Right-click menu on a Vault item: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82936A6" w14:textId="77777777">
        <w:tc>
          <w:tcPr>
            <w:tcW w:w="7632" w:type="dxa"/>
            <w:shd w:val="clear" w:color="auto" w:fill="FBFAF7"/>
            <w:tcMar>
              <w:top w:w="90" w:type="dxa"/>
              <w:left w:w="130" w:type="dxa"/>
              <w:bottom w:w="90" w:type="dxa"/>
              <w:right w:w="130" w:type="dxa"/>
            </w:tcMar>
          </w:tcPr>
          <w:p w14:paraId="60D86CD8" w14:textId="77777777" w:rsidR="00F42440" w:rsidRDefault="003F3DC0">
            <w:r>
              <w:rPr>
                <w:b/>
                <w:color w:val="6B7280"/>
                <w:sz w:val="17"/>
              </w:rPr>
              <w:t>PARTS OF THIS SCREEN</w:t>
            </w:r>
          </w:p>
          <w:p w14:paraId="69D48F21" w14:textId="77777777" w:rsidR="00F42440" w:rsidRDefault="003F3DC0">
            <w:r>
              <w:rPr>
                <w:b/>
                <w:color w:val="FFFFFF"/>
                <w:sz w:val="17"/>
                <w:shd w:val="clear" w:color="auto" w:fill="E11D48"/>
              </w:rPr>
              <w:t> 1 </w:t>
            </w:r>
            <w:r>
              <w:t xml:space="preserve"> </w:t>
            </w:r>
            <w:r>
              <w:rPr>
                <w:b/>
              </w:rPr>
              <w:t>Item menu</w:t>
            </w:r>
            <w:r>
              <w:t xml:space="preserve"> — Open · Rename · Move · Pin · Copy to Project · Send to Story · Export · Delete. Delete is separated at the bottom.</w:t>
            </w:r>
          </w:p>
        </w:tc>
        <w:tc>
          <w:tcPr>
            <w:tcW w:w="6192" w:type="dxa"/>
            <w:tcMar>
              <w:top w:w="90" w:type="dxa"/>
              <w:left w:w="130" w:type="dxa"/>
              <w:bottom w:w="90" w:type="dxa"/>
              <w:right w:w="130" w:type="dxa"/>
            </w:tcMar>
          </w:tcPr>
          <w:p w14:paraId="1A83DE13" w14:textId="77777777" w:rsidR="00F42440" w:rsidRDefault="003F3DC0">
            <w:r>
              <w:rPr>
                <w:b/>
                <w:color w:val="6B7280"/>
                <w:sz w:val="17"/>
              </w:rPr>
              <w:t>HOW TO USE IT</w:t>
            </w:r>
          </w:p>
          <w:p w14:paraId="4FEB46C2" w14:textId="77777777" w:rsidR="00F42440" w:rsidRDefault="003F3DC0">
            <w:pPr>
              <w:spacing w:after="60"/>
              <w:ind w:left="317" w:hanging="317"/>
            </w:pPr>
            <w:r>
              <w:rPr>
                <w:b/>
                <w:color w:val="B96A1A"/>
              </w:rPr>
              <w:t xml:space="preserve">1.  </w:t>
            </w:r>
            <w:r>
              <w:t>Right-click the item and choose an action.</w:t>
            </w:r>
          </w:p>
          <w:p w14:paraId="100661BD" w14:textId="77777777" w:rsidR="00F42440" w:rsidRDefault="003F3DC0">
            <w:pPr>
              <w:spacing w:before="160"/>
            </w:pPr>
            <w:r>
              <w:rPr>
                <w:b/>
                <w:color w:val="6B7280"/>
                <w:sz w:val="17"/>
              </w:rPr>
              <w:t>GOOD TO KNOW  ·  EDGE CASES</w:t>
            </w:r>
          </w:p>
          <w:p w14:paraId="5FE03A4B" w14:textId="77777777" w:rsidR="00F42440" w:rsidRDefault="003F3DC0">
            <w:pPr>
              <w:pStyle w:val="ListBullet"/>
              <w:spacing w:after="60"/>
            </w:pPr>
            <w:r>
              <w:t>Every object in OpenFrame has a similar right-click menu with Delete visually separated so you cannot hit it by accident.</w:t>
            </w:r>
          </w:p>
        </w:tc>
      </w:tr>
    </w:tbl>
    <w:p w14:paraId="20224B42" w14:textId="77777777" w:rsidR="00F42440" w:rsidRDefault="003F3DC0">
      <w:pPr>
        <w:pStyle w:val="Heading2"/>
        <w:pageBreakBefore/>
      </w:pPr>
      <w:bookmarkStart w:id="89" w:name="fig_vault-send-story"/>
      <w:bookmarkStart w:id="90" w:name="_Toc241601619"/>
      <w:r>
        <w:lastRenderedPageBreak/>
        <w:t>Figure 39 — Send to Story Board</w:t>
      </w:r>
      <w:bookmarkEnd w:id="89"/>
      <w:bookmarkEnd w:id="90"/>
    </w:p>
    <w:p w14:paraId="5EADEB5B" w14:textId="77777777" w:rsidR="00F42440" w:rsidRDefault="003F3DC0">
      <w:pPr>
        <w:keepNext/>
        <w:spacing w:after="20"/>
      </w:pPr>
      <w:r>
        <w:rPr>
          <w:b/>
          <w:color w:val="B96A1A"/>
        </w:rPr>
        <w:t xml:space="preserve">What it is for. </w:t>
      </w:r>
      <w:r>
        <w:t>When a Vault idea is ready to be part of the story you promote it. This is always an explicit action and always creates a copy.</w:t>
      </w:r>
    </w:p>
    <w:p w14:paraId="512AEDBB" w14:textId="77777777" w:rsidR="00F42440" w:rsidRDefault="003F3DC0">
      <w:pPr>
        <w:keepNext/>
        <w:spacing w:after="60"/>
      </w:pPr>
      <w:r>
        <w:rPr>
          <w:b/>
          <w:color w:val="B96A1A"/>
        </w:rPr>
        <w:t xml:space="preserve">How to get here. </w:t>
      </w:r>
      <w:r>
        <w:t>Right-click a Vault item → Send to Story (or the Send to Story button in the item detail).</w:t>
      </w:r>
    </w:p>
    <w:p w14:paraId="76EEF972" w14:textId="77777777" w:rsidR="00F42440" w:rsidRDefault="003F3DC0">
      <w:pPr>
        <w:keepNext/>
        <w:spacing w:after="40"/>
        <w:jc w:val="center"/>
      </w:pPr>
      <w:r>
        <w:rPr>
          <w:noProof/>
        </w:rPr>
        <w:drawing>
          <wp:inline distT="0" distB="0" distL="0" distR="0" wp14:anchorId="0CBE1EA9" wp14:editId="74AAFCD4">
            <wp:extent cx="7772400" cy="46634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vault-send-story.png"/>
                    <pic:cNvPicPr/>
                  </pic:nvPicPr>
                  <pic:blipFill>
                    <a:blip r:embed="rId46"/>
                    <a:stretch>
                      <a:fillRect/>
                    </a:stretch>
                  </pic:blipFill>
                  <pic:spPr>
                    <a:xfrm>
                      <a:off x="0" y="0"/>
                      <a:ext cx="7772400" cy="4663440"/>
                    </a:xfrm>
                    <a:prstGeom prst="rect">
                      <a:avLst/>
                    </a:prstGeom>
                  </pic:spPr>
                </pic:pic>
              </a:graphicData>
            </a:graphic>
          </wp:inline>
        </w:drawing>
      </w:r>
    </w:p>
    <w:p w14:paraId="48E47470" w14:textId="77777777" w:rsidR="00F42440" w:rsidRDefault="003F3DC0">
      <w:pPr>
        <w:spacing w:after="0"/>
        <w:jc w:val="center"/>
      </w:pPr>
      <w:r>
        <w:rPr>
          <w:i/>
          <w:color w:val="6B7280"/>
          <w:sz w:val="17"/>
        </w:rPr>
        <w:t>Figure 39. Send to Story Board   (red numbers are explained on the next page)</w:t>
      </w:r>
    </w:p>
    <w:p w14:paraId="7F53C76C" w14:textId="77777777" w:rsidR="00F42440" w:rsidRDefault="003F3DC0">
      <w:pPr>
        <w:pStyle w:val="Heading3"/>
        <w:pageBreakBefore/>
      </w:pPr>
      <w:r>
        <w:lastRenderedPageBreak/>
        <w:t>Figure 39 — Send to Story Board: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0FF9BBE" w14:textId="77777777">
        <w:tc>
          <w:tcPr>
            <w:tcW w:w="7632" w:type="dxa"/>
            <w:shd w:val="clear" w:color="auto" w:fill="FBFAF7"/>
            <w:tcMar>
              <w:top w:w="90" w:type="dxa"/>
              <w:left w:w="130" w:type="dxa"/>
              <w:bottom w:w="90" w:type="dxa"/>
              <w:right w:w="130" w:type="dxa"/>
            </w:tcMar>
          </w:tcPr>
          <w:p w14:paraId="4C16792A" w14:textId="77777777" w:rsidR="00F42440" w:rsidRDefault="003F3DC0">
            <w:r>
              <w:rPr>
                <w:b/>
                <w:color w:val="6B7280"/>
                <w:sz w:val="17"/>
              </w:rPr>
              <w:t>PARTS OF THIS SCREEN</w:t>
            </w:r>
          </w:p>
          <w:p w14:paraId="15330EB6" w14:textId="77777777" w:rsidR="00F42440" w:rsidRDefault="003F3DC0">
            <w:r>
              <w:rPr>
                <w:b/>
                <w:color w:val="FFFFFF"/>
                <w:sz w:val="17"/>
                <w:shd w:val="clear" w:color="auto" w:fill="E11D48"/>
              </w:rPr>
              <w:t> 1 </w:t>
            </w:r>
            <w:r>
              <w:t xml:space="preserve"> </w:t>
            </w:r>
            <w:r>
              <w:rPr>
                <w:b/>
              </w:rPr>
              <w:t>The idea being sent</w:t>
            </w:r>
            <w:r>
              <w:t xml:space="preserve"> — Shows the text so you know what you are promoting.</w:t>
            </w:r>
          </w:p>
          <w:p w14:paraId="62C81669" w14:textId="77777777" w:rsidR="00F42440" w:rsidRDefault="003F3DC0">
            <w:r>
              <w:rPr>
                <w:b/>
                <w:color w:val="FFFFFF"/>
                <w:sz w:val="17"/>
                <w:shd w:val="clear" w:color="auto" w:fill="E11D48"/>
              </w:rPr>
              <w:t> 2 </w:t>
            </w:r>
            <w:r>
              <w:t xml:space="preserve"> </w:t>
            </w:r>
            <w:r>
              <w:rPr>
                <w:b/>
              </w:rPr>
              <w:t>What should this become?</w:t>
            </w:r>
            <w:r>
              <w:t xml:space="preserve"> — Beat · Scene Card · Sequence idea · Character note · Story note.</w:t>
            </w:r>
          </w:p>
          <w:p w14:paraId="3110A020" w14:textId="77777777" w:rsidR="00F42440" w:rsidRDefault="003F3DC0">
            <w:r>
              <w:rPr>
                <w:b/>
                <w:color w:val="FFFFFF"/>
                <w:sz w:val="17"/>
                <w:shd w:val="clear" w:color="auto" w:fill="E11D48"/>
              </w:rPr>
              <w:t> 3 </w:t>
            </w:r>
            <w:r>
              <w:t xml:space="preserve"> </w:t>
            </w:r>
            <w:r>
              <w:rPr>
                <w:b/>
              </w:rPr>
              <w:t>Destination</w:t>
            </w:r>
            <w:r>
              <w:t xml:space="preserve"> — Choose an Act/Sequence, or leave it in the Parking Lot.</w:t>
            </w:r>
          </w:p>
          <w:p w14:paraId="65DBA744" w14:textId="77777777" w:rsidR="00F42440" w:rsidRDefault="003F3DC0">
            <w:r>
              <w:rPr>
                <w:b/>
                <w:color w:val="FFFFFF"/>
                <w:sz w:val="17"/>
                <w:shd w:val="clear" w:color="auto" w:fill="E11D48"/>
              </w:rPr>
              <w:t> 4 </w:t>
            </w:r>
            <w:r>
              <w:t xml:space="preserve"> </w:t>
            </w:r>
            <w:r>
              <w:rPr>
                <w:b/>
              </w:rPr>
              <w:t>Create Copy</w:t>
            </w:r>
            <w:r>
              <w:t xml:space="preserve"> — Creates the Story Board object.</w:t>
            </w:r>
          </w:p>
        </w:tc>
        <w:tc>
          <w:tcPr>
            <w:tcW w:w="6192" w:type="dxa"/>
            <w:tcMar>
              <w:top w:w="90" w:type="dxa"/>
              <w:left w:w="130" w:type="dxa"/>
              <w:bottom w:w="90" w:type="dxa"/>
              <w:right w:w="130" w:type="dxa"/>
            </w:tcMar>
          </w:tcPr>
          <w:p w14:paraId="36ACCC06" w14:textId="77777777" w:rsidR="00F42440" w:rsidRDefault="003F3DC0">
            <w:r>
              <w:rPr>
                <w:b/>
                <w:color w:val="6B7280"/>
                <w:sz w:val="17"/>
              </w:rPr>
              <w:t>HOW TO USE IT</w:t>
            </w:r>
          </w:p>
          <w:p w14:paraId="1E1BC05F" w14:textId="77777777" w:rsidR="00F42440" w:rsidRDefault="003F3DC0">
            <w:pPr>
              <w:spacing w:after="60"/>
              <w:ind w:left="317" w:hanging="317"/>
            </w:pPr>
            <w:r>
              <w:rPr>
                <w:b/>
                <w:color w:val="B96A1A"/>
              </w:rPr>
              <w:t xml:space="preserve">1.  </w:t>
            </w:r>
            <w:r>
              <w:t>Right-click the idea → Send to Story.</w:t>
            </w:r>
          </w:p>
          <w:p w14:paraId="29AFCD36" w14:textId="77777777" w:rsidR="00F42440" w:rsidRDefault="003F3DC0">
            <w:pPr>
              <w:spacing w:after="60"/>
              <w:ind w:left="317" w:hanging="317"/>
            </w:pPr>
            <w:r>
              <w:rPr>
                <w:b/>
                <w:color w:val="B96A1A"/>
              </w:rPr>
              <w:t xml:space="preserve">2.  </w:t>
            </w:r>
            <w:r>
              <w:t>Choose what it should become.</w:t>
            </w:r>
          </w:p>
          <w:p w14:paraId="58605C25" w14:textId="77777777" w:rsidR="00F42440" w:rsidRDefault="003F3DC0">
            <w:pPr>
              <w:spacing w:after="60"/>
              <w:ind w:left="317" w:hanging="317"/>
            </w:pPr>
            <w:r>
              <w:rPr>
                <w:b/>
                <w:color w:val="B96A1A"/>
              </w:rPr>
              <w:t xml:space="preserve">3.  </w:t>
            </w:r>
            <w:r>
              <w:t>Choose where to place it.</w:t>
            </w:r>
          </w:p>
          <w:p w14:paraId="03BBD4E2" w14:textId="77777777" w:rsidR="00F42440" w:rsidRDefault="003F3DC0">
            <w:pPr>
              <w:spacing w:after="60"/>
              <w:ind w:left="317" w:hanging="317"/>
            </w:pPr>
            <w:r>
              <w:rPr>
                <w:b/>
                <w:color w:val="B96A1A"/>
              </w:rPr>
              <w:t xml:space="preserve">4.  </w:t>
            </w:r>
            <w:r>
              <w:t>Click Create Copy in Story Board.</w:t>
            </w:r>
          </w:p>
          <w:p w14:paraId="57E2829F" w14:textId="77777777" w:rsidR="00F42440" w:rsidRDefault="003F3DC0">
            <w:pPr>
              <w:spacing w:before="160"/>
            </w:pPr>
            <w:r>
              <w:rPr>
                <w:b/>
                <w:color w:val="6B7280"/>
                <w:sz w:val="17"/>
              </w:rPr>
              <w:t>GOOD TO KNOW  ·  EDGE CASES</w:t>
            </w:r>
          </w:p>
          <w:p w14:paraId="27B9E129" w14:textId="77777777" w:rsidR="00F42440" w:rsidRDefault="003F3DC0">
            <w:pPr>
              <w:pStyle w:val="ListBullet"/>
              <w:spacing w:after="60"/>
            </w:pPr>
            <w:r>
              <w:t>The original Vault item is never removed. A small "Used in Story Board" reference may appear on it, but there is no live synchronisation in either direction: editing the scene card later does not rewrite your original thought.</w:t>
            </w:r>
          </w:p>
        </w:tc>
      </w:tr>
    </w:tbl>
    <w:p w14:paraId="09068432" w14:textId="77777777" w:rsidR="00F42440" w:rsidRDefault="003F3DC0">
      <w:pPr>
        <w:pStyle w:val="Heading2"/>
        <w:pageBreakBefore/>
      </w:pPr>
      <w:bookmarkStart w:id="91" w:name="fig_vault-global"/>
      <w:bookmarkStart w:id="92" w:name="_Toc241601620"/>
      <w:r>
        <w:lastRenderedPageBreak/>
        <w:t>Figure 40 — Global Idea Vault</w:t>
      </w:r>
      <w:bookmarkEnd w:id="91"/>
      <w:bookmarkEnd w:id="92"/>
    </w:p>
    <w:p w14:paraId="5A0A202B" w14:textId="77777777" w:rsidR="00F42440" w:rsidRDefault="003F3DC0">
      <w:pPr>
        <w:keepNext/>
        <w:spacing w:after="20"/>
      </w:pPr>
      <w:r>
        <w:rPr>
          <w:b/>
          <w:color w:val="B96A1A"/>
        </w:rPr>
        <w:t xml:space="preserve">What it is for. </w:t>
      </w:r>
      <w:r>
        <w:t>The Global Idea Vault holds ideas across your filmmaking life, outside any single film. It answers "What do I have that might matter someday?"</w:t>
      </w:r>
    </w:p>
    <w:p w14:paraId="5180FFB1" w14:textId="77777777" w:rsidR="00F42440" w:rsidRDefault="003F3DC0">
      <w:pPr>
        <w:keepNext/>
        <w:spacing w:after="60"/>
      </w:pPr>
      <w:r>
        <w:rPr>
          <w:b/>
          <w:color w:val="B96A1A"/>
        </w:rPr>
        <w:t xml:space="preserve">How to get here. </w:t>
      </w:r>
      <w:r>
        <w:t>Idea Vault → Global (scope selector), or Home (no project open) → Global Idea Vault.</w:t>
      </w:r>
    </w:p>
    <w:p w14:paraId="5CDDFC9F" w14:textId="77777777" w:rsidR="00F42440" w:rsidRDefault="003F3DC0">
      <w:pPr>
        <w:keepNext/>
        <w:spacing w:after="40"/>
        <w:jc w:val="center"/>
      </w:pPr>
      <w:r>
        <w:rPr>
          <w:noProof/>
        </w:rPr>
        <w:drawing>
          <wp:inline distT="0" distB="0" distL="0" distR="0" wp14:anchorId="5EB23D23" wp14:editId="76E045BF">
            <wp:extent cx="7772400" cy="46634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vault-global.png"/>
                    <pic:cNvPicPr/>
                  </pic:nvPicPr>
                  <pic:blipFill>
                    <a:blip r:embed="rId47"/>
                    <a:stretch>
                      <a:fillRect/>
                    </a:stretch>
                  </pic:blipFill>
                  <pic:spPr>
                    <a:xfrm>
                      <a:off x="0" y="0"/>
                      <a:ext cx="7772400" cy="4663440"/>
                    </a:xfrm>
                    <a:prstGeom prst="rect">
                      <a:avLst/>
                    </a:prstGeom>
                  </pic:spPr>
                </pic:pic>
              </a:graphicData>
            </a:graphic>
          </wp:inline>
        </w:drawing>
      </w:r>
    </w:p>
    <w:p w14:paraId="4B313900" w14:textId="77777777" w:rsidR="00F42440" w:rsidRDefault="003F3DC0">
      <w:pPr>
        <w:spacing w:after="0"/>
        <w:jc w:val="center"/>
      </w:pPr>
      <w:r>
        <w:rPr>
          <w:i/>
          <w:color w:val="6B7280"/>
          <w:sz w:val="17"/>
        </w:rPr>
        <w:t>Figure 40. Global Idea Vault — Global scope   (red numbers are explained on the next page)</w:t>
      </w:r>
    </w:p>
    <w:p w14:paraId="3A649BA7" w14:textId="77777777" w:rsidR="00F42440" w:rsidRDefault="003F3DC0">
      <w:pPr>
        <w:pStyle w:val="Heading3"/>
        <w:pageBreakBefore/>
      </w:pPr>
      <w:r>
        <w:lastRenderedPageBreak/>
        <w:t>Figure 40 — Global Idea Vault: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443F053" w14:textId="77777777">
        <w:tc>
          <w:tcPr>
            <w:tcW w:w="7632" w:type="dxa"/>
            <w:shd w:val="clear" w:color="auto" w:fill="FBFAF7"/>
            <w:tcMar>
              <w:top w:w="90" w:type="dxa"/>
              <w:left w:w="130" w:type="dxa"/>
              <w:bottom w:w="90" w:type="dxa"/>
              <w:right w:w="130" w:type="dxa"/>
            </w:tcMar>
          </w:tcPr>
          <w:p w14:paraId="40B429AA" w14:textId="77777777" w:rsidR="00F42440" w:rsidRDefault="003F3DC0">
            <w:r>
              <w:rPr>
                <w:b/>
                <w:color w:val="6B7280"/>
                <w:sz w:val="17"/>
              </w:rPr>
              <w:t>PARTS OF THIS SCREEN</w:t>
            </w:r>
          </w:p>
          <w:p w14:paraId="5AAF29FC"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0CEA907A"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1DB54953"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4ECAC70C"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544305A7"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2A3CBFE5"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779A8111"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7D5650F3"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p w14:paraId="736C6A24" w14:textId="77777777" w:rsidR="00F42440" w:rsidRDefault="003F3DC0">
            <w:r>
              <w:rPr>
                <w:b/>
                <w:color w:val="FFFFFF"/>
                <w:sz w:val="17"/>
                <w:shd w:val="clear" w:color="auto" w:fill="E11D48"/>
              </w:rPr>
              <w:t> 9 </w:t>
            </w:r>
            <w:r>
              <w:t xml:space="preserve"> </w:t>
            </w:r>
            <w:r>
              <w:rPr>
                <w:b/>
              </w:rPr>
              <w:t>Selected global idea</w:t>
            </w:r>
            <w:r>
              <w:t xml:space="preserve"> — E.g. "A thriller entirely inside a bus." Select it and choose Copy to Project to use it in a film.</w:t>
            </w:r>
          </w:p>
        </w:tc>
        <w:tc>
          <w:tcPr>
            <w:tcW w:w="6192" w:type="dxa"/>
            <w:tcMar>
              <w:top w:w="90" w:type="dxa"/>
              <w:left w:w="130" w:type="dxa"/>
              <w:bottom w:w="90" w:type="dxa"/>
              <w:right w:w="130" w:type="dxa"/>
            </w:tcMar>
          </w:tcPr>
          <w:p w14:paraId="2130EEA0" w14:textId="77777777" w:rsidR="00F42440" w:rsidRDefault="003F3DC0">
            <w:r>
              <w:rPr>
                <w:b/>
                <w:color w:val="6B7280"/>
                <w:sz w:val="17"/>
              </w:rPr>
              <w:t>HOW TO USE IT</w:t>
            </w:r>
          </w:p>
          <w:p w14:paraId="6D3F3A3A" w14:textId="77777777" w:rsidR="00F42440" w:rsidRDefault="003F3DC0">
            <w:pPr>
              <w:spacing w:after="60"/>
              <w:ind w:left="317" w:hanging="317"/>
            </w:pPr>
            <w:r>
              <w:rPr>
                <w:b/>
                <w:color w:val="B96A1A"/>
              </w:rPr>
              <w:t xml:space="preserve">1.  </w:t>
            </w:r>
            <w:r>
              <w:t>Click Global in the scope selector.</w:t>
            </w:r>
          </w:p>
          <w:p w14:paraId="2DA9B590" w14:textId="77777777" w:rsidR="00F42440" w:rsidRDefault="003F3DC0">
            <w:pPr>
              <w:spacing w:after="60"/>
              <w:ind w:left="317" w:hanging="317"/>
            </w:pPr>
            <w:r>
              <w:rPr>
                <w:b/>
                <w:color w:val="B96A1A"/>
              </w:rPr>
              <w:t xml:space="preserve">2.  </w:t>
            </w:r>
            <w:r>
              <w:t>Add or browse ideas exactly as in the Project Vault.</w:t>
            </w:r>
          </w:p>
          <w:p w14:paraId="62A71DC4" w14:textId="77777777" w:rsidR="00F42440" w:rsidRDefault="003F3DC0">
            <w:pPr>
              <w:spacing w:before="160"/>
            </w:pPr>
            <w:r>
              <w:rPr>
                <w:b/>
                <w:color w:val="6B7280"/>
                <w:sz w:val="17"/>
              </w:rPr>
              <w:t>GOOD TO KNOW  ·  EDGE CASES</w:t>
            </w:r>
          </w:p>
          <w:p w14:paraId="402DDAD8" w14:textId="77777777" w:rsidR="00F42440" w:rsidRDefault="003F3DC0">
            <w:pPr>
              <w:pStyle w:val="ListBullet"/>
              <w:spacing w:after="60"/>
            </w:pPr>
            <w:r>
              <w:t>The Global Vault is available even when no project is open.</w:t>
            </w:r>
          </w:p>
          <w:p w14:paraId="3A3166DD" w14:textId="77777777" w:rsidR="00F42440" w:rsidRDefault="003F3DC0">
            <w:pPr>
              <w:pStyle w:val="ListBullet"/>
              <w:spacing w:after="60"/>
            </w:pPr>
            <w:r>
              <w:t>A Global item is never automatically linked to any project — you must copy it deliberately.</w:t>
            </w:r>
          </w:p>
        </w:tc>
      </w:tr>
    </w:tbl>
    <w:p w14:paraId="0D6750EF" w14:textId="77777777" w:rsidR="00F42440" w:rsidRDefault="003F3DC0">
      <w:pPr>
        <w:pStyle w:val="Heading2"/>
        <w:pageBreakBefore/>
      </w:pPr>
      <w:bookmarkStart w:id="93" w:name="fig_vault-copy-project"/>
      <w:bookmarkStart w:id="94" w:name="_Toc241601621"/>
      <w:r>
        <w:lastRenderedPageBreak/>
        <w:t>Figure 41 — Copy a Global idea to a project</w:t>
      </w:r>
      <w:bookmarkEnd w:id="93"/>
      <w:bookmarkEnd w:id="94"/>
    </w:p>
    <w:p w14:paraId="4F989DD1" w14:textId="77777777" w:rsidR="00F42440" w:rsidRDefault="003F3DC0">
      <w:pPr>
        <w:keepNext/>
        <w:spacing w:after="20"/>
      </w:pPr>
      <w:r>
        <w:rPr>
          <w:b/>
          <w:color w:val="B96A1A"/>
        </w:rPr>
        <w:t xml:space="preserve">What it is for. </w:t>
      </w:r>
      <w:r>
        <w:t>Copy a Global idea into a film. A copy is preferable to a live link because the idea may evolve differently in each film.</w:t>
      </w:r>
    </w:p>
    <w:p w14:paraId="2CEB2F39" w14:textId="77777777" w:rsidR="00F42440" w:rsidRDefault="003F3DC0">
      <w:pPr>
        <w:keepNext/>
        <w:spacing w:after="60"/>
      </w:pPr>
      <w:r>
        <w:rPr>
          <w:b/>
          <w:color w:val="B96A1A"/>
        </w:rPr>
        <w:t xml:space="preserve">How to get here. </w:t>
      </w:r>
      <w:r>
        <w:t>Select a Global item → Copy to Project.</w:t>
      </w:r>
    </w:p>
    <w:p w14:paraId="557F5E72" w14:textId="77777777" w:rsidR="00F42440" w:rsidRDefault="003F3DC0">
      <w:pPr>
        <w:keepNext/>
        <w:spacing w:after="40"/>
        <w:jc w:val="center"/>
      </w:pPr>
      <w:r>
        <w:rPr>
          <w:noProof/>
        </w:rPr>
        <w:drawing>
          <wp:inline distT="0" distB="0" distL="0" distR="0" wp14:anchorId="14E0AF05" wp14:editId="0AA70566">
            <wp:extent cx="7772400" cy="4663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vault-copy-project.png"/>
                    <pic:cNvPicPr/>
                  </pic:nvPicPr>
                  <pic:blipFill>
                    <a:blip r:embed="rId48"/>
                    <a:stretch>
                      <a:fillRect/>
                    </a:stretch>
                  </pic:blipFill>
                  <pic:spPr>
                    <a:xfrm>
                      <a:off x="0" y="0"/>
                      <a:ext cx="7772400" cy="4663440"/>
                    </a:xfrm>
                    <a:prstGeom prst="rect">
                      <a:avLst/>
                    </a:prstGeom>
                  </pic:spPr>
                </pic:pic>
              </a:graphicData>
            </a:graphic>
          </wp:inline>
        </w:drawing>
      </w:r>
    </w:p>
    <w:p w14:paraId="125712DC" w14:textId="77777777" w:rsidR="00F42440" w:rsidRDefault="003F3DC0">
      <w:pPr>
        <w:spacing w:after="0"/>
        <w:jc w:val="center"/>
      </w:pPr>
      <w:r>
        <w:rPr>
          <w:i/>
          <w:color w:val="6B7280"/>
          <w:sz w:val="17"/>
        </w:rPr>
        <w:t>Figure 41. Copy a Global idea to a project   (red numbers are explained on the next page)</w:t>
      </w:r>
    </w:p>
    <w:p w14:paraId="317B346D" w14:textId="77777777" w:rsidR="00F42440" w:rsidRDefault="003F3DC0">
      <w:pPr>
        <w:pStyle w:val="Heading3"/>
        <w:pageBreakBefore/>
      </w:pPr>
      <w:r>
        <w:lastRenderedPageBreak/>
        <w:t>Figure 41 — Copy a Global idea to a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DF60F42" w14:textId="77777777">
        <w:tc>
          <w:tcPr>
            <w:tcW w:w="7632" w:type="dxa"/>
            <w:shd w:val="clear" w:color="auto" w:fill="FBFAF7"/>
            <w:tcMar>
              <w:top w:w="90" w:type="dxa"/>
              <w:left w:w="130" w:type="dxa"/>
              <w:bottom w:w="90" w:type="dxa"/>
              <w:right w:w="130" w:type="dxa"/>
            </w:tcMar>
          </w:tcPr>
          <w:p w14:paraId="5E96FD68" w14:textId="77777777" w:rsidR="00F42440" w:rsidRDefault="003F3DC0">
            <w:r>
              <w:rPr>
                <w:b/>
                <w:color w:val="6B7280"/>
                <w:sz w:val="17"/>
              </w:rPr>
              <w:t>PARTS OF THIS SCREEN</w:t>
            </w:r>
          </w:p>
          <w:p w14:paraId="61846761" w14:textId="77777777" w:rsidR="00F42440" w:rsidRDefault="003F3DC0">
            <w:r>
              <w:rPr>
                <w:b/>
                <w:color w:val="FFFFFF"/>
                <w:sz w:val="17"/>
                <w:shd w:val="clear" w:color="auto" w:fill="E11D48"/>
              </w:rPr>
              <w:t> 1 </w:t>
            </w:r>
            <w:r>
              <w:t xml:space="preserve"> </w:t>
            </w:r>
            <w:r>
              <w:rPr>
                <w:b/>
              </w:rPr>
              <w:t>Idea being copied</w:t>
            </w:r>
            <w:r>
              <w:t xml:space="preserve"> — The Global item.</w:t>
            </w:r>
          </w:p>
          <w:p w14:paraId="2F7EE3F5" w14:textId="77777777" w:rsidR="00F42440" w:rsidRDefault="003F3DC0">
            <w:r>
              <w:rPr>
                <w:b/>
                <w:color w:val="FFFFFF"/>
                <w:sz w:val="17"/>
                <w:shd w:val="clear" w:color="auto" w:fill="E11D48"/>
              </w:rPr>
              <w:t> 2 </w:t>
            </w:r>
            <w:r>
              <w:t xml:space="preserve"> </w:t>
            </w:r>
            <w:r>
              <w:rPr>
                <w:b/>
              </w:rPr>
              <w:t>Target project</w:t>
            </w:r>
            <w:r>
              <w:t xml:space="preserve"> — Choose which film receives the copy.</w:t>
            </w:r>
          </w:p>
          <w:p w14:paraId="31FC012D" w14:textId="77777777" w:rsidR="00F42440" w:rsidRDefault="003F3DC0">
            <w:r>
              <w:rPr>
                <w:b/>
                <w:color w:val="FFFFFF"/>
                <w:sz w:val="17"/>
                <w:shd w:val="clear" w:color="auto" w:fill="E11D48"/>
              </w:rPr>
              <w:t> 3 </w:t>
            </w:r>
            <w:r>
              <w:t xml:space="preserve"> </w:t>
            </w:r>
            <w:r>
              <w:rPr>
                <w:b/>
              </w:rPr>
              <w:t>Copy to Project</w:t>
            </w:r>
            <w:r>
              <w:t xml:space="preserve"> — Creates an independent copy in the Project Vault.</w:t>
            </w:r>
          </w:p>
        </w:tc>
        <w:tc>
          <w:tcPr>
            <w:tcW w:w="6192" w:type="dxa"/>
            <w:tcMar>
              <w:top w:w="90" w:type="dxa"/>
              <w:left w:w="130" w:type="dxa"/>
              <w:bottom w:w="90" w:type="dxa"/>
              <w:right w:w="130" w:type="dxa"/>
            </w:tcMar>
          </w:tcPr>
          <w:p w14:paraId="2BC5E6A7" w14:textId="77777777" w:rsidR="00F42440" w:rsidRDefault="003F3DC0">
            <w:r>
              <w:rPr>
                <w:b/>
                <w:color w:val="6B7280"/>
                <w:sz w:val="17"/>
              </w:rPr>
              <w:t>HOW TO USE IT</w:t>
            </w:r>
          </w:p>
          <w:p w14:paraId="622E5D32" w14:textId="77777777" w:rsidR="00F42440" w:rsidRDefault="003F3DC0">
            <w:pPr>
              <w:spacing w:after="60"/>
              <w:ind w:left="317" w:hanging="317"/>
            </w:pPr>
            <w:r>
              <w:rPr>
                <w:b/>
                <w:color w:val="B96A1A"/>
              </w:rPr>
              <w:t xml:space="preserve">1.  </w:t>
            </w:r>
            <w:r>
              <w:t>Select the Global idea.</w:t>
            </w:r>
          </w:p>
          <w:p w14:paraId="27BA40C6" w14:textId="77777777" w:rsidR="00F42440" w:rsidRDefault="003F3DC0">
            <w:pPr>
              <w:spacing w:after="60"/>
              <w:ind w:left="317" w:hanging="317"/>
            </w:pPr>
            <w:r>
              <w:rPr>
                <w:b/>
                <w:color w:val="B96A1A"/>
              </w:rPr>
              <w:t xml:space="preserve">2.  </w:t>
            </w:r>
            <w:r>
              <w:t>Click Copy to Project and choose the film.</w:t>
            </w:r>
          </w:p>
          <w:p w14:paraId="2F53BE34" w14:textId="77777777" w:rsidR="00F42440" w:rsidRDefault="003F3DC0">
            <w:pPr>
              <w:spacing w:before="160"/>
            </w:pPr>
            <w:r>
              <w:rPr>
                <w:b/>
                <w:color w:val="6B7280"/>
                <w:sz w:val="17"/>
              </w:rPr>
              <w:t>GOOD TO KNOW  ·  EDGE CASES</w:t>
            </w:r>
          </w:p>
          <w:p w14:paraId="3AB4954D" w14:textId="77777777" w:rsidR="00F42440" w:rsidRDefault="003F3DC0">
            <w:pPr>
              <w:pStyle w:val="ListBullet"/>
              <w:spacing w:after="60"/>
            </w:pPr>
            <w:r>
              <w:t>The same idea may be copied into more than one project.</w:t>
            </w:r>
          </w:p>
          <w:p w14:paraId="3CD07E98" w14:textId="77777777" w:rsidR="00F42440" w:rsidRDefault="003F3DC0">
            <w:pPr>
              <w:pStyle w:val="ListBullet"/>
              <w:spacing w:after="60"/>
            </w:pPr>
            <w:r>
              <w:t>The reverse also works: from a Project Vault you can Copy to Global when an idea is worth keeping outside the current film.</w:t>
            </w:r>
          </w:p>
          <w:p w14:paraId="25955BF8" w14:textId="77777777" w:rsidR="00F42440" w:rsidRDefault="003F3DC0">
            <w:pPr>
              <w:pStyle w:val="ListBullet"/>
              <w:spacing w:after="60"/>
            </w:pPr>
            <w:r>
              <w:t>The wording is always "Copy to Project", never "Sync to Project".</w:t>
            </w:r>
          </w:p>
        </w:tc>
      </w:tr>
    </w:tbl>
    <w:p w14:paraId="13B452D6" w14:textId="77777777" w:rsidR="00F42440" w:rsidRDefault="003F3DC0">
      <w:pPr>
        <w:pStyle w:val="Heading2"/>
        <w:pageBreakBefore/>
      </w:pPr>
      <w:bookmarkStart w:id="95" w:name="fig_vault-search"/>
      <w:bookmarkStart w:id="96" w:name="_Toc241601622"/>
      <w:r>
        <w:lastRenderedPageBreak/>
        <w:t>Figure 42 — Searching the Vault</w:t>
      </w:r>
      <w:bookmarkEnd w:id="95"/>
      <w:bookmarkEnd w:id="96"/>
    </w:p>
    <w:p w14:paraId="07DA98F6" w14:textId="77777777" w:rsidR="00F42440" w:rsidRDefault="003F3DC0">
      <w:pPr>
        <w:keepNext/>
        <w:spacing w:after="20"/>
      </w:pPr>
      <w:r>
        <w:rPr>
          <w:b/>
          <w:color w:val="B96A1A"/>
        </w:rPr>
        <w:t xml:space="preserve">What it is for. </w:t>
      </w:r>
      <w:r>
        <w:t>Vault search looks through titles, note text, captions, filenames and tags without needing classification.</w:t>
      </w:r>
    </w:p>
    <w:p w14:paraId="682AD833" w14:textId="77777777" w:rsidR="00F42440" w:rsidRDefault="003F3DC0">
      <w:pPr>
        <w:keepNext/>
        <w:spacing w:after="60"/>
      </w:pPr>
      <w:r>
        <w:rPr>
          <w:b/>
          <w:color w:val="B96A1A"/>
        </w:rPr>
        <w:t xml:space="preserve">How to get here. </w:t>
      </w:r>
      <w:r>
        <w:t>Click the search box in the Vault, or Ctrl+F.</w:t>
      </w:r>
    </w:p>
    <w:p w14:paraId="4EB51DA1" w14:textId="77777777" w:rsidR="00F42440" w:rsidRDefault="003F3DC0">
      <w:pPr>
        <w:keepNext/>
        <w:spacing w:after="40"/>
        <w:jc w:val="center"/>
      </w:pPr>
      <w:r>
        <w:rPr>
          <w:noProof/>
        </w:rPr>
        <w:drawing>
          <wp:inline distT="0" distB="0" distL="0" distR="0" wp14:anchorId="4486BE78" wp14:editId="0045E614">
            <wp:extent cx="7772400" cy="466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vault-search.png"/>
                    <pic:cNvPicPr/>
                  </pic:nvPicPr>
                  <pic:blipFill>
                    <a:blip r:embed="rId49"/>
                    <a:stretch>
                      <a:fillRect/>
                    </a:stretch>
                  </pic:blipFill>
                  <pic:spPr>
                    <a:xfrm>
                      <a:off x="0" y="0"/>
                      <a:ext cx="7772400" cy="4663440"/>
                    </a:xfrm>
                    <a:prstGeom prst="rect">
                      <a:avLst/>
                    </a:prstGeom>
                  </pic:spPr>
                </pic:pic>
              </a:graphicData>
            </a:graphic>
          </wp:inline>
        </w:drawing>
      </w:r>
    </w:p>
    <w:p w14:paraId="153E820E" w14:textId="77777777" w:rsidR="00F42440" w:rsidRDefault="003F3DC0">
      <w:pPr>
        <w:spacing w:after="0"/>
        <w:jc w:val="center"/>
      </w:pPr>
      <w:r>
        <w:rPr>
          <w:i/>
          <w:color w:val="6B7280"/>
          <w:sz w:val="17"/>
        </w:rPr>
        <w:t>Figure 42. Searching the Vault   (red numbers are explained on the next page)</w:t>
      </w:r>
    </w:p>
    <w:p w14:paraId="1A102163" w14:textId="77777777" w:rsidR="00F42440" w:rsidRDefault="003F3DC0">
      <w:pPr>
        <w:pStyle w:val="Heading3"/>
        <w:pageBreakBefore/>
      </w:pPr>
      <w:r>
        <w:lastRenderedPageBreak/>
        <w:t>Figure 42 — Searching the Vault: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07BBB57" w14:textId="77777777">
        <w:tc>
          <w:tcPr>
            <w:tcW w:w="7632" w:type="dxa"/>
            <w:shd w:val="clear" w:color="auto" w:fill="FBFAF7"/>
            <w:tcMar>
              <w:top w:w="90" w:type="dxa"/>
              <w:left w:w="130" w:type="dxa"/>
              <w:bottom w:w="90" w:type="dxa"/>
              <w:right w:w="130" w:type="dxa"/>
            </w:tcMar>
          </w:tcPr>
          <w:p w14:paraId="77DDA5AF" w14:textId="77777777" w:rsidR="00F42440" w:rsidRDefault="003F3DC0">
            <w:r>
              <w:rPr>
                <w:b/>
                <w:color w:val="6B7280"/>
                <w:sz w:val="17"/>
              </w:rPr>
              <w:t>PARTS OF THIS SCREEN</w:t>
            </w:r>
          </w:p>
          <w:p w14:paraId="0D2A18CC" w14:textId="77777777" w:rsidR="00F42440" w:rsidRDefault="003F3DC0">
            <w:r>
              <w:rPr>
                <w:b/>
                <w:color w:val="FFFFFF"/>
                <w:sz w:val="17"/>
                <w:shd w:val="clear" w:color="auto" w:fill="E11D48"/>
              </w:rPr>
              <w:t> 1 </w:t>
            </w:r>
            <w:r>
              <w:t xml:space="preserve"> </w:t>
            </w:r>
            <w:r>
              <w:rPr>
                <w:b/>
              </w:rPr>
              <w:t>Search box</w:t>
            </w:r>
            <w:r>
              <w:t xml:space="preserve"> — Type a word or phrase.</w:t>
            </w:r>
          </w:p>
          <w:p w14:paraId="23060514" w14:textId="77777777" w:rsidR="00F42440" w:rsidRDefault="003F3DC0">
            <w:r>
              <w:rPr>
                <w:b/>
                <w:color w:val="FFFFFF"/>
                <w:sz w:val="17"/>
                <w:shd w:val="clear" w:color="auto" w:fill="E11D48"/>
              </w:rPr>
              <w:t> 2 </w:t>
            </w:r>
            <w:r>
              <w:t xml:space="preserve"> </w:t>
            </w:r>
            <w:r>
              <w:rPr>
                <w:b/>
              </w:rPr>
              <w:t>Match</w:t>
            </w:r>
            <w:r>
              <w:t xml:space="preserve"> — Shows which part matched (caption, tag, text or filename).</w:t>
            </w:r>
          </w:p>
        </w:tc>
        <w:tc>
          <w:tcPr>
            <w:tcW w:w="6192" w:type="dxa"/>
            <w:tcMar>
              <w:top w:w="90" w:type="dxa"/>
              <w:left w:w="130" w:type="dxa"/>
              <w:bottom w:w="90" w:type="dxa"/>
              <w:right w:w="130" w:type="dxa"/>
            </w:tcMar>
          </w:tcPr>
          <w:p w14:paraId="38FDA83B" w14:textId="77777777" w:rsidR="00F42440" w:rsidRDefault="003F3DC0">
            <w:r>
              <w:rPr>
                <w:b/>
                <w:color w:val="6B7280"/>
                <w:sz w:val="17"/>
              </w:rPr>
              <w:t>HOW TO USE IT</w:t>
            </w:r>
          </w:p>
          <w:p w14:paraId="762BC2B6" w14:textId="77777777" w:rsidR="00F42440" w:rsidRDefault="003F3DC0">
            <w:pPr>
              <w:spacing w:after="60"/>
              <w:ind w:left="317" w:hanging="317"/>
            </w:pPr>
            <w:r>
              <w:rPr>
                <w:b/>
                <w:color w:val="B96A1A"/>
              </w:rPr>
              <w:t xml:space="preserve">1.  </w:t>
            </w:r>
            <w:r>
              <w:t>Click in the search box and type.</w:t>
            </w:r>
          </w:p>
          <w:p w14:paraId="07D9B3CF" w14:textId="77777777" w:rsidR="00F42440" w:rsidRDefault="003F3DC0">
            <w:pPr>
              <w:spacing w:after="60"/>
              <w:ind w:left="317" w:hanging="317"/>
            </w:pPr>
            <w:r>
              <w:rPr>
                <w:b/>
                <w:color w:val="B96A1A"/>
              </w:rPr>
              <w:t xml:space="preserve">2.  </w:t>
            </w:r>
            <w:r>
              <w:t>Press Enter or click a result to open it.</w:t>
            </w:r>
          </w:p>
          <w:p w14:paraId="45D3D10F" w14:textId="77777777" w:rsidR="00F42440" w:rsidRDefault="003F3DC0">
            <w:pPr>
              <w:spacing w:before="160"/>
            </w:pPr>
            <w:r>
              <w:rPr>
                <w:b/>
                <w:color w:val="6B7280"/>
                <w:sz w:val="17"/>
              </w:rPr>
              <w:t>GOOD TO KNOW  ·  EDGE CASES</w:t>
            </w:r>
          </w:p>
          <w:p w14:paraId="6A080383" w14:textId="77777777" w:rsidR="00F42440" w:rsidRDefault="003F3DC0">
            <w:pPr>
              <w:pStyle w:val="ListBullet"/>
              <w:spacing w:after="60"/>
            </w:pPr>
            <w:r>
              <w:t>This searches only the Vault. The global project search (Ctrl+K) searches everything in the current project, including the Vault.</w:t>
            </w:r>
          </w:p>
        </w:tc>
      </w:tr>
    </w:tbl>
    <w:p w14:paraId="35CED106" w14:textId="77777777" w:rsidR="00F42440" w:rsidRDefault="003F3DC0">
      <w:pPr>
        <w:pStyle w:val="Heading2"/>
        <w:pageBreakBefore/>
      </w:pPr>
      <w:bookmarkStart w:id="97" w:name="fig_vault-quick"/>
      <w:bookmarkStart w:id="98" w:name="_Toc241601623"/>
      <w:r>
        <w:lastRenderedPageBreak/>
        <w:t>Figure 43 — Quick Capture</w:t>
      </w:r>
      <w:bookmarkEnd w:id="97"/>
      <w:bookmarkEnd w:id="98"/>
    </w:p>
    <w:p w14:paraId="5A35938B" w14:textId="77777777" w:rsidR="00F42440" w:rsidRDefault="003F3DC0">
      <w:pPr>
        <w:keepNext/>
        <w:spacing w:after="20"/>
      </w:pPr>
      <w:r>
        <w:rPr>
          <w:b/>
          <w:color w:val="B96A1A"/>
        </w:rPr>
        <w:t xml:space="preserve">What it is for. </w:t>
      </w:r>
      <w:r>
        <w:t>Quick Capture is a tiny palette for the moment a sudden thought arrives. One text box; nothing else.</w:t>
      </w:r>
    </w:p>
    <w:p w14:paraId="546A1675" w14:textId="77777777" w:rsidR="00F42440" w:rsidRDefault="003F3DC0">
      <w:pPr>
        <w:keepNext/>
        <w:spacing w:after="60"/>
      </w:pPr>
      <w:r>
        <w:rPr>
          <w:b/>
          <w:color w:val="B96A1A"/>
        </w:rPr>
        <w:t xml:space="preserve">How to get here. </w:t>
      </w:r>
      <w:r>
        <w:t>Idea Vault → Quick Capture, or the quick-capture command/shortcut from anywhere in the project.</w:t>
      </w:r>
    </w:p>
    <w:p w14:paraId="04EC73FA" w14:textId="77777777" w:rsidR="00F42440" w:rsidRDefault="003F3DC0">
      <w:pPr>
        <w:keepNext/>
        <w:spacing w:after="40"/>
        <w:jc w:val="center"/>
      </w:pPr>
      <w:r>
        <w:rPr>
          <w:noProof/>
        </w:rPr>
        <w:drawing>
          <wp:inline distT="0" distB="0" distL="0" distR="0" wp14:anchorId="149830A2" wp14:editId="2D8E8681">
            <wp:extent cx="7772400" cy="46634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vault-quick.png"/>
                    <pic:cNvPicPr/>
                  </pic:nvPicPr>
                  <pic:blipFill>
                    <a:blip r:embed="rId50"/>
                    <a:stretch>
                      <a:fillRect/>
                    </a:stretch>
                  </pic:blipFill>
                  <pic:spPr>
                    <a:xfrm>
                      <a:off x="0" y="0"/>
                      <a:ext cx="7772400" cy="4663440"/>
                    </a:xfrm>
                    <a:prstGeom prst="rect">
                      <a:avLst/>
                    </a:prstGeom>
                  </pic:spPr>
                </pic:pic>
              </a:graphicData>
            </a:graphic>
          </wp:inline>
        </w:drawing>
      </w:r>
    </w:p>
    <w:p w14:paraId="7E29FFC1" w14:textId="77777777" w:rsidR="00F42440" w:rsidRDefault="003F3DC0">
      <w:pPr>
        <w:spacing w:after="0"/>
        <w:jc w:val="center"/>
      </w:pPr>
      <w:r>
        <w:rPr>
          <w:i/>
          <w:color w:val="6B7280"/>
          <w:sz w:val="17"/>
        </w:rPr>
        <w:t>Figure 43. Quick Capture</w:t>
      </w:r>
      <w:r>
        <w:rPr>
          <w:i/>
          <w:color w:val="6B7280"/>
          <w:sz w:val="17"/>
        </w:rPr>
        <w:t xml:space="preserve">   (red numbers are explained on the next page)</w:t>
      </w:r>
    </w:p>
    <w:p w14:paraId="2C458953" w14:textId="77777777" w:rsidR="00F42440" w:rsidRDefault="003F3DC0">
      <w:pPr>
        <w:pStyle w:val="Heading3"/>
        <w:pageBreakBefore/>
      </w:pPr>
      <w:r>
        <w:lastRenderedPageBreak/>
        <w:t>Figure 43 — Quick Capture: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86B74D" w14:textId="77777777">
        <w:tc>
          <w:tcPr>
            <w:tcW w:w="7632" w:type="dxa"/>
            <w:shd w:val="clear" w:color="auto" w:fill="FBFAF7"/>
            <w:tcMar>
              <w:top w:w="90" w:type="dxa"/>
              <w:left w:w="130" w:type="dxa"/>
              <w:bottom w:w="90" w:type="dxa"/>
              <w:right w:w="130" w:type="dxa"/>
            </w:tcMar>
          </w:tcPr>
          <w:p w14:paraId="02B1F286" w14:textId="77777777" w:rsidR="00F42440" w:rsidRDefault="003F3DC0">
            <w:r>
              <w:rPr>
                <w:b/>
                <w:color w:val="6B7280"/>
                <w:sz w:val="17"/>
              </w:rPr>
              <w:t>PARTS OF THIS SCREEN</w:t>
            </w:r>
          </w:p>
          <w:p w14:paraId="7FB1A916" w14:textId="77777777" w:rsidR="00F42440" w:rsidRDefault="003F3DC0">
            <w:r>
              <w:rPr>
                <w:b/>
                <w:color w:val="FFFFFF"/>
                <w:sz w:val="17"/>
                <w:shd w:val="clear" w:color="auto" w:fill="E11D48"/>
              </w:rPr>
              <w:t> 1 </w:t>
            </w:r>
            <w:r>
              <w:t xml:space="preserve"> </w:t>
            </w:r>
            <w:r>
              <w:rPr>
                <w:b/>
              </w:rPr>
              <w:t>Where it is saved</w:t>
            </w:r>
            <w:r>
              <w:t xml:space="preserve"> — Shows the current project. Choose a project only when needed.</w:t>
            </w:r>
          </w:p>
          <w:p w14:paraId="5DB0A9DA" w14:textId="77777777" w:rsidR="00F42440" w:rsidRDefault="003F3DC0">
            <w:r>
              <w:rPr>
                <w:b/>
                <w:color w:val="FFFFFF"/>
                <w:sz w:val="17"/>
                <w:shd w:val="clear" w:color="auto" w:fill="E11D48"/>
              </w:rPr>
              <w:t> 2 </w:t>
            </w:r>
            <w:r>
              <w:t xml:space="preserve"> </w:t>
            </w:r>
            <w:r>
              <w:rPr>
                <w:b/>
              </w:rPr>
              <w:t>Text box</w:t>
            </w:r>
            <w:r>
              <w:t xml:space="preserve"> — Focused automatically. Type your thought.</w:t>
            </w:r>
          </w:p>
          <w:p w14:paraId="5D710083" w14:textId="77777777" w:rsidR="00F42440" w:rsidRDefault="003F3DC0">
            <w:r>
              <w:rPr>
                <w:b/>
                <w:color w:val="FFFFFF"/>
                <w:sz w:val="17"/>
                <w:shd w:val="clear" w:color="auto" w:fill="E11D48"/>
              </w:rPr>
              <w:t> 3 </w:t>
            </w:r>
            <w:r>
              <w:t xml:space="preserve"> </w:t>
            </w:r>
            <w:r>
              <w:rPr>
                <w:b/>
              </w:rPr>
              <w:t>Save</w:t>
            </w:r>
            <w:r>
              <w:t xml:space="preserve"> — Creates an ordinary text note in the Project Idea Vault and closes immediately.</w:t>
            </w:r>
          </w:p>
        </w:tc>
        <w:tc>
          <w:tcPr>
            <w:tcW w:w="6192" w:type="dxa"/>
            <w:tcMar>
              <w:top w:w="90" w:type="dxa"/>
              <w:left w:w="130" w:type="dxa"/>
              <w:bottom w:w="90" w:type="dxa"/>
              <w:right w:w="130" w:type="dxa"/>
            </w:tcMar>
          </w:tcPr>
          <w:p w14:paraId="532D8625" w14:textId="77777777" w:rsidR="00F42440" w:rsidRDefault="003F3DC0">
            <w:r>
              <w:rPr>
                <w:b/>
                <w:color w:val="6B7280"/>
                <w:sz w:val="17"/>
              </w:rPr>
              <w:t>HOW TO USE IT</w:t>
            </w:r>
          </w:p>
          <w:p w14:paraId="14800A24" w14:textId="77777777" w:rsidR="00F42440" w:rsidRDefault="003F3DC0">
            <w:pPr>
              <w:spacing w:after="60"/>
              <w:ind w:left="317" w:hanging="317"/>
            </w:pPr>
            <w:r>
              <w:rPr>
                <w:b/>
                <w:color w:val="B96A1A"/>
              </w:rPr>
              <w:t xml:space="preserve">1.  </w:t>
            </w:r>
            <w:r>
              <w:t>Open Quick Capture.</w:t>
            </w:r>
          </w:p>
          <w:p w14:paraId="0F11D29C" w14:textId="77777777" w:rsidR="00F42440" w:rsidRDefault="003F3DC0">
            <w:pPr>
              <w:spacing w:after="60"/>
              <w:ind w:left="317" w:hanging="317"/>
            </w:pPr>
            <w:r>
              <w:rPr>
                <w:b/>
                <w:color w:val="B96A1A"/>
              </w:rPr>
              <w:t xml:space="preserve">2.  </w:t>
            </w:r>
            <w:r>
              <w:t>Type the thought.</w:t>
            </w:r>
          </w:p>
          <w:p w14:paraId="39C961BF" w14:textId="77777777" w:rsidR="00F42440" w:rsidRDefault="003F3DC0">
            <w:pPr>
              <w:spacing w:after="60"/>
              <w:ind w:left="317" w:hanging="317"/>
            </w:pPr>
            <w:r>
              <w:rPr>
                <w:b/>
                <w:color w:val="B96A1A"/>
              </w:rPr>
              <w:t xml:space="preserve">3.  </w:t>
            </w:r>
            <w:r>
              <w:t>Press Enter (or Ctrl+Enter) to save; Esc to cancel.</w:t>
            </w:r>
          </w:p>
          <w:p w14:paraId="7DB7A344" w14:textId="77777777" w:rsidR="00F42440" w:rsidRDefault="003F3DC0">
            <w:pPr>
              <w:spacing w:before="160"/>
            </w:pPr>
            <w:r>
              <w:rPr>
                <w:b/>
                <w:color w:val="6B7280"/>
                <w:sz w:val="17"/>
              </w:rPr>
              <w:t>GOOD TO KNOW  ·  EDGE CASES</w:t>
            </w:r>
          </w:p>
          <w:p w14:paraId="08FF6177" w14:textId="77777777" w:rsidR="00F42440" w:rsidRDefault="003F3DC0">
            <w:pPr>
              <w:pStyle w:val="ListBullet"/>
              <w:spacing w:after="60"/>
            </w:pPr>
            <w:r>
              <w:t>Quick Capture never creates a Scene Card or screenplay text; it always creates a normal Idea Vault note.</w:t>
            </w:r>
          </w:p>
          <w:p w14:paraId="484ACC26" w14:textId="77777777" w:rsidR="00F42440" w:rsidRDefault="003F3DC0">
            <w:pPr>
              <w:pStyle w:val="ListBullet"/>
              <w:spacing w:after="60"/>
            </w:pPr>
            <w:r>
              <w:t>If saving fails, the text you typed is kept until you retry or cancel.</w:t>
            </w:r>
          </w:p>
        </w:tc>
      </w:tr>
    </w:tbl>
    <w:p w14:paraId="6332FB95" w14:textId="77777777" w:rsidR="00F42440" w:rsidRDefault="003F3DC0">
      <w:pPr>
        <w:pStyle w:val="Heading2"/>
        <w:pageBreakBefore/>
      </w:pPr>
      <w:bookmarkStart w:id="99" w:name="fig_vault-deleted"/>
      <w:bookmarkStart w:id="100" w:name="_Toc241601624"/>
      <w:r>
        <w:lastRenderedPageBreak/>
        <w:t>Figure 44 — Recently Deleted</w:t>
      </w:r>
      <w:bookmarkEnd w:id="99"/>
      <w:bookmarkEnd w:id="100"/>
    </w:p>
    <w:p w14:paraId="35EA71A6" w14:textId="77777777" w:rsidR="00F42440" w:rsidRDefault="003F3DC0">
      <w:pPr>
        <w:keepNext/>
        <w:spacing w:after="20"/>
      </w:pPr>
      <w:r>
        <w:rPr>
          <w:b/>
          <w:color w:val="B96A1A"/>
        </w:rPr>
        <w:t xml:space="preserve">What it is for. </w:t>
      </w:r>
      <w:r>
        <w:t>Important objects do not disappear permanently after one accidental click. Deleting moves them to Recently Deleted, where they can be restored.</w:t>
      </w:r>
    </w:p>
    <w:p w14:paraId="7E16C411" w14:textId="77777777" w:rsidR="00F42440" w:rsidRDefault="003F3DC0">
      <w:pPr>
        <w:keepNext/>
        <w:spacing w:after="60"/>
      </w:pPr>
      <w:r>
        <w:rPr>
          <w:b/>
          <w:color w:val="B96A1A"/>
        </w:rPr>
        <w:t xml:space="preserve">How to get here. </w:t>
      </w:r>
      <w:r>
        <w:t>Idea Vault → Recently Deleted (also available for deleted Story Board cards and other objects).</w:t>
      </w:r>
    </w:p>
    <w:p w14:paraId="4A6CCD6A" w14:textId="77777777" w:rsidR="00F42440" w:rsidRDefault="003F3DC0">
      <w:pPr>
        <w:keepNext/>
        <w:spacing w:after="40"/>
        <w:jc w:val="center"/>
      </w:pPr>
      <w:r>
        <w:rPr>
          <w:noProof/>
        </w:rPr>
        <w:drawing>
          <wp:inline distT="0" distB="0" distL="0" distR="0" wp14:anchorId="4FCAC7EE" wp14:editId="3164C2F0">
            <wp:extent cx="7772400" cy="46634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vault-deleted.png"/>
                    <pic:cNvPicPr/>
                  </pic:nvPicPr>
                  <pic:blipFill>
                    <a:blip r:embed="rId51"/>
                    <a:stretch>
                      <a:fillRect/>
                    </a:stretch>
                  </pic:blipFill>
                  <pic:spPr>
                    <a:xfrm>
                      <a:off x="0" y="0"/>
                      <a:ext cx="7772400" cy="4663440"/>
                    </a:xfrm>
                    <a:prstGeom prst="rect">
                      <a:avLst/>
                    </a:prstGeom>
                  </pic:spPr>
                </pic:pic>
              </a:graphicData>
            </a:graphic>
          </wp:inline>
        </w:drawing>
      </w:r>
    </w:p>
    <w:p w14:paraId="4B11447B" w14:textId="77777777" w:rsidR="00F42440" w:rsidRDefault="003F3DC0">
      <w:pPr>
        <w:spacing w:after="0"/>
        <w:jc w:val="center"/>
      </w:pPr>
      <w:r>
        <w:rPr>
          <w:i/>
          <w:color w:val="6B7280"/>
          <w:sz w:val="17"/>
        </w:rPr>
        <w:t>Figure 44. Recently Deleted</w:t>
      </w:r>
      <w:r>
        <w:rPr>
          <w:i/>
          <w:color w:val="6B7280"/>
          <w:sz w:val="17"/>
        </w:rPr>
        <w:t xml:space="preserve">   (red numbers are explained on the next page)</w:t>
      </w:r>
    </w:p>
    <w:p w14:paraId="707D0EE1" w14:textId="77777777" w:rsidR="00F42440" w:rsidRDefault="003F3DC0">
      <w:pPr>
        <w:pStyle w:val="Heading3"/>
        <w:pageBreakBefore/>
      </w:pPr>
      <w:r>
        <w:lastRenderedPageBreak/>
        <w:t>Figure 44 — Recently Deleted: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BB9DD83" w14:textId="77777777">
        <w:tc>
          <w:tcPr>
            <w:tcW w:w="7632" w:type="dxa"/>
            <w:shd w:val="clear" w:color="auto" w:fill="FBFAF7"/>
            <w:tcMar>
              <w:top w:w="90" w:type="dxa"/>
              <w:left w:w="130" w:type="dxa"/>
              <w:bottom w:w="90" w:type="dxa"/>
              <w:right w:w="130" w:type="dxa"/>
            </w:tcMar>
          </w:tcPr>
          <w:p w14:paraId="08B0B2AC" w14:textId="77777777" w:rsidR="00F42440" w:rsidRDefault="003F3DC0">
            <w:r>
              <w:rPr>
                <w:b/>
                <w:color w:val="6B7280"/>
                <w:sz w:val="17"/>
              </w:rPr>
              <w:t>PARTS OF THIS SCREEN</w:t>
            </w:r>
          </w:p>
          <w:p w14:paraId="7DC3175E" w14:textId="77777777" w:rsidR="00F42440" w:rsidRDefault="003F3DC0">
            <w:r>
              <w:rPr>
                <w:b/>
                <w:color w:val="FFFFFF"/>
                <w:sz w:val="17"/>
                <w:shd w:val="clear" w:color="auto" w:fill="E11D48"/>
              </w:rPr>
              <w:t> 1 </w:t>
            </w:r>
            <w:r>
              <w:t xml:space="preserve"> </w:t>
            </w:r>
            <w:r>
              <w:rPr>
                <w:b/>
              </w:rPr>
              <w:t>Explanation</w:t>
            </w:r>
            <w:r>
              <w:t xml:space="preserve"> — Deleted items remain recoverable.</w:t>
            </w:r>
          </w:p>
          <w:p w14:paraId="40647BC4" w14:textId="77777777" w:rsidR="00F42440" w:rsidRDefault="003F3DC0">
            <w:r>
              <w:rPr>
                <w:b/>
                <w:color w:val="FFFFFF"/>
                <w:sz w:val="17"/>
                <w:shd w:val="clear" w:color="auto" w:fill="E11D48"/>
              </w:rPr>
              <w:t> 2 </w:t>
            </w:r>
            <w:r>
              <w:t xml:space="preserve"> </w:t>
            </w:r>
            <w:r>
              <w:rPr>
                <w:b/>
              </w:rPr>
              <w:t>Restore</w:t>
            </w:r>
            <w:r>
              <w:t xml:space="preserve"> — Returns the item to its previous place. If its original container no longer exists it is put in an Unassigned area and you are told.</w:t>
            </w:r>
          </w:p>
          <w:p w14:paraId="69ECE98A" w14:textId="77777777" w:rsidR="00F42440" w:rsidRDefault="003F3DC0">
            <w:r>
              <w:rPr>
                <w:b/>
                <w:color w:val="FFFFFF"/>
                <w:sz w:val="17"/>
                <w:shd w:val="clear" w:color="auto" w:fill="E11D48"/>
              </w:rPr>
              <w:t> 3 </w:t>
            </w:r>
            <w:r>
              <w:t xml:space="preserve"> </w:t>
            </w:r>
            <w:r>
              <w:rPr>
                <w:b/>
              </w:rPr>
              <w:t>Delete Permanently</w:t>
            </w:r>
            <w:r>
              <w:t xml:space="preserve"> — A deliberate second action. It asks for a clear confirmation because it cannot be undone.</w:t>
            </w:r>
          </w:p>
        </w:tc>
        <w:tc>
          <w:tcPr>
            <w:tcW w:w="6192" w:type="dxa"/>
            <w:tcMar>
              <w:top w:w="90" w:type="dxa"/>
              <w:left w:w="130" w:type="dxa"/>
              <w:bottom w:w="90" w:type="dxa"/>
              <w:right w:w="130" w:type="dxa"/>
            </w:tcMar>
          </w:tcPr>
          <w:p w14:paraId="40C83D15" w14:textId="77777777" w:rsidR="00F42440" w:rsidRDefault="003F3DC0">
            <w:r>
              <w:rPr>
                <w:b/>
                <w:color w:val="6B7280"/>
                <w:sz w:val="17"/>
              </w:rPr>
              <w:t>HOW TO USE IT</w:t>
            </w:r>
          </w:p>
          <w:p w14:paraId="5CDC2253" w14:textId="77777777" w:rsidR="00F42440" w:rsidRDefault="003F3DC0">
            <w:pPr>
              <w:spacing w:after="60"/>
              <w:ind w:left="317" w:hanging="317"/>
            </w:pPr>
            <w:r>
              <w:rPr>
                <w:b/>
                <w:color w:val="B96A1A"/>
              </w:rPr>
              <w:t xml:space="preserve">1.  </w:t>
            </w:r>
            <w:r>
              <w:t>Click Restore to bring an item back.</w:t>
            </w:r>
          </w:p>
          <w:p w14:paraId="041D9FE0" w14:textId="77777777" w:rsidR="00F42440" w:rsidRDefault="003F3DC0">
            <w:pPr>
              <w:spacing w:after="60"/>
              <w:ind w:left="317" w:hanging="317"/>
            </w:pPr>
            <w:r>
              <w:rPr>
                <w:b/>
                <w:color w:val="B96A1A"/>
              </w:rPr>
              <w:t xml:space="preserve">2.  </w:t>
            </w:r>
            <w:r>
              <w:t>Click Delete Permanently only when you are certain, then confirm.</w:t>
            </w:r>
          </w:p>
          <w:p w14:paraId="7F8B000E" w14:textId="77777777" w:rsidR="00F42440" w:rsidRDefault="003F3DC0">
            <w:pPr>
              <w:spacing w:before="160"/>
            </w:pPr>
            <w:r>
              <w:rPr>
                <w:b/>
                <w:color w:val="6B7280"/>
                <w:sz w:val="17"/>
              </w:rPr>
              <w:t>GOOD TO KNOW  ·  EDGE CASES</w:t>
            </w:r>
          </w:p>
          <w:p w14:paraId="128E1552" w14:textId="77777777" w:rsidR="00F42440" w:rsidRDefault="003F3DC0">
            <w:pPr>
              <w:pStyle w:val="ListBullet"/>
              <w:spacing w:after="60"/>
            </w:pPr>
            <w:r>
              <w:t>Deleting an object never silently destroys linked objects: for example deleting a Scene Card does not delete the screenplay scene that was created from it.</w:t>
            </w:r>
          </w:p>
          <w:p w14:paraId="6FD4A48E" w14:textId="77777777" w:rsidR="00F42440" w:rsidRDefault="003F3DC0">
            <w:pPr>
              <w:pStyle w:val="ListBullet"/>
              <w:spacing w:after="60"/>
            </w:pPr>
            <w:r>
              <w:t>After a normal delete a small "Deleted — Undo" message also appears, and Ctrl+Z restores the item.</w:t>
            </w:r>
          </w:p>
        </w:tc>
      </w:tr>
    </w:tbl>
    <w:p w14:paraId="3473C33B" w14:textId="77777777" w:rsidR="00F42440" w:rsidRDefault="003F3DC0">
      <w:pPr>
        <w:pStyle w:val="Heading2"/>
        <w:pageBreakBefore/>
      </w:pPr>
      <w:bookmarkStart w:id="101" w:name="fig_vault-research"/>
      <w:bookmarkStart w:id="102" w:name="_Toc241601625"/>
      <w:r>
        <w:lastRenderedPageBreak/>
        <w:t>Figure 45 — Research collection with verification flags</w:t>
      </w:r>
      <w:bookmarkEnd w:id="101"/>
      <w:bookmarkEnd w:id="102"/>
    </w:p>
    <w:p w14:paraId="581583B3" w14:textId="77777777" w:rsidR="00F42440" w:rsidRDefault="003F3DC0">
      <w:pPr>
        <w:keepNext/>
        <w:spacing w:after="20"/>
      </w:pPr>
      <w:r>
        <w:rPr>
          <w:b/>
          <w:color w:val="B96A1A"/>
        </w:rPr>
        <w:t xml:space="preserve">What it is for. </w:t>
      </w:r>
      <w:r>
        <w:t>Research lives in the Idea Vault as a collection such as "Research — Police Procedure". You can note why each source matters and mark whether you have checked it.</w:t>
      </w:r>
    </w:p>
    <w:p w14:paraId="4C6A5EFD" w14:textId="77777777" w:rsidR="00F42440" w:rsidRDefault="003F3DC0">
      <w:pPr>
        <w:keepNext/>
        <w:spacing w:after="60"/>
      </w:pPr>
      <w:r>
        <w:rPr>
          <w:b/>
          <w:color w:val="B96A1A"/>
        </w:rPr>
        <w:t xml:space="preserve">How to get here. </w:t>
      </w:r>
      <w:r>
        <w:t>Idea Vault → a collection you named for research.</w:t>
      </w:r>
    </w:p>
    <w:p w14:paraId="27CAFE82" w14:textId="77777777" w:rsidR="00F42440" w:rsidRDefault="003F3DC0">
      <w:pPr>
        <w:keepNext/>
        <w:spacing w:after="40"/>
        <w:jc w:val="center"/>
      </w:pPr>
      <w:r>
        <w:rPr>
          <w:noProof/>
        </w:rPr>
        <w:drawing>
          <wp:inline distT="0" distB="0" distL="0" distR="0" wp14:anchorId="019743FD" wp14:editId="2317E960">
            <wp:extent cx="7772400" cy="4663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vault-research.png"/>
                    <pic:cNvPicPr/>
                  </pic:nvPicPr>
                  <pic:blipFill>
                    <a:blip r:embed="rId52"/>
                    <a:stretch>
                      <a:fillRect/>
                    </a:stretch>
                  </pic:blipFill>
                  <pic:spPr>
                    <a:xfrm>
                      <a:off x="0" y="0"/>
                      <a:ext cx="7772400" cy="4663440"/>
                    </a:xfrm>
                    <a:prstGeom prst="rect">
                      <a:avLst/>
                    </a:prstGeom>
                  </pic:spPr>
                </pic:pic>
              </a:graphicData>
            </a:graphic>
          </wp:inline>
        </w:drawing>
      </w:r>
    </w:p>
    <w:p w14:paraId="3192789A" w14:textId="77777777" w:rsidR="00F42440" w:rsidRDefault="003F3DC0">
      <w:pPr>
        <w:spacing w:after="0"/>
        <w:jc w:val="center"/>
      </w:pPr>
      <w:r>
        <w:rPr>
          <w:i/>
          <w:color w:val="6B7280"/>
          <w:sz w:val="17"/>
        </w:rPr>
        <w:t>Figure 45. Research collection with verification flags   (red numbers are explained on the next page)</w:t>
      </w:r>
    </w:p>
    <w:p w14:paraId="5B296856" w14:textId="77777777" w:rsidR="00F42440" w:rsidRDefault="003F3DC0">
      <w:pPr>
        <w:pStyle w:val="Heading3"/>
        <w:pageBreakBefore/>
      </w:pPr>
      <w:r>
        <w:lastRenderedPageBreak/>
        <w:t>Figure 45 — Research collection with verification flags: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33119C" w14:textId="77777777">
        <w:tc>
          <w:tcPr>
            <w:tcW w:w="7632" w:type="dxa"/>
            <w:shd w:val="clear" w:color="auto" w:fill="FBFAF7"/>
            <w:tcMar>
              <w:top w:w="90" w:type="dxa"/>
              <w:left w:w="130" w:type="dxa"/>
              <w:bottom w:w="90" w:type="dxa"/>
              <w:right w:w="130" w:type="dxa"/>
            </w:tcMar>
          </w:tcPr>
          <w:p w14:paraId="5E949484" w14:textId="77777777" w:rsidR="00F42440" w:rsidRDefault="003F3DC0">
            <w:r>
              <w:rPr>
                <w:b/>
                <w:color w:val="6B7280"/>
                <w:sz w:val="17"/>
              </w:rPr>
              <w:t>PARTS OF THIS SCREEN</w:t>
            </w:r>
          </w:p>
          <w:p w14:paraId="05126DAA" w14:textId="77777777" w:rsidR="00F42440" w:rsidRDefault="003F3DC0">
            <w:r>
              <w:rPr>
                <w:b/>
                <w:color w:val="FFFFFF"/>
                <w:sz w:val="17"/>
                <w:shd w:val="clear" w:color="auto" w:fill="E11D48"/>
              </w:rPr>
              <w:t> 1 </w:t>
            </w:r>
            <w:r>
              <w:t xml:space="preserve"> </w:t>
            </w:r>
            <w:r>
              <w:rPr>
                <w:b/>
              </w:rPr>
              <w:t>Verification flag</w:t>
            </w:r>
            <w:r>
              <w:t xml:space="preserve"> — Optional values: Unchecked · Checked · Needs Expert Check.</w:t>
            </w:r>
          </w:p>
          <w:p w14:paraId="2F05C0D7" w14:textId="77777777" w:rsidR="00F42440" w:rsidRDefault="003F3DC0">
            <w:r>
              <w:rPr>
                <w:b/>
                <w:color w:val="FFFFFF"/>
                <w:sz w:val="17"/>
                <w:shd w:val="clear" w:color="auto" w:fill="E11D48"/>
              </w:rPr>
              <w:t> 2 </w:t>
            </w:r>
            <w:r>
              <w:t xml:space="preserve"> </w:t>
            </w:r>
            <w:r>
              <w:rPr>
                <w:b/>
              </w:rPr>
              <w:t>No automatic claims</w:t>
            </w:r>
            <w:r>
              <w:t xml:space="preserve"> — The application never labels a source as factually correct; verification is entirely your decision.</w:t>
            </w:r>
          </w:p>
        </w:tc>
        <w:tc>
          <w:tcPr>
            <w:tcW w:w="6192" w:type="dxa"/>
            <w:tcMar>
              <w:top w:w="90" w:type="dxa"/>
              <w:left w:w="130" w:type="dxa"/>
              <w:bottom w:w="90" w:type="dxa"/>
              <w:right w:w="130" w:type="dxa"/>
            </w:tcMar>
          </w:tcPr>
          <w:p w14:paraId="0AC3C6C9" w14:textId="77777777" w:rsidR="00F42440" w:rsidRDefault="003F3DC0">
            <w:r>
              <w:rPr>
                <w:b/>
                <w:color w:val="6B7280"/>
                <w:sz w:val="17"/>
              </w:rPr>
              <w:t>HOW TO USE IT</w:t>
            </w:r>
          </w:p>
          <w:p w14:paraId="13ADB5DC" w14:textId="77777777" w:rsidR="00F42440" w:rsidRDefault="003F3DC0">
            <w:pPr>
              <w:spacing w:after="60"/>
              <w:ind w:left="317" w:hanging="317"/>
            </w:pPr>
            <w:r>
              <w:rPr>
                <w:b/>
                <w:color w:val="B96A1A"/>
              </w:rPr>
              <w:t xml:space="preserve">1.  </w:t>
            </w:r>
            <w:r>
              <w:t>Create a collection (New Collection) named for your research topic.</w:t>
            </w:r>
          </w:p>
          <w:p w14:paraId="0A266C2D" w14:textId="77777777" w:rsidR="00F42440" w:rsidRDefault="003F3DC0">
            <w:pPr>
              <w:spacing w:after="60"/>
              <w:ind w:left="317" w:hanging="317"/>
            </w:pPr>
            <w:r>
              <w:rPr>
                <w:b/>
                <w:color w:val="B96A1A"/>
              </w:rPr>
              <w:t xml:space="preserve">2.  </w:t>
            </w:r>
            <w:r>
              <w:t>Add PDFs, links, screenshots, notes, interviews and audio.</w:t>
            </w:r>
          </w:p>
          <w:p w14:paraId="7F10B71C" w14:textId="77777777" w:rsidR="00F42440" w:rsidRDefault="003F3DC0">
            <w:pPr>
              <w:spacing w:after="60"/>
              <w:ind w:left="317" w:hanging="317"/>
            </w:pPr>
            <w:r>
              <w:rPr>
                <w:b/>
                <w:color w:val="B96A1A"/>
              </w:rPr>
              <w:t xml:space="preserve">3.  </w:t>
            </w:r>
            <w:r>
              <w:t>Write why each source matters and optionally link it to a Scene Card, screenplay scene, Character, Location or production item.</w:t>
            </w:r>
          </w:p>
          <w:p w14:paraId="3F4DB94A" w14:textId="77777777" w:rsidR="00F42440" w:rsidRDefault="003F3DC0">
            <w:pPr>
              <w:spacing w:before="160"/>
            </w:pPr>
            <w:r>
              <w:rPr>
                <w:b/>
                <w:color w:val="6B7280"/>
                <w:sz w:val="17"/>
              </w:rPr>
              <w:t>GOOD TO KNOW  ·  EDGE CASES</w:t>
            </w:r>
          </w:p>
          <w:p w14:paraId="23CA1923" w14:textId="77777777" w:rsidR="00F42440" w:rsidRDefault="003F3DC0">
            <w:pPr>
              <w:pStyle w:val="ListBullet"/>
              <w:spacing w:after="60"/>
            </w:pPr>
            <w:r>
              <w:t>OpenFrame is not an academic citation manager: keep research light.</w:t>
            </w:r>
          </w:p>
        </w:tc>
      </w:tr>
    </w:tbl>
    <w:p w14:paraId="11374280" w14:textId="77777777" w:rsidR="00F42440" w:rsidRDefault="003F3DC0">
      <w:pPr>
        <w:pStyle w:val="Heading2"/>
        <w:pageBreakBefore/>
      </w:pPr>
      <w:bookmarkStart w:id="103" w:name="fig_vault-new-collection"/>
      <w:bookmarkStart w:id="104" w:name="_Toc241601626"/>
      <w:r>
        <w:lastRenderedPageBreak/>
        <w:t>Figure 46 — Creating a collection</w:t>
      </w:r>
      <w:bookmarkEnd w:id="103"/>
      <w:bookmarkEnd w:id="104"/>
    </w:p>
    <w:p w14:paraId="0FFEDE27" w14:textId="77777777" w:rsidR="00F42440" w:rsidRDefault="003F3DC0">
      <w:pPr>
        <w:keepNext/>
        <w:spacing w:after="20"/>
      </w:pPr>
      <w:r>
        <w:rPr>
          <w:b/>
          <w:color w:val="B96A1A"/>
        </w:rPr>
        <w:t xml:space="preserve">What it is for. </w:t>
      </w:r>
      <w:r>
        <w:t>Collections are simple thematic groups — completely optional.</w:t>
      </w:r>
    </w:p>
    <w:p w14:paraId="3F9D33BE" w14:textId="77777777" w:rsidR="00F42440" w:rsidRDefault="003F3DC0">
      <w:pPr>
        <w:keepNext/>
        <w:spacing w:after="60"/>
      </w:pPr>
      <w:r>
        <w:rPr>
          <w:b/>
          <w:color w:val="B96A1A"/>
        </w:rPr>
        <w:t xml:space="preserve">How to get here. </w:t>
      </w:r>
      <w:r>
        <w:t>Idea Vault → New Collection (left panel).</w:t>
      </w:r>
    </w:p>
    <w:p w14:paraId="0CD6D4FF" w14:textId="77777777" w:rsidR="00F42440" w:rsidRDefault="003F3DC0">
      <w:pPr>
        <w:keepNext/>
        <w:spacing w:after="40"/>
        <w:jc w:val="center"/>
      </w:pPr>
      <w:r>
        <w:rPr>
          <w:noProof/>
        </w:rPr>
        <w:drawing>
          <wp:inline distT="0" distB="0" distL="0" distR="0" wp14:anchorId="6760BEA6" wp14:editId="057EC32F">
            <wp:extent cx="7772400" cy="46634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vault-new-collection.png"/>
                    <pic:cNvPicPr/>
                  </pic:nvPicPr>
                  <pic:blipFill>
                    <a:blip r:embed="rId53"/>
                    <a:stretch>
                      <a:fillRect/>
                    </a:stretch>
                  </pic:blipFill>
                  <pic:spPr>
                    <a:xfrm>
                      <a:off x="0" y="0"/>
                      <a:ext cx="7772400" cy="4663440"/>
                    </a:xfrm>
                    <a:prstGeom prst="rect">
                      <a:avLst/>
                    </a:prstGeom>
                  </pic:spPr>
                </pic:pic>
              </a:graphicData>
            </a:graphic>
          </wp:inline>
        </w:drawing>
      </w:r>
    </w:p>
    <w:p w14:paraId="28B5ED5D" w14:textId="77777777" w:rsidR="00F42440" w:rsidRDefault="003F3DC0">
      <w:pPr>
        <w:spacing w:after="0"/>
        <w:jc w:val="center"/>
      </w:pPr>
      <w:r>
        <w:rPr>
          <w:i/>
          <w:color w:val="6B7280"/>
          <w:sz w:val="17"/>
        </w:rPr>
        <w:t>Figure 46. Creating a collection   (red numbers are explained on the next page)</w:t>
      </w:r>
    </w:p>
    <w:p w14:paraId="665FE180" w14:textId="77777777" w:rsidR="00F42440" w:rsidRDefault="003F3DC0">
      <w:pPr>
        <w:pStyle w:val="Heading3"/>
        <w:pageBreakBefore/>
      </w:pPr>
      <w:r>
        <w:lastRenderedPageBreak/>
        <w:t>Figure 46 — Creating a collection: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C393D2" w14:textId="77777777">
        <w:tc>
          <w:tcPr>
            <w:tcW w:w="7632" w:type="dxa"/>
            <w:shd w:val="clear" w:color="auto" w:fill="FBFAF7"/>
            <w:tcMar>
              <w:top w:w="90" w:type="dxa"/>
              <w:left w:w="130" w:type="dxa"/>
              <w:bottom w:w="90" w:type="dxa"/>
              <w:right w:w="130" w:type="dxa"/>
            </w:tcMar>
          </w:tcPr>
          <w:p w14:paraId="075AC7BE" w14:textId="77777777" w:rsidR="00F42440" w:rsidRDefault="003F3DC0">
            <w:r>
              <w:rPr>
                <w:b/>
                <w:color w:val="6B7280"/>
                <w:sz w:val="17"/>
              </w:rPr>
              <w:t>PARTS OF THIS SCREEN</w:t>
            </w:r>
          </w:p>
          <w:p w14:paraId="40AD6824" w14:textId="77777777" w:rsidR="00F42440" w:rsidRDefault="003F3DC0">
            <w:r>
              <w:rPr>
                <w:b/>
                <w:color w:val="FFFFFF"/>
                <w:sz w:val="17"/>
                <w:shd w:val="clear" w:color="auto" w:fill="E11D48"/>
              </w:rPr>
              <w:t> 1 </w:t>
            </w:r>
            <w:r>
              <w:t xml:space="preserve"> </w:t>
            </w:r>
            <w:r>
              <w:rPr>
                <w:b/>
              </w:rPr>
              <w:t>Name</w:t>
            </w:r>
            <w:r>
              <w:t xml:space="preserve"> — The only field.</w:t>
            </w:r>
          </w:p>
          <w:p w14:paraId="5780F5AF" w14:textId="77777777" w:rsidR="00F42440" w:rsidRDefault="003F3DC0">
            <w:r>
              <w:rPr>
                <w:b/>
                <w:color w:val="FFFFFF"/>
                <w:sz w:val="17"/>
                <w:shd w:val="clear" w:color="auto" w:fill="E11D48"/>
              </w:rPr>
              <w:t> 2 </w:t>
            </w:r>
            <w:r>
              <w:t xml:space="preserve"> </w:t>
            </w:r>
            <w:r>
              <w:rPr>
                <w:b/>
              </w:rPr>
              <w:t>Create</w:t>
            </w:r>
            <w:r>
              <w:t xml:space="preserve"> — Creates the empty collection. Add items to it by dragging or via "Add to Collection".</w:t>
            </w:r>
          </w:p>
        </w:tc>
        <w:tc>
          <w:tcPr>
            <w:tcW w:w="6192" w:type="dxa"/>
            <w:tcMar>
              <w:top w:w="90" w:type="dxa"/>
              <w:left w:w="130" w:type="dxa"/>
              <w:bottom w:w="90" w:type="dxa"/>
              <w:right w:w="130" w:type="dxa"/>
            </w:tcMar>
          </w:tcPr>
          <w:p w14:paraId="095E14CB" w14:textId="77777777" w:rsidR="00F42440" w:rsidRDefault="003F3DC0">
            <w:r>
              <w:rPr>
                <w:b/>
                <w:color w:val="6B7280"/>
                <w:sz w:val="17"/>
              </w:rPr>
              <w:t>HOW TO USE IT</w:t>
            </w:r>
          </w:p>
          <w:p w14:paraId="79505788" w14:textId="77777777" w:rsidR="00F42440" w:rsidRDefault="003F3DC0">
            <w:pPr>
              <w:spacing w:after="60"/>
              <w:ind w:left="317" w:hanging="317"/>
            </w:pPr>
            <w:r>
              <w:rPr>
                <w:b/>
                <w:color w:val="B96A1A"/>
              </w:rPr>
              <w:t xml:space="preserve">1.  </w:t>
            </w:r>
            <w:r>
              <w:t>Click New Collection, type a name, click Create.</w:t>
            </w:r>
          </w:p>
          <w:p w14:paraId="1A3AE78E" w14:textId="77777777" w:rsidR="00F42440" w:rsidRDefault="003F3DC0">
            <w:pPr>
              <w:spacing w:before="160"/>
            </w:pPr>
            <w:r>
              <w:rPr>
                <w:b/>
                <w:color w:val="6B7280"/>
                <w:sz w:val="17"/>
              </w:rPr>
              <w:t>GOOD TO KNOW  ·  EDGE CASES</w:t>
            </w:r>
          </w:p>
          <w:p w14:paraId="60D202D5" w14:textId="77777777" w:rsidR="00F42440" w:rsidRDefault="003F3DC0">
            <w:pPr>
              <w:pStyle w:val="ListBullet"/>
              <w:spacing w:after="60"/>
            </w:pPr>
            <w:r>
              <w:t>A collection may hold items from different folders. Removing an item from a collection never deletes the item.</w:t>
            </w:r>
          </w:p>
        </w:tc>
      </w:tr>
    </w:tbl>
    <w:p w14:paraId="310AD574" w14:textId="77777777" w:rsidR="00F42440" w:rsidRDefault="003F3DC0">
      <w:pPr>
        <w:pStyle w:val="Heading2"/>
        <w:pageBreakBefore/>
      </w:pPr>
      <w:bookmarkStart w:id="105" w:name="fig_vault-item-types"/>
      <w:bookmarkStart w:id="106" w:name="_Toc241601627"/>
      <w:r>
        <w:lastRenderedPageBreak/>
        <w:t>Figure 47 — Everything the Vault can hold</w:t>
      </w:r>
      <w:bookmarkEnd w:id="105"/>
      <w:bookmarkEnd w:id="106"/>
    </w:p>
    <w:p w14:paraId="07AB87DB" w14:textId="77777777" w:rsidR="00F42440" w:rsidRDefault="003F3DC0">
      <w:pPr>
        <w:keepNext/>
        <w:spacing w:after="20"/>
      </w:pPr>
      <w:r>
        <w:rPr>
          <w:b/>
          <w:color w:val="B96A1A"/>
        </w:rPr>
        <w:t xml:space="preserve">What it is for. </w:t>
      </w:r>
      <w:r>
        <w:t>A visual summary of the item types the Idea Vault supports and how each is presented.</w:t>
      </w:r>
    </w:p>
    <w:p w14:paraId="5A877F53" w14:textId="77777777" w:rsidR="00F42440" w:rsidRDefault="003F3DC0">
      <w:pPr>
        <w:keepNext/>
        <w:spacing w:after="60"/>
      </w:pPr>
      <w:r>
        <w:rPr>
          <w:b/>
          <w:color w:val="B96A1A"/>
        </w:rPr>
        <w:t xml:space="preserve">How to get here. </w:t>
      </w:r>
      <w:r>
        <w:t>Reference screen for the Add menu and drag-and-drop.</w:t>
      </w:r>
    </w:p>
    <w:p w14:paraId="1B2C77C9" w14:textId="77777777" w:rsidR="00F42440" w:rsidRDefault="003F3DC0">
      <w:pPr>
        <w:keepNext/>
        <w:spacing w:after="40"/>
        <w:jc w:val="center"/>
      </w:pPr>
      <w:r>
        <w:rPr>
          <w:noProof/>
        </w:rPr>
        <w:drawing>
          <wp:inline distT="0" distB="0" distL="0" distR="0" wp14:anchorId="6B1287D6" wp14:editId="40F20B90">
            <wp:extent cx="7772400" cy="46634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vault-item-types.png"/>
                    <pic:cNvPicPr/>
                  </pic:nvPicPr>
                  <pic:blipFill>
                    <a:blip r:embed="rId54"/>
                    <a:stretch>
                      <a:fillRect/>
                    </a:stretch>
                  </pic:blipFill>
                  <pic:spPr>
                    <a:xfrm>
                      <a:off x="0" y="0"/>
                      <a:ext cx="7772400" cy="4663440"/>
                    </a:xfrm>
                    <a:prstGeom prst="rect">
                      <a:avLst/>
                    </a:prstGeom>
                  </pic:spPr>
                </pic:pic>
              </a:graphicData>
            </a:graphic>
          </wp:inline>
        </w:drawing>
      </w:r>
    </w:p>
    <w:p w14:paraId="13FC0B53" w14:textId="77777777" w:rsidR="00F42440" w:rsidRDefault="003F3DC0">
      <w:pPr>
        <w:spacing w:after="0"/>
        <w:jc w:val="center"/>
      </w:pPr>
      <w:r>
        <w:rPr>
          <w:i/>
          <w:color w:val="6B7280"/>
          <w:sz w:val="17"/>
        </w:rPr>
        <w:t>Figure 47. Everything the Vault can hold   (red numbers are explained on the next page)</w:t>
      </w:r>
    </w:p>
    <w:p w14:paraId="474B368F" w14:textId="77777777" w:rsidR="00F42440" w:rsidRDefault="003F3DC0">
      <w:pPr>
        <w:pStyle w:val="Heading3"/>
        <w:pageBreakBefore/>
      </w:pPr>
      <w:r>
        <w:lastRenderedPageBreak/>
        <w:t>Figure 47 — Everything the Vault can hold: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24EDB6" w14:textId="77777777">
        <w:tc>
          <w:tcPr>
            <w:tcW w:w="7632" w:type="dxa"/>
            <w:shd w:val="clear" w:color="auto" w:fill="FBFAF7"/>
            <w:tcMar>
              <w:top w:w="90" w:type="dxa"/>
              <w:left w:w="130" w:type="dxa"/>
              <w:bottom w:w="90" w:type="dxa"/>
              <w:right w:w="130" w:type="dxa"/>
            </w:tcMar>
          </w:tcPr>
          <w:p w14:paraId="2B78E9C3" w14:textId="77777777" w:rsidR="00F42440" w:rsidRDefault="003F3DC0">
            <w:r>
              <w:rPr>
                <w:b/>
                <w:color w:val="6B7280"/>
                <w:sz w:val="17"/>
              </w:rPr>
              <w:t>PARTS OF THIS SCREEN</w:t>
            </w:r>
          </w:p>
          <w:p w14:paraId="58ACA133" w14:textId="77777777" w:rsidR="00F42440" w:rsidRDefault="003F3DC0">
            <w:r>
              <w:rPr>
                <w:b/>
                <w:color w:val="FFFFFF"/>
                <w:sz w:val="17"/>
                <w:shd w:val="clear" w:color="auto" w:fill="E11D48"/>
              </w:rPr>
              <w:t> 1 </w:t>
            </w:r>
            <w:r>
              <w:t xml:space="preserve"> </w:t>
            </w:r>
            <w:r>
              <w:rPr>
                <w:b/>
              </w:rPr>
              <w:t>Text note</w:t>
            </w:r>
            <w:r>
              <w:t xml:space="preserve"> — Text-first card; opens straight into editing; title may stay blank.</w:t>
            </w:r>
          </w:p>
          <w:p w14:paraId="71B106AE" w14:textId="77777777" w:rsidR="00F42440" w:rsidRDefault="003F3DC0">
            <w:r>
              <w:rPr>
                <w:b/>
                <w:color w:val="FFFFFF"/>
                <w:sz w:val="17"/>
                <w:shd w:val="clear" w:color="auto" w:fill="E11D48"/>
              </w:rPr>
              <w:t> 2 </w:t>
            </w:r>
            <w:r>
              <w:t xml:space="preserve"> </w:t>
            </w:r>
            <w:r>
              <w:rPr>
                <w:b/>
              </w:rPr>
              <w:t>Image</w:t>
            </w:r>
            <w:r>
              <w:t xml:space="preserve"> — Thumbnail + optional caption. The original image file remains the primary source.</w:t>
            </w:r>
          </w:p>
          <w:p w14:paraId="2F5A234B" w14:textId="77777777" w:rsidR="00F42440" w:rsidRDefault="003F3DC0">
            <w:r>
              <w:rPr>
                <w:b/>
                <w:color w:val="FFFFFF"/>
                <w:sz w:val="17"/>
                <w:shd w:val="clear" w:color="auto" w:fill="E11D48"/>
              </w:rPr>
              <w:t> 3 </w:t>
            </w:r>
            <w:r>
              <w:t xml:space="preserve"> </w:t>
            </w:r>
            <w:r>
              <w:rPr>
                <w:b/>
              </w:rPr>
              <w:t>URL</w:t>
            </w:r>
            <w:r>
              <w:t xml:space="preserve"> — The link is authoritative; preview metadata is secondary.</w:t>
            </w:r>
          </w:p>
          <w:p w14:paraId="3008C53F" w14:textId="77777777" w:rsidR="00F42440" w:rsidRDefault="003F3DC0">
            <w:r>
              <w:rPr>
                <w:b/>
                <w:color w:val="FFFFFF"/>
                <w:sz w:val="17"/>
                <w:shd w:val="clear" w:color="auto" w:fill="E11D48"/>
              </w:rPr>
              <w:t> 4 </w:t>
            </w:r>
            <w:r>
              <w:t xml:space="preserve"> </w:t>
            </w:r>
            <w:r>
              <w:rPr>
                <w:b/>
              </w:rPr>
              <w:t>PDF</w:t>
            </w:r>
            <w:r>
              <w:t xml:space="preserve"> — File card with a page/preview indicator; can be opened externally.</w:t>
            </w:r>
          </w:p>
          <w:p w14:paraId="5B83C2EC" w14:textId="77777777" w:rsidR="00F42440" w:rsidRDefault="003F3DC0">
            <w:r>
              <w:rPr>
                <w:b/>
                <w:color w:val="FFFFFF"/>
                <w:sz w:val="17"/>
                <w:shd w:val="clear" w:color="auto" w:fill="E11D48"/>
              </w:rPr>
              <w:t> 5 </w:t>
            </w:r>
            <w:r>
              <w:t xml:space="preserve"> </w:t>
            </w:r>
            <w:r>
              <w:rPr>
                <w:b/>
              </w:rPr>
              <w:t>Document</w:t>
            </w:r>
            <w:r>
              <w:t xml:space="preserve"> — Office/other document file card. No semantic classification is required.</w:t>
            </w:r>
          </w:p>
          <w:p w14:paraId="68D9CB0C" w14:textId="77777777" w:rsidR="00F42440" w:rsidRDefault="003F3DC0">
            <w:r>
              <w:rPr>
                <w:b/>
                <w:color w:val="FFFFFF"/>
                <w:sz w:val="17"/>
                <w:shd w:val="clear" w:color="auto" w:fill="E11D48"/>
              </w:rPr>
              <w:t> 6 </w:t>
            </w:r>
            <w:r>
              <w:t xml:space="preserve"> </w:t>
            </w:r>
            <w:r>
              <w:rPr>
                <w:b/>
              </w:rPr>
              <w:t>Audio / voice note</w:t>
            </w:r>
            <w:r>
              <w:t xml:space="preserve"> — Waveform and duration; audio remains authoritative; transcription is optional.</w:t>
            </w:r>
          </w:p>
          <w:p w14:paraId="064F7A1B" w14:textId="77777777" w:rsidR="00F42440" w:rsidRDefault="003F3DC0">
            <w:r>
              <w:rPr>
                <w:b/>
                <w:color w:val="FFFFFF"/>
                <w:sz w:val="17"/>
                <w:shd w:val="clear" w:color="auto" w:fill="E11D48"/>
              </w:rPr>
              <w:t> 7 </w:t>
            </w:r>
            <w:r>
              <w:t xml:space="preserve"> </w:t>
            </w:r>
            <w:r>
              <w:rPr>
                <w:b/>
              </w:rPr>
              <w:t>Video</w:t>
            </w:r>
            <w:r>
              <w:t xml:space="preserve"> — Thumbnail and duration. The Vault stores it; it is not a video editor.</w:t>
            </w:r>
          </w:p>
          <w:p w14:paraId="320C231E" w14:textId="77777777" w:rsidR="00F42440" w:rsidRDefault="003F3DC0">
            <w:r>
              <w:rPr>
                <w:b/>
                <w:color w:val="FFFFFF"/>
                <w:sz w:val="17"/>
                <w:shd w:val="clear" w:color="auto" w:fill="E11D48"/>
              </w:rPr>
              <w:t> 8 </w:t>
            </w:r>
            <w:r>
              <w:t xml:space="preserve"> </w:t>
            </w:r>
            <w:r>
              <w:rPr>
                <w:b/>
              </w:rPr>
              <w:t>Folder / collection</w:t>
            </w:r>
            <w:r>
              <w:t xml:space="preserve"> — Simple containers you name yourself.</w:t>
            </w:r>
          </w:p>
          <w:p w14:paraId="16AC106A" w14:textId="77777777" w:rsidR="00F42440" w:rsidRDefault="003F3DC0">
            <w:r>
              <w:rPr>
                <w:b/>
                <w:color w:val="FFFFFF"/>
                <w:sz w:val="17"/>
                <w:shd w:val="clear" w:color="auto" w:fill="E11D48"/>
              </w:rPr>
              <w:t> 9 </w:t>
            </w:r>
            <w:r>
              <w:t xml:space="preserve"> </w:t>
            </w:r>
            <w:r>
              <w:rPr>
                <w:b/>
              </w:rPr>
              <w:t>Handwritten / sketch</w:t>
            </w:r>
            <w:r>
              <w:t xml:space="preserve"> — A drawn or scanned image. No transcription is required.</w:t>
            </w:r>
          </w:p>
          <w:p w14:paraId="61FE762B" w14:textId="77777777" w:rsidR="00F42440" w:rsidRDefault="003F3DC0">
            <w:r>
              <w:rPr>
                <w:b/>
                <w:color w:val="FFFFFF"/>
                <w:sz w:val="17"/>
                <w:shd w:val="clear" w:color="auto" w:fill="E11D48"/>
              </w:rPr>
              <w:t> 10 </w:t>
            </w:r>
            <w:r>
              <w:t xml:space="preserve"> </w:t>
            </w:r>
            <w:r>
              <w:rPr>
                <w:b/>
              </w:rPr>
              <w:t>Quote</w:t>
            </w:r>
            <w:r>
              <w:t xml:space="preserve"> — Quoted text with an optional source.</w:t>
            </w:r>
          </w:p>
          <w:p w14:paraId="7A082A48" w14:textId="77777777" w:rsidR="00F42440" w:rsidRDefault="003F3DC0">
            <w:r>
              <w:rPr>
                <w:b/>
                <w:color w:val="FFFFFF"/>
                <w:sz w:val="17"/>
                <w:shd w:val="clear" w:color="auto" w:fill="E11D48"/>
              </w:rPr>
              <w:t> 11 </w:t>
            </w:r>
            <w:r>
              <w:t xml:space="preserve"> </w:t>
            </w:r>
            <w:r>
              <w:rPr>
                <w:b/>
              </w:rPr>
              <w:t>Screenshot</w:t>
            </w:r>
            <w:r>
              <w:t xml:space="preserve"> — Treated as an ordinary visual reference.</w:t>
            </w:r>
          </w:p>
          <w:p w14:paraId="264B041E" w14:textId="77777777" w:rsidR="00F42440" w:rsidRDefault="003F3DC0">
            <w:r>
              <w:rPr>
                <w:b/>
                <w:color w:val="FFFFFF"/>
                <w:sz w:val="17"/>
                <w:shd w:val="clear" w:color="auto" w:fill="E11D48"/>
              </w:rPr>
              <w:t> 12 </w:t>
            </w:r>
            <w:r>
              <w:t xml:space="preserve"> </w:t>
            </w:r>
            <w:r>
              <w:rPr>
                <w:b/>
              </w:rPr>
              <w:t>Any other file</w:t>
            </w:r>
            <w:r>
              <w:t xml:space="preserve"> — Anything the desktop can safely store or reference. Unsupported preview does not mean unsupported storage.</w:t>
            </w:r>
          </w:p>
        </w:tc>
        <w:tc>
          <w:tcPr>
            <w:tcW w:w="6192" w:type="dxa"/>
            <w:tcMar>
              <w:top w:w="90" w:type="dxa"/>
              <w:left w:w="130" w:type="dxa"/>
              <w:bottom w:w="90" w:type="dxa"/>
              <w:right w:w="130" w:type="dxa"/>
            </w:tcMar>
          </w:tcPr>
          <w:p w14:paraId="26E9C565" w14:textId="77777777" w:rsidR="00F42440" w:rsidRDefault="003F3DC0">
            <w:r>
              <w:rPr>
                <w:b/>
                <w:color w:val="6B7280"/>
                <w:sz w:val="17"/>
              </w:rPr>
              <w:t>HOW TO USE IT</w:t>
            </w:r>
          </w:p>
          <w:p w14:paraId="71468D01" w14:textId="77777777" w:rsidR="00F42440" w:rsidRDefault="003F3DC0">
            <w:pPr>
              <w:spacing w:after="60"/>
              <w:ind w:left="317" w:hanging="317"/>
            </w:pPr>
            <w:r>
              <w:rPr>
                <w:b/>
                <w:color w:val="B96A1A"/>
              </w:rPr>
              <w:t xml:space="preserve">1.  </w:t>
            </w:r>
            <w:r>
              <w:t>Use Add or drag files in. The type is recognised from what you add.</w:t>
            </w:r>
          </w:p>
          <w:p w14:paraId="3A9C4CFC" w14:textId="77777777" w:rsidR="00F42440" w:rsidRDefault="003F3DC0">
            <w:pPr>
              <w:spacing w:before="160"/>
            </w:pPr>
            <w:r>
              <w:rPr>
                <w:b/>
                <w:color w:val="6B7280"/>
                <w:sz w:val="17"/>
              </w:rPr>
              <w:t>GOOD TO KNOW  ·  EDGE CASES</w:t>
            </w:r>
          </w:p>
          <w:p w14:paraId="19422F80" w14:textId="77777777" w:rsidR="00F42440" w:rsidRDefault="003F3DC0">
            <w:pPr>
              <w:pStyle w:val="ListBullet"/>
              <w:spacing w:after="60"/>
            </w:pPr>
            <w:r>
              <w:t>Images and video receive larger previews; text notes are text-first; files show file-type cues — so the Vault feels visual rather than a uniform list.</w:t>
            </w:r>
          </w:p>
        </w:tc>
      </w:tr>
    </w:tbl>
    <w:p w14:paraId="72C01909" w14:textId="77777777" w:rsidR="00F42440" w:rsidRDefault="003F3DC0">
      <w:pPr>
        <w:pStyle w:val="Heading1"/>
      </w:pPr>
      <w:bookmarkStart w:id="107" w:name="chap_c3"/>
      <w:bookmarkStart w:id="108" w:name="_Toc241601628"/>
      <w:r>
        <w:lastRenderedPageBreak/>
        <w:t>Chapter 3 — Story Board: Shape the Story</w:t>
      </w:r>
      <w:bookmarkEnd w:id="107"/>
      <w:bookmarkEnd w:id="108"/>
    </w:p>
    <w:p w14:paraId="4E8D57C5" w14:textId="77777777" w:rsidR="00F42440" w:rsidRDefault="003F3DC0">
      <w:pPr>
        <w:spacing w:after="160"/>
      </w:pPr>
      <w:r>
        <w:rPr>
          <w:sz w:val="23"/>
        </w:rPr>
        <w:t>The Story Board is the filmmaker's digital wall: a visual outlining surface of Acts, Sequences, Beats and Scene Cards that you arrange by dragging. It is a reference and outline tool — it is not the screenplay and it never rewrites the screenplay on its own. This chapter also covers Characters, the optional Story Timeline, and Episodic (series) organisation.</w:t>
      </w:r>
    </w:p>
    <w:p w14:paraId="1F6CF0D1"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347F45AE" w14:textId="77777777">
        <w:tc>
          <w:tcPr>
            <w:tcW w:w="6912" w:type="dxa"/>
            <w:tcMar>
              <w:top w:w="30" w:type="dxa"/>
              <w:left w:w="100" w:type="dxa"/>
              <w:bottom w:w="30" w:type="dxa"/>
              <w:right w:w="100" w:type="dxa"/>
            </w:tcMar>
          </w:tcPr>
          <w:p w14:paraId="315F4A02" w14:textId="7010FA4A" w:rsidR="00F42440" w:rsidRDefault="003F3DC0">
            <w:pPr>
              <w:spacing w:after="0"/>
            </w:pPr>
            <w:hyperlink w:anchor="fig_story-empty" w:history="1">
              <w:r>
                <w:rPr>
                  <w:b/>
                  <w:color w:val="1F4FA8"/>
                  <w:sz w:val="19"/>
                  <w:u w:val="single"/>
                </w:rPr>
                <w:t>Figure 48</w:t>
              </w:r>
            </w:hyperlink>
            <w:r>
              <w:t xml:space="preserve">  Story Board — empty state</w:t>
            </w:r>
          </w:p>
        </w:tc>
        <w:tc>
          <w:tcPr>
            <w:tcW w:w="6912" w:type="dxa"/>
            <w:tcMar>
              <w:top w:w="30" w:type="dxa"/>
              <w:left w:w="100" w:type="dxa"/>
              <w:bottom w:w="30" w:type="dxa"/>
              <w:right w:w="100" w:type="dxa"/>
            </w:tcMar>
          </w:tcPr>
          <w:p w14:paraId="2FA6FE87" w14:textId="122F2205" w:rsidR="00F42440" w:rsidRDefault="003F3DC0">
            <w:pPr>
              <w:spacing w:after="0"/>
            </w:pPr>
            <w:hyperlink w:anchor="fig_story-delete-card" w:history="1">
              <w:r>
                <w:rPr>
                  <w:b/>
                  <w:color w:val="1F4FA8"/>
                  <w:sz w:val="19"/>
                  <w:u w:val="single"/>
                </w:rPr>
                <w:t>Figure 62</w:t>
              </w:r>
            </w:hyperlink>
            <w:r>
              <w:t xml:space="preserve">  Deleting a card that has a linked screenplay scene</w:t>
            </w:r>
          </w:p>
        </w:tc>
      </w:tr>
      <w:tr w:rsidR="00F42440" w14:paraId="3693E8A2" w14:textId="77777777">
        <w:tc>
          <w:tcPr>
            <w:tcW w:w="6912" w:type="dxa"/>
            <w:tcMar>
              <w:top w:w="30" w:type="dxa"/>
              <w:left w:w="100" w:type="dxa"/>
              <w:bottom w:w="30" w:type="dxa"/>
              <w:right w:w="100" w:type="dxa"/>
            </w:tcMar>
          </w:tcPr>
          <w:p w14:paraId="11A0E660" w14:textId="61C08A0B" w:rsidR="00F42440" w:rsidRDefault="003F3DC0">
            <w:pPr>
              <w:spacing w:after="0"/>
            </w:pPr>
            <w:hyperlink w:anchor="fig_story-board" w:history="1">
              <w:r>
                <w:rPr>
                  <w:b/>
                  <w:color w:val="1F4FA8"/>
                  <w:sz w:val="19"/>
                  <w:u w:val="single"/>
                </w:rPr>
                <w:t>Figure 49</w:t>
              </w:r>
            </w:hyperlink>
            <w:r>
              <w:t xml:space="preserve">  Story Board — Board view</w:t>
            </w:r>
          </w:p>
        </w:tc>
        <w:tc>
          <w:tcPr>
            <w:tcW w:w="6912" w:type="dxa"/>
            <w:tcMar>
              <w:top w:w="30" w:type="dxa"/>
              <w:left w:w="100" w:type="dxa"/>
              <w:bottom w:w="30" w:type="dxa"/>
              <w:right w:w="100" w:type="dxa"/>
            </w:tcMar>
          </w:tcPr>
          <w:p w14:paraId="64B2B342" w14:textId="735934E7" w:rsidR="00F42440" w:rsidRDefault="003F3DC0">
            <w:pPr>
              <w:spacing w:after="0"/>
            </w:pPr>
            <w:hyperlink w:anchor="fig_story-build-preview" w:history="1">
              <w:r>
                <w:rPr>
                  <w:b/>
                  <w:color w:val="1F4FA8"/>
                  <w:sz w:val="19"/>
                  <w:u w:val="single"/>
                </w:rPr>
                <w:t>Figure 63</w:t>
              </w:r>
            </w:hyperlink>
            <w:r>
              <w:t xml:space="preserve">  Build Screenplay — preview</w:t>
            </w:r>
          </w:p>
        </w:tc>
      </w:tr>
      <w:tr w:rsidR="00F42440" w14:paraId="05941C9C" w14:textId="77777777">
        <w:tc>
          <w:tcPr>
            <w:tcW w:w="6912" w:type="dxa"/>
            <w:tcMar>
              <w:top w:w="30" w:type="dxa"/>
              <w:left w:w="100" w:type="dxa"/>
              <w:bottom w:w="30" w:type="dxa"/>
              <w:right w:w="100" w:type="dxa"/>
            </w:tcMar>
          </w:tcPr>
          <w:p w14:paraId="635059C7" w14:textId="41F576FA" w:rsidR="00F42440" w:rsidRDefault="003F3DC0">
            <w:pPr>
              <w:spacing w:after="0"/>
            </w:pPr>
            <w:hyperlink w:anchor="fig_story-add-menu" w:history="1">
              <w:r>
                <w:rPr>
                  <w:b/>
                  <w:color w:val="1F4FA8"/>
                  <w:sz w:val="19"/>
                  <w:u w:val="single"/>
                </w:rPr>
                <w:t>Figure 50</w:t>
              </w:r>
            </w:hyperlink>
            <w:r>
              <w:t xml:space="preserve">  Add menu: Act, Sequence, Beat, Scene</w:t>
            </w:r>
          </w:p>
        </w:tc>
        <w:tc>
          <w:tcPr>
            <w:tcW w:w="6912" w:type="dxa"/>
            <w:tcMar>
              <w:top w:w="30" w:type="dxa"/>
              <w:left w:w="100" w:type="dxa"/>
              <w:bottom w:w="30" w:type="dxa"/>
              <w:right w:w="100" w:type="dxa"/>
            </w:tcMar>
          </w:tcPr>
          <w:p w14:paraId="1C9119B6" w14:textId="7F250693" w:rsidR="00F42440" w:rsidRDefault="003F3DC0">
            <w:pPr>
              <w:spacing w:after="0"/>
            </w:pPr>
            <w:hyperlink w:anchor="fig_story-build-existing" w:history="1">
              <w:r>
                <w:rPr>
                  <w:b/>
                  <w:color w:val="1F4FA8"/>
                  <w:sz w:val="19"/>
                  <w:u w:val="single"/>
                </w:rPr>
                <w:t>Figure 64</w:t>
              </w:r>
            </w:hyperlink>
            <w:r>
              <w:t xml:space="preserve">  Building when a screenplay already exists</w:t>
            </w:r>
          </w:p>
        </w:tc>
      </w:tr>
      <w:tr w:rsidR="00F42440" w14:paraId="2D7EDA7D" w14:textId="77777777">
        <w:tc>
          <w:tcPr>
            <w:tcW w:w="6912" w:type="dxa"/>
            <w:tcMar>
              <w:top w:w="30" w:type="dxa"/>
              <w:left w:w="100" w:type="dxa"/>
              <w:bottom w:w="30" w:type="dxa"/>
              <w:right w:w="100" w:type="dxa"/>
            </w:tcMar>
          </w:tcPr>
          <w:p w14:paraId="1E1A36B6" w14:textId="4ACF5665" w:rsidR="00F42440" w:rsidRDefault="003F3DC0">
            <w:pPr>
              <w:spacing w:after="0"/>
            </w:pPr>
            <w:hyperlink w:anchor="fig_story-new-act" w:history="1">
              <w:r>
                <w:rPr>
                  <w:b/>
                  <w:color w:val="1F4FA8"/>
                  <w:sz w:val="19"/>
                  <w:u w:val="single"/>
                </w:rPr>
                <w:t>Figure 51</w:t>
              </w:r>
            </w:hyperlink>
            <w:r>
              <w:t xml:space="preserve">  Creating an Act (title only)</w:t>
            </w:r>
          </w:p>
        </w:tc>
        <w:tc>
          <w:tcPr>
            <w:tcW w:w="6912" w:type="dxa"/>
            <w:tcMar>
              <w:top w:w="30" w:type="dxa"/>
              <w:left w:w="100" w:type="dxa"/>
              <w:bottom w:w="30" w:type="dxa"/>
              <w:right w:w="100" w:type="dxa"/>
            </w:tcMar>
          </w:tcPr>
          <w:p w14:paraId="6EB193C5" w14:textId="13B1B3F4" w:rsidR="00F42440" w:rsidRDefault="003F3DC0">
            <w:pPr>
              <w:spacing w:after="0"/>
            </w:pPr>
            <w:hyperlink w:anchor="fig_story-reorder-warning" w:history="1">
              <w:r>
                <w:rPr>
                  <w:b/>
                  <w:color w:val="1F4FA8"/>
                  <w:sz w:val="19"/>
                  <w:u w:val="single"/>
                </w:rPr>
                <w:t>Figure 65</w:t>
              </w:r>
            </w:hyperlink>
            <w:r>
              <w:t xml:space="preserve">  Warning before a board reorder changes a written script</w:t>
            </w:r>
          </w:p>
        </w:tc>
      </w:tr>
      <w:tr w:rsidR="00F42440" w14:paraId="0E8ABC04" w14:textId="77777777">
        <w:tc>
          <w:tcPr>
            <w:tcW w:w="6912" w:type="dxa"/>
            <w:tcMar>
              <w:top w:w="30" w:type="dxa"/>
              <w:left w:w="100" w:type="dxa"/>
              <w:bottom w:w="30" w:type="dxa"/>
              <w:right w:w="100" w:type="dxa"/>
            </w:tcMar>
          </w:tcPr>
          <w:p w14:paraId="7690B2DE" w14:textId="02B298F1" w:rsidR="00F42440" w:rsidRDefault="003F3DC0">
            <w:pPr>
              <w:spacing w:after="0"/>
            </w:pPr>
            <w:hyperlink w:anchor="fig_story-outline" w:history="1">
              <w:r>
                <w:rPr>
                  <w:b/>
                  <w:color w:val="1F4FA8"/>
                  <w:sz w:val="19"/>
                  <w:u w:val="single"/>
                </w:rPr>
                <w:t>Figure 52</w:t>
              </w:r>
            </w:hyperlink>
            <w:r>
              <w:t xml:space="preserve">  Story Board — Outline view</w:t>
            </w:r>
          </w:p>
        </w:tc>
        <w:tc>
          <w:tcPr>
            <w:tcW w:w="6912" w:type="dxa"/>
            <w:tcMar>
              <w:top w:w="30" w:type="dxa"/>
              <w:left w:w="100" w:type="dxa"/>
              <w:bottom w:w="30" w:type="dxa"/>
              <w:right w:w="100" w:type="dxa"/>
            </w:tcMar>
          </w:tcPr>
          <w:p w14:paraId="282AD71A" w14:textId="1C57F6AD" w:rsidR="00F42440" w:rsidRDefault="003F3DC0">
            <w:pPr>
              <w:spacing w:after="0"/>
            </w:pPr>
            <w:hyperlink w:anchor="fig_story-zoom" w:history="1">
              <w:r>
                <w:rPr>
                  <w:b/>
                  <w:color w:val="1F4FA8"/>
                  <w:sz w:val="19"/>
                  <w:u w:val="single"/>
                </w:rPr>
                <w:t>Figure 66</w:t>
              </w:r>
            </w:hyperlink>
            <w:r>
              <w:t xml:space="preserve">  Zooming out to see the whole film</w:t>
            </w:r>
          </w:p>
        </w:tc>
      </w:tr>
      <w:tr w:rsidR="00F42440" w14:paraId="3B28F52F" w14:textId="77777777">
        <w:tc>
          <w:tcPr>
            <w:tcW w:w="6912" w:type="dxa"/>
            <w:tcMar>
              <w:top w:w="30" w:type="dxa"/>
              <w:left w:w="100" w:type="dxa"/>
              <w:bottom w:w="30" w:type="dxa"/>
              <w:right w:w="100" w:type="dxa"/>
            </w:tcMar>
          </w:tcPr>
          <w:p w14:paraId="7B5BA870" w14:textId="7086BCB3" w:rsidR="00F42440" w:rsidRDefault="003F3DC0">
            <w:pPr>
              <w:spacing w:after="0"/>
            </w:pPr>
            <w:hyperlink w:anchor="fig_story-scene-detail" w:history="1">
              <w:r>
                <w:rPr>
                  <w:b/>
                  <w:color w:val="1F4FA8"/>
                  <w:sz w:val="19"/>
                  <w:u w:val="single"/>
                </w:rPr>
                <w:t>Figure 53</w:t>
              </w:r>
            </w:hyperlink>
            <w:r>
              <w:t xml:space="preserve">  Scene Card detail drawer</w:t>
            </w:r>
          </w:p>
        </w:tc>
        <w:tc>
          <w:tcPr>
            <w:tcW w:w="6912" w:type="dxa"/>
            <w:tcMar>
              <w:top w:w="30" w:type="dxa"/>
              <w:left w:w="100" w:type="dxa"/>
              <w:bottom w:w="30" w:type="dxa"/>
              <w:right w:w="100" w:type="dxa"/>
            </w:tcMar>
          </w:tcPr>
          <w:p w14:paraId="0659B95E" w14:textId="7704FCBB" w:rsidR="00F42440" w:rsidRDefault="003F3DC0">
            <w:pPr>
              <w:spacing w:after="0"/>
            </w:pPr>
            <w:hyperlink w:anchor="fig_characters" w:history="1">
              <w:r>
                <w:rPr>
                  <w:b/>
                  <w:color w:val="1F4FA8"/>
                  <w:sz w:val="19"/>
                  <w:u w:val="single"/>
                </w:rPr>
                <w:t>Figure 67</w:t>
              </w:r>
            </w:hyperlink>
            <w:r>
              <w:t xml:space="preserve">  Characters directory</w:t>
            </w:r>
          </w:p>
        </w:tc>
      </w:tr>
      <w:tr w:rsidR="00F42440" w14:paraId="4337BB2D" w14:textId="77777777">
        <w:tc>
          <w:tcPr>
            <w:tcW w:w="6912" w:type="dxa"/>
            <w:tcMar>
              <w:top w:w="30" w:type="dxa"/>
              <w:left w:w="100" w:type="dxa"/>
              <w:bottom w:w="30" w:type="dxa"/>
              <w:right w:w="100" w:type="dxa"/>
            </w:tcMar>
          </w:tcPr>
          <w:p w14:paraId="2D52E218" w14:textId="34601FA3" w:rsidR="00F42440" w:rsidRDefault="003F3DC0">
            <w:pPr>
              <w:spacing w:after="0"/>
            </w:pPr>
            <w:hyperlink w:anchor="fig_story-drag" w:history="1">
              <w:r>
                <w:rPr>
                  <w:b/>
                  <w:color w:val="1F4FA8"/>
                  <w:sz w:val="19"/>
                  <w:u w:val="single"/>
                </w:rPr>
                <w:t>Figure 54</w:t>
              </w:r>
            </w:hyperlink>
            <w:r>
              <w:t xml:space="preserve">  Dragging a card: insertion line</w:t>
            </w:r>
          </w:p>
        </w:tc>
        <w:tc>
          <w:tcPr>
            <w:tcW w:w="6912" w:type="dxa"/>
            <w:tcMar>
              <w:top w:w="30" w:type="dxa"/>
              <w:left w:w="100" w:type="dxa"/>
              <w:bottom w:w="30" w:type="dxa"/>
              <w:right w:w="100" w:type="dxa"/>
            </w:tcMar>
          </w:tcPr>
          <w:p w14:paraId="5FB87A46" w14:textId="346E5011" w:rsidR="00F42440" w:rsidRDefault="003F3DC0">
            <w:pPr>
              <w:spacing w:after="0"/>
            </w:pPr>
            <w:hyperlink w:anchor="fig_character-new" w:history="1">
              <w:r>
                <w:rPr>
                  <w:b/>
                  <w:color w:val="1F4FA8"/>
                  <w:sz w:val="19"/>
                  <w:u w:val="single"/>
                </w:rPr>
                <w:t>Figure 68</w:t>
              </w:r>
            </w:hyperlink>
            <w:r>
              <w:t xml:space="preserve">  Adding a character (duplicate-name check)</w:t>
            </w:r>
          </w:p>
        </w:tc>
      </w:tr>
      <w:tr w:rsidR="00F42440" w14:paraId="769F5268" w14:textId="77777777">
        <w:tc>
          <w:tcPr>
            <w:tcW w:w="6912" w:type="dxa"/>
            <w:tcMar>
              <w:top w:w="30" w:type="dxa"/>
              <w:left w:w="100" w:type="dxa"/>
              <w:bottom w:w="30" w:type="dxa"/>
              <w:right w:w="100" w:type="dxa"/>
            </w:tcMar>
          </w:tcPr>
          <w:p w14:paraId="4C148ED4" w14:textId="00855686" w:rsidR="00F42440" w:rsidRDefault="003F3DC0">
            <w:pPr>
              <w:spacing w:after="0"/>
            </w:pPr>
            <w:hyperlink w:anchor="fig_story-drag-seq" w:history="1">
              <w:r>
                <w:rPr>
                  <w:b/>
                  <w:color w:val="1F4FA8"/>
                  <w:sz w:val="19"/>
                  <w:u w:val="single"/>
                </w:rPr>
                <w:t>Figure 55</w:t>
              </w:r>
            </w:hyperlink>
            <w:r>
              <w:t xml:space="preserve">  Moving a Sequence between Acts</w:t>
            </w:r>
          </w:p>
        </w:tc>
        <w:tc>
          <w:tcPr>
            <w:tcW w:w="6912" w:type="dxa"/>
            <w:tcMar>
              <w:top w:w="30" w:type="dxa"/>
              <w:left w:w="100" w:type="dxa"/>
              <w:bottom w:w="30" w:type="dxa"/>
              <w:right w:w="100" w:type="dxa"/>
            </w:tcMar>
          </w:tcPr>
          <w:p w14:paraId="4BB840EB" w14:textId="5516B282" w:rsidR="00F42440" w:rsidRDefault="003F3DC0">
            <w:pPr>
              <w:spacing w:after="0"/>
            </w:pPr>
            <w:hyperlink w:anchor="fig_character-map" w:history="1">
              <w:r>
                <w:rPr>
                  <w:b/>
                  <w:color w:val="1F4FA8"/>
                  <w:sz w:val="19"/>
                  <w:u w:val="single"/>
                </w:rPr>
                <w:t>Figure 69</w:t>
              </w:r>
            </w:hyperlink>
            <w:r>
              <w:t xml:space="preserve">  Character relationship view</w:t>
            </w:r>
          </w:p>
        </w:tc>
      </w:tr>
      <w:tr w:rsidR="00F42440" w14:paraId="4B08C4A4" w14:textId="77777777">
        <w:tc>
          <w:tcPr>
            <w:tcW w:w="6912" w:type="dxa"/>
            <w:tcMar>
              <w:top w:w="30" w:type="dxa"/>
              <w:left w:w="100" w:type="dxa"/>
              <w:bottom w:w="30" w:type="dxa"/>
              <w:right w:w="100" w:type="dxa"/>
            </w:tcMar>
          </w:tcPr>
          <w:p w14:paraId="59295438" w14:textId="2189A6A9" w:rsidR="00F42440" w:rsidRDefault="003F3DC0">
            <w:pPr>
              <w:spacing w:after="0"/>
            </w:pPr>
            <w:hyperlink w:anchor="fig_story-context" w:history="1">
              <w:r>
                <w:rPr>
                  <w:b/>
                  <w:color w:val="1F4FA8"/>
                  <w:sz w:val="19"/>
                  <w:u w:val="single"/>
                </w:rPr>
                <w:t>Figure 56</w:t>
              </w:r>
            </w:hyperlink>
            <w:r>
              <w:t xml:space="preserve">  Right-click menu on a Scene Card</w:t>
            </w:r>
          </w:p>
        </w:tc>
        <w:tc>
          <w:tcPr>
            <w:tcW w:w="6912" w:type="dxa"/>
            <w:tcMar>
              <w:top w:w="30" w:type="dxa"/>
              <w:left w:w="100" w:type="dxa"/>
              <w:bottom w:w="30" w:type="dxa"/>
              <w:right w:w="100" w:type="dxa"/>
            </w:tcMar>
          </w:tcPr>
          <w:p w14:paraId="2190CCAD" w14:textId="6E2FE1E7" w:rsidR="00F42440" w:rsidRDefault="003F3DC0">
            <w:pPr>
              <w:spacing w:after="0"/>
            </w:pPr>
            <w:hyperlink w:anchor="fig_story-timeline" w:history="1">
              <w:r>
                <w:rPr>
                  <w:b/>
                  <w:color w:val="1F4FA8"/>
                  <w:sz w:val="19"/>
                  <w:u w:val="single"/>
                </w:rPr>
                <w:t>Figure 70</w:t>
              </w:r>
            </w:hyperlink>
            <w:r>
              <w:t xml:space="preserve">  Story Timeline (optional)</w:t>
            </w:r>
          </w:p>
        </w:tc>
      </w:tr>
      <w:tr w:rsidR="00F42440" w14:paraId="2AF987BB" w14:textId="77777777">
        <w:tc>
          <w:tcPr>
            <w:tcW w:w="6912" w:type="dxa"/>
            <w:tcMar>
              <w:top w:w="30" w:type="dxa"/>
              <w:left w:w="100" w:type="dxa"/>
              <w:bottom w:w="30" w:type="dxa"/>
              <w:right w:w="100" w:type="dxa"/>
            </w:tcMar>
          </w:tcPr>
          <w:p w14:paraId="2A6C9F78" w14:textId="4533AC4A" w:rsidR="00F42440" w:rsidRDefault="003F3DC0">
            <w:pPr>
              <w:spacing w:after="0"/>
            </w:pPr>
            <w:hyperlink w:anchor="fig_story-multiselect" w:history="1">
              <w:r>
                <w:rPr>
                  <w:b/>
                  <w:color w:val="1F4FA8"/>
                  <w:sz w:val="19"/>
                  <w:u w:val="single"/>
                </w:rPr>
                <w:t>Figure 57</w:t>
              </w:r>
            </w:hyperlink>
            <w:r>
              <w:t xml:space="preserve">  Selecting several cards</w:t>
            </w:r>
          </w:p>
        </w:tc>
        <w:tc>
          <w:tcPr>
            <w:tcW w:w="6912" w:type="dxa"/>
            <w:tcMar>
              <w:top w:w="30" w:type="dxa"/>
              <w:left w:w="100" w:type="dxa"/>
              <w:bottom w:w="30" w:type="dxa"/>
              <w:right w:w="100" w:type="dxa"/>
            </w:tcMar>
          </w:tcPr>
          <w:p w14:paraId="242E9AE8" w14:textId="4FD7E914" w:rsidR="00F42440" w:rsidRDefault="003F3DC0">
            <w:pPr>
              <w:spacing w:after="0"/>
            </w:pPr>
            <w:hyperlink w:anchor="fig_sequence-hub" w:history="1">
              <w:r>
                <w:rPr>
                  <w:b/>
                  <w:color w:val="1F4FA8"/>
                  <w:sz w:val="19"/>
                  <w:u w:val="single"/>
                </w:rPr>
                <w:t>Figure 71</w:t>
              </w:r>
            </w:hyperlink>
            <w:r>
              <w:t xml:space="preserve">  Sequence Hub</w:t>
            </w:r>
          </w:p>
        </w:tc>
      </w:tr>
      <w:tr w:rsidR="00F42440" w14:paraId="71CF2D7E" w14:textId="77777777">
        <w:tc>
          <w:tcPr>
            <w:tcW w:w="6912" w:type="dxa"/>
            <w:tcMar>
              <w:top w:w="30" w:type="dxa"/>
              <w:left w:w="100" w:type="dxa"/>
              <w:bottom w:w="30" w:type="dxa"/>
              <w:right w:w="100" w:type="dxa"/>
            </w:tcMar>
          </w:tcPr>
          <w:p w14:paraId="41D8D56B" w14:textId="37828FC4" w:rsidR="00F42440" w:rsidRDefault="003F3DC0">
            <w:pPr>
              <w:spacing w:after="0"/>
            </w:pPr>
            <w:hyperlink w:anchor="fig_story-parking" w:history="1">
              <w:r>
                <w:rPr>
                  <w:b/>
                  <w:color w:val="1F4FA8"/>
                  <w:sz w:val="19"/>
                  <w:u w:val="single"/>
                </w:rPr>
                <w:t>Figure 58</w:t>
              </w:r>
            </w:hyperlink>
            <w:r>
              <w:t xml:space="preserve">  The Parking Lot</w:t>
            </w:r>
          </w:p>
        </w:tc>
        <w:tc>
          <w:tcPr>
            <w:tcW w:w="6912" w:type="dxa"/>
            <w:tcMar>
              <w:top w:w="30" w:type="dxa"/>
              <w:left w:w="100" w:type="dxa"/>
              <w:bottom w:w="30" w:type="dxa"/>
              <w:right w:w="100" w:type="dxa"/>
            </w:tcMar>
          </w:tcPr>
          <w:p w14:paraId="36804476" w14:textId="690D06DD" w:rsidR="00F42440" w:rsidRDefault="003F3DC0">
            <w:pPr>
              <w:spacing w:after="0"/>
            </w:pPr>
            <w:hyperlink w:anchor="fig_story-export" w:history="1">
              <w:r>
                <w:rPr>
                  <w:b/>
                  <w:color w:val="1F4FA8"/>
                  <w:sz w:val="19"/>
                  <w:u w:val="single"/>
                </w:rPr>
                <w:t>Figure 72</w:t>
              </w:r>
            </w:hyperlink>
            <w:r>
              <w:t xml:space="preserve">  Exporting the Story Board or Outline as PDF</w:t>
            </w:r>
          </w:p>
        </w:tc>
      </w:tr>
      <w:tr w:rsidR="00F42440" w14:paraId="5E5519D8" w14:textId="77777777">
        <w:tc>
          <w:tcPr>
            <w:tcW w:w="6912" w:type="dxa"/>
            <w:tcMar>
              <w:top w:w="30" w:type="dxa"/>
              <w:left w:w="100" w:type="dxa"/>
              <w:bottom w:w="30" w:type="dxa"/>
              <w:right w:w="100" w:type="dxa"/>
            </w:tcMar>
          </w:tcPr>
          <w:p w14:paraId="341137AE" w14:textId="6244B3E3" w:rsidR="00F42440" w:rsidRDefault="003F3DC0">
            <w:pPr>
              <w:spacing w:after="0"/>
            </w:pPr>
            <w:hyperlink w:anchor="fig_story-duplicate" w:history="1">
              <w:r>
                <w:rPr>
                  <w:b/>
                  <w:color w:val="1F4FA8"/>
                  <w:sz w:val="19"/>
                  <w:u w:val="single"/>
                </w:rPr>
                <w:t>Figure 59</w:t>
              </w:r>
            </w:hyperlink>
            <w:r>
              <w:t xml:space="preserve">  Duplicating a card to try an alternative</w:t>
            </w:r>
          </w:p>
        </w:tc>
        <w:tc>
          <w:tcPr>
            <w:tcW w:w="6912" w:type="dxa"/>
            <w:tcMar>
              <w:top w:w="30" w:type="dxa"/>
              <w:left w:w="100" w:type="dxa"/>
              <w:bottom w:w="30" w:type="dxa"/>
              <w:right w:w="100" w:type="dxa"/>
            </w:tcMar>
          </w:tcPr>
          <w:p w14:paraId="1391E043" w14:textId="604CAEED" w:rsidR="00F42440" w:rsidRDefault="003F3DC0">
            <w:pPr>
              <w:spacing w:after="0"/>
            </w:pPr>
            <w:hyperlink w:anchor="fig_series-home" w:history="1">
              <w:r>
                <w:rPr>
                  <w:b/>
                  <w:color w:val="1F4FA8"/>
                  <w:sz w:val="19"/>
                  <w:u w:val="single"/>
                </w:rPr>
                <w:t>Figure 73</w:t>
              </w:r>
            </w:hyperlink>
            <w:r>
              <w:t xml:space="preserve">  Series → Season → Episode (episodic projects)</w:t>
            </w:r>
          </w:p>
        </w:tc>
      </w:tr>
      <w:tr w:rsidR="00F42440" w14:paraId="5D987DF0" w14:textId="77777777">
        <w:tc>
          <w:tcPr>
            <w:tcW w:w="6912" w:type="dxa"/>
            <w:tcMar>
              <w:top w:w="30" w:type="dxa"/>
              <w:left w:w="100" w:type="dxa"/>
              <w:bottom w:w="30" w:type="dxa"/>
              <w:right w:w="100" w:type="dxa"/>
            </w:tcMar>
          </w:tcPr>
          <w:p w14:paraId="01CD5375" w14:textId="34551A29" w:rsidR="00F42440" w:rsidRDefault="003F3DC0">
            <w:pPr>
              <w:spacing w:after="0"/>
            </w:pPr>
            <w:hyperlink w:anchor="fig_story-beat" w:history="1">
              <w:r>
                <w:rPr>
                  <w:b/>
                  <w:color w:val="1F4FA8"/>
                  <w:sz w:val="19"/>
                  <w:u w:val="single"/>
                </w:rPr>
                <w:t>Figure 60</w:t>
              </w:r>
            </w:hyperlink>
            <w:r>
              <w:t xml:space="preserve">  Beat Card and Convert to Scene</w:t>
            </w:r>
          </w:p>
        </w:tc>
        <w:tc>
          <w:tcPr>
            <w:tcW w:w="6912" w:type="dxa"/>
            <w:tcMar>
              <w:top w:w="30" w:type="dxa"/>
              <w:left w:w="100" w:type="dxa"/>
              <w:bottom w:w="30" w:type="dxa"/>
              <w:right w:w="100" w:type="dxa"/>
            </w:tcMar>
          </w:tcPr>
          <w:p w14:paraId="3D0756C4" w14:textId="12B2BA63" w:rsidR="00F42440" w:rsidRDefault="003F3DC0">
            <w:pPr>
              <w:spacing w:after="0"/>
            </w:pPr>
            <w:hyperlink w:anchor="fig_season-board" w:history="1">
              <w:r>
                <w:rPr>
                  <w:b/>
                  <w:color w:val="1F4FA8"/>
                  <w:sz w:val="19"/>
                  <w:u w:val="single"/>
                </w:rPr>
                <w:t>Figure 74</w:t>
              </w:r>
            </w:hyperlink>
            <w:r>
              <w:t xml:space="preserve">  Season Board: reordering episodes</w:t>
            </w:r>
          </w:p>
        </w:tc>
      </w:tr>
      <w:tr w:rsidR="00F42440" w14:paraId="5716F5E7" w14:textId="77777777">
        <w:tc>
          <w:tcPr>
            <w:tcW w:w="6912" w:type="dxa"/>
            <w:tcMar>
              <w:top w:w="30" w:type="dxa"/>
              <w:left w:w="100" w:type="dxa"/>
              <w:bottom w:w="30" w:type="dxa"/>
              <w:right w:w="100" w:type="dxa"/>
            </w:tcMar>
          </w:tcPr>
          <w:p w14:paraId="3E243DC6" w14:textId="73D53BCE" w:rsidR="00F42440" w:rsidRDefault="003F3DC0">
            <w:pPr>
              <w:spacing w:after="0"/>
            </w:pPr>
            <w:hyperlink w:anchor="fig_story-delete-act" w:history="1">
              <w:r>
                <w:rPr>
                  <w:b/>
                  <w:color w:val="1F4FA8"/>
                  <w:sz w:val="19"/>
                  <w:u w:val="single"/>
                </w:rPr>
                <w:t>Figure 61</w:t>
              </w:r>
            </w:hyperlink>
            <w:r>
              <w:t xml:space="preserve">  Deleting a non-empty Act</w:t>
            </w:r>
          </w:p>
        </w:tc>
        <w:tc>
          <w:tcPr>
            <w:tcW w:w="6912" w:type="dxa"/>
            <w:tcMar>
              <w:top w:w="30" w:type="dxa"/>
              <w:left w:w="100" w:type="dxa"/>
              <w:bottom w:w="30" w:type="dxa"/>
              <w:right w:w="100" w:type="dxa"/>
            </w:tcMar>
          </w:tcPr>
          <w:p w14:paraId="0F62A9C0" w14:textId="77777777" w:rsidR="00F42440" w:rsidRDefault="00F42440"/>
        </w:tc>
      </w:tr>
    </w:tbl>
    <w:p w14:paraId="26E47FE1" w14:textId="77777777" w:rsidR="00F42440" w:rsidRDefault="003F3DC0">
      <w:pPr>
        <w:pStyle w:val="Heading2"/>
        <w:pageBreakBefore/>
      </w:pPr>
      <w:bookmarkStart w:id="109" w:name="fig_story-empty"/>
      <w:bookmarkStart w:id="110" w:name="_Toc241601629"/>
      <w:r>
        <w:lastRenderedPageBreak/>
        <w:t>Figure 48 — Story Board — empty state</w:t>
      </w:r>
      <w:bookmarkEnd w:id="109"/>
      <w:bookmarkEnd w:id="110"/>
    </w:p>
    <w:p w14:paraId="270A8FDD" w14:textId="77777777" w:rsidR="00F42440" w:rsidRDefault="003F3DC0">
      <w:pPr>
        <w:keepNext/>
        <w:spacing w:after="20"/>
      </w:pPr>
      <w:r>
        <w:rPr>
          <w:b/>
          <w:color w:val="B96A1A"/>
        </w:rPr>
        <w:t xml:space="preserve">What it is for. </w:t>
      </w:r>
      <w:r>
        <w:t>A new Story Board teaches through context: one sentence explains what Scene Cards are, and one primary action is offered.</w:t>
      </w:r>
    </w:p>
    <w:p w14:paraId="5B3DE2CE" w14:textId="77777777" w:rsidR="00F42440" w:rsidRDefault="003F3DC0">
      <w:pPr>
        <w:keepNext/>
        <w:spacing w:after="60"/>
      </w:pPr>
      <w:r>
        <w:rPr>
          <w:b/>
          <w:color w:val="B96A1A"/>
        </w:rPr>
        <w:t xml:space="preserve">How to get here. </w:t>
      </w:r>
      <w:r>
        <w:t>Left navigation → Story (in a project with no story objects yet).</w:t>
      </w:r>
    </w:p>
    <w:p w14:paraId="7032EAA6" w14:textId="77777777" w:rsidR="00F42440" w:rsidRDefault="003F3DC0">
      <w:pPr>
        <w:keepNext/>
        <w:spacing w:after="40"/>
        <w:jc w:val="center"/>
      </w:pPr>
      <w:r>
        <w:rPr>
          <w:noProof/>
        </w:rPr>
        <w:drawing>
          <wp:inline distT="0" distB="0" distL="0" distR="0" wp14:anchorId="20B25FAB" wp14:editId="760CDA1E">
            <wp:extent cx="7772400" cy="46634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story-empty.png"/>
                    <pic:cNvPicPr/>
                  </pic:nvPicPr>
                  <pic:blipFill>
                    <a:blip r:embed="rId55"/>
                    <a:stretch>
                      <a:fillRect/>
                    </a:stretch>
                  </pic:blipFill>
                  <pic:spPr>
                    <a:xfrm>
                      <a:off x="0" y="0"/>
                      <a:ext cx="7772400" cy="4663440"/>
                    </a:xfrm>
                    <a:prstGeom prst="rect">
                      <a:avLst/>
                    </a:prstGeom>
                  </pic:spPr>
                </pic:pic>
              </a:graphicData>
            </a:graphic>
          </wp:inline>
        </w:drawing>
      </w:r>
    </w:p>
    <w:p w14:paraId="6C60DF22" w14:textId="77777777" w:rsidR="00F42440" w:rsidRDefault="003F3DC0">
      <w:pPr>
        <w:spacing w:after="0"/>
        <w:jc w:val="center"/>
      </w:pPr>
      <w:r>
        <w:rPr>
          <w:i/>
          <w:color w:val="6B7280"/>
          <w:sz w:val="17"/>
        </w:rPr>
        <w:t>Figure 48. Story Board — empty state — Empty state   (red numbers are explained on the next page)</w:t>
      </w:r>
    </w:p>
    <w:p w14:paraId="5B5D0CDE" w14:textId="77777777" w:rsidR="00F42440" w:rsidRDefault="003F3DC0">
      <w:pPr>
        <w:pStyle w:val="Heading3"/>
        <w:pageBreakBefore/>
      </w:pPr>
      <w:r>
        <w:lastRenderedPageBreak/>
        <w:t>Figure 48 — Story Board — empty state: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46275B7" w14:textId="77777777">
        <w:tc>
          <w:tcPr>
            <w:tcW w:w="7632" w:type="dxa"/>
            <w:shd w:val="clear" w:color="auto" w:fill="FBFAF7"/>
            <w:tcMar>
              <w:top w:w="90" w:type="dxa"/>
              <w:left w:w="130" w:type="dxa"/>
              <w:bottom w:w="90" w:type="dxa"/>
              <w:right w:w="130" w:type="dxa"/>
            </w:tcMar>
          </w:tcPr>
          <w:p w14:paraId="1BC381AF" w14:textId="77777777" w:rsidR="00F42440" w:rsidRDefault="003F3DC0">
            <w:r>
              <w:rPr>
                <w:b/>
                <w:color w:val="6B7280"/>
                <w:sz w:val="17"/>
              </w:rPr>
              <w:t>PARTS OF THIS SCREEN</w:t>
            </w:r>
          </w:p>
          <w:p w14:paraId="3652D2AB" w14:textId="77777777" w:rsidR="00F42440" w:rsidRDefault="003F3DC0">
            <w:r>
              <w:rPr>
                <w:b/>
                <w:color w:val="FFFFFF"/>
                <w:sz w:val="17"/>
                <w:shd w:val="clear" w:color="auto" w:fill="E11D48"/>
              </w:rPr>
              <w:t> 1 </w:t>
            </w:r>
            <w:r>
              <w:t xml:space="preserve"> </w:t>
            </w:r>
            <w:r>
              <w:rPr>
                <w:b/>
              </w:rPr>
              <w:t>Board / Outline</w:t>
            </w:r>
            <w:r>
              <w:t xml:space="preserve"> — Two views of the same story. Board is visual; Outline is a compact hierarchy. Changing the order in one changes the other.</w:t>
            </w:r>
          </w:p>
          <w:p w14:paraId="2268B786" w14:textId="77777777" w:rsidR="00F42440" w:rsidRDefault="003F3DC0">
            <w:r>
              <w:rPr>
                <w:b/>
                <w:color w:val="FFFFFF"/>
                <w:sz w:val="17"/>
                <w:shd w:val="clear" w:color="auto" w:fill="E11D48"/>
              </w:rPr>
              <w:t> 2 </w:t>
            </w:r>
            <w:r>
              <w:t xml:space="preserve"> </w:t>
            </w:r>
            <w:r>
              <w:rPr>
                <w:b/>
              </w:rPr>
              <w:t>Add</w:t>
            </w:r>
            <w:r>
              <w:t xml:space="preserve"> — Opens the Add menu: Act, Sequence, Beat, Scene.</w:t>
            </w:r>
          </w:p>
          <w:p w14:paraId="26555B82" w14:textId="77777777" w:rsidR="00F42440" w:rsidRDefault="003F3DC0">
            <w:r>
              <w:rPr>
                <w:b/>
                <w:color w:val="FFFFFF"/>
                <w:sz w:val="17"/>
                <w:shd w:val="clear" w:color="auto" w:fill="E11D48"/>
              </w:rPr>
              <w:t> 3 </w:t>
            </w:r>
            <w:r>
              <w:t xml:space="preserve"> </w:t>
            </w:r>
            <w:r>
              <w:rPr>
                <w:b/>
              </w:rPr>
              <w:t>Empty-state message</w:t>
            </w:r>
            <w:r>
              <w:t xml:space="preserve"> — "Scene Cards are short reminders of what happens in each scene. Drag them until the story works."</w:t>
            </w:r>
          </w:p>
          <w:p w14:paraId="33A45D2C" w14:textId="77777777" w:rsidR="00F42440" w:rsidRDefault="003F3DC0">
            <w:r>
              <w:rPr>
                <w:b/>
                <w:color w:val="FFFFFF"/>
                <w:sz w:val="17"/>
                <w:shd w:val="clear" w:color="auto" w:fill="E11D48"/>
              </w:rPr>
              <w:t> 4 </w:t>
            </w:r>
            <w:r>
              <w:t xml:space="preserve"> </w:t>
            </w:r>
            <w:r>
              <w:rPr>
                <w:b/>
              </w:rPr>
              <w:t>Add Scene</w:t>
            </w:r>
            <w:r>
              <w:t xml:space="preserve"> — The primary action. Creates a Scene Card that is immediately editable.</w:t>
            </w:r>
          </w:p>
          <w:p w14:paraId="43973DBF" w14:textId="77777777" w:rsidR="00F42440" w:rsidRDefault="003F3DC0">
            <w:r>
              <w:rPr>
                <w:b/>
                <w:color w:val="FFFFFF"/>
                <w:sz w:val="17"/>
                <w:shd w:val="clear" w:color="auto" w:fill="E11D48"/>
              </w:rPr>
              <w:t> 5 </w:t>
            </w:r>
            <w:r>
              <w:t xml:space="preserve"> </w:t>
            </w:r>
            <w:r>
              <w:rPr>
                <w:b/>
              </w:rPr>
              <w:t>Add Act</w:t>
            </w:r>
            <w:r>
              <w:t xml:space="preserve"> — Optional. You may place Scene Cards directly on the board without Acts or Sequences — ideal for short films.</w:t>
            </w:r>
          </w:p>
        </w:tc>
        <w:tc>
          <w:tcPr>
            <w:tcW w:w="6192" w:type="dxa"/>
            <w:tcMar>
              <w:top w:w="90" w:type="dxa"/>
              <w:left w:w="130" w:type="dxa"/>
              <w:bottom w:w="90" w:type="dxa"/>
              <w:right w:w="130" w:type="dxa"/>
            </w:tcMar>
          </w:tcPr>
          <w:p w14:paraId="1C289D48" w14:textId="77777777" w:rsidR="00F42440" w:rsidRDefault="003F3DC0">
            <w:r>
              <w:rPr>
                <w:b/>
                <w:color w:val="6B7280"/>
                <w:sz w:val="17"/>
              </w:rPr>
              <w:t>HOW TO USE IT</w:t>
            </w:r>
          </w:p>
          <w:p w14:paraId="5D26A547" w14:textId="77777777" w:rsidR="00F42440" w:rsidRDefault="003F3DC0">
            <w:pPr>
              <w:spacing w:after="60"/>
              <w:ind w:left="317" w:hanging="317"/>
            </w:pPr>
            <w:r>
              <w:rPr>
                <w:b/>
                <w:color w:val="B96A1A"/>
              </w:rPr>
              <w:t xml:space="preserve">1.  </w:t>
            </w:r>
            <w:r>
              <w:t>Click Add Scene and type a short description of what happens.</w:t>
            </w:r>
          </w:p>
          <w:p w14:paraId="2E9F71A1" w14:textId="77777777" w:rsidR="00F42440" w:rsidRDefault="003F3DC0">
            <w:pPr>
              <w:spacing w:after="60"/>
              <w:ind w:left="317" w:hanging="317"/>
            </w:pPr>
            <w:r>
              <w:rPr>
                <w:b/>
                <w:color w:val="B96A1A"/>
              </w:rPr>
              <w:t xml:space="preserve">2.  </w:t>
            </w:r>
            <w:r>
              <w:t>Or click Add Act to start with a structure, or drag ideas over from the Idea Vault (Send to Story).</w:t>
            </w:r>
          </w:p>
          <w:p w14:paraId="35D7095A" w14:textId="77777777" w:rsidR="00F42440" w:rsidRDefault="003F3DC0">
            <w:pPr>
              <w:spacing w:before="160"/>
            </w:pPr>
            <w:r>
              <w:rPr>
                <w:b/>
                <w:color w:val="6B7280"/>
                <w:sz w:val="17"/>
              </w:rPr>
              <w:t>GOOD TO KNOW  ·  EDGE CASES</w:t>
            </w:r>
          </w:p>
          <w:p w14:paraId="158E8FB3" w14:textId="77777777" w:rsidR="00F42440" w:rsidRDefault="003F3DC0">
            <w:pPr>
              <w:pStyle w:val="ListBullet"/>
              <w:spacing w:after="60"/>
            </w:pPr>
            <w:r>
              <w:t>A five-minute short does not need Acts or Sequences. Structure is optional at every level.</w:t>
            </w:r>
          </w:p>
          <w:p w14:paraId="192B7CE1" w14:textId="77777777" w:rsidR="00F42440" w:rsidRDefault="003F3DC0">
            <w:pPr>
              <w:pStyle w:val="ListBullet"/>
              <w:spacing w:after="60"/>
            </w:pPr>
            <w:r>
              <w:t>No scene numbers are ever typed on the Story Board; numbers are generated later from the screenplay order.</w:t>
            </w:r>
          </w:p>
        </w:tc>
      </w:tr>
    </w:tbl>
    <w:p w14:paraId="404ACD3D" w14:textId="77777777" w:rsidR="00F42440" w:rsidRDefault="003F3DC0">
      <w:pPr>
        <w:pStyle w:val="Heading2"/>
        <w:pageBreakBefore/>
      </w:pPr>
      <w:bookmarkStart w:id="111" w:name="fig_story-board"/>
      <w:bookmarkStart w:id="112" w:name="_Toc241601630"/>
      <w:r>
        <w:lastRenderedPageBreak/>
        <w:t>Figure 49 — Story Board — Board view</w:t>
      </w:r>
      <w:bookmarkEnd w:id="111"/>
      <w:bookmarkEnd w:id="112"/>
    </w:p>
    <w:p w14:paraId="10B07C3F" w14:textId="77777777" w:rsidR="00F42440" w:rsidRDefault="003F3DC0">
      <w:pPr>
        <w:keepNext/>
        <w:spacing w:after="20"/>
      </w:pPr>
      <w:r>
        <w:rPr>
          <w:b/>
          <w:color w:val="B96A1A"/>
        </w:rPr>
        <w:t xml:space="preserve">What it is for. </w:t>
      </w:r>
      <w:r>
        <w:t>Board view is the digital wall. Acts are broad bands, Sequences are containers inside them, and compact Scene Cards sit inside the Sequences. It answers "How does my story fit together?"</w:t>
      </w:r>
    </w:p>
    <w:p w14:paraId="5D9B439E" w14:textId="77777777" w:rsidR="00F42440" w:rsidRDefault="003F3DC0">
      <w:pPr>
        <w:keepNext/>
        <w:spacing w:after="60"/>
      </w:pPr>
      <w:r>
        <w:rPr>
          <w:b/>
          <w:color w:val="B96A1A"/>
        </w:rPr>
        <w:t xml:space="preserve">How to get here. </w:t>
      </w:r>
      <w:r>
        <w:t>Left navigation → Story, or Project Home → Open Story Board.</w:t>
      </w:r>
    </w:p>
    <w:p w14:paraId="287DF039" w14:textId="77777777" w:rsidR="00F42440" w:rsidRDefault="003F3DC0">
      <w:pPr>
        <w:keepNext/>
        <w:spacing w:after="40"/>
        <w:jc w:val="center"/>
      </w:pPr>
      <w:r>
        <w:rPr>
          <w:noProof/>
        </w:rPr>
        <w:drawing>
          <wp:inline distT="0" distB="0" distL="0" distR="0" wp14:anchorId="6618972C" wp14:editId="586C70F0">
            <wp:extent cx="7772400" cy="46634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story-board.png"/>
                    <pic:cNvPicPr/>
                  </pic:nvPicPr>
                  <pic:blipFill>
                    <a:blip r:embed="rId56"/>
                    <a:stretch>
                      <a:fillRect/>
                    </a:stretch>
                  </pic:blipFill>
                  <pic:spPr>
                    <a:xfrm>
                      <a:off x="0" y="0"/>
                      <a:ext cx="7772400" cy="4663440"/>
                    </a:xfrm>
                    <a:prstGeom prst="rect">
                      <a:avLst/>
                    </a:prstGeom>
                  </pic:spPr>
                </pic:pic>
              </a:graphicData>
            </a:graphic>
          </wp:inline>
        </w:drawing>
      </w:r>
    </w:p>
    <w:p w14:paraId="02757CCC" w14:textId="77777777" w:rsidR="00F42440" w:rsidRDefault="003F3DC0">
      <w:pPr>
        <w:spacing w:after="0"/>
        <w:jc w:val="center"/>
      </w:pPr>
      <w:r>
        <w:rPr>
          <w:i/>
          <w:color w:val="6B7280"/>
          <w:sz w:val="17"/>
        </w:rPr>
        <w:t>Figure 49. Story Board — Board view — Populated board</w:t>
      </w:r>
      <w:r>
        <w:rPr>
          <w:i/>
          <w:color w:val="6B7280"/>
          <w:sz w:val="17"/>
        </w:rPr>
        <w:t xml:space="preserve">   (red numbers are explained on the next page)</w:t>
      </w:r>
    </w:p>
    <w:p w14:paraId="70415986" w14:textId="77777777" w:rsidR="00F42440" w:rsidRDefault="003F3DC0">
      <w:pPr>
        <w:pStyle w:val="Heading3"/>
        <w:pageBreakBefore/>
      </w:pPr>
      <w:r>
        <w:lastRenderedPageBreak/>
        <w:t>Figure 49 — Story Board — Board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A34F812" w14:textId="77777777">
        <w:tc>
          <w:tcPr>
            <w:tcW w:w="7632" w:type="dxa"/>
            <w:shd w:val="clear" w:color="auto" w:fill="FBFAF7"/>
            <w:tcMar>
              <w:top w:w="90" w:type="dxa"/>
              <w:left w:w="130" w:type="dxa"/>
              <w:bottom w:w="90" w:type="dxa"/>
              <w:right w:w="130" w:type="dxa"/>
            </w:tcMar>
          </w:tcPr>
          <w:p w14:paraId="16146B76" w14:textId="77777777" w:rsidR="00F42440" w:rsidRDefault="003F3DC0">
            <w:r>
              <w:rPr>
                <w:b/>
                <w:color w:val="6B7280"/>
                <w:sz w:val="17"/>
              </w:rPr>
              <w:t>PARTS OF THIS SCREEN</w:t>
            </w:r>
          </w:p>
          <w:p w14:paraId="286B4923" w14:textId="77777777" w:rsidR="00F42440" w:rsidRDefault="003F3DC0">
            <w:r>
              <w:rPr>
                <w:b/>
                <w:color w:val="FFFFFF"/>
                <w:sz w:val="17"/>
                <w:shd w:val="clear" w:color="auto" w:fill="E11D48"/>
              </w:rPr>
              <w:t> 1 </w:t>
            </w:r>
            <w:r>
              <w:t xml:space="preserve"> </w:t>
            </w:r>
            <w:r>
              <w:rPr>
                <w:b/>
              </w:rPr>
              <w:t>Board / Outline</w:t>
            </w:r>
            <w:r>
              <w:t xml:space="preserve"> — Two views of the same story. Board is visual; Outline is a compact hierarchy. Changing the order in one changes the other.</w:t>
            </w:r>
          </w:p>
          <w:p w14:paraId="36E19131" w14:textId="77777777" w:rsidR="00F42440" w:rsidRDefault="003F3DC0">
            <w:r>
              <w:rPr>
                <w:b/>
                <w:color w:val="FFFFFF"/>
                <w:sz w:val="17"/>
                <w:shd w:val="clear" w:color="auto" w:fill="E11D48"/>
              </w:rPr>
              <w:t> 2 </w:t>
            </w:r>
            <w:r>
              <w:t xml:space="preserve"> </w:t>
            </w:r>
            <w:r>
              <w:rPr>
                <w:b/>
              </w:rPr>
              <w:t>Add</w:t>
            </w:r>
            <w:r>
              <w:t xml:space="preserve"> — Opens the Add menu: Act, Sequence, Beat, Scene.</w:t>
            </w:r>
          </w:p>
          <w:p w14:paraId="068BD79A" w14:textId="77777777" w:rsidR="00F42440" w:rsidRDefault="003F3DC0">
            <w:r>
              <w:rPr>
                <w:b/>
                <w:color w:val="FFFFFF"/>
                <w:sz w:val="17"/>
                <w:shd w:val="clear" w:color="auto" w:fill="E11D48"/>
              </w:rPr>
              <w:t> 3 </w:t>
            </w:r>
            <w:r>
              <w:t xml:space="preserve"> </w:t>
            </w:r>
            <w:r>
              <w:rPr>
                <w:b/>
              </w:rPr>
              <w:t>Search / filter</w:t>
            </w:r>
            <w:r>
              <w:t xml:space="preserve"> — Filters cards by text, type or status. Filtering only hides cards on screen; it never removes them from the story.</w:t>
            </w:r>
          </w:p>
          <w:p w14:paraId="3DDAD768" w14:textId="77777777" w:rsidR="00F42440" w:rsidRDefault="003F3DC0">
            <w:r>
              <w:rPr>
                <w:b/>
                <w:color w:val="FFFFFF"/>
                <w:sz w:val="17"/>
                <w:shd w:val="clear" w:color="auto" w:fill="E11D48"/>
              </w:rPr>
              <w:t> 4 </w:t>
            </w:r>
            <w:r>
              <w:t xml:space="preserve"> </w:t>
            </w:r>
            <w:r>
              <w:rPr>
                <w:b/>
              </w:rPr>
              <w:t>Zoom</w:t>
            </w:r>
            <w:r>
              <w:t xml:space="preserve"> — Changes card density only. At low zoom cards show a one-line summary; at higher zoom they show more text. It never changes stored content.</w:t>
            </w:r>
          </w:p>
          <w:p w14:paraId="0F868DEC" w14:textId="77777777" w:rsidR="00F42440" w:rsidRDefault="003F3DC0">
            <w:r>
              <w:rPr>
                <w:b/>
                <w:color w:val="FFFFFF"/>
                <w:sz w:val="17"/>
                <w:shd w:val="clear" w:color="auto" w:fill="E11D48"/>
              </w:rPr>
              <w:t> 5 </w:t>
            </w:r>
            <w:r>
              <w:t xml:space="preserve"> </w:t>
            </w:r>
            <w:r>
              <w:rPr>
                <w:b/>
              </w:rPr>
              <w:t>Parking Lot</w:t>
            </w:r>
            <w:r>
              <w:t xml:space="preserve"> — Shows or hides the Parking Lot side area.</w:t>
            </w:r>
          </w:p>
          <w:p w14:paraId="37FF41BE" w14:textId="77777777" w:rsidR="00F42440" w:rsidRDefault="003F3DC0">
            <w:r>
              <w:rPr>
                <w:b/>
                <w:color w:val="FFFFFF"/>
                <w:sz w:val="17"/>
                <w:shd w:val="clear" w:color="auto" w:fill="E11D48"/>
              </w:rPr>
              <w:t> 6 </w:t>
            </w:r>
            <w:r>
              <w:t xml:space="preserve"> </w:t>
            </w:r>
            <w:r>
              <w:rPr>
                <w:b/>
              </w:rPr>
              <w:t>Build Screenplay</w:t>
            </w:r>
            <w:r>
              <w:t xml:space="preserve"> — Creates a screenplay draft from the active Scene Cards (with a preview first).</w:t>
            </w:r>
          </w:p>
          <w:p w14:paraId="5689F9E7" w14:textId="77777777" w:rsidR="00F42440" w:rsidRDefault="003F3DC0">
            <w:r>
              <w:rPr>
                <w:b/>
                <w:color w:val="FFFFFF"/>
                <w:sz w:val="17"/>
                <w:shd w:val="clear" w:color="auto" w:fill="E11D48"/>
              </w:rPr>
              <w:t> 7 </w:t>
            </w:r>
            <w:r>
              <w:t xml:space="preserve"> </w:t>
            </w:r>
            <w:r>
              <w:rPr>
                <w:b/>
              </w:rPr>
              <w:t>Act</w:t>
            </w:r>
            <w:r>
              <w:t xml:space="preserve"> — A high-level container such as "Act 1 — The Return". Acts are visually stronger than Sequences. Its title needs no other field.</w:t>
            </w:r>
          </w:p>
          <w:p w14:paraId="0644F1A2" w14:textId="77777777" w:rsidR="00F42440" w:rsidRDefault="003F3DC0">
            <w:r>
              <w:rPr>
                <w:b/>
                <w:color w:val="FFFFFF"/>
                <w:sz w:val="17"/>
                <w:shd w:val="clear" w:color="auto" w:fill="E11D48"/>
              </w:rPr>
              <w:t> 8 </w:t>
            </w:r>
            <w:r>
              <w:t xml:space="preserve"> </w:t>
            </w:r>
            <w:r>
              <w:rPr>
                <w:b/>
              </w:rPr>
              <w:t>Act header</w:t>
            </w:r>
            <w:r>
              <w:t xml:space="preserve"> — Rename by double-clicking the title. Collapse or expand with the arrow. Dragging the header moves the Act with everything in it.</w:t>
            </w:r>
          </w:p>
          <w:p w14:paraId="1DF677BF" w14:textId="77777777" w:rsidR="00F42440" w:rsidRDefault="003F3DC0">
            <w:r>
              <w:rPr>
                <w:b/>
                <w:color w:val="FFFFFF"/>
                <w:sz w:val="17"/>
                <w:shd w:val="clear" w:color="auto" w:fill="E11D48"/>
              </w:rPr>
              <w:t> 9 </w:t>
            </w:r>
            <w:r>
              <w:t xml:space="preserve"> </w:t>
            </w:r>
            <w:r>
              <w:rPr>
                <w:b/>
              </w:rPr>
              <w:t>Sequence header</w:t>
            </w:r>
            <w:r>
              <w:t xml:space="preserve"> — A compact label with a child count. A Sequence is simply a named group of scenes (for example "Hero Introduction"); it has no purpose field.</w:t>
            </w:r>
          </w:p>
          <w:p w14:paraId="135C8E17" w14:textId="77777777" w:rsidR="00F42440" w:rsidRDefault="003F3DC0">
            <w:r>
              <w:rPr>
                <w:b/>
                <w:color w:val="FFFFFF"/>
                <w:sz w:val="17"/>
                <w:shd w:val="clear" w:color="auto" w:fill="E11D48"/>
              </w:rPr>
              <w:t> 10 </w:t>
            </w:r>
            <w:r>
              <w:t xml:space="preserve"> </w:t>
            </w:r>
            <w:r>
              <w:rPr>
                <w:b/>
              </w:rPr>
              <w:t>Scene Card</w:t>
            </w:r>
            <w:r>
              <w:t xml:space="preserve"> — A small horizontal rectangle showing only the short description (truncated visually if long). A tiny "H" means a scene heading exists; a speech bubble shows the comment count. No scene number and no production data.</w:t>
            </w:r>
          </w:p>
          <w:p w14:paraId="60C3C891" w14:textId="77777777" w:rsidR="00F42440" w:rsidRDefault="003F3DC0">
            <w:r>
              <w:rPr>
                <w:b/>
                <w:color w:val="FFFFFF"/>
                <w:sz w:val="17"/>
                <w:shd w:val="clear" w:color="auto" w:fill="E11D48"/>
              </w:rPr>
              <w:t> 11 </w:t>
            </w:r>
            <w:r>
              <w:t xml:space="preserve"> </w:t>
            </w:r>
            <w:r>
              <w:rPr>
                <w:b/>
              </w:rPr>
              <w:t>Beat Card</w:t>
            </w:r>
            <w:r>
              <w:t xml:space="preserve"> — A lighter dashed card for a small story event such as "Body discovered". It may later become a Scene Card.</w:t>
            </w:r>
          </w:p>
          <w:p w14:paraId="51F25611" w14:textId="77777777" w:rsidR="00F42440" w:rsidRDefault="003F3DC0">
            <w:r>
              <w:rPr>
                <w:b/>
                <w:color w:val="FFFFFF"/>
                <w:sz w:val="17"/>
                <w:shd w:val="clear" w:color="auto" w:fill="E11D48"/>
              </w:rPr>
              <w:t> 12 </w:t>
            </w:r>
            <w:r>
              <w:t xml:space="preserve"> </w:t>
            </w:r>
            <w:r>
              <w:rPr>
                <w:b/>
              </w:rPr>
              <w:t>Parking Lot</w:t>
            </w:r>
            <w:r>
              <w:t xml:space="preserve"> — A visually different holding area for cards that are not in the active story (Maybe Scene 17, Alternate ending, …). Cards parked here are not deleted.</w:t>
            </w:r>
          </w:p>
        </w:tc>
        <w:tc>
          <w:tcPr>
            <w:tcW w:w="6192" w:type="dxa"/>
            <w:tcMar>
              <w:top w:w="90" w:type="dxa"/>
              <w:left w:w="130" w:type="dxa"/>
              <w:bottom w:w="90" w:type="dxa"/>
              <w:right w:w="130" w:type="dxa"/>
            </w:tcMar>
          </w:tcPr>
          <w:p w14:paraId="58DC9986" w14:textId="77777777" w:rsidR="00F42440" w:rsidRDefault="003F3DC0">
            <w:r>
              <w:rPr>
                <w:b/>
                <w:color w:val="6B7280"/>
                <w:sz w:val="17"/>
              </w:rPr>
              <w:t>HOW TO USE IT</w:t>
            </w:r>
          </w:p>
          <w:p w14:paraId="21FA913C" w14:textId="77777777" w:rsidR="00F42440" w:rsidRDefault="003F3DC0">
            <w:pPr>
              <w:spacing w:after="60"/>
              <w:ind w:left="317" w:hanging="317"/>
            </w:pPr>
            <w:r>
              <w:rPr>
                <w:b/>
                <w:color w:val="B96A1A"/>
              </w:rPr>
              <w:t xml:space="preserve">1.  </w:t>
            </w:r>
            <w:r>
              <w:t>Drag any card to reorder it inside a Sequence or move it to another Sequence or Act.</w:t>
            </w:r>
          </w:p>
          <w:p w14:paraId="24A25F53" w14:textId="77777777" w:rsidR="00F42440" w:rsidRDefault="003F3DC0">
            <w:pPr>
              <w:spacing w:after="60"/>
              <w:ind w:left="317" w:hanging="317"/>
            </w:pPr>
            <w:r>
              <w:rPr>
                <w:b/>
                <w:color w:val="B96A1A"/>
              </w:rPr>
              <w:t xml:space="preserve">2.  </w:t>
            </w:r>
            <w:r>
              <w:t>Double-click a card to open its details.</w:t>
            </w:r>
          </w:p>
          <w:p w14:paraId="042FB34C" w14:textId="77777777" w:rsidR="00F42440" w:rsidRDefault="003F3DC0">
            <w:pPr>
              <w:spacing w:after="60"/>
              <w:ind w:left="317" w:hanging="317"/>
            </w:pPr>
            <w:r>
              <w:rPr>
                <w:b/>
                <w:color w:val="B96A1A"/>
              </w:rPr>
              <w:t xml:space="preserve">3.  </w:t>
            </w:r>
            <w:r>
              <w:t>Drag cards to the Parking Lot to set them aside, or back to the board to restore them.</w:t>
            </w:r>
          </w:p>
          <w:p w14:paraId="34FE0A4E" w14:textId="77777777" w:rsidR="00F42440" w:rsidRDefault="003F3DC0">
            <w:pPr>
              <w:spacing w:after="60"/>
              <w:ind w:left="317" w:hanging="317"/>
            </w:pPr>
            <w:r>
              <w:rPr>
                <w:b/>
                <w:color w:val="B96A1A"/>
              </w:rPr>
              <w:t xml:space="preserve">4.  </w:t>
            </w:r>
            <w:r>
              <w:t>Use Ctrl+Z to undo any move.</w:t>
            </w:r>
          </w:p>
          <w:p w14:paraId="10DE25CF" w14:textId="77777777" w:rsidR="00F42440" w:rsidRDefault="003F3DC0">
            <w:pPr>
              <w:spacing w:before="160"/>
            </w:pPr>
            <w:r>
              <w:rPr>
                <w:b/>
                <w:color w:val="6B7280"/>
                <w:sz w:val="17"/>
              </w:rPr>
              <w:t>GOOD TO KNOW  ·  EDGE CASES</w:t>
            </w:r>
          </w:p>
          <w:p w14:paraId="355D3703" w14:textId="77777777" w:rsidR="00F42440" w:rsidRDefault="003F3DC0">
            <w:pPr>
              <w:pStyle w:val="ListBullet"/>
              <w:spacing w:after="60"/>
            </w:pPr>
            <w:r>
              <w:t>A Scene Card may also sit directly under an Act without a Sequence.</w:t>
            </w:r>
          </w:p>
          <w:p w14:paraId="54144C80" w14:textId="77777777" w:rsidR="00F42440" w:rsidRDefault="003F3DC0">
            <w:pPr>
              <w:pStyle w:val="ListBullet"/>
              <w:spacing w:after="60"/>
            </w:pPr>
            <w:r>
              <w:t>The board can hold 150–250 scene cards; use zoom, collapse Acts/Sequences and horizontal scrolling to stay oriented.</w:t>
            </w:r>
          </w:p>
          <w:p w14:paraId="29C79F3F" w14:textId="77777777" w:rsidR="00F42440" w:rsidRDefault="003F3DC0">
            <w:pPr>
              <w:pStyle w:val="ListBullet"/>
              <w:spacing w:after="60"/>
            </w:pPr>
            <w:r>
              <w:t>Changes made here never rewrite screenplay text. The board and the screenplay are separate objects.</w:t>
            </w:r>
          </w:p>
        </w:tc>
      </w:tr>
    </w:tbl>
    <w:p w14:paraId="0D1DAF9F" w14:textId="77777777" w:rsidR="00F42440" w:rsidRDefault="003F3DC0">
      <w:pPr>
        <w:pStyle w:val="Heading2"/>
        <w:pageBreakBefore/>
      </w:pPr>
      <w:bookmarkStart w:id="113" w:name="fig_story-add-menu"/>
      <w:bookmarkStart w:id="114" w:name="_Toc241601631"/>
      <w:r>
        <w:lastRenderedPageBreak/>
        <w:t>Figure 50 — Add menu: Act, Sequence, Beat, Scene</w:t>
      </w:r>
      <w:bookmarkEnd w:id="113"/>
      <w:bookmarkEnd w:id="114"/>
    </w:p>
    <w:p w14:paraId="46E71B83" w14:textId="77777777" w:rsidR="00F42440" w:rsidRDefault="003F3DC0">
      <w:pPr>
        <w:keepNext/>
        <w:spacing w:after="20"/>
      </w:pPr>
      <w:r>
        <w:rPr>
          <w:b/>
          <w:color w:val="B96A1A"/>
        </w:rPr>
        <w:t xml:space="preserve">What it is for. </w:t>
      </w:r>
      <w:r>
        <w:t>Everything on the board is created from one Add menu — and each object needs almost no information.</w:t>
      </w:r>
    </w:p>
    <w:p w14:paraId="2B1745A3" w14:textId="77777777" w:rsidR="00F42440" w:rsidRDefault="003F3DC0">
      <w:pPr>
        <w:keepNext/>
        <w:spacing w:after="60"/>
      </w:pPr>
      <w:r>
        <w:rPr>
          <w:b/>
          <w:color w:val="B96A1A"/>
        </w:rPr>
        <w:t xml:space="preserve">How to get here. </w:t>
      </w:r>
      <w:r>
        <w:t>Story → Add.</w:t>
      </w:r>
    </w:p>
    <w:p w14:paraId="36D737E9" w14:textId="77777777" w:rsidR="00F42440" w:rsidRDefault="003F3DC0">
      <w:pPr>
        <w:keepNext/>
        <w:spacing w:after="40"/>
        <w:jc w:val="center"/>
      </w:pPr>
      <w:r>
        <w:rPr>
          <w:noProof/>
        </w:rPr>
        <w:drawing>
          <wp:inline distT="0" distB="0" distL="0" distR="0" wp14:anchorId="53358DFD" wp14:editId="489504D7">
            <wp:extent cx="7772400" cy="46634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story-add-menu.png"/>
                    <pic:cNvPicPr/>
                  </pic:nvPicPr>
                  <pic:blipFill>
                    <a:blip r:embed="rId57"/>
                    <a:stretch>
                      <a:fillRect/>
                    </a:stretch>
                  </pic:blipFill>
                  <pic:spPr>
                    <a:xfrm>
                      <a:off x="0" y="0"/>
                      <a:ext cx="7772400" cy="4663440"/>
                    </a:xfrm>
                    <a:prstGeom prst="rect">
                      <a:avLst/>
                    </a:prstGeom>
                  </pic:spPr>
                </pic:pic>
              </a:graphicData>
            </a:graphic>
          </wp:inline>
        </w:drawing>
      </w:r>
    </w:p>
    <w:p w14:paraId="7988BA3C" w14:textId="77777777" w:rsidR="00F42440" w:rsidRDefault="003F3DC0">
      <w:pPr>
        <w:spacing w:after="0"/>
        <w:jc w:val="center"/>
      </w:pPr>
      <w:r>
        <w:rPr>
          <w:i/>
          <w:color w:val="6B7280"/>
          <w:sz w:val="17"/>
        </w:rPr>
        <w:t>Figure 50. Add menu: Act, Sequence, Beat, Scene   (red numbers are explained on the next page)</w:t>
      </w:r>
    </w:p>
    <w:p w14:paraId="0D5D92C6" w14:textId="77777777" w:rsidR="00F42440" w:rsidRDefault="003F3DC0">
      <w:pPr>
        <w:pStyle w:val="Heading3"/>
        <w:pageBreakBefore/>
      </w:pPr>
      <w:r>
        <w:lastRenderedPageBreak/>
        <w:t>Figure 50 — Add menu: Act, Sequence, Beat,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21F3810" w14:textId="77777777">
        <w:tc>
          <w:tcPr>
            <w:tcW w:w="7632" w:type="dxa"/>
            <w:shd w:val="clear" w:color="auto" w:fill="FBFAF7"/>
            <w:tcMar>
              <w:top w:w="90" w:type="dxa"/>
              <w:left w:w="130" w:type="dxa"/>
              <w:bottom w:w="90" w:type="dxa"/>
              <w:right w:w="130" w:type="dxa"/>
            </w:tcMar>
          </w:tcPr>
          <w:p w14:paraId="59D47CE3" w14:textId="77777777" w:rsidR="00F42440" w:rsidRDefault="003F3DC0">
            <w:r>
              <w:rPr>
                <w:b/>
                <w:color w:val="6B7280"/>
                <w:sz w:val="17"/>
              </w:rPr>
              <w:t>PARTS OF THIS SCREEN</w:t>
            </w:r>
          </w:p>
          <w:p w14:paraId="47C7EAD4" w14:textId="77777777" w:rsidR="00F42440" w:rsidRDefault="003F3DC0">
            <w:r>
              <w:rPr>
                <w:b/>
                <w:color w:val="FFFFFF"/>
                <w:sz w:val="17"/>
                <w:shd w:val="clear" w:color="auto" w:fill="E11D48"/>
              </w:rPr>
              <w:t> 1 </w:t>
            </w:r>
            <w:r>
              <w:t xml:space="preserve"> </w:t>
            </w:r>
            <w:r>
              <w:rPr>
                <w:b/>
              </w:rPr>
              <w:t>Add menu</w:t>
            </w:r>
            <w:r>
              <w:t xml:space="preserve"> — Act (title only) · Sequence (name only) · Beat (a line of text) · Scene Card (a short description). "From Idea Vault…" lets you pick ideas to copy onto the board.</w:t>
            </w:r>
          </w:p>
        </w:tc>
        <w:tc>
          <w:tcPr>
            <w:tcW w:w="6192" w:type="dxa"/>
            <w:tcMar>
              <w:top w:w="90" w:type="dxa"/>
              <w:left w:w="130" w:type="dxa"/>
              <w:bottom w:w="90" w:type="dxa"/>
              <w:right w:w="130" w:type="dxa"/>
            </w:tcMar>
          </w:tcPr>
          <w:p w14:paraId="5B88A31A" w14:textId="77777777" w:rsidR="00F42440" w:rsidRDefault="003F3DC0">
            <w:r>
              <w:rPr>
                <w:b/>
                <w:color w:val="6B7280"/>
                <w:sz w:val="17"/>
              </w:rPr>
              <w:t>HOW TO USE IT</w:t>
            </w:r>
          </w:p>
          <w:p w14:paraId="23E5FF5A" w14:textId="77777777" w:rsidR="00F42440" w:rsidRDefault="003F3DC0">
            <w:pPr>
              <w:spacing w:after="60"/>
              <w:ind w:left="317" w:hanging="317"/>
            </w:pPr>
            <w:r>
              <w:rPr>
                <w:b/>
                <w:color w:val="B96A1A"/>
              </w:rPr>
              <w:t xml:space="preserve">1.  </w:t>
            </w:r>
            <w:r>
              <w:t>Click Add and choose the object.</w:t>
            </w:r>
          </w:p>
          <w:p w14:paraId="4981F08B" w14:textId="77777777" w:rsidR="00F42440" w:rsidRDefault="003F3DC0">
            <w:pPr>
              <w:spacing w:after="60"/>
              <w:ind w:left="317" w:hanging="317"/>
            </w:pPr>
            <w:r>
              <w:rPr>
                <w:b/>
                <w:color w:val="B96A1A"/>
              </w:rPr>
              <w:t xml:space="preserve">2.  </w:t>
            </w:r>
            <w:r>
              <w:t>A new card or header appears in the right place with its text box already active — just type.</w:t>
            </w:r>
          </w:p>
          <w:p w14:paraId="18F5DDF7" w14:textId="77777777" w:rsidR="00F42440" w:rsidRDefault="003F3DC0">
            <w:pPr>
              <w:spacing w:after="60"/>
              <w:ind w:left="317" w:hanging="317"/>
            </w:pPr>
            <w:r>
              <w:rPr>
                <w:b/>
                <w:color w:val="B96A1A"/>
              </w:rPr>
              <w:t xml:space="preserve">3.  </w:t>
            </w:r>
            <w:r>
              <w:t>Press Enter to confirm, Esc to cancel.</w:t>
            </w:r>
          </w:p>
          <w:p w14:paraId="2B50FB90" w14:textId="77777777" w:rsidR="00F42440" w:rsidRDefault="003F3DC0">
            <w:pPr>
              <w:spacing w:before="160"/>
            </w:pPr>
            <w:r>
              <w:rPr>
                <w:b/>
                <w:color w:val="6B7280"/>
                <w:sz w:val="17"/>
              </w:rPr>
              <w:t>GOOD TO KNOW  ·  EDGE CASES</w:t>
            </w:r>
          </w:p>
          <w:p w14:paraId="5CCF8AF1" w14:textId="77777777" w:rsidR="00F42440" w:rsidRDefault="003F3DC0">
            <w:pPr>
              <w:pStyle w:val="ListBullet"/>
              <w:spacing w:after="60"/>
            </w:pPr>
            <w:r>
              <w:t>A new Act is added at the end of the board. A new Sequence goes under the selected Act. A new Scene Card goes at the end of the selected Sequence or at the drop position.</w:t>
            </w:r>
          </w:p>
          <w:p w14:paraId="21123245" w14:textId="77777777" w:rsidR="00F42440" w:rsidRDefault="003F3DC0">
            <w:pPr>
              <w:pStyle w:val="ListBullet"/>
              <w:spacing w:after="60"/>
            </w:pPr>
            <w:r>
              <w:t>Contextual "+" quick actions (New Idea, New Act, New Sequence, New Beat, New Scene Card, New Character, New Location, New Shot List, New Moodboard, Import Screenplay) may also be offered from the + menu depending on where you are.</w:t>
            </w:r>
          </w:p>
        </w:tc>
      </w:tr>
    </w:tbl>
    <w:p w14:paraId="12B6A418" w14:textId="77777777" w:rsidR="00F42440" w:rsidRDefault="003F3DC0">
      <w:pPr>
        <w:pStyle w:val="Heading2"/>
        <w:pageBreakBefore/>
      </w:pPr>
      <w:bookmarkStart w:id="115" w:name="fig_story-new-act"/>
      <w:bookmarkStart w:id="116" w:name="_Toc241601632"/>
      <w:r>
        <w:lastRenderedPageBreak/>
        <w:t>Figure 51 — Creating an Act (title only)</w:t>
      </w:r>
      <w:bookmarkEnd w:id="115"/>
      <w:bookmarkEnd w:id="116"/>
    </w:p>
    <w:p w14:paraId="03C1DDE0" w14:textId="77777777" w:rsidR="00F42440" w:rsidRDefault="003F3DC0">
      <w:pPr>
        <w:keepNext/>
        <w:spacing w:after="20"/>
      </w:pPr>
      <w:r>
        <w:rPr>
          <w:b/>
          <w:color w:val="B96A1A"/>
        </w:rPr>
        <w:t xml:space="preserve">What it is for. </w:t>
      </w:r>
      <w:r>
        <w:t>An Act needs only a title. A description is optional and can be added later.</w:t>
      </w:r>
    </w:p>
    <w:p w14:paraId="3F6993D8" w14:textId="77777777" w:rsidR="00F42440" w:rsidRDefault="003F3DC0">
      <w:pPr>
        <w:keepNext/>
        <w:spacing w:after="60"/>
      </w:pPr>
      <w:r>
        <w:rPr>
          <w:b/>
          <w:color w:val="B96A1A"/>
        </w:rPr>
        <w:t xml:space="preserve">How to get here. </w:t>
      </w:r>
      <w:r>
        <w:t>Add → Act.</w:t>
      </w:r>
    </w:p>
    <w:p w14:paraId="5059AB85" w14:textId="77777777" w:rsidR="00F42440" w:rsidRDefault="003F3DC0">
      <w:pPr>
        <w:keepNext/>
        <w:spacing w:after="40"/>
        <w:jc w:val="center"/>
      </w:pPr>
      <w:r>
        <w:rPr>
          <w:noProof/>
        </w:rPr>
        <w:drawing>
          <wp:inline distT="0" distB="0" distL="0" distR="0" wp14:anchorId="17E79575" wp14:editId="2A5D6BD1">
            <wp:extent cx="7772400" cy="46634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story-new-act.png"/>
                    <pic:cNvPicPr/>
                  </pic:nvPicPr>
                  <pic:blipFill>
                    <a:blip r:embed="rId58"/>
                    <a:stretch>
                      <a:fillRect/>
                    </a:stretch>
                  </pic:blipFill>
                  <pic:spPr>
                    <a:xfrm>
                      <a:off x="0" y="0"/>
                      <a:ext cx="7772400" cy="4663440"/>
                    </a:xfrm>
                    <a:prstGeom prst="rect">
                      <a:avLst/>
                    </a:prstGeom>
                  </pic:spPr>
                </pic:pic>
              </a:graphicData>
            </a:graphic>
          </wp:inline>
        </w:drawing>
      </w:r>
    </w:p>
    <w:p w14:paraId="1B15F64B" w14:textId="77777777" w:rsidR="00F42440" w:rsidRDefault="003F3DC0">
      <w:pPr>
        <w:spacing w:after="0"/>
        <w:jc w:val="center"/>
      </w:pPr>
      <w:r>
        <w:rPr>
          <w:i/>
          <w:color w:val="6B7280"/>
          <w:sz w:val="17"/>
        </w:rPr>
        <w:t>Figure 51. Creating an Act (title only)   (red numbers are explained on the next page)</w:t>
      </w:r>
    </w:p>
    <w:p w14:paraId="34966115" w14:textId="77777777" w:rsidR="00F42440" w:rsidRDefault="003F3DC0">
      <w:pPr>
        <w:pStyle w:val="Heading3"/>
        <w:pageBreakBefore/>
      </w:pPr>
      <w:r>
        <w:lastRenderedPageBreak/>
        <w:t>Figure 51 — Creating an Act (title only):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3D5AD34" w14:textId="77777777">
        <w:tc>
          <w:tcPr>
            <w:tcW w:w="7632" w:type="dxa"/>
            <w:shd w:val="clear" w:color="auto" w:fill="FBFAF7"/>
            <w:tcMar>
              <w:top w:w="90" w:type="dxa"/>
              <w:left w:w="130" w:type="dxa"/>
              <w:bottom w:w="90" w:type="dxa"/>
              <w:right w:w="130" w:type="dxa"/>
            </w:tcMar>
          </w:tcPr>
          <w:p w14:paraId="08172133" w14:textId="77777777" w:rsidR="00F42440" w:rsidRDefault="003F3DC0">
            <w:r>
              <w:rPr>
                <w:b/>
                <w:color w:val="6B7280"/>
                <w:sz w:val="17"/>
              </w:rPr>
              <w:t>PARTS OF THIS SCREEN</w:t>
            </w:r>
          </w:p>
          <w:p w14:paraId="7A614856" w14:textId="77777777" w:rsidR="00F42440" w:rsidRDefault="003F3DC0">
            <w:r>
              <w:rPr>
                <w:b/>
                <w:color w:val="FFFFFF"/>
                <w:sz w:val="17"/>
                <w:shd w:val="clear" w:color="auto" w:fill="E11D48"/>
              </w:rPr>
              <w:t> 1 </w:t>
            </w:r>
            <w:r>
              <w:t xml:space="preserve"> </w:t>
            </w:r>
            <w:r>
              <w:rPr>
                <w:b/>
              </w:rPr>
              <w:t>New Act title</w:t>
            </w:r>
            <w:r>
              <w:t xml:space="preserve"> — Type the title and press Enter. Examples: "Act 1 — Return", "Act 2 — Investigation", "Act 3 — Confrontation".</w:t>
            </w:r>
          </w:p>
        </w:tc>
        <w:tc>
          <w:tcPr>
            <w:tcW w:w="6192" w:type="dxa"/>
            <w:tcMar>
              <w:top w:w="90" w:type="dxa"/>
              <w:left w:w="130" w:type="dxa"/>
              <w:bottom w:w="90" w:type="dxa"/>
              <w:right w:w="130" w:type="dxa"/>
            </w:tcMar>
          </w:tcPr>
          <w:p w14:paraId="01210EE5" w14:textId="77777777" w:rsidR="00F42440" w:rsidRDefault="003F3DC0">
            <w:r>
              <w:rPr>
                <w:b/>
                <w:color w:val="6B7280"/>
                <w:sz w:val="17"/>
              </w:rPr>
              <w:t>HOW TO USE IT</w:t>
            </w:r>
          </w:p>
          <w:p w14:paraId="6C452036" w14:textId="77777777" w:rsidR="00F42440" w:rsidRDefault="003F3DC0">
            <w:pPr>
              <w:spacing w:after="60"/>
              <w:ind w:left="317" w:hanging="317"/>
            </w:pPr>
            <w:r>
              <w:rPr>
                <w:b/>
                <w:color w:val="B96A1A"/>
              </w:rPr>
              <w:t xml:space="preserve">1.  </w:t>
            </w:r>
            <w:r>
              <w:t>Add → Act.</w:t>
            </w:r>
          </w:p>
          <w:p w14:paraId="32F19A3A" w14:textId="77777777" w:rsidR="00F42440" w:rsidRDefault="003F3DC0">
            <w:pPr>
              <w:spacing w:after="60"/>
              <w:ind w:left="317" w:hanging="317"/>
            </w:pPr>
            <w:r>
              <w:rPr>
                <w:b/>
                <w:color w:val="B96A1A"/>
              </w:rPr>
              <w:t xml:space="preserve">2.  </w:t>
            </w:r>
            <w:r>
              <w:t>Type the title.</w:t>
            </w:r>
          </w:p>
          <w:p w14:paraId="79B66395" w14:textId="77777777" w:rsidR="00F42440" w:rsidRDefault="003F3DC0">
            <w:pPr>
              <w:spacing w:after="60"/>
              <w:ind w:left="317" w:hanging="317"/>
            </w:pPr>
            <w:r>
              <w:rPr>
                <w:b/>
                <w:color w:val="B96A1A"/>
              </w:rPr>
              <w:t xml:space="preserve">3.  </w:t>
            </w:r>
            <w:r>
              <w:t>Press Enter. The empty Act says "Add a sequence or scene."</w:t>
            </w:r>
          </w:p>
          <w:p w14:paraId="65173407" w14:textId="77777777" w:rsidR="00F42440" w:rsidRDefault="003F3DC0">
            <w:pPr>
              <w:spacing w:before="160"/>
            </w:pPr>
            <w:r>
              <w:rPr>
                <w:b/>
                <w:color w:val="6B7280"/>
                <w:sz w:val="17"/>
              </w:rPr>
              <w:t>GOOD TO KNOW  ·  EDGE CASES</w:t>
            </w:r>
          </w:p>
          <w:p w14:paraId="4633D5C5" w14:textId="77777777" w:rsidR="00F42440" w:rsidRDefault="003F3DC0">
            <w:pPr>
              <w:pStyle w:val="ListBullet"/>
              <w:spacing w:after="60"/>
            </w:pPr>
            <w:r>
              <w:t>Acts can be empty; that is allowed.</w:t>
            </w:r>
          </w:p>
          <w:p w14:paraId="4D9CCF9E" w14:textId="77777777" w:rsidR="00F42440" w:rsidRDefault="003F3DC0">
            <w:pPr>
              <w:pStyle w:val="ListBullet"/>
              <w:spacing w:after="60"/>
            </w:pPr>
            <w:r>
              <w:t>Renaming an Act only changes the board (and exports of the board); it never edits screenplay text.</w:t>
            </w:r>
          </w:p>
        </w:tc>
      </w:tr>
    </w:tbl>
    <w:p w14:paraId="07625E57" w14:textId="77777777" w:rsidR="00F42440" w:rsidRDefault="003F3DC0">
      <w:pPr>
        <w:pStyle w:val="Heading2"/>
        <w:pageBreakBefore/>
      </w:pPr>
      <w:bookmarkStart w:id="117" w:name="fig_story-outline"/>
      <w:bookmarkStart w:id="118" w:name="_Toc241601633"/>
      <w:r>
        <w:lastRenderedPageBreak/>
        <w:t>Figure 52 — Story Board — Outline view</w:t>
      </w:r>
      <w:bookmarkEnd w:id="117"/>
      <w:bookmarkEnd w:id="118"/>
    </w:p>
    <w:p w14:paraId="63C9D6CB" w14:textId="77777777" w:rsidR="00F42440" w:rsidRDefault="003F3DC0">
      <w:pPr>
        <w:keepNext/>
        <w:spacing w:after="20"/>
      </w:pPr>
      <w:r>
        <w:rPr>
          <w:b/>
          <w:color w:val="B96A1A"/>
        </w:rPr>
        <w:t xml:space="preserve">What it is for. </w:t>
      </w:r>
      <w:r>
        <w:t>Outline view shows exactly the same story as a compact indented list. It is best for precise hierarchy and order work.</w:t>
      </w:r>
    </w:p>
    <w:p w14:paraId="51420382" w14:textId="77777777" w:rsidR="00F42440" w:rsidRDefault="003F3DC0">
      <w:pPr>
        <w:keepNext/>
        <w:spacing w:after="60"/>
      </w:pPr>
      <w:r>
        <w:rPr>
          <w:b/>
          <w:color w:val="B96A1A"/>
        </w:rPr>
        <w:t xml:space="preserve">How to get here. </w:t>
      </w:r>
      <w:r>
        <w:t>Story → Outline (in the Board/Outline switch).</w:t>
      </w:r>
    </w:p>
    <w:p w14:paraId="6C8D834A" w14:textId="77777777" w:rsidR="00F42440" w:rsidRDefault="003F3DC0">
      <w:pPr>
        <w:keepNext/>
        <w:spacing w:after="40"/>
        <w:jc w:val="center"/>
      </w:pPr>
      <w:r>
        <w:rPr>
          <w:noProof/>
        </w:rPr>
        <w:drawing>
          <wp:inline distT="0" distB="0" distL="0" distR="0" wp14:anchorId="5CFE013F" wp14:editId="1782C34D">
            <wp:extent cx="7772400" cy="46634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story-outline.png"/>
                    <pic:cNvPicPr/>
                  </pic:nvPicPr>
                  <pic:blipFill>
                    <a:blip r:embed="rId59"/>
                    <a:stretch>
                      <a:fillRect/>
                    </a:stretch>
                  </pic:blipFill>
                  <pic:spPr>
                    <a:xfrm>
                      <a:off x="0" y="0"/>
                      <a:ext cx="7772400" cy="4663440"/>
                    </a:xfrm>
                    <a:prstGeom prst="rect">
                      <a:avLst/>
                    </a:prstGeom>
                  </pic:spPr>
                </pic:pic>
              </a:graphicData>
            </a:graphic>
          </wp:inline>
        </w:drawing>
      </w:r>
    </w:p>
    <w:p w14:paraId="0BF2B1C3" w14:textId="77777777" w:rsidR="00F42440" w:rsidRDefault="003F3DC0">
      <w:pPr>
        <w:spacing w:after="0"/>
        <w:jc w:val="center"/>
      </w:pPr>
      <w:r>
        <w:rPr>
          <w:i/>
          <w:color w:val="6B7280"/>
          <w:sz w:val="17"/>
        </w:rPr>
        <w:t>Figure 52. Story Board — Outline view — Outline view   (red numbers are explained on the next page)</w:t>
      </w:r>
    </w:p>
    <w:p w14:paraId="789A2D53" w14:textId="77777777" w:rsidR="00F42440" w:rsidRDefault="003F3DC0">
      <w:pPr>
        <w:pStyle w:val="Heading3"/>
        <w:pageBreakBefore/>
      </w:pPr>
      <w:r>
        <w:lastRenderedPageBreak/>
        <w:t>Figure 52 — Story Board — Outline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9FFD540" w14:textId="77777777">
        <w:tc>
          <w:tcPr>
            <w:tcW w:w="7632" w:type="dxa"/>
            <w:shd w:val="clear" w:color="auto" w:fill="FBFAF7"/>
            <w:tcMar>
              <w:top w:w="90" w:type="dxa"/>
              <w:left w:w="130" w:type="dxa"/>
              <w:bottom w:w="90" w:type="dxa"/>
              <w:right w:w="130" w:type="dxa"/>
            </w:tcMar>
          </w:tcPr>
          <w:p w14:paraId="4DC9BECA" w14:textId="77777777" w:rsidR="00F42440" w:rsidRDefault="003F3DC0">
            <w:r>
              <w:rPr>
                <w:b/>
                <w:color w:val="6B7280"/>
                <w:sz w:val="17"/>
              </w:rPr>
              <w:t>PARTS OF THIS SCREEN</w:t>
            </w:r>
          </w:p>
          <w:p w14:paraId="4FA92C1D" w14:textId="77777777" w:rsidR="00F42440" w:rsidRDefault="003F3DC0">
            <w:r>
              <w:rPr>
                <w:b/>
                <w:color w:val="FFFFFF"/>
                <w:sz w:val="17"/>
                <w:shd w:val="clear" w:color="auto" w:fill="E11D48"/>
              </w:rPr>
              <w:t> 1 </w:t>
            </w:r>
            <w:r>
              <w:t xml:space="preserve"> </w:t>
            </w:r>
            <w:r>
              <w:rPr>
                <w:b/>
              </w:rPr>
              <w:t>Board / Outline</w:t>
            </w:r>
            <w:r>
              <w:t xml:space="preserve"> — Two views of the same story. Board is visual; Outline is a compact hierarchy. Changing the order in one changes the other.</w:t>
            </w:r>
          </w:p>
          <w:p w14:paraId="280E417C" w14:textId="77777777" w:rsidR="00F42440" w:rsidRDefault="003F3DC0">
            <w:r>
              <w:rPr>
                <w:b/>
                <w:color w:val="FFFFFF"/>
                <w:sz w:val="17"/>
                <w:shd w:val="clear" w:color="auto" w:fill="E11D48"/>
              </w:rPr>
              <w:t> 2 </w:t>
            </w:r>
            <w:r>
              <w:t xml:space="preserve"> </w:t>
            </w:r>
            <w:r>
              <w:rPr>
                <w:b/>
              </w:rPr>
              <w:t>Add</w:t>
            </w:r>
            <w:r>
              <w:t xml:space="preserve"> — Opens the Add menu: Act, Sequence, Beat, Scene.</w:t>
            </w:r>
          </w:p>
          <w:p w14:paraId="45F2E992" w14:textId="77777777" w:rsidR="00F42440" w:rsidRDefault="003F3DC0">
            <w:r>
              <w:rPr>
                <w:b/>
                <w:color w:val="FFFFFF"/>
                <w:sz w:val="17"/>
                <w:shd w:val="clear" w:color="auto" w:fill="E11D48"/>
              </w:rPr>
              <w:t> 3 </w:t>
            </w:r>
            <w:r>
              <w:t xml:space="preserve"> </w:t>
            </w:r>
            <w:r>
              <w:rPr>
                <w:b/>
              </w:rPr>
              <w:t>Outline hierarchy</w:t>
            </w:r>
            <w:r>
              <w:t xml:space="preserve"> — Act → Sequence → Beat / Scene. Each row has a drag handle. Rows show a scene's heading (for example "Bus Station / Night") when one exists, otherwise the description. Arrows expand or collapse levels.</w:t>
            </w:r>
          </w:p>
        </w:tc>
        <w:tc>
          <w:tcPr>
            <w:tcW w:w="6192" w:type="dxa"/>
            <w:tcMar>
              <w:top w:w="90" w:type="dxa"/>
              <w:left w:w="130" w:type="dxa"/>
              <w:bottom w:w="90" w:type="dxa"/>
              <w:right w:w="130" w:type="dxa"/>
            </w:tcMar>
          </w:tcPr>
          <w:p w14:paraId="12F7505F" w14:textId="77777777" w:rsidR="00F42440" w:rsidRDefault="003F3DC0">
            <w:r>
              <w:rPr>
                <w:b/>
                <w:color w:val="6B7280"/>
                <w:sz w:val="17"/>
              </w:rPr>
              <w:t>HOW TO USE IT</w:t>
            </w:r>
          </w:p>
          <w:p w14:paraId="34D3072E" w14:textId="77777777" w:rsidR="00F42440" w:rsidRDefault="003F3DC0">
            <w:pPr>
              <w:spacing w:after="60"/>
              <w:ind w:left="317" w:hanging="317"/>
            </w:pPr>
            <w:r>
              <w:rPr>
                <w:b/>
                <w:color w:val="B96A1A"/>
              </w:rPr>
              <w:t xml:space="preserve">1.  </w:t>
            </w:r>
            <w:r>
              <w:t>Drag a row by its handle to reorder or re-parent it.</w:t>
            </w:r>
          </w:p>
          <w:p w14:paraId="1EC7522B" w14:textId="77777777" w:rsidR="00F42440" w:rsidRDefault="003F3DC0">
            <w:pPr>
              <w:spacing w:after="60"/>
              <w:ind w:left="317" w:hanging="317"/>
            </w:pPr>
            <w:r>
              <w:rPr>
                <w:b/>
                <w:color w:val="B96A1A"/>
              </w:rPr>
              <w:t xml:space="preserve">2.  </w:t>
            </w:r>
            <w:r>
              <w:t>Double-click a title to rename it. Use the row menu for Duplicate, Park or Delete.</w:t>
            </w:r>
          </w:p>
          <w:p w14:paraId="5FA80905" w14:textId="77777777" w:rsidR="00F42440" w:rsidRDefault="003F3DC0">
            <w:pPr>
              <w:spacing w:before="160"/>
            </w:pPr>
            <w:r>
              <w:rPr>
                <w:b/>
                <w:color w:val="6B7280"/>
                <w:sz w:val="17"/>
              </w:rPr>
              <w:t>GOOD TO KNOW  ·  EDGE CASES</w:t>
            </w:r>
          </w:p>
          <w:p w14:paraId="4C6EF702" w14:textId="77777777" w:rsidR="00F42440" w:rsidRDefault="003F3DC0">
            <w:pPr>
              <w:pStyle w:val="ListBullet"/>
              <w:spacing w:after="60"/>
            </w:pPr>
            <w:r>
              <w:t>Editing in Outline changes the same underlying story objects as Board view; switching views never alters order or content.</w:t>
            </w:r>
          </w:p>
          <w:p w14:paraId="5806DAAC" w14:textId="77777777" w:rsidR="00F42440" w:rsidRDefault="003F3DC0">
            <w:pPr>
              <w:pStyle w:val="ListBullet"/>
              <w:spacing w:after="60"/>
            </w:pPr>
            <w:r>
              <w:t>Invalid drops (for example a Scene dropped between two Acts as if it were a Sequence) are rejected with a short inline message and nothing changes.</w:t>
            </w:r>
          </w:p>
        </w:tc>
      </w:tr>
    </w:tbl>
    <w:p w14:paraId="06A4A6C9" w14:textId="77777777" w:rsidR="00F42440" w:rsidRDefault="003F3DC0">
      <w:pPr>
        <w:pStyle w:val="Heading2"/>
        <w:pageBreakBefore/>
      </w:pPr>
      <w:bookmarkStart w:id="119" w:name="fig_story-scene-detail"/>
      <w:bookmarkStart w:id="120" w:name="_Toc241601634"/>
      <w:r>
        <w:lastRenderedPageBreak/>
        <w:t>Figure 53 — Scene Card detail drawer</w:t>
      </w:r>
      <w:bookmarkEnd w:id="119"/>
      <w:bookmarkEnd w:id="120"/>
    </w:p>
    <w:p w14:paraId="759F18C6" w14:textId="77777777" w:rsidR="00F42440" w:rsidRDefault="003F3DC0">
      <w:pPr>
        <w:keepNext/>
        <w:spacing w:after="20"/>
      </w:pPr>
      <w:r>
        <w:rPr>
          <w:b/>
          <w:color w:val="B96A1A"/>
        </w:rPr>
        <w:t xml:space="preserve">What it is for. </w:t>
      </w:r>
      <w:r>
        <w:t>Double-click a card to open a larger editor that gives you room to clarify a scene without turning it into a database form.</w:t>
      </w:r>
    </w:p>
    <w:p w14:paraId="73866720" w14:textId="77777777" w:rsidR="00F42440" w:rsidRDefault="003F3DC0">
      <w:pPr>
        <w:keepNext/>
        <w:spacing w:after="60"/>
      </w:pPr>
      <w:r>
        <w:rPr>
          <w:b/>
          <w:color w:val="B96A1A"/>
        </w:rPr>
        <w:t xml:space="preserve">How to get here. </w:t>
      </w:r>
      <w:r>
        <w:t>Double-click a Scene Card (or select it and press Enter).</w:t>
      </w:r>
    </w:p>
    <w:p w14:paraId="062F38EE" w14:textId="77777777" w:rsidR="00F42440" w:rsidRDefault="003F3DC0">
      <w:pPr>
        <w:keepNext/>
        <w:spacing w:after="40"/>
        <w:jc w:val="center"/>
      </w:pPr>
      <w:r>
        <w:rPr>
          <w:noProof/>
        </w:rPr>
        <w:drawing>
          <wp:inline distT="0" distB="0" distL="0" distR="0" wp14:anchorId="0E8B2CA7" wp14:editId="0C3CC7AE">
            <wp:extent cx="7772400" cy="46634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story-scene-detail.png"/>
                    <pic:cNvPicPr/>
                  </pic:nvPicPr>
                  <pic:blipFill>
                    <a:blip r:embed="rId60"/>
                    <a:stretch>
                      <a:fillRect/>
                    </a:stretch>
                  </pic:blipFill>
                  <pic:spPr>
                    <a:xfrm>
                      <a:off x="0" y="0"/>
                      <a:ext cx="7772400" cy="4663440"/>
                    </a:xfrm>
                    <a:prstGeom prst="rect">
                      <a:avLst/>
                    </a:prstGeom>
                  </pic:spPr>
                </pic:pic>
              </a:graphicData>
            </a:graphic>
          </wp:inline>
        </w:drawing>
      </w:r>
    </w:p>
    <w:p w14:paraId="5CA7B124" w14:textId="77777777" w:rsidR="00F42440" w:rsidRDefault="003F3DC0">
      <w:pPr>
        <w:spacing w:after="0"/>
        <w:jc w:val="center"/>
      </w:pPr>
      <w:r>
        <w:rPr>
          <w:i/>
          <w:color w:val="6B7280"/>
          <w:sz w:val="17"/>
        </w:rPr>
        <w:t>Figure 53. Scene Card detail drawer   (red numbers are explained on the next page)</w:t>
      </w:r>
    </w:p>
    <w:p w14:paraId="28439223" w14:textId="77777777" w:rsidR="00F42440" w:rsidRDefault="003F3DC0">
      <w:pPr>
        <w:pStyle w:val="Heading3"/>
        <w:pageBreakBefore/>
      </w:pPr>
      <w:r>
        <w:lastRenderedPageBreak/>
        <w:t>Figure 53 — Scene Card detail drawer: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56B019" w14:textId="77777777">
        <w:tc>
          <w:tcPr>
            <w:tcW w:w="7632" w:type="dxa"/>
            <w:shd w:val="clear" w:color="auto" w:fill="FBFAF7"/>
            <w:tcMar>
              <w:top w:w="90" w:type="dxa"/>
              <w:left w:w="130" w:type="dxa"/>
              <w:bottom w:w="90" w:type="dxa"/>
              <w:right w:w="130" w:type="dxa"/>
            </w:tcMar>
          </w:tcPr>
          <w:p w14:paraId="434A1D4F" w14:textId="77777777" w:rsidR="00F42440" w:rsidRDefault="003F3DC0">
            <w:r>
              <w:rPr>
                <w:b/>
                <w:color w:val="6B7280"/>
                <w:sz w:val="17"/>
              </w:rPr>
              <w:t>PARTS OF THIS SCREEN</w:t>
            </w:r>
          </w:p>
          <w:p w14:paraId="0D533C50" w14:textId="77777777" w:rsidR="00F42440" w:rsidRDefault="003F3DC0">
            <w:r>
              <w:rPr>
                <w:b/>
                <w:color w:val="FFFFFF"/>
                <w:sz w:val="17"/>
                <w:shd w:val="clear" w:color="auto" w:fill="E11D48"/>
              </w:rPr>
              <w:t> 1 </w:t>
            </w:r>
            <w:r>
              <w:t xml:space="preserve"> </w:t>
            </w:r>
            <w:r>
              <w:rPr>
                <w:b/>
              </w:rPr>
              <w:t>Where it sits</w:t>
            </w:r>
            <w:r>
              <w:t xml:space="preserve"> — A small label shows the Act and Sequence the card belongs to.</w:t>
            </w:r>
          </w:p>
          <w:p w14:paraId="4D3D9005" w14:textId="77777777" w:rsidR="00F42440" w:rsidRDefault="003F3DC0">
            <w:r>
              <w:rPr>
                <w:b/>
                <w:color w:val="FFFFFF"/>
                <w:sz w:val="17"/>
                <w:shd w:val="clear" w:color="auto" w:fill="E11D48"/>
              </w:rPr>
              <w:t> 2 </w:t>
            </w:r>
            <w:r>
              <w:t xml:space="preserve"> </w:t>
            </w:r>
            <w:r>
              <w:rPr>
                <w:b/>
              </w:rPr>
              <w:t>Scene heading (optional)</w:t>
            </w:r>
            <w:r>
              <w:t xml:space="preserve"> — A proposed screenplay heading such as "EXT. OLD RAILWAY STATION — NIGHT". It is optional while you are still developing the scene, but becomes mandatory when you convert the card to a screenplay scene.</w:t>
            </w:r>
          </w:p>
          <w:p w14:paraId="4DCAEA2E" w14:textId="77777777" w:rsidR="00F42440" w:rsidRDefault="003F3DC0">
            <w:r>
              <w:rPr>
                <w:b/>
                <w:color w:val="FFFFFF"/>
                <w:sz w:val="17"/>
                <w:shd w:val="clear" w:color="auto" w:fill="E11D48"/>
              </w:rPr>
              <w:t> 3 </w:t>
            </w:r>
            <w:r>
              <w:t xml:space="preserve"> </w:t>
            </w:r>
            <w:r>
              <w:rPr>
                <w:b/>
              </w:rPr>
              <w:t>Short description</w:t>
            </w:r>
            <w:r>
              <w:t xml:space="preserve"> — The main field. This is the text shown on the compact card.</w:t>
            </w:r>
          </w:p>
          <w:p w14:paraId="7C86C2CB" w14:textId="77777777" w:rsidR="00F42440" w:rsidRDefault="003F3DC0">
            <w:r>
              <w:rPr>
                <w:b/>
                <w:color w:val="FFFFFF"/>
                <w:sz w:val="17"/>
                <w:shd w:val="clear" w:color="auto" w:fill="E11D48"/>
              </w:rPr>
              <w:t> 4 </w:t>
            </w:r>
            <w:r>
              <w:t xml:space="preserve"> </w:t>
            </w:r>
            <w:r>
              <w:rPr>
                <w:b/>
              </w:rPr>
              <w:t>Notes</w:t>
            </w:r>
            <w:r>
              <w:t xml:space="preserve"> — Free-form notes for yourself. Not shown on the board card.</w:t>
            </w:r>
          </w:p>
          <w:p w14:paraId="58EBEF03" w14:textId="77777777" w:rsidR="00F42440" w:rsidRDefault="003F3DC0">
            <w:r>
              <w:rPr>
                <w:b/>
                <w:color w:val="FFFFFF"/>
                <w:sz w:val="17"/>
                <w:shd w:val="clear" w:color="auto" w:fill="E11D48"/>
              </w:rPr>
              <w:t> 5 </w:t>
            </w:r>
            <w:r>
              <w:t xml:space="preserve"> </w:t>
            </w:r>
            <w:r>
              <w:rPr>
                <w:b/>
              </w:rPr>
              <w:t>Attachments</w:t>
            </w:r>
            <w:r>
              <w:t xml:space="preserve"> — Reference images or files. They stay reference material and never become production assets automatically.</w:t>
            </w:r>
          </w:p>
          <w:p w14:paraId="6E3D3D4C" w14:textId="77777777" w:rsidR="00F42440" w:rsidRDefault="003F3DC0">
            <w:r>
              <w:rPr>
                <w:b/>
                <w:color w:val="FFFFFF"/>
                <w:sz w:val="17"/>
                <w:shd w:val="clear" w:color="auto" w:fill="E11D48"/>
              </w:rPr>
              <w:t> 6 </w:t>
            </w:r>
            <w:r>
              <w:t xml:space="preserve"> </w:t>
            </w:r>
            <w:r>
              <w:rPr>
                <w:b/>
              </w:rPr>
              <w:t>Comments</w:t>
            </w:r>
            <w:r>
              <w:t xml:space="preserve"> — Discuss this card with reviewers. Comments stay attached even if you move the card.</w:t>
            </w:r>
          </w:p>
          <w:p w14:paraId="3E658C70" w14:textId="77777777" w:rsidR="00F42440" w:rsidRDefault="003F3DC0">
            <w:r>
              <w:rPr>
                <w:b/>
                <w:color w:val="FFFFFF"/>
                <w:sz w:val="17"/>
                <w:shd w:val="clear" w:color="auto" w:fill="E11D48"/>
              </w:rPr>
              <w:t> 7 </w:t>
            </w:r>
            <w:r>
              <w:t xml:space="preserve"> </w:t>
            </w:r>
            <w:r>
              <w:rPr>
                <w:b/>
              </w:rPr>
              <w:t>Convert to Screenplay Scene</w:t>
            </w:r>
            <w:r>
              <w:t xml:space="preserve"> — Sends this card into the screenplay workflow (see Build Screenplay).</w:t>
            </w:r>
          </w:p>
        </w:tc>
        <w:tc>
          <w:tcPr>
            <w:tcW w:w="6192" w:type="dxa"/>
            <w:tcMar>
              <w:top w:w="90" w:type="dxa"/>
              <w:left w:w="130" w:type="dxa"/>
              <w:bottom w:w="90" w:type="dxa"/>
              <w:right w:w="130" w:type="dxa"/>
            </w:tcMar>
          </w:tcPr>
          <w:p w14:paraId="58C97A08" w14:textId="77777777" w:rsidR="00F42440" w:rsidRDefault="003F3DC0">
            <w:r>
              <w:rPr>
                <w:b/>
                <w:color w:val="6B7280"/>
                <w:sz w:val="17"/>
              </w:rPr>
              <w:t>HOW TO USE IT</w:t>
            </w:r>
          </w:p>
          <w:p w14:paraId="445B5A79" w14:textId="77777777" w:rsidR="00F42440" w:rsidRDefault="003F3DC0">
            <w:pPr>
              <w:spacing w:after="60"/>
              <w:ind w:left="317" w:hanging="317"/>
            </w:pPr>
            <w:r>
              <w:rPr>
                <w:b/>
                <w:color w:val="B96A1A"/>
              </w:rPr>
              <w:t xml:space="preserve">1.  </w:t>
            </w:r>
            <w:r>
              <w:t>Double-click the card.</w:t>
            </w:r>
          </w:p>
          <w:p w14:paraId="7FAABE6D" w14:textId="77777777" w:rsidR="00F42440" w:rsidRDefault="003F3DC0">
            <w:pPr>
              <w:spacing w:after="60"/>
              <w:ind w:left="317" w:hanging="317"/>
            </w:pPr>
            <w:r>
              <w:rPr>
                <w:b/>
                <w:color w:val="B96A1A"/>
              </w:rPr>
              <w:t xml:space="preserve">2.  </w:t>
            </w:r>
            <w:r>
              <w:t>Edit the description, heading, notes or attachments. Edits save automatically.</w:t>
            </w:r>
          </w:p>
          <w:p w14:paraId="54586012" w14:textId="77777777" w:rsidR="00F42440" w:rsidRDefault="003F3DC0">
            <w:pPr>
              <w:spacing w:after="60"/>
              <w:ind w:left="317" w:hanging="317"/>
            </w:pPr>
            <w:r>
              <w:rPr>
                <w:b/>
                <w:color w:val="B96A1A"/>
              </w:rPr>
              <w:t xml:space="preserve">3.  </w:t>
            </w:r>
            <w:r>
              <w:t>Click outside the drawer (or press Esc) to close it.</w:t>
            </w:r>
          </w:p>
          <w:p w14:paraId="5D6A71C5" w14:textId="77777777" w:rsidR="00F42440" w:rsidRDefault="003F3DC0">
            <w:pPr>
              <w:spacing w:before="160"/>
            </w:pPr>
            <w:r>
              <w:rPr>
                <w:b/>
                <w:color w:val="6B7280"/>
                <w:sz w:val="17"/>
              </w:rPr>
              <w:t>GOOD TO KNOW  ·  EDGE CASES</w:t>
            </w:r>
          </w:p>
          <w:p w14:paraId="579B8D99" w14:textId="77777777" w:rsidR="00F42440" w:rsidRDefault="003F3DC0">
            <w:pPr>
              <w:pStyle w:val="ListBullet"/>
              <w:spacing w:after="60"/>
            </w:pPr>
            <w:r>
              <w:t>No production fields (props, characters, budget, shots, scene number, story day) appear here by default — those live elsewhere or are derived from the screenplay later.</w:t>
            </w:r>
          </w:p>
          <w:p w14:paraId="05940A2A" w14:textId="77777777" w:rsidR="00F42440" w:rsidRDefault="003F3DC0">
            <w:pPr>
              <w:pStyle w:val="ListBullet"/>
              <w:spacing w:after="60"/>
            </w:pPr>
            <w:r>
              <w:t>Very long descriptions are stored in full; only the compact card display is truncated.</w:t>
            </w:r>
          </w:p>
        </w:tc>
      </w:tr>
    </w:tbl>
    <w:p w14:paraId="67AE6374" w14:textId="77777777" w:rsidR="00F42440" w:rsidRDefault="003F3DC0">
      <w:pPr>
        <w:pStyle w:val="Heading2"/>
        <w:pageBreakBefore/>
      </w:pPr>
      <w:bookmarkStart w:id="121" w:name="fig_story-drag"/>
      <w:bookmarkStart w:id="122" w:name="_Toc241601635"/>
      <w:r>
        <w:lastRenderedPageBreak/>
        <w:t>Figure 54 — Dragging a card: insertion line</w:t>
      </w:r>
      <w:bookmarkEnd w:id="121"/>
      <w:bookmarkEnd w:id="122"/>
    </w:p>
    <w:p w14:paraId="282A5812" w14:textId="77777777" w:rsidR="00F42440" w:rsidRDefault="003F3DC0">
      <w:pPr>
        <w:keepNext/>
        <w:spacing w:after="20"/>
      </w:pPr>
      <w:r>
        <w:rPr>
          <w:b/>
          <w:color w:val="B96A1A"/>
        </w:rPr>
        <w:t xml:space="preserve">What it is for. </w:t>
      </w:r>
      <w:r>
        <w:t>While you drag, OpenFrame shows exactly where the card will land, so you never have to guess.</w:t>
      </w:r>
    </w:p>
    <w:p w14:paraId="7B8178D6" w14:textId="77777777" w:rsidR="00F42440" w:rsidRDefault="003F3DC0">
      <w:pPr>
        <w:keepNext/>
        <w:spacing w:after="60"/>
      </w:pPr>
      <w:r>
        <w:rPr>
          <w:b/>
          <w:color w:val="B96A1A"/>
        </w:rPr>
        <w:t xml:space="preserve">How to get here. </w:t>
      </w:r>
      <w:r>
        <w:t>Press and hold a Scene Card (or Beat), then move the mouse.</w:t>
      </w:r>
    </w:p>
    <w:p w14:paraId="3105A2D4" w14:textId="77777777" w:rsidR="00F42440" w:rsidRDefault="003F3DC0">
      <w:pPr>
        <w:keepNext/>
        <w:spacing w:after="40"/>
        <w:jc w:val="center"/>
      </w:pPr>
      <w:r>
        <w:rPr>
          <w:noProof/>
        </w:rPr>
        <w:drawing>
          <wp:inline distT="0" distB="0" distL="0" distR="0" wp14:anchorId="12C51CDB" wp14:editId="2EF0AB57">
            <wp:extent cx="7772400" cy="46634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story-drag.png"/>
                    <pic:cNvPicPr/>
                  </pic:nvPicPr>
                  <pic:blipFill>
                    <a:blip r:embed="rId61"/>
                    <a:stretch>
                      <a:fillRect/>
                    </a:stretch>
                  </pic:blipFill>
                  <pic:spPr>
                    <a:xfrm>
                      <a:off x="0" y="0"/>
                      <a:ext cx="7772400" cy="4663440"/>
                    </a:xfrm>
                    <a:prstGeom prst="rect">
                      <a:avLst/>
                    </a:prstGeom>
                  </pic:spPr>
                </pic:pic>
              </a:graphicData>
            </a:graphic>
          </wp:inline>
        </w:drawing>
      </w:r>
    </w:p>
    <w:p w14:paraId="404466DF" w14:textId="77777777" w:rsidR="00F42440" w:rsidRDefault="003F3DC0">
      <w:pPr>
        <w:spacing w:after="0"/>
        <w:jc w:val="center"/>
      </w:pPr>
      <w:r>
        <w:rPr>
          <w:i/>
          <w:color w:val="6B7280"/>
          <w:sz w:val="17"/>
        </w:rPr>
        <w:t>Figure 54. Dragging a card: insertion line   (red numbers are explained on the next page)</w:t>
      </w:r>
    </w:p>
    <w:p w14:paraId="1B2B5A45" w14:textId="77777777" w:rsidR="00F42440" w:rsidRDefault="003F3DC0">
      <w:pPr>
        <w:pStyle w:val="Heading3"/>
        <w:pageBreakBefore/>
      </w:pPr>
      <w:r>
        <w:lastRenderedPageBreak/>
        <w:t>Figure 54 — Dragging a card: insertion line: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8BDC613" w14:textId="77777777">
        <w:tc>
          <w:tcPr>
            <w:tcW w:w="7632" w:type="dxa"/>
            <w:shd w:val="clear" w:color="auto" w:fill="FBFAF7"/>
            <w:tcMar>
              <w:top w:w="90" w:type="dxa"/>
              <w:left w:w="130" w:type="dxa"/>
              <w:bottom w:w="90" w:type="dxa"/>
              <w:right w:w="130" w:type="dxa"/>
            </w:tcMar>
          </w:tcPr>
          <w:p w14:paraId="6932DA10" w14:textId="77777777" w:rsidR="00F42440" w:rsidRDefault="003F3DC0">
            <w:r>
              <w:rPr>
                <w:b/>
                <w:color w:val="6B7280"/>
                <w:sz w:val="17"/>
              </w:rPr>
              <w:t>PARTS OF THIS SCREEN</w:t>
            </w:r>
          </w:p>
          <w:p w14:paraId="5EE47F36" w14:textId="77777777" w:rsidR="00F42440" w:rsidRDefault="003F3DC0">
            <w:r>
              <w:rPr>
                <w:b/>
                <w:color w:val="FFFFFF"/>
                <w:sz w:val="17"/>
                <w:shd w:val="clear" w:color="auto" w:fill="E11D48"/>
              </w:rPr>
              <w:t> 1 </w:t>
            </w:r>
            <w:r>
              <w:t xml:space="preserve"> </w:t>
            </w:r>
            <w:r>
              <w:rPr>
                <w:b/>
              </w:rPr>
              <w:t>Card being dragged</w:t>
            </w:r>
            <w:r>
              <w:t xml:space="preserve"> — The card lifts and follows the pointer.</w:t>
            </w:r>
          </w:p>
          <w:p w14:paraId="7EF12DEE" w14:textId="77777777" w:rsidR="00F42440" w:rsidRDefault="003F3DC0">
            <w:r>
              <w:rPr>
                <w:b/>
                <w:color w:val="FFFFFF"/>
                <w:sz w:val="17"/>
                <w:shd w:val="clear" w:color="auto" w:fill="E11D48"/>
              </w:rPr>
              <w:t> 2 </w:t>
            </w:r>
            <w:r>
              <w:t xml:space="preserve"> </w:t>
            </w:r>
            <w:r>
              <w:rPr>
                <w:b/>
              </w:rPr>
              <w:t>Insertion line</w:t>
            </w:r>
            <w:r>
              <w:t xml:space="preserve"> — A vertical/horizontal marker shows the sibling position where the card will be inserted when you release.</w:t>
            </w:r>
          </w:p>
        </w:tc>
        <w:tc>
          <w:tcPr>
            <w:tcW w:w="6192" w:type="dxa"/>
            <w:tcMar>
              <w:top w:w="90" w:type="dxa"/>
              <w:left w:w="130" w:type="dxa"/>
              <w:bottom w:w="90" w:type="dxa"/>
              <w:right w:w="130" w:type="dxa"/>
            </w:tcMar>
          </w:tcPr>
          <w:p w14:paraId="057BF235" w14:textId="77777777" w:rsidR="00F42440" w:rsidRDefault="003F3DC0">
            <w:r>
              <w:rPr>
                <w:b/>
                <w:color w:val="6B7280"/>
                <w:sz w:val="17"/>
              </w:rPr>
              <w:t>HOW TO USE IT</w:t>
            </w:r>
          </w:p>
          <w:p w14:paraId="7F07A0B5" w14:textId="77777777" w:rsidR="00F42440" w:rsidRDefault="003F3DC0">
            <w:pPr>
              <w:spacing w:after="60"/>
              <w:ind w:left="317" w:hanging="317"/>
            </w:pPr>
            <w:r>
              <w:rPr>
                <w:b/>
                <w:color w:val="B96A1A"/>
              </w:rPr>
              <w:t xml:space="preserve">1.  </w:t>
            </w:r>
            <w:r>
              <w:t>Press and hold the card, drag it between two other cards, and release when the blue line is where you want it.</w:t>
            </w:r>
          </w:p>
          <w:p w14:paraId="62AD4E91" w14:textId="77777777" w:rsidR="00F42440" w:rsidRDefault="003F3DC0">
            <w:pPr>
              <w:spacing w:after="60"/>
              <w:ind w:left="317" w:hanging="317"/>
            </w:pPr>
            <w:r>
              <w:rPr>
                <w:b/>
                <w:color w:val="B96A1A"/>
              </w:rPr>
              <w:t xml:space="preserve">2.  </w:t>
            </w:r>
            <w:r>
              <w:t>Press Ctrl+Z if you change your mind.</w:t>
            </w:r>
          </w:p>
          <w:p w14:paraId="2DABF29C" w14:textId="77777777" w:rsidR="00F42440" w:rsidRDefault="003F3DC0">
            <w:pPr>
              <w:spacing w:before="160"/>
            </w:pPr>
            <w:r>
              <w:rPr>
                <w:b/>
                <w:color w:val="6B7280"/>
                <w:sz w:val="17"/>
              </w:rPr>
              <w:t>GOOD TO KNOW  ·  EDGE CASES</w:t>
            </w:r>
          </w:p>
          <w:p w14:paraId="38870DA9" w14:textId="77777777" w:rsidR="00F42440" w:rsidRDefault="003F3DC0">
            <w:pPr>
              <w:pStyle w:val="ListBullet"/>
              <w:spacing w:after="60"/>
            </w:pPr>
            <w:r>
              <w:t>Releasing over an invalid target returns the card to its original place with no change — there is no half-moved state.</w:t>
            </w:r>
          </w:p>
          <w:p w14:paraId="3023CEB5" w14:textId="77777777" w:rsidR="00F42440" w:rsidRDefault="003F3DC0">
            <w:pPr>
              <w:pStyle w:val="ListBullet"/>
              <w:spacing w:after="60"/>
            </w:pPr>
            <w:r>
              <w:t>A confirmation dialog is never shown for routine card movement; undo is always available.</w:t>
            </w:r>
          </w:p>
        </w:tc>
      </w:tr>
    </w:tbl>
    <w:p w14:paraId="5364BC50" w14:textId="77777777" w:rsidR="00F42440" w:rsidRDefault="003F3DC0">
      <w:pPr>
        <w:pStyle w:val="Heading2"/>
        <w:pageBreakBefore/>
      </w:pPr>
      <w:bookmarkStart w:id="123" w:name="fig_story-drag-seq"/>
      <w:bookmarkStart w:id="124" w:name="_Toc241601636"/>
      <w:r>
        <w:lastRenderedPageBreak/>
        <w:t>Figure 55 — Moving a Sequence between Acts</w:t>
      </w:r>
      <w:bookmarkEnd w:id="123"/>
      <w:bookmarkEnd w:id="124"/>
    </w:p>
    <w:p w14:paraId="5A993B1A" w14:textId="77777777" w:rsidR="00F42440" w:rsidRDefault="003F3DC0">
      <w:pPr>
        <w:keepNext/>
        <w:spacing w:after="20"/>
      </w:pPr>
      <w:r>
        <w:rPr>
          <w:b/>
          <w:color w:val="B96A1A"/>
        </w:rPr>
        <w:t xml:space="preserve">What it is for. </w:t>
      </w:r>
      <w:r>
        <w:t>Sequences can be dragged from one Act to another, carrying all their scenes with them.</w:t>
      </w:r>
    </w:p>
    <w:p w14:paraId="437D3FD1" w14:textId="77777777" w:rsidR="00F42440" w:rsidRDefault="003F3DC0">
      <w:pPr>
        <w:keepNext/>
        <w:spacing w:after="60"/>
      </w:pPr>
      <w:r>
        <w:rPr>
          <w:b/>
          <w:color w:val="B96A1A"/>
        </w:rPr>
        <w:t xml:space="preserve">How to get here. </w:t>
      </w:r>
      <w:r>
        <w:t>Drag a Sequence header.</w:t>
      </w:r>
    </w:p>
    <w:p w14:paraId="370619EE" w14:textId="77777777" w:rsidR="00F42440" w:rsidRDefault="003F3DC0">
      <w:pPr>
        <w:keepNext/>
        <w:spacing w:after="40"/>
        <w:jc w:val="center"/>
      </w:pPr>
      <w:r>
        <w:rPr>
          <w:noProof/>
        </w:rPr>
        <w:drawing>
          <wp:inline distT="0" distB="0" distL="0" distR="0" wp14:anchorId="61EA01C5" wp14:editId="6952C23F">
            <wp:extent cx="7772400" cy="46634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story-drag-seq.png"/>
                    <pic:cNvPicPr/>
                  </pic:nvPicPr>
                  <pic:blipFill>
                    <a:blip r:embed="rId62"/>
                    <a:stretch>
                      <a:fillRect/>
                    </a:stretch>
                  </pic:blipFill>
                  <pic:spPr>
                    <a:xfrm>
                      <a:off x="0" y="0"/>
                      <a:ext cx="7772400" cy="4663440"/>
                    </a:xfrm>
                    <a:prstGeom prst="rect">
                      <a:avLst/>
                    </a:prstGeom>
                  </pic:spPr>
                </pic:pic>
              </a:graphicData>
            </a:graphic>
          </wp:inline>
        </w:drawing>
      </w:r>
    </w:p>
    <w:p w14:paraId="001D939C" w14:textId="77777777" w:rsidR="00F42440" w:rsidRDefault="003F3DC0">
      <w:pPr>
        <w:spacing w:after="0"/>
        <w:jc w:val="center"/>
      </w:pPr>
      <w:r>
        <w:rPr>
          <w:i/>
          <w:color w:val="6B7280"/>
          <w:sz w:val="17"/>
        </w:rPr>
        <w:t>Figure 55. Moving a Sequence between Acts</w:t>
      </w:r>
      <w:r>
        <w:rPr>
          <w:i/>
          <w:color w:val="6B7280"/>
          <w:sz w:val="17"/>
        </w:rPr>
        <w:t xml:space="preserve">   (red numbers are explained on the next page)</w:t>
      </w:r>
    </w:p>
    <w:p w14:paraId="09B47A7A" w14:textId="77777777" w:rsidR="00F42440" w:rsidRDefault="003F3DC0">
      <w:pPr>
        <w:pStyle w:val="Heading3"/>
        <w:pageBreakBefore/>
      </w:pPr>
      <w:r>
        <w:lastRenderedPageBreak/>
        <w:t>Figure 55 — Moving a Sequence between Acts: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5F1C3CF" w14:textId="77777777">
        <w:tc>
          <w:tcPr>
            <w:tcW w:w="7632" w:type="dxa"/>
            <w:shd w:val="clear" w:color="auto" w:fill="FBFAF7"/>
            <w:tcMar>
              <w:top w:w="90" w:type="dxa"/>
              <w:left w:w="130" w:type="dxa"/>
              <w:bottom w:w="90" w:type="dxa"/>
              <w:right w:w="130" w:type="dxa"/>
            </w:tcMar>
          </w:tcPr>
          <w:p w14:paraId="6BCB53A4" w14:textId="77777777" w:rsidR="00F42440" w:rsidRDefault="003F3DC0">
            <w:r>
              <w:rPr>
                <w:b/>
                <w:color w:val="6B7280"/>
                <w:sz w:val="17"/>
              </w:rPr>
              <w:t>PARTS OF THIS SCREEN</w:t>
            </w:r>
          </w:p>
          <w:p w14:paraId="7254A111" w14:textId="77777777" w:rsidR="00F42440" w:rsidRDefault="003F3DC0">
            <w:r>
              <w:rPr>
                <w:b/>
                <w:color w:val="FFFFFF"/>
                <w:sz w:val="17"/>
                <w:shd w:val="clear" w:color="auto" w:fill="E11D48"/>
              </w:rPr>
              <w:t> 1 </w:t>
            </w:r>
            <w:r>
              <w:t xml:space="preserve"> </w:t>
            </w:r>
            <w:r>
              <w:rPr>
                <w:b/>
              </w:rPr>
              <w:t>Sequence being dragged</w:t>
            </w:r>
            <w:r>
              <w:t xml:space="preserve"> — Its Scene Cards and Beats travel with it.</w:t>
            </w:r>
          </w:p>
          <w:p w14:paraId="33B40CD3" w14:textId="77777777" w:rsidR="00F42440" w:rsidRDefault="003F3DC0">
            <w:r>
              <w:rPr>
                <w:b/>
                <w:color w:val="FFFFFF"/>
                <w:sz w:val="17"/>
                <w:shd w:val="clear" w:color="auto" w:fill="E11D48"/>
              </w:rPr>
              <w:t> 2 </w:t>
            </w:r>
            <w:r>
              <w:t xml:space="preserve"> </w:t>
            </w:r>
            <w:r>
              <w:rPr>
                <w:b/>
              </w:rPr>
              <w:t>Destination highlight</w:t>
            </w:r>
            <w:r>
              <w:t xml:space="preserve"> — When you re-parent a container (rather than reorder siblings) the destination Act is highlighted in blue.</w:t>
            </w:r>
          </w:p>
          <w:p w14:paraId="1D5CDA0A" w14:textId="77777777" w:rsidR="00F42440" w:rsidRDefault="003F3DC0">
            <w:r>
              <w:rPr>
                <w:b/>
                <w:color w:val="FFFFFF"/>
                <w:sz w:val="17"/>
                <w:shd w:val="clear" w:color="auto" w:fill="E11D48"/>
              </w:rPr>
              <w:t> 3 </w:t>
            </w:r>
            <w:r>
              <w:t xml:space="preserve"> </w:t>
            </w:r>
            <w:r>
              <w:rPr>
                <w:b/>
              </w:rPr>
              <w:t>Insertion point</w:t>
            </w:r>
            <w:r>
              <w:t xml:space="preserve"> — Shows where the Sequence will land inside the Act.</w:t>
            </w:r>
          </w:p>
        </w:tc>
        <w:tc>
          <w:tcPr>
            <w:tcW w:w="6192" w:type="dxa"/>
            <w:tcMar>
              <w:top w:w="90" w:type="dxa"/>
              <w:left w:w="130" w:type="dxa"/>
              <w:bottom w:w="90" w:type="dxa"/>
              <w:right w:w="130" w:type="dxa"/>
            </w:tcMar>
          </w:tcPr>
          <w:p w14:paraId="0E256DE1" w14:textId="77777777" w:rsidR="00F42440" w:rsidRDefault="003F3DC0">
            <w:r>
              <w:rPr>
                <w:b/>
                <w:color w:val="6B7280"/>
                <w:sz w:val="17"/>
              </w:rPr>
              <w:t>HOW TO USE IT</w:t>
            </w:r>
          </w:p>
          <w:p w14:paraId="4CF505B6" w14:textId="77777777" w:rsidR="00F42440" w:rsidRDefault="003F3DC0">
            <w:pPr>
              <w:spacing w:after="60"/>
              <w:ind w:left="317" w:hanging="317"/>
            </w:pPr>
            <w:r>
              <w:rPr>
                <w:b/>
                <w:color w:val="B96A1A"/>
              </w:rPr>
              <w:t xml:space="preserve">1.  </w:t>
            </w:r>
            <w:r>
              <w:t>Drag the Sequence header over the target Act until the Act is highlighted.</w:t>
            </w:r>
          </w:p>
          <w:p w14:paraId="6EE90110" w14:textId="77777777" w:rsidR="00F42440" w:rsidRDefault="003F3DC0">
            <w:pPr>
              <w:spacing w:after="60"/>
              <w:ind w:left="317" w:hanging="317"/>
            </w:pPr>
            <w:r>
              <w:rPr>
                <w:b/>
                <w:color w:val="B96A1A"/>
              </w:rPr>
              <w:t xml:space="preserve">2.  </w:t>
            </w:r>
            <w:r>
              <w:t>Release.</w:t>
            </w:r>
          </w:p>
          <w:p w14:paraId="7BDABCDE" w14:textId="77777777" w:rsidR="00F42440" w:rsidRDefault="003F3DC0">
            <w:pPr>
              <w:spacing w:before="160"/>
            </w:pPr>
            <w:r>
              <w:rPr>
                <w:b/>
                <w:color w:val="6B7280"/>
                <w:sz w:val="17"/>
              </w:rPr>
              <w:t>GOOD TO KNOW  ·  EDGE CASES</w:t>
            </w:r>
          </w:p>
          <w:p w14:paraId="118C8CCF" w14:textId="77777777" w:rsidR="00F42440" w:rsidRDefault="003F3DC0">
            <w:pPr>
              <w:pStyle w:val="ListBullet"/>
              <w:spacing w:after="60"/>
            </w:pPr>
            <w:r>
              <w:t>Moving a Sequence keeps every card's identity, comments and attachments — nothing is duplicated.</w:t>
            </w:r>
          </w:p>
          <w:p w14:paraId="580293ED" w14:textId="77777777" w:rsidR="00F42440" w:rsidRDefault="003F3DC0">
            <w:pPr>
              <w:pStyle w:val="ListBullet"/>
              <w:spacing w:after="60"/>
            </w:pPr>
            <w:r>
              <w:t>Moving an Act reorders it with all its Sequences and scenes.</w:t>
            </w:r>
          </w:p>
        </w:tc>
      </w:tr>
    </w:tbl>
    <w:p w14:paraId="56F1DECC" w14:textId="77777777" w:rsidR="00F42440" w:rsidRDefault="003F3DC0">
      <w:pPr>
        <w:pStyle w:val="Heading2"/>
        <w:pageBreakBefore/>
      </w:pPr>
      <w:bookmarkStart w:id="125" w:name="fig_story-context"/>
      <w:bookmarkStart w:id="126" w:name="_Toc241601637"/>
      <w:r>
        <w:lastRenderedPageBreak/>
        <w:t>Figure 56 — Right-click menu on a Scene Card</w:t>
      </w:r>
      <w:bookmarkEnd w:id="125"/>
      <w:bookmarkEnd w:id="126"/>
    </w:p>
    <w:p w14:paraId="17FD2907" w14:textId="77777777" w:rsidR="00F42440" w:rsidRDefault="003F3DC0">
      <w:pPr>
        <w:keepNext/>
        <w:spacing w:after="20"/>
      </w:pPr>
      <w:r>
        <w:rPr>
          <w:b/>
          <w:color w:val="B96A1A"/>
        </w:rPr>
        <w:t xml:space="preserve">What it is for. </w:t>
      </w:r>
      <w:r>
        <w:t>Right-click a card to see everything you can do with it. Only actions that make sense for a Scene Card appear.</w:t>
      </w:r>
    </w:p>
    <w:p w14:paraId="661BC11D" w14:textId="77777777" w:rsidR="00F42440" w:rsidRDefault="003F3DC0">
      <w:pPr>
        <w:keepNext/>
        <w:spacing w:after="60"/>
      </w:pPr>
      <w:r>
        <w:rPr>
          <w:b/>
          <w:color w:val="B96A1A"/>
        </w:rPr>
        <w:t xml:space="preserve">How to get here. </w:t>
      </w:r>
      <w:r>
        <w:t>Right-click a Scene Card.</w:t>
      </w:r>
    </w:p>
    <w:p w14:paraId="51CC71FE" w14:textId="77777777" w:rsidR="00F42440" w:rsidRDefault="003F3DC0">
      <w:pPr>
        <w:keepNext/>
        <w:spacing w:after="40"/>
        <w:jc w:val="center"/>
      </w:pPr>
      <w:r>
        <w:rPr>
          <w:noProof/>
        </w:rPr>
        <w:drawing>
          <wp:inline distT="0" distB="0" distL="0" distR="0" wp14:anchorId="26F2E95E" wp14:editId="4FEF8600">
            <wp:extent cx="7772400" cy="46634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story-context.png"/>
                    <pic:cNvPicPr/>
                  </pic:nvPicPr>
                  <pic:blipFill>
                    <a:blip r:embed="rId63"/>
                    <a:stretch>
                      <a:fillRect/>
                    </a:stretch>
                  </pic:blipFill>
                  <pic:spPr>
                    <a:xfrm>
                      <a:off x="0" y="0"/>
                      <a:ext cx="7772400" cy="4663440"/>
                    </a:xfrm>
                    <a:prstGeom prst="rect">
                      <a:avLst/>
                    </a:prstGeom>
                  </pic:spPr>
                </pic:pic>
              </a:graphicData>
            </a:graphic>
          </wp:inline>
        </w:drawing>
      </w:r>
    </w:p>
    <w:p w14:paraId="2B3DEBCD" w14:textId="77777777" w:rsidR="00F42440" w:rsidRDefault="003F3DC0">
      <w:pPr>
        <w:spacing w:after="0"/>
        <w:jc w:val="center"/>
      </w:pPr>
      <w:r>
        <w:rPr>
          <w:i/>
          <w:color w:val="6B7280"/>
          <w:sz w:val="17"/>
        </w:rPr>
        <w:t>Figure 56. Right-click menu on a Scene Card   (red numbers are explained on the next page)</w:t>
      </w:r>
    </w:p>
    <w:p w14:paraId="018BD8BD" w14:textId="77777777" w:rsidR="00F42440" w:rsidRDefault="003F3DC0">
      <w:pPr>
        <w:pStyle w:val="Heading3"/>
        <w:pageBreakBefore/>
      </w:pPr>
      <w:r>
        <w:lastRenderedPageBreak/>
        <w:t>Figure 56 — Right-click menu on a Scene Card: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92F8062" w14:textId="77777777">
        <w:tc>
          <w:tcPr>
            <w:tcW w:w="7632" w:type="dxa"/>
            <w:shd w:val="clear" w:color="auto" w:fill="FBFAF7"/>
            <w:tcMar>
              <w:top w:w="90" w:type="dxa"/>
              <w:left w:w="130" w:type="dxa"/>
              <w:bottom w:w="90" w:type="dxa"/>
              <w:right w:w="130" w:type="dxa"/>
            </w:tcMar>
          </w:tcPr>
          <w:p w14:paraId="6D068627" w14:textId="77777777" w:rsidR="00F42440" w:rsidRDefault="003F3DC0">
            <w:r>
              <w:rPr>
                <w:b/>
                <w:color w:val="6B7280"/>
                <w:sz w:val="17"/>
              </w:rPr>
              <w:t>PARTS OF THIS SCREEN</w:t>
            </w:r>
          </w:p>
          <w:p w14:paraId="2E55688D" w14:textId="77777777" w:rsidR="00F42440" w:rsidRDefault="003F3DC0">
            <w:r>
              <w:rPr>
                <w:b/>
                <w:color w:val="FFFFFF"/>
                <w:sz w:val="17"/>
                <w:shd w:val="clear" w:color="auto" w:fill="E11D48"/>
              </w:rPr>
              <w:t> 1 </w:t>
            </w:r>
            <w:r>
              <w:t xml:space="preserve"> </w:t>
            </w:r>
            <w:r>
              <w:rPr>
                <w:b/>
              </w:rPr>
              <w:t>Scene Card menu</w:t>
            </w:r>
            <w:r>
              <w:t xml:space="preserve"> — Open · Duplicate · Move · Send to Parking Lot · Convert to Screenplay Scene · Add Comment · Export · Delete. Beats, Sequences and Acts have similar menus (Beat: Convert to Scene; Sequence: Add Scene / Add Beat; Act: Add Sequence / Add Scene).</w:t>
            </w:r>
          </w:p>
        </w:tc>
        <w:tc>
          <w:tcPr>
            <w:tcW w:w="6192" w:type="dxa"/>
            <w:tcMar>
              <w:top w:w="90" w:type="dxa"/>
              <w:left w:w="130" w:type="dxa"/>
              <w:bottom w:w="90" w:type="dxa"/>
              <w:right w:w="130" w:type="dxa"/>
            </w:tcMar>
          </w:tcPr>
          <w:p w14:paraId="1D98BB46" w14:textId="77777777" w:rsidR="00F42440" w:rsidRDefault="003F3DC0">
            <w:r>
              <w:rPr>
                <w:b/>
                <w:color w:val="6B7280"/>
                <w:sz w:val="17"/>
              </w:rPr>
              <w:t>HOW TO USE IT</w:t>
            </w:r>
          </w:p>
          <w:p w14:paraId="07551BF0" w14:textId="77777777" w:rsidR="00F42440" w:rsidRDefault="003F3DC0">
            <w:pPr>
              <w:spacing w:after="60"/>
              <w:ind w:left="317" w:hanging="317"/>
            </w:pPr>
            <w:r>
              <w:rPr>
                <w:b/>
                <w:color w:val="B96A1A"/>
              </w:rPr>
              <w:t xml:space="preserve">1.  </w:t>
            </w:r>
            <w:r>
              <w:t>Right-click the card and pick an action.</w:t>
            </w:r>
          </w:p>
          <w:p w14:paraId="671D7FCE" w14:textId="77777777" w:rsidR="00F42440" w:rsidRDefault="003F3DC0">
            <w:pPr>
              <w:spacing w:before="160"/>
            </w:pPr>
            <w:r>
              <w:rPr>
                <w:b/>
                <w:color w:val="6B7280"/>
                <w:sz w:val="17"/>
              </w:rPr>
              <w:t>GOOD TO KNOW  ·  EDGE CASES</w:t>
            </w:r>
          </w:p>
          <w:p w14:paraId="71BCF5D2" w14:textId="77777777" w:rsidR="00F42440" w:rsidRDefault="003F3DC0">
            <w:pPr>
              <w:pStyle w:val="ListBullet"/>
              <w:spacing w:after="60"/>
            </w:pPr>
            <w:r>
              <w:t>Compact cards may also show the primary buttons Edit · Move · Duplicate · More on hover; the less common actions (Comment, Convert, Export, Delete) sit under More.</w:t>
            </w:r>
          </w:p>
        </w:tc>
      </w:tr>
    </w:tbl>
    <w:p w14:paraId="2E5D1CA0" w14:textId="77777777" w:rsidR="00F42440" w:rsidRDefault="003F3DC0">
      <w:pPr>
        <w:pStyle w:val="Heading2"/>
        <w:pageBreakBefore/>
      </w:pPr>
      <w:bookmarkStart w:id="127" w:name="fig_story-multiselect"/>
      <w:bookmarkStart w:id="128" w:name="_Toc241601638"/>
      <w:r>
        <w:lastRenderedPageBreak/>
        <w:t>Figure 57 — Selecting several cards</w:t>
      </w:r>
      <w:bookmarkEnd w:id="127"/>
      <w:bookmarkEnd w:id="128"/>
    </w:p>
    <w:p w14:paraId="451FE4B1" w14:textId="77777777" w:rsidR="00F42440" w:rsidRDefault="003F3DC0">
      <w:pPr>
        <w:keepNext/>
        <w:spacing w:after="20"/>
      </w:pPr>
      <w:r>
        <w:rPr>
          <w:b/>
          <w:color w:val="B96A1A"/>
        </w:rPr>
        <w:t xml:space="preserve">What it is for. </w:t>
      </w:r>
      <w:r>
        <w:t>Select many cards to move, duplicate, park, export or delete them together.</w:t>
      </w:r>
    </w:p>
    <w:p w14:paraId="73952779" w14:textId="77777777" w:rsidR="00F42440" w:rsidRDefault="003F3DC0">
      <w:pPr>
        <w:keepNext/>
        <w:spacing w:after="60"/>
      </w:pPr>
      <w:r>
        <w:rPr>
          <w:b/>
          <w:color w:val="B96A1A"/>
        </w:rPr>
        <w:t xml:space="preserve">How to get here. </w:t>
      </w:r>
      <w:r>
        <w:t>Ctrl+click or Shift+click cards (or drag a selection box).</w:t>
      </w:r>
    </w:p>
    <w:p w14:paraId="3C18509B" w14:textId="77777777" w:rsidR="00F42440" w:rsidRDefault="003F3DC0">
      <w:pPr>
        <w:keepNext/>
        <w:spacing w:after="40"/>
        <w:jc w:val="center"/>
      </w:pPr>
      <w:r>
        <w:rPr>
          <w:noProof/>
        </w:rPr>
        <w:drawing>
          <wp:inline distT="0" distB="0" distL="0" distR="0" wp14:anchorId="32F49973" wp14:editId="6CAF9662">
            <wp:extent cx="7772400" cy="46634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story-multiselect.png"/>
                    <pic:cNvPicPr/>
                  </pic:nvPicPr>
                  <pic:blipFill>
                    <a:blip r:embed="rId64"/>
                    <a:stretch>
                      <a:fillRect/>
                    </a:stretch>
                  </pic:blipFill>
                  <pic:spPr>
                    <a:xfrm>
                      <a:off x="0" y="0"/>
                      <a:ext cx="7772400" cy="4663440"/>
                    </a:xfrm>
                    <a:prstGeom prst="rect">
                      <a:avLst/>
                    </a:prstGeom>
                  </pic:spPr>
                </pic:pic>
              </a:graphicData>
            </a:graphic>
          </wp:inline>
        </w:drawing>
      </w:r>
    </w:p>
    <w:p w14:paraId="0BD929B2" w14:textId="77777777" w:rsidR="00F42440" w:rsidRDefault="003F3DC0">
      <w:pPr>
        <w:spacing w:after="0"/>
        <w:jc w:val="center"/>
      </w:pPr>
      <w:r>
        <w:rPr>
          <w:i/>
          <w:color w:val="6B7280"/>
          <w:sz w:val="17"/>
        </w:rPr>
        <w:t>Figure 57. Selecting several cards   (red numbers are explained on the next page)</w:t>
      </w:r>
    </w:p>
    <w:p w14:paraId="25214DE9" w14:textId="77777777" w:rsidR="00F42440" w:rsidRDefault="003F3DC0">
      <w:pPr>
        <w:pStyle w:val="Heading3"/>
        <w:pageBreakBefore/>
      </w:pPr>
      <w:r>
        <w:lastRenderedPageBreak/>
        <w:t>Figure 57 — Selecting several cards: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66257B0" w14:textId="77777777">
        <w:tc>
          <w:tcPr>
            <w:tcW w:w="7632" w:type="dxa"/>
            <w:shd w:val="clear" w:color="auto" w:fill="FBFAF7"/>
            <w:tcMar>
              <w:top w:w="90" w:type="dxa"/>
              <w:left w:w="130" w:type="dxa"/>
              <w:bottom w:w="90" w:type="dxa"/>
              <w:right w:w="130" w:type="dxa"/>
            </w:tcMar>
          </w:tcPr>
          <w:p w14:paraId="09B6989F" w14:textId="77777777" w:rsidR="00F42440" w:rsidRDefault="003F3DC0">
            <w:r>
              <w:rPr>
                <w:b/>
                <w:color w:val="6B7280"/>
                <w:sz w:val="17"/>
              </w:rPr>
              <w:t>PARTS OF THIS SCREEN</w:t>
            </w:r>
          </w:p>
          <w:p w14:paraId="3D09CF59" w14:textId="77777777" w:rsidR="00F42440" w:rsidRDefault="003F3DC0">
            <w:r>
              <w:rPr>
                <w:b/>
                <w:color w:val="FFFFFF"/>
                <w:sz w:val="17"/>
                <w:shd w:val="clear" w:color="auto" w:fill="E11D48"/>
              </w:rPr>
              <w:t> 1 </w:t>
            </w:r>
            <w:r>
              <w:t xml:space="preserve"> </w:t>
            </w:r>
            <w:r>
              <w:rPr>
                <w:b/>
              </w:rPr>
              <w:t>Selection toolbar</w:t>
            </w:r>
            <w:r>
              <w:t xml:space="preserve"> — Shows only actions valid for everything you selected: Move · Duplicate · Park · Export · Tag · Delete.</w:t>
            </w:r>
          </w:p>
        </w:tc>
        <w:tc>
          <w:tcPr>
            <w:tcW w:w="6192" w:type="dxa"/>
            <w:tcMar>
              <w:top w:w="90" w:type="dxa"/>
              <w:left w:w="130" w:type="dxa"/>
              <w:bottom w:w="90" w:type="dxa"/>
              <w:right w:w="130" w:type="dxa"/>
            </w:tcMar>
          </w:tcPr>
          <w:p w14:paraId="3C645D07" w14:textId="77777777" w:rsidR="00F42440" w:rsidRDefault="003F3DC0">
            <w:r>
              <w:rPr>
                <w:b/>
                <w:color w:val="6B7280"/>
                <w:sz w:val="17"/>
              </w:rPr>
              <w:t>HOW TO USE IT</w:t>
            </w:r>
          </w:p>
          <w:p w14:paraId="7151AB42" w14:textId="77777777" w:rsidR="00F42440" w:rsidRDefault="003F3DC0">
            <w:pPr>
              <w:spacing w:after="60"/>
              <w:ind w:left="317" w:hanging="317"/>
            </w:pPr>
            <w:r>
              <w:rPr>
                <w:b/>
                <w:color w:val="B96A1A"/>
              </w:rPr>
              <w:t xml:space="preserve">1.  </w:t>
            </w:r>
            <w:r>
              <w:t>Click one card, then Ctrl+click (toggle) or Shift+click (range) others.</w:t>
            </w:r>
          </w:p>
          <w:p w14:paraId="6523FB62" w14:textId="77777777" w:rsidR="00F42440" w:rsidRDefault="003F3DC0">
            <w:pPr>
              <w:spacing w:after="60"/>
              <w:ind w:left="317" w:hanging="317"/>
            </w:pPr>
            <w:r>
              <w:rPr>
                <w:b/>
                <w:color w:val="B96A1A"/>
              </w:rPr>
              <w:t xml:space="preserve">2.  </w:t>
            </w:r>
            <w:r>
              <w:t>Drag any selected card to move the whole group; their relative order is kept.</w:t>
            </w:r>
          </w:p>
          <w:p w14:paraId="306FDAE9" w14:textId="77777777" w:rsidR="00F42440" w:rsidRDefault="003F3DC0">
            <w:pPr>
              <w:spacing w:after="60"/>
              <w:ind w:left="317" w:hanging="317"/>
            </w:pPr>
            <w:r>
              <w:rPr>
                <w:b/>
                <w:color w:val="B96A1A"/>
              </w:rPr>
              <w:t xml:space="preserve">3.  </w:t>
            </w:r>
            <w:r>
              <w:t>Press Esc or click blank space to clear.</w:t>
            </w:r>
          </w:p>
          <w:p w14:paraId="4E2DDD3B" w14:textId="77777777" w:rsidR="00F42440" w:rsidRDefault="003F3DC0">
            <w:pPr>
              <w:spacing w:before="160"/>
            </w:pPr>
            <w:r>
              <w:rPr>
                <w:b/>
                <w:color w:val="6B7280"/>
                <w:sz w:val="17"/>
              </w:rPr>
              <w:t>GOOD TO KNOW  ·  EDGE CASES</w:t>
            </w:r>
          </w:p>
          <w:p w14:paraId="508D104D" w14:textId="77777777" w:rsidR="00F42440" w:rsidRDefault="003F3DC0">
            <w:pPr>
              <w:pStyle w:val="ListBullet"/>
              <w:spacing w:after="60"/>
            </w:pPr>
            <w:r>
              <w:t>Deleting several cards shows one confirmation that says how many will be affected and any downstream warning.</w:t>
            </w:r>
          </w:p>
          <w:p w14:paraId="4EB73B14" w14:textId="77777777" w:rsidR="00F42440" w:rsidRDefault="003F3DC0">
            <w:pPr>
              <w:pStyle w:val="ListBullet"/>
              <w:spacing w:after="60"/>
            </w:pPr>
            <w:r>
              <w:t>Keyboard: arrow keys move focus between cards, Enter opens, Space toggles selection, Delete invokes delete.</w:t>
            </w:r>
          </w:p>
        </w:tc>
      </w:tr>
    </w:tbl>
    <w:p w14:paraId="65CAEA94" w14:textId="77777777" w:rsidR="00F42440" w:rsidRDefault="003F3DC0">
      <w:pPr>
        <w:pStyle w:val="Heading2"/>
        <w:pageBreakBefore/>
      </w:pPr>
      <w:bookmarkStart w:id="129" w:name="fig_story-parking"/>
      <w:bookmarkStart w:id="130" w:name="_Toc241601639"/>
      <w:r>
        <w:lastRenderedPageBreak/>
        <w:t>Figure 58 — The Parking Lot</w:t>
      </w:r>
      <w:bookmarkEnd w:id="129"/>
      <w:bookmarkEnd w:id="130"/>
    </w:p>
    <w:p w14:paraId="34962255" w14:textId="77777777" w:rsidR="00F42440" w:rsidRDefault="003F3DC0">
      <w:pPr>
        <w:keepNext/>
        <w:spacing w:after="20"/>
      </w:pPr>
      <w:r>
        <w:rPr>
          <w:b/>
          <w:color w:val="B96A1A"/>
        </w:rPr>
        <w:t xml:space="preserve">What it is for. </w:t>
      </w:r>
      <w:r>
        <w:t>The Parking Lot is a safe holding area for cards that are not currently part of the story: "Maybe Scene 17", "Alternate ending", "Cool scene but doesn't fit", "Cut for now".</w:t>
      </w:r>
    </w:p>
    <w:p w14:paraId="7EAFE64D" w14:textId="77777777" w:rsidR="00F42440" w:rsidRDefault="003F3DC0">
      <w:pPr>
        <w:keepNext/>
        <w:spacing w:after="60"/>
      </w:pPr>
      <w:r>
        <w:rPr>
          <w:b/>
          <w:color w:val="B96A1A"/>
        </w:rPr>
        <w:t xml:space="preserve">How to get here. </w:t>
      </w:r>
      <w:r>
        <w:t>Story → Parking Lot, or drag a card onto the Parking Lot area.</w:t>
      </w:r>
    </w:p>
    <w:p w14:paraId="3D23067E" w14:textId="77777777" w:rsidR="00F42440" w:rsidRDefault="003F3DC0">
      <w:pPr>
        <w:keepNext/>
        <w:spacing w:after="40"/>
        <w:jc w:val="center"/>
      </w:pPr>
      <w:r>
        <w:rPr>
          <w:noProof/>
        </w:rPr>
        <w:drawing>
          <wp:inline distT="0" distB="0" distL="0" distR="0" wp14:anchorId="272923FD" wp14:editId="70567A72">
            <wp:extent cx="7772400" cy="46634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story-parking.png"/>
                    <pic:cNvPicPr/>
                  </pic:nvPicPr>
                  <pic:blipFill>
                    <a:blip r:embed="rId65"/>
                    <a:stretch>
                      <a:fillRect/>
                    </a:stretch>
                  </pic:blipFill>
                  <pic:spPr>
                    <a:xfrm>
                      <a:off x="0" y="0"/>
                      <a:ext cx="7772400" cy="4663440"/>
                    </a:xfrm>
                    <a:prstGeom prst="rect">
                      <a:avLst/>
                    </a:prstGeom>
                  </pic:spPr>
                </pic:pic>
              </a:graphicData>
            </a:graphic>
          </wp:inline>
        </w:drawing>
      </w:r>
    </w:p>
    <w:p w14:paraId="03BCE69F" w14:textId="77777777" w:rsidR="00F42440" w:rsidRDefault="003F3DC0">
      <w:pPr>
        <w:spacing w:after="0"/>
        <w:jc w:val="center"/>
      </w:pPr>
      <w:r>
        <w:rPr>
          <w:i/>
          <w:color w:val="6B7280"/>
          <w:sz w:val="17"/>
        </w:rPr>
        <w:t>Figure 58. The Parking Lot   (red numbers are explained on the next page)</w:t>
      </w:r>
    </w:p>
    <w:p w14:paraId="00E802E2" w14:textId="77777777" w:rsidR="00F42440" w:rsidRDefault="003F3DC0">
      <w:pPr>
        <w:pStyle w:val="Heading3"/>
        <w:pageBreakBefore/>
      </w:pPr>
      <w:r>
        <w:lastRenderedPageBreak/>
        <w:t>Figure 58 — The Parking Lot: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28E082" w14:textId="77777777">
        <w:tc>
          <w:tcPr>
            <w:tcW w:w="7632" w:type="dxa"/>
            <w:shd w:val="clear" w:color="auto" w:fill="FBFAF7"/>
            <w:tcMar>
              <w:top w:w="90" w:type="dxa"/>
              <w:left w:w="130" w:type="dxa"/>
              <w:bottom w:w="90" w:type="dxa"/>
              <w:right w:w="130" w:type="dxa"/>
            </w:tcMar>
          </w:tcPr>
          <w:p w14:paraId="5FC35684" w14:textId="77777777" w:rsidR="00F42440" w:rsidRDefault="003F3DC0">
            <w:r>
              <w:rPr>
                <w:b/>
                <w:color w:val="6B7280"/>
                <w:sz w:val="17"/>
              </w:rPr>
              <w:t>PARTS OF THIS SCREEN</w:t>
            </w:r>
          </w:p>
          <w:p w14:paraId="63DAEB8E" w14:textId="77777777" w:rsidR="00F42440" w:rsidRDefault="003F3DC0">
            <w:r>
              <w:rPr>
                <w:b/>
                <w:color w:val="FFFFFF"/>
                <w:sz w:val="17"/>
                <w:shd w:val="clear" w:color="auto" w:fill="E11D48"/>
              </w:rPr>
              <w:t> 1 </w:t>
            </w:r>
            <w:r>
              <w:t xml:space="preserve"> </w:t>
            </w:r>
            <w:r>
              <w:rPr>
                <w:b/>
              </w:rPr>
              <w:t>Parking Lot</w:t>
            </w:r>
            <w:r>
              <w:t xml:space="preserve"> — Has a different background and border so parked cards clearly sit outside the active story order.</w:t>
            </w:r>
          </w:p>
          <w:p w14:paraId="608B9793" w14:textId="77777777" w:rsidR="00F42440" w:rsidRDefault="003F3DC0">
            <w:r>
              <w:rPr>
                <w:b/>
                <w:color w:val="FFFFFF"/>
                <w:sz w:val="17"/>
                <w:shd w:val="clear" w:color="auto" w:fill="E11D48"/>
              </w:rPr>
              <w:t> 2 </w:t>
            </w:r>
            <w:r>
              <w:t xml:space="preserve"> </w:t>
            </w:r>
            <w:r>
              <w:rPr>
                <w:b/>
              </w:rPr>
              <w:t>A parked card</w:t>
            </w:r>
            <w:r>
              <w:t xml:space="preserve"> — Retains its content and its parent history. Drag it back onto the board to restore it, or choose Restore to Story from its menu.</w:t>
            </w:r>
          </w:p>
        </w:tc>
        <w:tc>
          <w:tcPr>
            <w:tcW w:w="6192" w:type="dxa"/>
            <w:tcMar>
              <w:top w:w="90" w:type="dxa"/>
              <w:left w:w="130" w:type="dxa"/>
              <w:bottom w:w="90" w:type="dxa"/>
              <w:right w:w="130" w:type="dxa"/>
            </w:tcMar>
          </w:tcPr>
          <w:p w14:paraId="6642DF4E" w14:textId="77777777" w:rsidR="00F42440" w:rsidRDefault="003F3DC0">
            <w:r>
              <w:rPr>
                <w:b/>
                <w:color w:val="6B7280"/>
                <w:sz w:val="17"/>
              </w:rPr>
              <w:t>HOW TO USE IT</w:t>
            </w:r>
          </w:p>
          <w:p w14:paraId="2E7DABAC" w14:textId="77777777" w:rsidR="00F42440" w:rsidRDefault="003F3DC0">
            <w:pPr>
              <w:spacing w:after="60"/>
              <w:ind w:left="317" w:hanging="317"/>
            </w:pPr>
            <w:r>
              <w:rPr>
                <w:b/>
                <w:color w:val="B96A1A"/>
              </w:rPr>
              <w:t xml:space="preserve">1.  </w:t>
            </w:r>
            <w:r>
              <w:t>Drag a card into the Parking Lot to remove it from the active story.</w:t>
            </w:r>
          </w:p>
          <w:p w14:paraId="262FB463" w14:textId="77777777" w:rsidR="00F42440" w:rsidRDefault="003F3DC0">
            <w:pPr>
              <w:spacing w:after="60"/>
              <w:ind w:left="317" w:hanging="317"/>
            </w:pPr>
            <w:r>
              <w:rPr>
                <w:b/>
                <w:color w:val="B96A1A"/>
              </w:rPr>
              <w:t xml:space="preserve">2.  </w:t>
            </w:r>
            <w:r>
              <w:t>Drag it back to an Act or Sequence when you want it again.</w:t>
            </w:r>
          </w:p>
          <w:p w14:paraId="0F27F7B6" w14:textId="77777777" w:rsidR="00F42440" w:rsidRDefault="003F3DC0">
            <w:pPr>
              <w:spacing w:before="160"/>
            </w:pPr>
            <w:r>
              <w:rPr>
                <w:b/>
                <w:color w:val="6B7280"/>
                <w:sz w:val="17"/>
              </w:rPr>
              <w:t>GOOD TO KNOW  ·  EDGE CASES</w:t>
            </w:r>
          </w:p>
          <w:p w14:paraId="0B56A802" w14:textId="77777777" w:rsidR="00F42440" w:rsidRDefault="003F3DC0">
            <w:pPr>
              <w:pStyle w:val="ListBullet"/>
              <w:spacing w:after="60"/>
            </w:pPr>
            <w:r>
              <w:t>Moving a card to the Parking Lot never deletes it and never changes the screenplay.</w:t>
            </w:r>
          </w:p>
          <w:p w14:paraId="1678129F" w14:textId="77777777" w:rsidR="00F42440" w:rsidRDefault="003F3DC0">
            <w:pPr>
              <w:pStyle w:val="ListBullet"/>
              <w:spacing w:after="60"/>
            </w:pPr>
            <w:r>
              <w:t>This is one of the safest ways to experiment: there is no branching or version tree, just duplicate, reorder, park and undo.</w:t>
            </w:r>
          </w:p>
          <w:p w14:paraId="176F1297" w14:textId="77777777" w:rsidR="00F42440" w:rsidRDefault="003F3DC0">
            <w:pPr>
              <w:pStyle w:val="ListBullet"/>
              <w:spacing w:after="60"/>
            </w:pPr>
            <w:r>
              <w:t>Parked cards are excluded from Build Screenplay by default.</w:t>
            </w:r>
          </w:p>
        </w:tc>
      </w:tr>
    </w:tbl>
    <w:p w14:paraId="0A3990CE" w14:textId="77777777" w:rsidR="00F42440" w:rsidRDefault="003F3DC0">
      <w:pPr>
        <w:pStyle w:val="Heading2"/>
        <w:pageBreakBefore/>
      </w:pPr>
      <w:bookmarkStart w:id="131" w:name="fig_story-duplicate"/>
      <w:bookmarkStart w:id="132" w:name="_Toc241601640"/>
      <w:r>
        <w:lastRenderedPageBreak/>
        <w:t>Figure 59 — Duplicating a card to try an alternative</w:t>
      </w:r>
      <w:bookmarkEnd w:id="131"/>
      <w:bookmarkEnd w:id="132"/>
    </w:p>
    <w:p w14:paraId="5D74DD71" w14:textId="77777777" w:rsidR="00F42440" w:rsidRDefault="003F3DC0">
      <w:pPr>
        <w:keepNext/>
        <w:spacing w:after="20"/>
      </w:pPr>
      <w:r>
        <w:rPr>
          <w:b/>
          <w:color w:val="B96A1A"/>
        </w:rPr>
        <w:t xml:space="preserve">What it is for. </w:t>
      </w:r>
      <w:r>
        <w:t>Duplicate a Scene Card to try a different version of a scene while keeping the original.</w:t>
      </w:r>
    </w:p>
    <w:p w14:paraId="67601123" w14:textId="77777777" w:rsidR="00F42440" w:rsidRDefault="003F3DC0">
      <w:pPr>
        <w:keepNext/>
        <w:spacing w:after="60"/>
      </w:pPr>
      <w:r>
        <w:rPr>
          <w:b/>
          <w:color w:val="B96A1A"/>
        </w:rPr>
        <w:t xml:space="preserve">How to get here. </w:t>
      </w:r>
      <w:r>
        <w:t>Right-click → Duplicate (Ctrl+D).</w:t>
      </w:r>
    </w:p>
    <w:p w14:paraId="6B7E6ACA" w14:textId="77777777" w:rsidR="00F42440" w:rsidRDefault="003F3DC0">
      <w:pPr>
        <w:keepNext/>
        <w:spacing w:after="40"/>
        <w:jc w:val="center"/>
      </w:pPr>
      <w:r>
        <w:rPr>
          <w:noProof/>
        </w:rPr>
        <w:drawing>
          <wp:inline distT="0" distB="0" distL="0" distR="0" wp14:anchorId="40A469F0" wp14:editId="7E810635">
            <wp:extent cx="7772400" cy="46634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story-duplicate.png"/>
                    <pic:cNvPicPr/>
                  </pic:nvPicPr>
                  <pic:blipFill>
                    <a:blip r:embed="rId66"/>
                    <a:stretch>
                      <a:fillRect/>
                    </a:stretch>
                  </pic:blipFill>
                  <pic:spPr>
                    <a:xfrm>
                      <a:off x="0" y="0"/>
                      <a:ext cx="7772400" cy="4663440"/>
                    </a:xfrm>
                    <a:prstGeom prst="rect">
                      <a:avLst/>
                    </a:prstGeom>
                  </pic:spPr>
                </pic:pic>
              </a:graphicData>
            </a:graphic>
          </wp:inline>
        </w:drawing>
      </w:r>
    </w:p>
    <w:p w14:paraId="6BD3C9FB" w14:textId="77777777" w:rsidR="00F42440" w:rsidRDefault="003F3DC0">
      <w:pPr>
        <w:spacing w:after="0"/>
        <w:jc w:val="center"/>
      </w:pPr>
      <w:r>
        <w:rPr>
          <w:i/>
          <w:color w:val="6B7280"/>
          <w:sz w:val="17"/>
        </w:rPr>
        <w:t>Figure 59. Duplicating a card to try an alternative   (red numbers are explained on the next page)</w:t>
      </w:r>
    </w:p>
    <w:p w14:paraId="36F8931A" w14:textId="77777777" w:rsidR="00F42440" w:rsidRDefault="003F3DC0">
      <w:pPr>
        <w:pStyle w:val="Heading3"/>
        <w:pageBreakBefore/>
      </w:pPr>
      <w:r>
        <w:lastRenderedPageBreak/>
        <w:t>Figure 59 — Duplicating a card to try an alternative: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8669D53" w14:textId="77777777">
        <w:tc>
          <w:tcPr>
            <w:tcW w:w="7632" w:type="dxa"/>
            <w:shd w:val="clear" w:color="auto" w:fill="FBFAF7"/>
            <w:tcMar>
              <w:top w:w="90" w:type="dxa"/>
              <w:left w:w="130" w:type="dxa"/>
              <w:bottom w:w="90" w:type="dxa"/>
              <w:right w:w="130" w:type="dxa"/>
            </w:tcMar>
          </w:tcPr>
          <w:p w14:paraId="79301C17" w14:textId="77777777" w:rsidR="00F42440" w:rsidRDefault="003F3DC0">
            <w:r>
              <w:rPr>
                <w:b/>
                <w:color w:val="6B7280"/>
                <w:sz w:val="17"/>
              </w:rPr>
              <w:t>PARTS OF THIS SCREEN</w:t>
            </w:r>
          </w:p>
          <w:p w14:paraId="45B2A1C8" w14:textId="77777777" w:rsidR="00F42440" w:rsidRDefault="003F3DC0">
            <w:r>
              <w:rPr>
                <w:b/>
                <w:color w:val="FFFFFF"/>
                <w:sz w:val="17"/>
                <w:shd w:val="clear" w:color="auto" w:fill="E11D48"/>
              </w:rPr>
              <w:t> 1 </w:t>
            </w:r>
            <w:r>
              <w:t xml:space="preserve"> </w:t>
            </w:r>
            <w:r>
              <w:rPr>
                <w:b/>
              </w:rPr>
              <w:t>Original</w:t>
            </w:r>
            <w:r>
              <w:t xml:space="preserve"> — Unchanged.</w:t>
            </w:r>
          </w:p>
          <w:p w14:paraId="70F54035" w14:textId="77777777" w:rsidR="00F42440" w:rsidRDefault="003F3DC0">
            <w:r>
              <w:rPr>
                <w:b/>
                <w:color w:val="FFFFFF"/>
                <w:sz w:val="17"/>
                <w:shd w:val="clear" w:color="auto" w:fill="E11D48"/>
              </w:rPr>
              <w:t> 2 </w:t>
            </w:r>
            <w:r>
              <w:t xml:space="preserve"> </w:t>
            </w:r>
            <w:r>
              <w:rPr>
                <w:b/>
              </w:rPr>
              <w:t>Duplicate</w:t>
            </w:r>
            <w:r>
              <w:t xml:space="preserve"> — A new selected card. It has a new identity and does not inherit any link to a screenplay scene.</w:t>
            </w:r>
          </w:p>
        </w:tc>
        <w:tc>
          <w:tcPr>
            <w:tcW w:w="6192" w:type="dxa"/>
            <w:tcMar>
              <w:top w:w="90" w:type="dxa"/>
              <w:left w:w="130" w:type="dxa"/>
              <w:bottom w:w="90" w:type="dxa"/>
              <w:right w:w="130" w:type="dxa"/>
            </w:tcMar>
          </w:tcPr>
          <w:p w14:paraId="0BAD2732" w14:textId="77777777" w:rsidR="00F42440" w:rsidRDefault="003F3DC0">
            <w:r>
              <w:rPr>
                <w:b/>
                <w:color w:val="6B7280"/>
                <w:sz w:val="17"/>
              </w:rPr>
              <w:t>HOW TO USE IT</w:t>
            </w:r>
          </w:p>
          <w:p w14:paraId="0CC5590C" w14:textId="77777777" w:rsidR="00F42440" w:rsidRDefault="003F3DC0">
            <w:pPr>
              <w:spacing w:after="60"/>
              <w:ind w:left="317" w:hanging="317"/>
            </w:pPr>
            <w:r>
              <w:rPr>
                <w:b/>
                <w:color w:val="B96A1A"/>
              </w:rPr>
              <w:t xml:space="preserve">1.  </w:t>
            </w:r>
            <w:r>
              <w:t>Right-click the card → Duplicate.</w:t>
            </w:r>
          </w:p>
          <w:p w14:paraId="09F5D776" w14:textId="77777777" w:rsidR="00F42440" w:rsidRDefault="003F3DC0">
            <w:pPr>
              <w:spacing w:after="60"/>
              <w:ind w:left="317" w:hanging="317"/>
            </w:pPr>
            <w:r>
              <w:rPr>
                <w:b/>
                <w:color w:val="B96A1A"/>
              </w:rPr>
              <w:t xml:space="preserve">2.  </w:t>
            </w:r>
            <w:r>
              <w:t>Edit the duplicate: for example change "house" to "hospital".</w:t>
            </w:r>
          </w:p>
          <w:p w14:paraId="375782E3" w14:textId="77777777" w:rsidR="00F42440" w:rsidRDefault="003F3DC0">
            <w:pPr>
              <w:spacing w:after="60"/>
              <w:ind w:left="317" w:hanging="317"/>
            </w:pPr>
            <w:r>
              <w:rPr>
                <w:b/>
                <w:color w:val="B96A1A"/>
              </w:rPr>
              <w:t xml:space="preserve">3.  </w:t>
            </w:r>
            <w:r>
              <w:t>Keep both, park one, or delete the loser.</w:t>
            </w:r>
          </w:p>
          <w:p w14:paraId="33452112" w14:textId="77777777" w:rsidR="00F42440" w:rsidRDefault="003F3DC0">
            <w:pPr>
              <w:spacing w:before="160"/>
            </w:pPr>
            <w:r>
              <w:rPr>
                <w:b/>
                <w:color w:val="6B7280"/>
                <w:sz w:val="17"/>
              </w:rPr>
              <w:t>GOOD TO KNOW  ·  EDGE CASES</w:t>
            </w:r>
          </w:p>
          <w:p w14:paraId="7E128AE0" w14:textId="77777777" w:rsidR="00F42440" w:rsidRDefault="003F3DC0">
            <w:pPr>
              <w:pStyle w:val="ListBullet"/>
              <w:spacing w:after="60"/>
            </w:pPr>
            <w:r>
              <w:t>The duplicate copies the description, heading, notes and selected attachments.</w:t>
            </w:r>
          </w:p>
        </w:tc>
      </w:tr>
    </w:tbl>
    <w:p w14:paraId="03AE4D00" w14:textId="77777777" w:rsidR="00F42440" w:rsidRDefault="003F3DC0">
      <w:pPr>
        <w:pStyle w:val="Heading2"/>
        <w:pageBreakBefore/>
      </w:pPr>
      <w:bookmarkStart w:id="133" w:name="fig_story-beat"/>
      <w:bookmarkStart w:id="134" w:name="_Toc241601641"/>
      <w:r>
        <w:lastRenderedPageBreak/>
        <w:t>Figure 60 — Beat Card and Convert to Scene</w:t>
      </w:r>
      <w:bookmarkEnd w:id="133"/>
      <w:bookmarkEnd w:id="134"/>
    </w:p>
    <w:p w14:paraId="50CCB64A" w14:textId="77777777" w:rsidR="00F42440" w:rsidRDefault="003F3DC0">
      <w:pPr>
        <w:keepNext/>
        <w:spacing w:after="20"/>
      </w:pPr>
      <w:r>
        <w:rPr>
          <w:b/>
          <w:color w:val="B96A1A"/>
        </w:rPr>
        <w:t xml:space="preserve">What it is for. </w:t>
      </w:r>
      <w:r>
        <w:t>A Beat is an idea-sized story event — "Hero discovers the photograph." It is intentionally smaller than a Scene Card.</w:t>
      </w:r>
    </w:p>
    <w:p w14:paraId="587A250D" w14:textId="77777777" w:rsidR="00F42440" w:rsidRDefault="003F3DC0">
      <w:pPr>
        <w:keepNext/>
        <w:spacing w:after="60"/>
      </w:pPr>
      <w:r>
        <w:rPr>
          <w:b/>
          <w:color w:val="B96A1A"/>
        </w:rPr>
        <w:t xml:space="preserve">How to get here. </w:t>
      </w:r>
      <w:r>
        <w:t>Add → Beat, or Idea Vault → Send to Story → Beat.</w:t>
      </w:r>
    </w:p>
    <w:p w14:paraId="60EC3A57" w14:textId="77777777" w:rsidR="00F42440" w:rsidRDefault="003F3DC0">
      <w:pPr>
        <w:keepNext/>
        <w:spacing w:after="40"/>
        <w:jc w:val="center"/>
      </w:pPr>
      <w:r>
        <w:rPr>
          <w:noProof/>
        </w:rPr>
        <w:drawing>
          <wp:inline distT="0" distB="0" distL="0" distR="0" wp14:anchorId="36D82048" wp14:editId="1C5B3BE8">
            <wp:extent cx="7772400" cy="46634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story-beat.png"/>
                    <pic:cNvPicPr/>
                  </pic:nvPicPr>
                  <pic:blipFill>
                    <a:blip r:embed="rId67"/>
                    <a:stretch>
                      <a:fillRect/>
                    </a:stretch>
                  </pic:blipFill>
                  <pic:spPr>
                    <a:xfrm>
                      <a:off x="0" y="0"/>
                      <a:ext cx="7772400" cy="4663440"/>
                    </a:xfrm>
                    <a:prstGeom prst="rect">
                      <a:avLst/>
                    </a:prstGeom>
                  </pic:spPr>
                </pic:pic>
              </a:graphicData>
            </a:graphic>
          </wp:inline>
        </w:drawing>
      </w:r>
    </w:p>
    <w:p w14:paraId="6186F48B" w14:textId="77777777" w:rsidR="00F42440" w:rsidRDefault="003F3DC0">
      <w:pPr>
        <w:spacing w:after="0"/>
        <w:jc w:val="center"/>
      </w:pPr>
      <w:r>
        <w:rPr>
          <w:i/>
          <w:color w:val="6B7280"/>
          <w:sz w:val="17"/>
        </w:rPr>
        <w:t>Figure 60. Beat Card and Convert to Scene   (red numbers are explained on the next page)</w:t>
      </w:r>
    </w:p>
    <w:p w14:paraId="116069A4" w14:textId="77777777" w:rsidR="00F42440" w:rsidRDefault="003F3DC0">
      <w:pPr>
        <w:pStyle w:val="Heading3"/>
        <w:pageBreakBefore/>
      </w:pPr>
      <w:r>
        <w:lastRenderedPageBreak/>
        <w:t>Figure 60 — Beat Card and Convert to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2FE6BE3" w14:textId="77777777">
        <w:tc>
          <w:tcPr>
            <w:tcW w:w="7632" w:type="dxa"/>
            <w:shd w:val="clear" w:color="auto" w:fill="FBFAF7"/>
            <w:tcMar>
              <w:top w:w="90" w:type="dxa"/>
              <w:left w:w="130" w:type="dxa"/>
              <w:bottom w:w="90" w:type="dxa"/>
              <w:right w:w="130" w:type="dxa"/>
            </w:tcMar>
          </w:tcPr>
          <w:p w14:paraId="3AC176B2" w14:textId="77777777" w:rsidR="00F42440" w:rsidRDefault="003F3DC0">
            <w:r>
              <w:rPr>
                <w:b/>
                <w:color w:val="6B7280"/>
                <w:sz w:val="17"/>
              </w:rPr>
              <w:t>PARTS OF THIS SCREEN</w:t>
            </w:r>
          </w:p>
          <w:p w14:paraId="2AF35465" w14:textId="77777777" w:rsidR="00F42440" w:rsidRDefault="003F3DC0">
            <w:r>
              <w:rPr>
                <w:b/>
                <w:color w:val="FFFFFF"/>
                <w:sz w:val="17"/>
                <w:shd w:val="clear" w:color="auto" w:fill="E11D48"/>
              </w:rPr>
              <w:t> 1 </w:t>
            </w:r>
            <w:r>
              <w:t xml:space="preserve"> </w:t>
            </w:r>
            <w:r>
              <w:rPr>
                <w:b/>
              </w:rPr>
              <w:t>Beat text</w:t>
            </w:r>
            <w:r>
              <w:t xml:space="preserve"> — The only required field.</w:t>
            </w:r>
          </w:p>
          <w:p w14:paraId="53F97657" w14:textId="77777777" w:rsidR="00F42440" w:rsidRDefault="003F3DC0">
            <w:r>
              <w:rPr>
                <w:b/>
                <w:color w:val="FFFFFF"/>
                <w:sz w:val="17"/>
                <w:shd w:val="clear" w:color="auto" w:fill="E11D48"/>
              </w:rPr>
              <w:t> 2 </w:t>
            </w:r>
            <w:r>
              <w:t xml:space="preserve"> </w:t>
            </w:r>
            <w:r>
              <w:rPr>
                <w:b/>
              </w:rPr>
              <w:t>Note</w:t>
            </w:r>
            <w:r>
              <w:t xml:space="preserve"> — Optional.</w:t>
            </w:r>
          </w:p>
          <w:p w14:paraId="243DC4AB" w14:textId="77777777" w:rsidR="00F42440" w:rsidRDefault="003F3DC0">
            <w:r>
              <w:rPr>
                <w:b/>
                <w:color w:val="FFFFFF"/>
                <w:sz w:val="17"/>
                <w:shd w:val="clear" w:color="auto" w:fill="E11D48"/>
              </w:rPr>
              <w:t> 3 </w:t>
            </w:r>
            <w:r>
              <w:t xml:space="preserve"> </w:t>
            </w:r>
            <w:r>
              <w:rPr>
                <w:b/>
              </w:rPr>
              <w:t>Colour</w:t>
            </w:r>
            <w:r>
              <w:t xml:space="preserve"> — Optional personal colour.</w:t>
            </w:r>
          </w:p>
          <w:p w14:paraId="70AE9E86" w14:textId="77777777" w:rsidR="00F42440" w:rsidRDefault="003F3DC0">
            <w:r>
              <w:rPr>
                <w:b/>
                <w:color w:val="FFFFFF"/>
                <w:sz w:val="17"/>
                <w:shd w:val="clear" w:color="auto" w:fill="E11D48"/>
              </w:rPr>
              <w:t> 4 </w:t>
            </w:r>
            <w:r>
              <w:t xml:space="preserve"> </w:t>
            </w:r>
            <w:r>
              <w:rPr>
                <w:b/>
              </w:rPr>
              <w:t>Conversion</w:t>
            </w:r>
            <w:r>
              <w:t xml:space="preserve"> — Convert to Scene creates a Scene Card whose short description is this beat's text.</w:t>
            </w:r>
          </w:p>
          <w:p w14:paraId="760462AD" w14:textId="77777777" w:rsidR="00F42440" w:rsidRDefault="003F3DC0">
            <w:r>
              <w:rPr>
                <w:b/>
                <w:color w:val="FFFFFF"/>
                <w:sz w:val="17"/>
                <w:shd w:val="clear" w:color="auto" w:fill="E11D48"/>
              </w:rPr>
              <w:t> 5 </w:t>
            </w:r>
            <w:r>
              <w:t xml:space="preserve"> </w:t>
            </w:r>
            <w:r>
              <w:rPr>
                <w:b/>
              </w:rPr>
              <w:t>Convert to Scene</w:t>
            </w:r>
            <w:r>
              <w:t xml:space="preserve"> — The original beat is kept in a "Converted" reference state by default.</w:t>
            </w:r>
          </w:p>
        </w:tc>
        <w:tc>
          <w:tcPr>
            <w:tcW w:w="6192" w:type="dxa"/>
            <w:tcMar>
              <w:top w:w="90" w:type="dxa"/>
              <w:left w:w="130" w:type="dxa"/>
              <w:bottom w:w="90" w:type="dxa"/>
              <w:right w:w="130" w:type="dxa"/>
            </w:tcMar>
          </w:tcPr>
          <w:p w14:paraId="214A8B8C" w14:textId="77777777" w:rsidR="00F42440" w:rsidRDefault="003F3DC0">
            <w:r>
              <w:rPr>
                <w:b/>
                <w:color w:val="6B7280"/>
                <w:sz w:val="17"/>
              </w:rPr>
              <w:t>HOW TO USE IT</w:t>
            </w:r>
          </w:p>
          <w:p w14:paraId="43D847B6" w14:textId="77777777" w:rsidR="00F42440" w:rsidRDefault="003F3DC0">
            <w:pPr>
              <w:spacing w:after="60"/>
              <w:ind w:left="317" w:hanging="317"/>
            </w:pPr>
            <w:r>
              <w:rPr>
                <w:b/>
                <w:color w:val="B96A1A"/>
              </w:rPr>
              <w:t xml:space="preserve">1.  </w:t>
            </w:r>
            <w:r>
              <w:t>Add → Beat and type a line.</w:t>
            </w:r>
          </w:p>
          <w:p w14:paraId="5B43E064" w14:textId="77777777" w:rsidR="00F42440" w:rsidRDefault="003F3DC0">
            <w:pPr>
              <w:spacing w:after="60"/>
              <w:ind w:left="317" w:hanging="317"/>
            </w:pPr>
            <w:r>
              <w:rPr>
                <w:b/>
                <w:color w:val="B96A1A"/>
              </w:rPr>
              <w:t xml:space="preserve">2.  </w:t>
            </w:r>
            <w:r>
              <w:t>Drag it wherever it belongs, including into the Parking Lot.</w:t>
            </w:r>
          </w:p>
          <w:p w14:paraId="56043CE9" w14:textId="77777777" w:rsidR="00F42440" w:rsidRDefault="003F3DC0">
            <w:pPr>
              <w:spacing w:after="60"/>
              <w:ind w:left="317" w:hanging="317"/>
            </w:pPr>
            <w:r>
              <w:rPr>
                <w:b/>
                <w:color w:val="B96A1A"/>
              </w:rPr>
              <w:t xml:space="preserve">3.  </w:t>
            </w:r>
            <w:r>
              <w:t>When it is ready to be a scene, click Convert to Scene.</w:t>
            </w:r>
          </w:p>
          <w:p w14:paraId="7BA195A6" w14:textId="77777777" w:rsidR="00F42440" w:rsidRDefault="003F3DC0">
            <w:pPr>
              <w:spacing w:before="160"/>
            </w:pPr>
            <w:r>
              <w:rPr>
                <w:b/>
                <w:color w:val="6B7280"/>
                <w:sz w:val="17"/>
              </w:rPr>
              <w:t>GOOD TO KNOW  ·  EDGE CASES</w:t>
            </w:r>
          </w:p>
          <w:p w14:paraId="00F70DCD" w14:textId="77777777" w:rsidR="00F42440" w:rsidRDefault="003F3DC0">
            <w:pPr>
              <w:pStyle w:val="ListBullet"/>
              <w:spacing w:after="60"/>
            </w:pPr>
            <w:r>
              <w:t>A Beat can exist forever without ever becoming a scene and does not affect the screenplay.</w:t>
            </w:r>
          </w:p>
          <w:p w14:paraId="20D914C4" w14:textId="77777777" w:rsidR="00F42440" w:rsidRDefault="003F3DC0">
            <w:pPr>
              <w:pStyle w:val="ListBullet"/>
              <w:spacing w:after="60"/>
            </w:pPr>
            <w:r>
              <w:t>Beats can sit in an Act, a Sequence or the Parking Lot.</w:t>
            </w:r>
          </w:p>
        </w:tc>
      </w:tr>
    </w:tbl>
    <w:p w14:paraId="357DA9C9" w14:textId="77777777" w:rsidR="00F42440" w:rsidRDefault="003F3DC0">
      <w:pPr>
        <w:pStyle w:val="Heading2"/>
        <w:pageBreakBefore/>
      </w:pPr>
      <w:bookmarkStart w:id="135" w:name="fig_story-delete-act"/>
      <w:bookmarkStart w:id="136" w:name="_Toc241601642"/>
      <w:r>
        <w:lastRenderedPageBreak/>
        <w:t>Figure 61 — Deleting a non-empty Act</w:t>
      </w:r>
      <w:bookmarkEnd w:id="135"/>
      <w:bookmarkEnd w:id="136"/>
    </w:p>
    <w:p w14:paraId="30E75CBC" w14:textId="77777777" w:rsidR="00F42440" w:rsidRDefault="003F3DC0">
      <w:pPr>
        <w:keepNext/>
        <w:spacing w:after="20"/>
      </w:pPr>
      <w:r>
        <w:rPr>
          <w:b/>
          <w:color w:val="B96A1A"/>
        </w:rPr>
        <w:t xml:space="preserve">What it is for. </w:t>
      </w:r>
      <w:r>
        <w:t>Deleting a container that holds cards never silently destroys them: you choose what happens to the children.</w:t>
      </w:r>
    </w:p>
    <w:p w14:paraId="36DD7489" w14:textId="77777777" w:rsidR="00F42440" w:rsidRDefault="003F3DC0">
      <w:pPr>
        <w:keepNext/>
        <w:spacing w:after="60"/>
      </w:pPr>
      <w:r>
        <w:rPr>
          <w:b/>
          <w:color w:val="B96A1A"/>
        </w:rPr>
        <w:t xml:space="preserve">How to get here. </w:t>
      </w:r>
      <w:r>
        <w:t>Right-click an Act → Delete (or Del).</w:t>
      </w:r>
    </w:p>
    <w:p w14:paraId="68CC763F" w14:textId="77777777" w:rsidR="00F42440" w:rsidRDefault="003F3DC0">
      <w:pPr>
        <w:keepNext/>
        <w:spacing w:after="40"/>
        <w:jc w:val="center"/>
      </w:pPr>
      <w:r>
        <w:rPr>
          <w:noProof/>
        </w:rPr>
        <w:drawing>
          <wp:inline distT="0" distB="0" distL="0" distR="0" wp14:anchorId="7315ED46" wp14:editId="2B3C86E6">
            <wp:extent cx="7772400" cy="46634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story-delete-act.png"/>
                    <pic:cNvPicPr/>
                  </pic:nvPicPr>
                  <pic:blipFill>
                    <a:blip r:embed="rId68"/>
                    <a:stretch>
                      <a:fillRect/>
                    </a:stretch>
                  </pic:blipFill>
                  <pic:spPr>
                    <a:xfrm>
                      <a:off x="0" y="0"/>
                      <a:ext cx="7772400" cy="4663440"/>
                    </a:xfrm>
                    <a:prstGeom prst="rect">
                      <a:avLst/>
                    </a:prstGeom>
                  </pic:spPr>
                </pic:pic>
              </a:graphicData>
            </a:graphic>
          </wp:inline>
        </w:drawing>
      </w:r>
    </w:p>
    <w:p w14:paraId="06E13DDC" w14:textId="77777777" w:rsidR="00F42440" w:rsidRDefault="003F3DC0">
      <w:pPr>
        <w:spacing w:after="0"/>
        <w:jc w:val="center"/>
      </w:pPr>
      <w:r>
        <w:rPr>
          <w:i/>
          <w:color w:val="6B7280"/>
          <w:sz w:val="17"/>
        </w:rPr>
        <w:t>Figure 61. Deleting a non-empty Act   (red numbers are explained on the next page)</w:t>
      </w:r>
    </w:p>
    <w:p w14:paraId="0A0ED4C7" w14:textId="77777777" w:rsidR="00F42440" w:rsidRDefault="003F3DC0">
      <w:pPr>
        <w:pStyle w:val="Heading3"/>
        <w:pageBreakBefore/>
      </w:pPr>
      <w:r>
        <w:lastRenderedPageBreak/>
        <w:t>Figure 61 — Deleting a non-empty Act: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A4B538B" w14:textId="77777777">
        <w:tc>
          <w:tcPr>
            <w:tcW w:w="7632" w:type="dxa"/>
            <w:shd w:val="clear" w:color="auto" w:fill="FBFAF7"/>
            <w:tcMar>
              <w:top w:w="90" w:type="dxa"/>
              <w:left w:w="130" w:type="dxa"/>
              <w:bottom w:w="90" w:type="dxa"/>
              <w:right w:w="130" w:type="dxa"/>
            </w:tcMar>
          </w:tcPr>
          <w:p w14:paraId="76057E14" w14:textId="77777777" w:rsidR="00F42440" w:rsidRDefault="003F3DC0">
            <w:r>
              <w:rPr>
                <w:b/>
                <w:color w:val="6B7280"/>
                <w:sz w:val="17"/>
              </w:rPr>
              <w:t>PARTS OF THIS SCREEN</w:t>
            </w:r>
          </w:p>
          <w:p w14:paraId="4BC2B06A" w14:textId="77777777" w:rsidR="00F42440" w:rsidRDefault="003F3DC0">
            <w:r>
              <w:rPr>
                <w:b/>
                <w:color w:val="FFFFFF"/>
                <w:sz w:val="17"/>
                <w:shd w:val="clear" w:color="auto" w:fill="E11D48"/>
              </w:rPr>
              <w:t> 1 </w:t>
            </w:r>
            <w:r>
              <w:t xml:space="preserve"> </w:t>
            </w:r>
            <w:r>
              <w:rPr>
                <w:b/>
              </w:rPr>
              <w:t>Your choices</w:t>
            </w:r>
            <w:r>
              <w:t xml:space="preserve"> — Move the contents to another Act (recommended) or delete the Act with everything inside it, or cancel.</w:t>
            </w:r>
          </w:p>
          <w:p w14:paraId="06F6A2C3" w14:textId="77777777" w:rsidR="00F42440" w:rsidRDefault="003F3DC0">
            <w:r>
              <w:rPr>
                <w:b/>
                <w:color w:val="FFFFFF"/>
                <w:sz w:val="17"/>
                <w:shd w:val="clear" w:color="auto" w:fill="E11D48"/>
              </w:rPr>
              <w:t> 2 </w:t>
            </w:r>
            <w:r>
              <w:t xml:space="preserve"> </w:t>
            </w:r>
            <w:r>
              <w:rPr>
                <w:b/>
              </w:rPr>
              <w:t>Destination</w:t>
            </w:r>
            <w:r>
              <w:t xml:space="preserve"> — Where the moved contents should go (or an Unassigned area).</w:t>
            </w:r>
          </w:p>
          <w:p w14:paraId="3ECEB48F" w14:textId="77777777" w:rsidR="00F42440" w:rsidRDefault="003F3DC0">
            <w:r>
              <w:rPr>
                <w:b/>
                <w:color w:val="FFFFFF"/>
                <w:sz w:val="17"/>
                <w:shd w:val="clear" w:color="auto" w:fill="E11D48"/>
              </w:rPr>
              <w:t> 3 </w:t>
            </w:r>
            <w:r>
              <w:t xml:space="preserve"> </w:t>
            </w:r>
            <w:r>
              <w:rPr>
                <w:b/>
              </w:rPr>
              <w:t>Cancel</w:t>
            </w:r>
            <w:r>
              <w:t xml:space="preserve"> — Leaves everything as it is.</w:t>
            </w:r>
          </w:p>
          <w:p w14:paraId="1AF1A1C0" w14:textId="77777777" w:rsidR="00F42440" w:rsidRDefault="003F3DC0">
            <w:r>
              <w:rPr>
                <w:b/>
                <w:color w:val="FFFFFF"/>
                <w:sz w:val="17"/>
                <w:shd w:val="clear" w:color="auto" w:fill="E11D48"/>
              </w:rPr>
              <w:t> 4 </w:t>
            </w:r>
            <w:r>
              <w:t xml:space="preserve"> </w:t>
            </w:r>
            <w:r>
              <w:rPr>
                <w:b/>
              </w:rPr>
              <w:t>Confirm</w:t>
            </w:r>
            <w:r>
              <w:t xml:space="preserve"> — Performs the option you chose.</w:t>
            </w:r>
          </w:p>
        </w:tc>
        <w:tc>
          <w:tcPr>
            <w:tcW w:w="6192" w:type="dxa"/>
            <w:tcMar>
              <w:top w:w="90" w:type="dxa"/>
              <w:left w:w="130" w:type="dxa"/>
              <w:bottom w:w="90" w:type="dxa"/>
              <w:right w:w="130" w:type="dxa"/>
            </w:tcMar>
          </w:tcPr>
          <w:p w14:paraId="42D70762" w14:textId="77777777" w:rsidR="00F42440" w:rsidRDefault="003F3DC0">
            <w:r>
              <w:rPr>
                <w:b/>
                <w:color w:val="6B7280"/>
                <w:sz w:val="17"/>
              </w:rPr>
              <w:t>HOW TO USE IT</w:t>
            </w:r>
          </w:p>
          <w:p w14:paraId="4E432320" w14:textId="77777777" w:rsidR="00F42440" w:rsidRDefault="003F3DC0">
            <w:pPr>
              <w:spacing w:after="60"/>
              <w:ind w:left="317" w:hanging="317"/>
            </w:pPr>
            <w:r>
              <w:rPr>
                <w:b/>
                <w:color w:val="B96A1A"/>
              </w:rPr>
              <w:t xml:space="preserve">1.  </w:t>
            </w:r>
            <w:r>
              <w:t>Choose an option.</w:t>
            </w:r>
          </w:p>
          <w:p w14:paraId="00A76B61" w14:textId="77777777" w:rsidR="00F42440" w:rsidRDefault="003F3DC0">
            <w:pPr>
              <w:spacing w:after="60"/>
              <w:ind w:left="317" w:hanging="317"/>
            </w:pPr>
            <w:r>
              <w:rPr>
                <w:b/>
                <w:color w:val="B96A1A"/>
              </w:rPr>
              <w:t xml:space="preserve">2.  </w:t>
            </w:r>
            <w:r>
              <w:t>Click the confirm button.</w:t>
            </w:r>
          </w:p>
          <w:p w14:paraId="31CF192B" w14:textId="77777777" w:rsidR="00F42440" w:rsidRDefault="003F3DC0">
            <w:pPr>
              <w:spacing w:before="160"/>
            </w:pPr>
            <w:r>
              <w:rPr>
                <w:b/>
                <w:color w:val="6B7280"/>
                <w:sz w:val="17"/>
              </w:rPr>
              <w:t>GOOD TO KNOW  ·  EDGE CASES</w:t>
            </w:r>
          </w:p>
          <w:p w14:paraId="7105518C" w14:textId="77777777" w:rsidR="00F42440" w:rsidRDefault="003F3DC0">
            <w:pPr>
              <w:pStyle w:val="ListBullet"/>
              <w:spacing w:after="60"/>
            </w:pPr>
            <w:r>
              <w:t>Deleting a non-empty Sequence works the same way: reassign its Scene Cards or delete them explicitly.</w:t>
            </w:r>
          </w:p>
          <w:p w14:paraId="741665C6" w14:textId="77777777" w:rsidR="00F42440" w:rsidRDefault="003F3DC0">
            <w:pPr>
              <w:pStyle w:val="ListBullet"/>
              <w:spacing w:after="60"/>
            </w:pPr>
            <w:r>
              <w:t>Deleted cards go to Recently Deleted, and Ctrl+Z restores them.</w:t>
            </w:r>
          </w:p>
        </w:tc>
      </w:tr>
    </w:tbl>
    <w:p w14:paraId="56D0C3A7" w14:textId="77777777" w:rsidR="00F42440" w:rsidRDefault="003F3DC0">
      <w:pPr>
        <w:pStyle w:val="Heading2"/>
        <w:pageBreakBefore/>
      </w:pPr>
      <w:bookmarkStart w:id="137" w:name="fig_story-delete-card"/>
      <w:bookmarkStart w:id="138" w:name="_Toc241601643"/>
      <w:r>
        <w:lastRenderedPageBreak/>
        <w:t>Figure 62 — Deleting a card that has a linked screenplay scene</w:t>
      </w:r>
      <w:bookmarkEnd w:id="137"/>
      <w:bookmarkEnd w:id="138"/>
    </w:p>
    <w:p w14:paraId="21EEB470" w14:textId="77777777" w:rsidR="00F42440" w:rsidRDefault="003F3DC0">
      <w:pPr>
        <w:keepNext/>
        <w:spacing w:after="20"/>
      </w:pPr>
      <w:r>
        <w:rPr>
          <w:b/>
          <w:color w:val="B96A1A"/>
        </w:rPr>
        <w:t xml:space="preserve">What it is for. </w:t>
      </w:r>
      <w:r>
        <w:t>If a card was used to create a screenplay scene, deleting it warns you that the script is separate and untouched.</w:t>
      </w:r>
    </w:p>
    <w:p w14:paraId="5D8CED33" w14:textId="77777777" w:rsidR="00F42440" w:rsidRDefault="003F3DC0">
      <w:pPr>
        <w:keepNext/>
        <w:spacing w:after="60"/>
      </w:pPr>
      <w:r>
        <w:rPr>
          <w:b/>
          <w:color w:val="B96A1A"/>
        </w:rPr>
        <w:t xml:space="preserve">How to get here. </w:t>
      </w:r>
      <w:r>
        <w:t>Right-click → Delete, or select a card and press Delete.</w:t>
      </w:r>
    </w:p>
    <w:p w14:paraId="0274A66E" w14:textId="77777777" w:rsidR="00F42440" w:rsidRDefault="003F3DC0">
      <w:pPr>
        <w:keepNext/>
        <w:spacing w:after="40"/>
        <w:jc w:val="center"/>
      </w:pPr>
      <w:r>
        <w:rPr>
          <w:noProof/>
        </w:rPr>
        <w:drawing>
          <wp:inline distT="0" distB="0" distL="0" distR="0" wp14:anchorId="4C0FF1C2" wp14:editId="1ABA6EE7">
            <wp:extent cx="7772400" cy="46634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story-delete-card.png"/>
                    <pic:cNvPicPr/>
                  </pic:nvPicPr>
                  <pic:blipFill>
                    <a:blip r:embed="rId69"/>
                    <a:stretch>
                      <a:fillRect/>
                    </a:stretch>
                  </pic:blipFill>
                  <pic:spPr>
                    <a:xfrm>
                      <a:off x="0" y="0"/>
                      <a:ext cx="7772400" cy="4663440"/>
                    </a:xfrm>
                    <a:prstGeom prst="rect">
                      <a:avLst/>
                    </a:prstGeom>
                  </pic:spPr>
                </pic:pic>
              </a:graphicData>
            </a:graphic>
          </wp:inline>
        </w:drawing>
      </w:r>
    </w:p>
    <w:p w14:paraId="502188D3" w14:textId="77777777" w:rsidR="00F42440" w:rsidRDefault="003F3DC0">
      <w:pPr>
        <w:spacing w:after="0"/>
        <w:jc w:val="center"/>
      </w:pPr>
      <w:r>
        <w:rPr>
          <w:i/>
          <w:color w:val="6B7280"/>
          <w:sz w:val="17"/>
        </w:rPr>
        <w:t>Figure 62. Deleting a card that has a linked screenplay scene</w:t>
      </w:r>
      <w:r>
        <w:rPr>
          <w:i/>
          <w:color w:val="6B7280"/>
          <w:sz w:val="17"/>
        </w:rPr>
        <w:t xml:space="preserve">   (red numbers are explained on the next page)</w:t>
      </w:r>
    </w:p>
    <w:p w14:paraId="318AEFB5" w14:textId="77777777" w:rsidR="00F42440" w:rsidRDefault="003F3DC0">
      <w:pPr>
        <w:pStyle w:val="Heading3"/>
        <w:pageBreakBefore/>
      </w:pPr>
      <w:r>
        <w:lastRenderedPageBreak/>
        <w:t>Figure 62 — Deleting a card that has a linked screenplay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710DC04" w14:textId="77777777">
        <w:tc>
          <w:tcPr>
            <w:tcW w:w="7632" w:type="dxa"/>
            <w:shd w:val="clear" w:color="auto" w:fill="FBFAF7"/>
            <w:tcMar>
              <w:top w:w="90" w:type="dxa"/>
              <w:left w:w="130" w:type="dxa"/>
              <w:bottom w:w="90" w:type="dxa"/>
              <w:right w:w="130" w:type="dxa"/>
            </w:tcMar>
          </w:tcPr>
          <w:p w14:paraId="3A1AB032" w14:textId="77777777" w:rsidR="00F42440" w:rsidRDefault="003F3DC0">
            <w:r>
              <w:rPr>
                <w:b/>
                <w:color w:val="6B7280"/>
                <w:sz w:val="17"/>
              </w:rPr>
              <w:t>PARTS OF THIS SCREEN</w:t>
            </w:r>
          </w:p>
          <w:p w14:paraId="2CE645E8" w14:textId="77777777" w:rsidR="00F42440" w:rsidRDefault="003F3DC0">
            <w:r>
              <w:rPr>
                <w:b/>
                <w:color w:val="FFFFFF"/>
                <w:sz w:val="17"/>
                <w:shd w:val="clear" w:color="auto" w:fill="E11D48"/>
              </w:rPr>
              <w:t> 1 </w:t>
            </w:r>
            <w:r>
              <w:t xml:space="preserve"> </w:t>
            </w:r>
            <w:r>
              <w:rPr>
                <w:b/>
              </w:rPr>
              <w:t>Warning</w:t>
            </w:r>
            <w:r>
              <w:t xml:space="preserve"> — States exactly what will remain: the linked screenplay scene.</w:t>
            </w:r>
          </w:p>
          <w:p w14:paraId="1914A3A9" w14:textId="77777777" w:rsidR="00F42440" w:rsidRDefault="003F3DC0">
            <w:r>
              <w:rPr>
                <w:b/>
                <w:color w:val="FFFFFF"/>
                <w:sz w:val="17"/>
                <w:shd w:val="clear" w:color="auto" w:fill="E11D48"/>
              </w:rPr>
              <w:t> 2 </w:t>
            </w:r>
            <w:r>
              <w:t xml:space="preserve"> </w:t>
            </w:r>
            <w:r>
              <w:rPr>
                <w:b/>
              </w:rPr>
              <w:t>Delete Card</w:t>
            </w:r>
            <w:r>
              <w:t xml:space="preserve"> — Moves the card to Recently Deleted (recoverable).</w:t>
            </w:r>
          </w:p>
        </w:tc>
        <w:tc>
          <w:tcPr>
            <w:tcW w:w="6192" w:type="dxa"/>
            <w:tcMar>
              <w:top w:w="90" w:type="dxa"/>
              <w:left w:w="130" w:type="dxa"/>
              <w:bottom w:w="90" w:type="dxa"/>
              <w:right w:w="130" w:type="dxa"/>
            </w:tcMar>
          </w:tcPr>
          <w:p w14:paraId="47D73DB8" w14:textId="77777777" w:rsidR="00F42440" w:rsidRDefault="003F3DC0">
            <w:r>
              <w:rPr>
                <w:b/>
                <w:color w:val="6B7280"/>
                <w:sz w:val="17"/>
              </w:rPr>
              <w:t>HOW TO USE IT</w:t>
            </w:r>
          </w:p>
          <w:p w14:paraId="2767A5F2" w14:textId="77777777" w:rsidR="00F42440" w:rsidRDefault="003F3DC0">
            <w:pPr>
              <w:spacing w:after="60"/>
              <w:ind w:left="317" w:hanging="317"/>
            </w:pPr>
            <w:r>
              <w:rPr>
                <w:b/>
                <w:color w:val="B96A1A"/>
              </w:rPr>
              <w:t xml:space="preserve">1.  </w:t>
            </w:r>
            <w:r>
              <w:t>Read the warning, then click Delete Card.</w:t>
            </w:r>
          </w:p>
          <w:p w14:paraId="4E55F02F" w14:textId="77777777" w:rsidR="00F42440" w:rsidRDefault="003F3DC0">
            <w:pPr>
              <w:spacing w:before="160"/>
            </w:pPr>
            <w:r>
              <w:rPr>
                <w:b/>
                <w:color w:val="6B7280"/>
                <w:sz w:val="17"/>
              </w:rPr>
              <w:t>GOOD TO KNOW  ·  EDGE CASES</w:t>
            </w:r>
          </w:p>
          <w:p w14:paraId="51EC088D" w14:textId="77777777" w:rsidR="00F42440" w:rsidRDefault="003F3DC0">
            <w:pPr>
              <w:pStyle w:val="ListBullet"/>
              <w:spacing w:after="60"/>
            </w:pPr>
            <w:r>
              <w:t>Cards with no screenplay link are deleted without this warning (they still go to Recently Deleted).</w:t>
            </w:r>
          </w:p>
        </w:tc>
      </w:tr>
    </w:tbl>
    <w:p w14:paraId="0CD57AA5" w14:textId="77777777" w:rsidR="00F42440" w:rsidRDefault="003F3DC0">
      <w:pPr>
        <w:pStyle w:val="Heading2"/>
        <w:pageBreakBefore/>
      </w:pPr>
      <w:bookmarkStart w:id="139" w:name="fig_story-build-preview"/>
      <w:bookmarkStart w:id="140" w:name="_Toc241601644"/>
      <w:r>
        <w:lastRenderedPageBreak/>
        <w:t>Figure 63 — Build Screenplay — preview</w:t>
      </w:r>
      <w:bookmarkEnd w:id="139"/>
      <w:bookmarkEnd w:id="140"/>
    </w:p>
    <w:p w14:paraId="74CEC2B6" w14:textId="77777777" w:rsidR="00F42440" w:rsidRDefault="003F3DC0">
      <w:pPr>
        <w:keepNext/>
        <w:spacing w:after="20"/>
      </w:pPr>
      <w:r>
        <w:rPr>
          <w:b/>
          <w:color w:val="B96A1A"/>
        </w:rPr>
        <w:t xml:space="preserve">What it is for. </w:t>
      </w:r>
      <w:r>
        <w:t>Build Screenplay turns the active Scene Cards into screenplay scenes, in board order. A preview lets you check the order and fix missing headings first.</w:t>
      </w:r>
    </w:p>
    <w:p w14:paraId="3B10B7DA" w14:textId="77777777" w:rsidR="00F42440" w:rsidRDefault="003F3DC0">
      <w:pPr>
        <w:keepNext/>
        <w:spacing w:after="60"/>
      </w:pPr>
      <w:r>
        <w:rPr>
          <w:b/>
          <w:color w:val="B96A1A"/>
        </w:rPr>
        <w:t xml:space="preserve">How to get here. </w:t>
      </w:r>
      <w:r>
        <w:t>Story → Build Screenplay.</w:t>
      </w:r>
    </w:p>
    <w:p w14:paraId="0B6A0A3A" w14:textId="77777777" w:rsidR="00F42440" w:rsidRDefault="003F3DC0">
      <w:pPr>
        <w:keepNext/>
        <w:spacing w:after="40"/>
        <w:jc w:val="center"/>
      </w:pPr>
      <w:r>
        <w:rPr>
          <w:noProof/>
        </w:rPr>
        <w:drawing>
          <wp:inline distT="0" distB="0" distL="0" distR="0" wp14:anchorId="7D3D5C12" wp14:editId="36021BAC">
            <wp:extent cx="7772400" cy="46634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story-build-preview.png"/>
                    <pic:cNvPicPr/>
                  </pic:nvPicPr>
                  <pic:blipFill>
                    <a:blip r:embed="rId70"/>
                    <a:stretch>
                      <a:fillRect/>
                    </a:stretch>
                  </pic:blipFill>
                  <pic:spPr>
                    <a:xfrm>
                      <a:off x="0" y="0"/>
                      <a:ext cx="7772400" cy="4663440"/>
                    </a:xfrm>
                    <a:prstGeom prst="rect">
                      <a:avLst/>
                    </a:prstGeom>
                  </pic:spPr>
                </pic:pic>
              </a:graphicData>
            </a:graphic>
          </wp:inline>
        </w:drawing>
      </w:r>
    </w:p>
    <w:p w14:paraId="7E171959" w14:textId="77777777" w:rsidR="00F42440" w:rsidRDefault="003F3DC0">
      <w:pPr>
        <w:spacing w:after="0"/>
        <w:jc w:val="center"/>
      </w:pPr>
      <w:r>
        <w:rPr>
          <w:i/>
          <w:color w:val="6B7280"/>
          <w:sz w:val="17"/>
        </w:rPr>
        <w:t>Figure 63. Build Screenplay — preview   (red numbers are explained on the next page)</w:t>
      </w:r>
    </w:p>
    <w:p w14:paraId="57347A12" w14:textId="77777777" w:rsidR="00F42440" w:rsidRDefault="003F3DC0">
      <w:pPr>
        <w:pStyle w:val="Heading3"/>
        <w:pageBreakBefore/>
      </w:pPr>
      <w:r>
        <w:lastRenderedPageBreak/>
        <w:t>Figure 63 — Build Screenplay — preview: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2AA3254" w14:textId="77777777">
        <w:tc>
          <w:tcPr>
            <w:tcW w:w="7632" w:type="dxa"/>
            <w:shd w:val="clear" w:color="auto" w:fill="FBFAF7"/>
            <w:tcMar>
              <w:top w:w="90" w:type="dxa"/>
              <w:left w:w="130" w:type="dxa"/>
              <w:bottom w:w="90" w:type="dxa"/>
              <w:right w:w="130" w:type="dxa"/>
            </w:tcMar>
          </w:tcPr>
          <w:p w14:paraId="133BDF6E" w14:textId="77777777" w:rsidR="00F42440" w:rsidRDefault="003F3DC0">
            <w:r>
              <w:rPr>
                <w:b/>
                <w:color w:val="6B7280"/>
                <w:sz w:val="17"/>
              </w:rPr>
              <w:t>PARTS OF THIS SCREEN</w:t>
            </w:r>
          </w:p>
          <w:p w14:paraId="7AF73F19" w14:textId="77777777" w:rsidR="00F42440" w:rsidRDefault="003F3DC0">
            <w:r>
              <w:rPr>
                <w:b/>
                <w:color w:val="FFFFFF"/>
                <w:sz w:val="17"/>
                <w:shd w:val="clear" w:color="auto" w:fill="E11D48"/>
              </w:rPr>
              <w:t> 1 </w:t>
            </w:r>
            <w:r>
              <w:t xml:space="preserve"> </w:t>
            </w:r>
            <w:r>
              <w:rPr>
                <w:b/>
              </w:rPr>
              <w:t>Heading needed</w:t>
            </w:r>
            <w:r>
              <w:t xml:space="preserve"> — A card without a valid screenplay heading is flagged. Type a heading (for example INT. HOUSE — NIGHT) directly in the table, or untick the card to leave it out.</w:t>
            </w:r>
          </w:p>
          <w:p w14:paraId="7A3C8E80" w14:textId="77777777" w:rsidR="00F42440" w:rsidRDefault="003F3DC0">
            <w:r>
              <w:rPr>
                <w:b/>
                <w:color w:val="FFFFFF"/>
                <w:sz w:val="17"/>
                <w:shd w:val="clear" w:color="auto" w:fill="E11D48"/>
              </w:rPr>
              <w:t> 2 </w:t>
            </w:r>
            <w:r>
              <w:t xml:space="preserve"> </w:t>
            </w:r>
            <w:r>
              <w:rPr>
                <w:b/>
              </w:rPr>
              <w:t>Description treatment</w:t>
            </w:r>
            <w:r>
              <w:t xml:space="preserve"> — Use the description as a scene planning note (default), or insert it as clearly marked temporary action text you will replace with real prose.</w:t>
            </w:r>
          </w:p>
          <w:p w14:paraId="0033BE6A" w14:textId="77777777" w:rsidR="00F42440" w:rsidRDefault="003F3DC0">
            <w:r>
              <w:rPr>
                <w:b/>
                <w:color w:val="FFFFFF"/>
                <w:sz w:val="17"/>
                <w:shd w:val="clear" w:color="auto" w:fill="E11D48"/>
              </w:rPr>
              <w:t> 3 </w:t>
            </w:r>
            <w:r>
              <w:t xml:space="preserve"> </w:t>
            </w:r>
            <w:r>
              <w:rPr>
                <w:b/>
              </w:rPr>
              <w:t>Destination</w:t>
            </w:r>
            <w:r>
              <w:t xml:space="preserve"> — Create a New Screenplay, or a New Draft in an existing screenplay. Existing drafts are never overwritten.</w:t>
            </w:r>
          </w:p>
          <w:p w14:paraId="5C1C8A00" w14:textId="77777777" w:rsidR="00F42440" w:rsidRDefault="003F3DC0">
            <w:r>
              <w:rPr>
                <w:b/>
                <w:color w:val="FFFFFF"/>
                <w:sz w:val="17"/>
                <w:shd w:val="clear" w:color="auto" w:fill="E11D48"/>
              </w:rPr>
              <w:t> 4 </w:t>
            </w:r>
            <w:r>
              <w:t xml:space="preserve"> </w:t>
            </w:r>
            <w:r>
              <w:rPr>
                <w:b/>
              </w:rPr>
              <w:t>Summary</w:t>
            </w:r>
            <w:r>
              <w:t xml:space="preserve"> — How many cards will be built and how many still need attention.</w:t>
            </w:r>
          </w:p>
          <w:p w14:paraId="4DE70342" w14:textId="77777777" w:rsidR="00F42440" w:rsidRDefault="003F3DC0">
            <w:r>
              <w:rPr>
                <w:b/>
                <w:color w:val="FFFFFF"/>
                <w:sz w:val="17"/>
                <w:shd w:val="clear" w:color="auto" w:fill="E11D48"/>
              </w:rPr>
              <w:t> 5 </w:t>
            </w:r>
            <w:r>
              <w:t xml:space="preserve"> </w:t>
            </w:r>
            <w:r>
              <w:rPr>
                <w:b/>
              </w:rPr>
              <w:t>Cancel</w:t>
            </w:r>
            <w:r>
              <w:t xml:space="preserve"> — Creates nothing.</w:t>
            </w:r>
          </w:p>
          <w:p w14:paraId="3274DA5D" w14:textId="77777777" w:rsidR="00F42440" w:rsidRDefault="003F3DC0">
            <w:r>
              <w:rPr>
                <w:b/>
                <w:color w:val="FFFFFF"/>
                <w:sz w:val="17"/>
                <w:shd w:val="clear" w:color="auto" w:fill="E11D48"/>
              </w:rPr>
              <w:t> 6 </w:t>
            </w:r>
            <w:r>
              <w:t xml:space="preserve"> </w:t>
            </w:r>
            <w:r>
              <w:rPr>
                <w:b/>
              </w:rPr>
              <w:t>Build Screenplay</w:t>
            </w:r>
            <w:r>
              <w:t xml:space="preserve"> — Creates the draft and opens it at the first created scene.</w:t>
            </w:r>
          </w:p>
        </w:tc>
        <w:tc>
          <w:tcPr>
            <w:tcW w:w="6192" w:type="dxa"/>
            <w:tcMar>
              <w:top w:w="90" w:type="dxa"/>
              <w:left w:w="130" w:type="dxa"/>
              <w:bottom w:w="90" w:type="dxa"/>
              <w:right w:w="130" w:type="dxa"/>
            </w:tcMar>
          </w:tcPr>
          <w:p w14:paraId="47E9DE07" w14:textId="77777777" w:rsidR="00F42440" w:rsidRDefault="003F3DC0">
            <w:r>
              <w:rPr>
                <w:b/>
                <w:color w:val="6B7280"/>
                <w:sz w:val="17"/>
              </w:rPr>
              <w:t>HOW TO USE IT</w:t>
            </w:r>
          </w:p>
          <w:p w14:paraId="71F78DE1" w14:textId="77777777" w:rsidR="00F42440" w:rsidRDefault="003F3DC0">
            <w:pPr>
              <w:spacing w:after="60"/>
              <w:ind w:left="317" w:hanging="317"/>
            </w:pPr>
            <w:r>
              <w:rPr>
                <w:b/>
                <w:color w:val="B96A1A"/>
              </w:rPr>
              <w:t xml:space="preserve">1.  </w:t>
            </w:r>
            <w:r>
              <w:t>Open Story → Build Screenplay.</w:t>
            </w:r>
          </w:p>
          <w:p w14:paraId="410ADAB0" w14:textId="77777777" w:rsidR="00F42440" w:rsidRDefault="003F3DC0">
            <w:pPr>
              <w:spacing w:after="60"/>
              <w:ind w:left="317" w:hanging="317"/>
            </w:pPr>
            <w:r>
              <w:rPr>
                <w:b/>
                <w:color w:val="B96A1A"/>
              </w:rPr>
              <w:t xml:space="preserve">2.  </w:t>
            </w:r>
            <w:r>
              <w:t>Fill in any "Heading needed" cards or untick them.</w:t>
            </w:r>
          </w:p>
          <w:p w14:paraId="587465C8" w14:textId="77777777" w:rsidR="00F42440" w:rsidRDefault="003F3DC0">
            <w:pPr>
              <w:spacing w:after="60"/>
              <w:ind w:left="317" w:hanging="317"/>
            </w:pPr>
            <w:r>
              <w:rPr>
                <w:b/>
                <w:color w:val="B96A1A"/>
              </w:rPr>
              <w:t xml:space="preserve">3.  </w:t>
            </w:r>
            <w:r>
              <w:t>Choose how to treat descriptions and where the script should go.</w:t>
            </w:r>
          </w:p>
          <w:p w14:paraId="04718D51" w14:textId="77777777" w:rsidR="00F42440" w:rsidRDefault="003F3DC0">
            <w:pPr>
              <w:spacing w:after="60"/>
              <w:ind w:left="317" w:hanging="317"/>
            </w:pPr>
            <w:r>
              <w:rPr>
                <w:b/>
                <w:color w:val="B96A1A"/>
              </w:rPr>
              <w:t xml:space="preserve">4.  </w:t>
            </w:r>
            <w:r>
              <w:t>Click Build Screenplay. You land in the screenplay at the first new scene; scene numbers are generated from the order.</w:t>
            </w:r>
          </w:p>
          <w:p w14:paraId="1346FFDF" w14:textId="77777777" w:rsidR="00F42440" w:rsidRDefault="003F3DC0">
            <w:pPr>
              <w:spacing w:before="160"/>
            </w:pPr>
            <w:r>
              <w:rPr>
                <w:b/>
                <w:color w:val="6B7280"/>
                <w:sz w:val="17"/>
              </w:rPr>
              <w:t>GOOD TO KNOW  ·  EDGE CASES</w:t>
            </w:r>
          </w:p>
          <w:p w14:paraId="25D2BE44" w14:textId="77777777" w:rsidR="00F42440" w:rsidRDefault="003F3DC0">
            <w:pPr>
              <w:pStyle w:val="ListBullet"/>
              <w:spacing w:after="60"/>
            </w:pPr>
            <w:r>
              <w:t>The scene heading is optional on the Story Board but mandatory here — that is the only place the app insists on it.</w:t>
            </w:r>
          </w:p>
          <w:p w14:paraId="20DA0FA5" w14:textId="77777777" w:rsidR="00F42440" w:rsidRDefault="003F3DC0">
            <w:pPr>
              <w:pStyle w:val="ListBullet"/>
              <w:spacing w:after="60"/>
            </w:pPr>
            <w:r>
              <w:t>After the build the cards and the screenplay are separate objects. Editing a card later does not change the script.</w:t>
            </w:r>
          </w:p>
          <w:p w14:paraId="6896F7B8" w14:textId="77777777" w:rsidR="00F42440" w:rsidRDefault="003F3DC0">
            <w:pPr>
              <w:pStyle w:val="ListBullet"/>
              <w:spacing w:after="60"/>
            </w:pPr>
            <w:r>
              <w:t>Only scenes you ticked are built. Unticked and Parking Lot cards stay on the board.</w:t>
            </w:r>
          </w:p>
        </w:tc>
      </w:tr>
    </w:tbl>
    <w:p w14:paraId="565963E1" w14:textId="77777777" w:rsidR="00F42440" w:rsidRDefault="003F3DC0">
      <w:pPr>
        <w:pStyle w:val="Heading2"/>
        <w:pageBreakBefore/>
      </w:pPr>
      <w:bookmarkStart w:id="141" w:name="fig_story-build-existing"/>
      <w:bookmarkStart w:id="142" w:name="_Toc241601645"/>
      <w:r>
        <w:lastRenderedPageBreak/>
        <w:t>Figure 64 — Building when a screenplay already exists</w:t>
      </w:r>
      <w:bookmarkEnd w:id="141"/>
      <w:bookmarkEnd w:id="142"/>
    </w:p>
    <w:p w14:paraId="3E59A4C1" w14:textId="77777777" w:rsidR="00F42440" w:rsidRDefault="003F3DC0">
      <w:pPr>
        <w:keepNext/>
        <w:spacing w:after="20"/>
      </w:pPr>
      <w:r>
        <w:rPr>
          <w:b/>
          <w:color w:val="B96A1A"/>
        </w:rPr>
        <w:t xml:space="preserve">What it is for. </w:t>
      </w:r>
      <w:r>
        <w:t>Repeat builds never silently overwrite an existing screenplay.</w:t>
      </w:r>
    </w:p>
    <w:p w14:paraId="10124DD1" w14:textId="77777777" w:rsidR="00F42440" w:rsidRDefault="003F3DC0">
      <w:pPr>
        <w:keepNext/>
        <w:spacing w:after="60"/>
      </w:pPr>
      <w:r>
        <w:rPr>
          <w:b/>
          <w:color w:val="B96A1A"/>
        </w:rPr>
        <w:t xml:space="preserve">How to get here. </w:t>
      </w:r>
      <w:r>
        <w:t>Story → Build Screenplay when the project already has a screenplay.</w:t>
      </w:r>
    </w:p>
    <w:p w14:paraId="29400C44" w14:textId="77777777" w:rsidR="00F42440" w:rsidRDefault="003F3DC0">
      <w:pPr>
        <w:keepNext/>
        <w:spacing w:after="40"/>
        <w:jc w:val="center"/>
      </w:pPr>
      <w:r>
        <w:rPr>
          <w:noProof/>
        </w:rPr>
        <w:drawing>
          <wp:inline distT="0" distB="0" distL="0" distR="0" wp14:anchorId="09EC5627" wp14:editId="4AB1C047">
            <wp:extent cx="7772400" cy="46634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story-build-existing.png"/>
                    <pic:cNvPicPr/>
                  </pic:nvPicPr>
                  <pic:blipFill>
                    <a:blip r:embed="rId71"/>
                    <a:stretch>
                      <a:fillRect/>
                    </a:stretch>
                  </pic:blipFill>
                  <pic:spPr>
                    <a:xfrm>
                      <a:off x="0" y="0"/>
                      <a:ext cx="7772400" cy="4663440"/>
                    </a:xfrm>
                    <a:prstGeom prst="rect">
                      <a:avLst/>
                    </a:prstGeom>
                  </pic:spPr>
                </pic:pic>
              </a:graphicData>
            </a:graphic>
          </wp:inline>
        </w:drawing>
      </w:r>
    </w:p>
    <w:p w14:paraId="19234F2B" w14:textId="77777777" w:rsidR="00F42440" w:rsidRDefault="003F3DC0">
      <w:pPr>
        <w:spacing w:after="0"/>
        <w:jc w:val="center"/>
      </w:pPr>
      <w:r>
        <w:rPr>
          <w:i/>
          <w:color w:val="6B7280"/>
          <w:sz w:val="17"/>
        </w:rPr>
        <w:t>Figure 64. Building when a screenplay already exists   (red numbers are explained on the next page)</w:t>
      </w:r>
    </w:p>
    <w:p w14:paraId="7AA0DC84" w14:textId="77777777" w:rsidR="00F42440" w:rsidRDefault="003F3DC0">
      <w:pPr>
        <w:pStyle w:val="Heading3"/>
        <w:pageBreakBefore/>
      </w:pPr>
      <w:r>
        <w:lastRenderedPageBreak/>
        <w:t>Figure 64 — Building when a screenplay already exists: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C9B25DF" w14:textId="77777777">
        <w:tc>
          <w:tcPr>
            <w:tcW w:w="7632" w:type="dxa"/>
            <w:shd w:val="clear" w:color="auto" w:fill="FBFAF7"/>
            <w:tcMar>
              <w:top w:w="90" w:type="dxa"/>
              <w:left w:w="130" w:type="dxa"/>
              <w:bottom w:w="90" w:type="dxa"/>
              <w:right w:w="130" w:type="dxa"/>
            </w:tcMar>
          </w:tcPr>
          <w:p w14:paraId="0838A121" w14:textId="77777777" w:rsidR="00F42440" w:rsidRDefault="003F3DC0">
            <w:r>
              <w:rPr>
                <w:b/>
                <w:color w:val="6B7280"/>
                <w:sz w:val="17"/>
              </w:rPr>
              <w:t>PARTS OF THIS SCREEN</w:t>
            </w:r>
          </w:p>
          <w:p w14:paraId="7F8A1520" w14:textId="77777777" w:rsidR="00F42440" w:rsidRDefault="003F3DC0">
            <w:r>
              <w:rPr>
                <w:b/>
                <w:color w:val="FFFFFF"/>
                <w:sz w:val="17"/>
                <w:shd w:val="clear" w:color="auto" w:fill="E11D48"/>
              </w:rPr>
              <w:t> 1 </w:t>
            </w:r>
            <w:r>
              <w:t xml:space="preserve"> </w:t>
            </w:r>
            <w:r>
              <w:rPr>
                <w:b/>
              </w:rPr>
              <w:t>Your options</w:t>
            </w:r>
            <w:r>
              <w:t xml:space="preserve"> — Create a new draft, build a separate screenplay document, or cancel.</w:t>
            </w:r>
          </w:p>
        </w:tc>
        <w:tc>
          <w:tcPr>
            <w:tcW w:w="6192" w:type="dxa"/>
            <w:tcMar>
              <w:top w:w="90" w:type="dxa"/>
              <w:left w:w="130" w:type="dxa"/>
              <w:bottom w:w="90" w:type="dxa"/>
              <w:right w:w="130" w:type="dxa"/>
            </w:tcMar>
          </w:tcPr>
          <w:p w14:paraId="6F5957EB" w14:textId="77777777" w:rsidR="00F42440" w:rsidRDefault="003F3DC0">
            <w:r>
              <w:rPr>
                <w:b/>
                <w:color w:val="6B7280"/>
                <w:sz w:val="17"/>
              </w:rPr>
              <w:t>HOW TO USE IT</w:t>
            </w:r>
          </w:p>
          <w:p w14:paraId="518ED6C5" w14:textId="77777777" w:rsidR="00F42440" w:rsidRDefault="003F3DC0">
            <w:pPr>
              <w:spacing w:after="60"/>
              <w:ind w:left="317" w:hanging="317"/>
            </w:pPr>
            <w:r>
              <w:rPr>
                <w:b/>
                <w:color w:val="B96A1A"/>
              </w:rPr>
              <w:t xml:space="preserve">1.  </w:t>
            </w:r>
            <w:r>
              <w:t>Choose an option and click Continue.</w:t>
            </w:r>
          </w:p>
          <w:p w14:paraId="6FD21BE7" w14:textId="77777777" w:rsidR="00F42440" w:rsidRDefault="003F3DC0">
            <w:pPr>
              <w:spacing w:before="160"/>
            </w:pPr>
            <w:r>
              <w:rPr>
                <w:b/>
                <w:color w:val="6B7280"/>
                <w:sz w:val="17"/>
              </w:rPr>
              <w:t>GOOD TO KNOW  ·  EDGE CASES</w:t>
            </w:r>
          </w:p>
          <w:p w14:paraId="6A85730A" w14:textId="77777777" w:rsidR="00F42440" w:rsidRDefault="003F3DC0">
            <w:pPr>
              <w:pStyle w:val="ListBullet"/>
              <w:spacing w:after="60"/>
            </w:pPr>
            <w:r>
              <w:t>This is the same safety rule as screenplay import: existing writing is protected.</w:t>
            </w:r>
          </w:p>
        </w:tc>
      </w:tr>
    </w:tbl>
    <w:p w14:paraId="07088A52" w14:textId="77777777" w:rsidR="00F42440" w:rsidRDefault="003F3DC0">
      <w:pPr>
        <w:pStyle w:val="Heading2"/>
        <w:pageBreakBefore/>
      </w:pPr>
      <w:bookmarkStart w:id="143" w:name="fig_story-reorder-warning"/>
      <w:bookmarkStart w:id="144" w:name="_Toc241601646"/>
      <w:r>
        <w:lastRenderedPageBreak/>
        <w:t>Figure 65 — Warning before a board reorder changes a written script</w:t>
      </w:r>
      <w:bookmarkEnd w:id="143"/>
      <w:bookmarkEnd w:id="144"/>
    </w:p>
    <w:p w14:paraId="6DAF2901" w14:textId="77777777" w:rsidR="00F42440" w:rsidRDefault="003F3DC0">
      <w:pPr>
        <w:keepNext/>
        <w:spacing w:after="20"/>
      </w:pPr>
      <w:r>
        <w:rPr>
          <w:b/>
          <w:color w:val="B96A1A"/>
        </w:rPr>
        <w:t xml:space="preserve">What it is for. </w:t>
      </w:r>
      <w:r>
        <w:t>Because the screenplay is the authoritative written script, reordering Story Board cards that are already written must be a deliberate choice.</w:t>
      </w:r>
    </w:p>
    <w:p w14:paraId="73C4F48F" w14:textId="77777777" w:rsidR="00F42440" w:rsidRDefault="003F3DC0">
      <w:pPr>
        <w:keepNext/>
        <w:spacing w:after="60"/>
      </w:pPr>
      <w:r>
        <w:rPr>
          <w:b/>
          <w:color w:val="B96A1A"/>
        </w:rPr>
        <w:t xml:space="preserve">How to get here. </w:t>
      </w:r>
      <w:r>
        <w:t>Appears when a board change would alter the order of written screenplay scenes.</w:t>
      </w:r>
    </w:p>
    <w:p w14:paraId="65E7130C" w14:textId="77777777" w:rsidR="00F42440" w:rsidRDefault="003F3DC0">
      <w:pPr>
        <w:keepNext/>
        <w:spacing w:after="40"/>
        <w:jc w:val="center"/>
      </w:pPr>
      <w:r>
        <w:rPr>
          <w:noProof/>
        </w:rPr>
        <w:drawing>
          <wp:inline distT="0" distB="0" distL="0" distR="0" wp14:anchorId="202A40C8" wp14:editId="1003FC18">
            <wp:extent cx="7772400" cy="46634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story-reorder-warning.png"/>
                    <pic:cNvPicPr/>
                  </pic:nvPicPr>
                  <pic:blipFill>
                    <a:blip r:embed="rId72"/>
                    <a:stretch>
                      <a:fillRect/>
                    </a:stretch>
                  </pic:blipFill>
                  <pic:spPr>
                    <a:xfrm>
                      <a:off x="0" y="0"/>
                      <a:ext cx="7772400" cy="4663440"/>
                    </a:xfrm>
                    <a:prstGeom prst="rect">
                      <a:avLst/>
                    </a:prstGeom>
                  </pic:spPr>
                </pic:pic>
              </a:graphicData>
            </a:graphic>
          </wp:inline>
        </w:drawing>
      </w:r>
    </w:p>
    <w:p w14:paraId="6CD2B25C" w14:textId="77777777" w:rsidR="00F42440" w:rsidRDefault="003F3DC0">
      <w:pPr>
        <w:spacing w:after="0"/>
        <w:jc w:val="center"/>
      </w:pPr>
      <w:r>
        <w:rPr>
          <w:i/>
          <w:color w:val="6B7280"/>
          <w:sz w:val="17"/>
        </w:rPr>
        <w:t>Figure 65. Warning before a board reorder changes a written script   (red numbers are explained on the next page)</w:t>
      </w:r>
    </w:p>
    <w:p w14:paraId="6A116F0D" w14:textId="77777777" w:rsidR="00F42440" w:rsidRDefault="003F3DC0">
      <w:pPr>
        <w:pStyle w:val="Heading3"/>
        <w:pageBreakBefore/>
      </w:pPr>
      <w:r>
        <w:lastRenderedPageBreak/>
        <w:t>Figure 65 — Warning before a board reorder changes a written script: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CABB246" w14:textId="77777777">
        <w:tc>
          <w:tcPr>
            <w:tcW w:w="7632" w:type="dxa"/>
            <w:shd w:val="clear" w:color="auto" w:fill="FBFAF7"/>
            <w:tcMar>
              <w:top w:w="90" w:type="dxa"/>
              <w:left w:w="130" w:type="dxa"/>
              <w:bottom w:w="90" w:type="dxa"/>
              <w:right w:w="130" w:type="dxa"/>
            </w:tcMar>
          </w:tcPr>
          <w:p w14:paraId="39DE3AD6" w14:textId="77777777" w:rsidR="00F42440" w:rsidRDefault="003F3DC0">
            <w:r>
              <w:rPr>
                <w:b/>
                <w:color w:val="6B7280"/>
                <w:sz w:val="17"/>
              </w:rPr>
              <w:t>PARTS OF THIS SCREEN</w:t>
            </w:r>
          </w:p>
          <w:p w14:paraId="1D83F9EA" w14:textId="77777777" w:rsidR="00F42440" w:rsidRDefault="003F3DC0">
            <w:r>
              <w:rPr>
                <w:b/>
                <w:color w:val="FFFFFF"/>
                <w:sz w:val="17"/>
                <w:shd w:val="clear" w:color="auto" w:fill="E11D48"/>
              </w:rPr>
              <w:t> 1 </w:t>
            </w:r>
            <w:r>
              <w:t xml:space="preserve"> </w:t>
            </w:r>
            <w:r>
              <w:rPr>
                <w:b/>
              </w:rPr>
              <w:t>What would change</w:t>
            </w:r>
            <w:r>
              <w:t xml:space="preserve"> — Names the cards and the screenplay scene numbers affected.</w:t>
            </w:r>
          </w:p>
          <w:p w14:paraId="6B173523" w14:textId="77777777" w:rsidR="00F42440" w:rsidRDefault="003F3DC0">
            <w:r>
              <w:rPr>
                <w:b/>
                <w:color w:val="FFFFFF"/>
                <w:sz w:val="17"/>
                <w:shd w:val="clear" w:color="auto" w:fill="E11D48"/>
              </w:rPr>
              <w:t> 2 </w:t>
            </w:r>
            <w:r>
              <w:t xml:space="preserve"> </w:t>
            </w:r>
            <w:r>
              <w:rPr>
                <w:b/>
              </w:rPr>
              <w:t>Apply</w:t>
            </w:r>
            <w:r>
              <w:t xml:space="preserve"> — Applies the new order to the screenplay scene order.</w:t>
            </w:r>
          </w:p>
          <w:p w14:paraId="745E6337" w14:textId="77777777" w:rsidR="00F42440" w:rsidRDefault="003F3DC0">
            <w:r>
              <w:rPr>
                <w:b/>
                <w:color w:val="FFFFFF"/>
                <w:sz w:val="17"/>
                <w:shd w:val="clear" w:color="auto" w:fill="E11D48"/>
              </w:rPr>
              <w:t> 3 </w:t>
            </w:r>
            <w:r>
              <w:t xml:space="preserve"> </w:t>
            </w:r>
            <w:r>
              <w:rPr>
                <w:b/>
              </w:rPr>
              <w:t>Duplicate as Alternate Outline</w:t>
            </w:r>
            <w:r>
              <w:t xml:space="preserve"> — Keeps the current outline and creates a second copy with the new order so you can compare.</w:t>
            </w:r>
          </w:p>
          <w:p w14:paraId="64113D93" w14:textId="77777777" w:rsidR="00F42440" w:rsidRDefault="003F3DC0">
            <w:r>
              <w:rPr>
                <w:b/>
                <w:color w:val="FFFFFF"/>
                <w:sz w:val="17"/>
                <w:shd w:val="clear" w:color="auto" w:fill="E11D48"/>
              </w:rPr>
              <w:t> 4 </w:t>
            </w:r>
            <w:r>
              <w:t xml:space="preserve"> </w:t>
            </w:r>
            <w:r>
              <w:rPr>
                <w:b/>
              </w:rPr>
              <w:t>Cancel</w:t>
            </w:r>
            <w:r>
              <w:t xml:space="preserve"> — Leaves everything as it was.</w:t>
            </w:r>
          </w:p>
        </w:tc>
        <w:tc>
          <w:tcPr>
            <w:tcW w:w="6192" w:type="dxa"/>
            <w:tcMar>
              <w:top w:w="90" w:type="dxa"/>
              <w:left w:w="130" w:type="dxa"/>
              <w:bottom w:w="90" w:type="dxa"/>
              <w:right w:w="130" w:type="dxa"/>
            </w:tcMar>
          </w:tcPr>
          <w:p w14:paraId="04740F57" w14:textId="77777777" w:rsidR="00F42440" w:rsidRDefault="003F3DC0">
            <w:r>
              <w:rPr>
                <w:b/>
                <w:color w:val="6B7280"/>
                <w:sz w:val="17"/>
              </w:rPr>
              <w:t>HOW TO USE IT</w:t>
            </w:r>
          </w:p>
          <w:p w14:paraId="737D3566" w14:textId="77777777" w:rsidR="00F42440" w:rsidRDefault="003F3DC0">
            <w:pPr>
              <w:spacing w:after="60"/>
              <w:ind w:left="317" w:hanging="317"/>
            </w:pPr>
            <w:r>
              <w:rPr>
                <w:b/>
                <w:color w:val="B96A1A"/>
              </w:rPr>
              <w:t xml:space="preserve">1.  </w:t>
            </w:r>
            <w:r>
              <w:t>Read the effect, then choose Apply, Duplicate as Alternate Outline or Cancel.</w:t>
            </w:r>
          </w:p>
          <w:p w14:paraId="25767E1F" w14:textId="77777777" w:rsidR="00F42440" w:rsidRDefault="003F3DC0">
            <w:pPr>
              <w:spacing w:before="160"/>
            </w:pPr>
            <w:r>
              <w:rPr>
                <w:b/>
                <w:color w:val="6B7280"/>
                <w:sz w:val="17"/>
              </w:rPr>
              <w:t>GOOD TO KNOW  ·  EDGE CASES</w:t>
            </w:r>
          </w:p>
          <w:p w14:paraId="4DD12CAC" w14:textId="77777777" w:rsidR="00F42440" w:rsidRDefault="003F3DC0">
            <w:pPr>
              <w:pStyle w:val="ListBullet"/>
              <w:spacing w:after="60"/>
            </w:pPr>
            <w:r>
              <w:t>The relationship is one-way and lightweight: Story Board → optional creation of screenplay scenes. Ordinary board edits do not touch the script.</w:t>
            </w:r>
          </w:p>
        </w:tc>
      </w:tr>
    </w:tbl>
    <w:p w14:paraId="11E327EF" w14:textId="77777777" w:rsidR="00F42440" w:rsidRDefault="003F3DC0">
      <w:pPr>
        <w:pStyle w:val="Heading2"/>
        <w:pageBreakBefore/>
      </w:pPr>
      <w:bookmarkStart w:id="145" w:name="fig_story-zoom"/>
      <w:bookmarkStart w:id="146" w:name="_Toc241601647"/>
      <w:r>
        <w:lastRenderedPageBreak/>
        <w:t>Figure 66 — Zooming out to see the whole film</w:t>
      </w:r>
      <w:bookmarkEnd w:id="145"/>
      <w:bookmarkEnd w:id="146"/>
    </w:p>
    <w:p w14:paraId="527FC315" w14:textId="77777777" w:rsidR="00F42440" w:rsidRDefault="003F3DC0">
      <w:pPr>
        <w:keepNext/>
        <w:spacing w:after="20"/>
      </w:pPr>
      <w:r>
        <w:rPr>
          <w:b/>
          <w:color w:val="B96A1A"/>
        </w:rPr>
        <w:t xml:space="preserve">What it is for. </w:t>
      </w:r>
      <w:r>
        <w:t>Zoom lets you see many cards at once. At low zoom each card shows a one-line summary.</w:t>
      </w:r>
    </w:p>
    <w:p w14:paraId="0A6BCC82" w14:textId="77777777" w:rsidR="00F42440" w:rsidRDefault="003F3DC0">
      <w:pPr>
        <w:keepNext/>
        <w:spacing w:after="60"/>
      </w:pPr>
      <w:r>
        <w:rPr>
          <w:b/>
          <w:color w:val="B96A1A"/>
        </w:rPr>
        <w:t xml:space="preserve">How to get here. </w:t>
      </w:r>
      <w:r>
        <w:t>Story → zoom − / + controls.</w:t>
      </w:r>
    </w:p>
    <w:p w14:paraId="64913C77" w14:textId="77777777" w:rsidR="00F42440" w:rsidRDefault="003F3DC0">
      <w:pPr>
        <w:keepNext/>
        <w:spacing w:after="40"/>
        <w:jc w:val="center"/>
      </w:pPr>
      <w:r>
        <w:rPr>
          <w:noProof/>
        </w:rPr>
        <w:drawing>
          <wp:inline distT="0" distB="0" distL="0" distR="0" wp14:anchorId="03EAEA7B" wp14:editId="66322847">
            <wp:extent cx="7772400" cy="46634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story-zoom.png"/>
                    <pic:cNvPicPr/>
                  </pic:nvPicPr>
                  <pic:blipFill>
                    <a:blip r:embed="rId73"/>
                    <a:stretch>
                      <a:fillRect/>
                    </a:stretch>
                  </pic:blipFill>
                  <pic:spPr>
                    <a:xfrm>
                      <a:off x="0" y="0"/>
                      <a:ext cx="7772400" cy="4663440"/>
                    </a:xfrm>
                    <a:prstGeom prst="rect">
                      <a:avLst/>
                    </a:prstGeom>
                  </pic:spPr>
                </pic:pic>
              </a:graphicData>
            </a:graphic>
          </wp:inline>
        </w:drawing>
      </w:r>
    </w:p>
    <w:p w14:paraId="32C985A3" w14:textId="77777777" w:rsidR="00F42440" w:rsidRDefault="003F3DC0">
      <w:pPr>
        <w:spacing w:after="0"/>
        <w:jc w:val="center"/>
      </w:pPr>
      <w:r>
        <w:rPr>
          <w:i/>
          <w:color w:val="6B7280"/>
          <w:sz w:val="17"/>
        </w:rPr>
        <w:t>Figure 66. Zooming out to see the whole film</w:t>
      </w:r>
      <w:r>
        <w:rPr>
          <w:i/>
          <w:color w:val="6B7280"/>
          <w:sz w:val="17"/>
        </w:rPr>
        <w:t xml:space="preserve">   (red numbers are explained on the next page)</w:t>
      </w:r>
    </w:p>
    <w:p w14:paraId="781880F9" w14:textId="77777777" w:rsidR="00F42440" w:rsidRDefault="003F3DC0">
      <w:pPr>
        <w:pStyle w:val="Heading3"/>
        <w:pageBreakBefore/>
      </w:pPr>
      <w:r>
        <w:lastRenderedPageBreak/>
        <w:t>Figure 66 — Zooming out to see the whole film: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1D17220" w14:textId="77777777">
        <w:tc>
          <w:tcPr>
            <w:tcW w:w="7632" w:type="dxa"/>
            <w:shd w:val="clear" w:color="auto" w:fill="FBFAF7"/>
            <w:tcMar>
              <w:top w:w="90" w:type="dxa"/>
              <w:left w:w="130" w:type="dxa"/>
              <w:bottom w:w="90" w:type="dxa"/>
              <w:right w:w="130" w:type="dxa"/>
            </w:tcMar>
          </w:tcPr>
          <w:p w14:paraId="5F18CA97" w14:textId="77777777" w:rsidR="00F42440" w:rsidRDefault="003F3DC0">
            <w:r>
              <w:rPr>
                <w:b/>
                <w:color w:val="6B7280"/>
                <w:sz w:val="17"/>
              </w:rPr>
              <w:t>PARTS OF THIS SCREEN</w:t>
            </w:r>
          </w:p>
          <w:p w14:paraId="5520DFB1" w14:textId="77777777" w:rsidR="00F42440" w:rsidRDefault="003F3DC0">
            <w:r>
              <w:rPr>
                <w:b/>
                <w:color w:val="FFFFFF"/>
                <w:sz w:val="17"/>
                <w:shd w:val="clear" w:color="auto" w:fill="E11D48"/>
              </w:rPr>
              <w:t> 1 </w:t>
            </w:r>
            <w:r>
              <w:t xml:space="preserve"> </w:t>
            </w:r>
            <w:r>
              <w:rPr>
                <w:b/>
              </w:rPr>
              <w:t>Zoom controls</w:t>
            </w:r>
            <w:r>
              <w:t xml:space="preserve"> — Click − to zoom out or + to zoom in. Zoom changes card density only; it never changes stored text or order.</w:t>
            </w:r>
          </w:p>
        </w:tc>
        <w:tc>
          <w:tcPr>
            <w:tcW w:w="6192" w:type="dxa"/>
            <w:tcMar>
              <w:top w:w="90" w:type="dxa"/>
              <w:left w:w="130" w:type="dxa"/>
              <w:bottom w:w="90" w:type="dxa"/>
              <w:right w:w="130" w:type="dxa"/>
            </w:tcMar>
          </w:tcPr>
          <w:p w14:paraId="69326529" w14:textId="77777777" w:rsidR="00F42440" w:rsidRDefault="003F3DC0">
            <w:r>
              <w:rPr>
                <w:b/>
                <w:color w:val="6B7280"/>
                <w:sz w:val="17"/>
              </w:rPr>
              <w:t>HOW TO USE IT</w:t>
            </w:r>
          </w:p>
          <w:p w14:paraId="4D5FCA42" w14:textId="77777777" w:rsidR="00F42440" w:rsidRDefault="003F3DC0">
            <w:pPr>
              <w:spacing w:after="60"/>
              <w:ind w:left="317" w:hanging="317"/>
            </w:pPr>
            <w:r>
              <w:rPr>
                <w:b/>
                <w:color w:val="B96A1A"/>
              </w:rPr>
              <w:t xml:space="preserve">1.  </w:t>
            </w:r>
            <w:r>
              <w:t>Click − until you can see the whole story, then zoom back in to work on details.</w:t>
            </w:r>
          </w:p>
          <w:p w14:paraId="6EDF232F" w14:textId="77777777" w:rsidR="00F42440" w:rsidRDefault="003F3DC0">
            <w:pPr>
              <w:spacing w:before="160"/>
            </w:pPr>
            <w:r>
              <w:rPr>
                <w:b/>
                <w:color w:val="6B7280"/>
                <w:sz w:val="17"/>
              </w:rPr>
              <w:t>GOOD TO KNOW  ·  EDGE CASES</w:t>
            </w:r>
          </w:p>
          <w:p w14:paraId="0155C0C8" w14:textId="77777777" w:rsidR="00F42440" w:rsidRDefault="003F3DC0">
            <w:pPr>
              <w:pStyle w:val="ListBullet"/>
              <w:spacing w:after="60"/>
            </w:pPr>
            <w:r>
              <w:t>Zoom is a viewing aid for a reference surface. Boards with hundreds of cards remain navigable through zoom, collapse and scrolling.</w:t>
            </w:r>
          </w:p>
        </w:tc>
      </w:tr>
    </w:tbl>
    <w:p w14:paraId="6B141BAD" w14:textId="77777777" w:rsidR="00F42440" w:rsidRDefault="003F3DC0">
      <w:pPr>
        <w:pStyle w:val="Heading2"/>
        <w:pageBreakBefore/>
      </w:pPr>
      <w:bookmarkStart w:id="147" w:name="fig_characters"/>
      <w:bookmarkStart w:id="148" w:name="_Toc241601648"/>
      <w:r>
        <w:lastRenderedPageBreak/>
        <w:t>Figure 67 — Characters directory</w:t>
      </w:r>
      <w:bookmarkEnd w:id="147"/>
      <w:bookmarkEnd w:id="148"/>
    </w:p>
    <w:p w14:paraId="7D76B048" w14:textId="77777777" w:rsidR="00F42440" w:rsidRDefault="003F3DC0">
      <w:pPr>
        <w:keepNext/>
        <w:spacing w:after="20"/>
      </w:pPr>
      <w:r>
        <w:rPr>
          <w:b/>
          <w:color w:val="B96A1A"/>
        </w:rPr>
        <w:t xml:space="preserve">What it is for. </w:t>
      </w:r>
      <w:r>
        <w:t>Characters are a simple story directory. The important part is not the profile — it is the list of scenes the character appears in.</w:t>
      </w:r>
    </w:p>
    <w:p w14:paraId="4D55C4D9" w14:textId="77777777" w:rsidR="00F42440" w:rsidRDefault="003F3DC0">
      <w:pPr>
        <w:keepNext/>
        <w:spacing w:after="60"/>
      </w:pPr>
      <w:r>
        <w:rPr>
          <w:b/>
          <w:color w:val="B96A1A"/>
        </w:rPr>
        <w:t xml:space="preserve">How to get here. </w:t>
      </w:r>
      <w:r>
        <w:t>Story → Characters.</w:t>
      </w:r>
    </w:p>
    <w:p w14:paraId="6E6D9B0F" w14:textId="77777777" w:rsidR="00F42440" w:rsidRDefault="003F3DC0">
      <w:pPr>
        <w:keepNext/>
        <w:spacing w:after="40"/>
        <w:jc w:val="center"/>
      </w:pPr>
      <w:r>
        <w:rPr>
          <w:noProof/>
        </w:rPr>
        <w:drawing>
          <wp:inline distT="0" distB="0" distL="0" distR="0" wp14:anchorId="2D402374" wp14:editId="109CF60E">
            <wp:extent cx="7772400" cy="46634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characters.png"/>
                    <pic:cNvPicPr/>
                  </pic:nvPicPr>
                  <pic:blipFill>
                    <a:blip r:embed="rId74"/>
                    <a:stretch>
                      <a:fillRect/>
                    </a:stretch>
                  </pic:blipFill>
                  <pic:spPr>
                    <a:xfrm>
                      <a:off x="0" y="0"/>
                      <a:ext cx="7772400" cy="4663440"/>
                    </a:xfrm>
                    <a:prstGeom prst="rect">
                      <a:avLst/>
                    </a:prstGeom>
                  </pic:spPr>
                </pic:pic>
              </a:graphicData>
            </a:graphic>
          </wp:inline>
        </w:drawing>
      </w:r>
    </w:p>
    <w:p w14:paraId="7DE293AB" w14:textId="77777777" w:rsidR="00F42440" w:rsidRDefault="003F3DC0">
      <w:pPr>
        <w:spacing w:after="0"/>
        <w:jc w:val="center"/>
      </w:pPr>
      <w:r>
        <w:rPr>
          <w:i/>
          <w:color w:val="6B7280"/>
          <w:sz w:val="17"/>
        </w:rPr>
        <w:t>Figure 67. Characters directory   (red numbers are explained on the next page)</w:t>
      </w:r>
    </w:p>
    <w:p w14:paraId="784805D2" w14:textId="77777777" w:rsidR="00F42440" w:rsidRDefault="003F3DC0">
      <w:pPr>
        <w:pStyle w:val="Heading3"/>
        <w:pageBreakBefore/>
      </w:pPr>
      <w:r>
        <w:lastRenderedPageBreak/>
        <w:t>Figure 67 — Characters directory: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F1A420" w14:textId="77777777">
        <w:tc>
          <w:tcPr>
            <w:tcW w:w="7632" w:type="dxa"/>
            <w:shd w:val="clear" w:color="auto" w:fill="FBFAF7"/>
            <w:tcMar>
              <w:top w:w="90" w:type="dxa"/>
              <w:left w:w="130" w:type="dxa"/>
              <w:bottom w:w="90" w:type="dxa"/>
              <w:right w:w="130" w:type="dxa"/>
            </w:tcMar>
          </w:tcPr>
          <w:p w14:paraId="7E144F7B" w14:textId="77777777" w:rsidR="00F42440" w:rsidRDefault="003F3DC0">
            <w:r>
              <w:rPr>
                <w:b/>
                <w:color w:val="6B7280"/>
                <w:sz w:val="17"/>
              </w:rPr>
              <w:t>PARTS OF THIS SCREEN</w:t>
            </w:r>
          </w:p>
          <w:p w14:paraId="6C3A2E2C" w14:textId="77777777" w:rsidR="00F42440" w:rsidRDefault="003F3DC0">
            <w:r>
              <w:rPr>
                <w:b/>
                <w:color w:val="FFFFFF"/>
                <w:sz w:val="17"/>
                <w:shd w:val="clear" w:color="auto" w:fill="E11D48"/>
              </w:rPr>
              <w:t> 1 </w:t>
            </w:r>
            <w:r>
              <w:t xml:space="preserve"> </w:t>
            </w:r>
            <w:r>
              <w:rPr>
                <w:b/>
              </w:rPr>
              <w:t>Character list</w:t>
            </w:r>
            <w:r>
              <w:t xml:space="preserve"> — Every character in the project with role and a scene count.</w:t>
            </w:r>
          </w:p>
          <w:p w14:paraId="0F0A3E01" w14:textId="77777777" w:rsidR="00F42440" w:rsidRDefault="003F3DC0">
            <w:r>
              <w:rPr>
                <w:b/>
                <w:color w:val="FFFFFF"/>
                <w:sz w:val="17"/>
                <w:shd w:val="clear" w:color="auto" w:fill="E11D48"/>
              </w:rPr>
              <w:t> 2 </w:t>
            </w:r>
            <w:r>
              <w:t xml:space="preserve"> </w:t>
            </w:r>
            <w:r>
              <w:rPr>
                <w:b/>
              </w:rPr>
              <w:t>Add Character</w:t>
            </w:r>
            <w:r>
              <w:t xml:space="preserve"> — Creates a record — only a name is required.</w:t>
            </w:r>
          </w:p>
          <w:p w14:paraId="16F9751F" w14:textId="77777777" w:rsidR="00F42440" w:rsidRDefault="003F3DC0">
            <w:r>
              <w:rPr>
                <w:b/>
                <w:color w:val="FFFFFF"/>
                <w:sz w:val="17"/>
                <w:shd w:val="clear" w:color="auto" w:fill="E11D48"/>
              </w:rPr>
              <w:t> 3 </w:t>
            </w:r>
            <w:r>
              <w:t xml:space="preserve"> </w:t>
            </w:r>
            <w:r>
              <w:rPr>
                <w:b/>
              </w:rPr>
              <w:t>Character record</w:t>
            </w:r>
            <w:r>
              <w:t xml:space="preserve"> — Name, optional role/title, short description, image, notes and relationship notes.</w:t>
            </w:r>
          </w:p>
          <w:p w14:paraId="7B0EE80C" w14:textId="77777777" w:rsidR="00F42440" w:rsidRDefault="003F3DC0">
            <w:r>
              <w:rPr>
                <w:b/>
                <w:color w:val="FFFFFF"/>
                <w:sz w:val="17"/>
                <w:shd w:val="clear" w:color="auto" w:fill="E11D48"/>
              </w:rPr>
              <w:t> 4 </w:t>
            </w:r>
            <w:r>
              <w:t xml:space="preserve"> </w:t>
            </w:r>
            <w:r>
              <w:rPr>
                <w:b/>
              </w:rPr>
              <w:t>Scenes this character appears in</w:t>
            </w:r>
            <w:r>
              <w:t xml:space="preserve"> — Filled in automatically when the screenplay is parsed — you do not populate it by hand. You can correct false detections.</w:t>
            </w:r>
          </w:p>
        </w:tc>
        <w:tc>
          <w:tcPr>
            <w:tcW w:w="6192" w:type="dxa"/>
            <w:tcMar>
              <w:top w:w="90" w:type="dxa"/>
              <w:left w:w="130" w:type="dxa"/>
              <w:bottom w:w="90" w:type="dxa"/>
              <w:right w:w="130" w:type="dxa"/>
            </w:tcMar>
          </w:tcPr>
          <w:p w14:paraId="05E900A2" w14:textId="77777777" w:rsidR="00F42440" w:rsidRDefault="003F3DC0">
            <w:r>
              <w:rPr>
                <w:b/>
                <w:color w:val="6B7280"/>
                <w:sz w:val="17"/>
              </w:rPr>
              <w:t>HOW TO USE IT</w:t>
            </w:r>
          </w:p>
          <w:p w14:paraId="56CA0C75" w14:textId="77777777" w:rsidR="00F42440" w:rsidRDefault="003F3DC0">
            <w:pPr>
              <w:spacing w:after="60"/>
              <w:ind w:left="317" w:hanging="317"/>
            </w:pPr>
            <w:r>
              <w:rPr>
                <w:b/>
                <w:color w:val="B96A1A"/>
              </w:rPr>
              <w:t xml:space="preserve">1.  </w:t>
            </w:r>
            <w:r>
              <w:t>Click a character to see its record.</w:t>
            </w:r>
          </w:p>
          <w:p w14:paraId="204CDAE5" w14:textId="77777777" w:rsidR="00F42440" w:rsidRDefault="003F3DC0">
            <w:pPr>
              <w:spacing w:after="60"/>
              <w:ind w:left="317" w:hanging="317"/>
            </w:pPr>
            <w:r>
              <w:rPr>
                <w:b/>
                <w:color w:val="B96A1A"/>
              </w:rPr>
              <w:t xml:space="preserve">2.  </w:t>
            </w:r>
            <w:r>
              <w:t>Click a scene chip to open that scene in the screenplay.</w:t>
            </w:r>
          </w:p>
          <w:p w14:paraId="3F76365E" w14:textId="77777777" w:rsidR="00F42440" w:rsidRDefault="003F3DC0">
            <w:pPr>
              <w:spacing w:before="160"/>
            </w:pPr>
            <w:r>
              <w:rPr>
                <w:b/>
                <w:color w:val="6B7280"/>
                <w:sz w:val="17"/>
              </w:rPr>
              <w:t>GOOD TO KNOW  ·  EDGE CASES</w:t>
            </w:r>
          </w:p>
          <w:p w14:paraId="35109050" w14:textId="77777777" w:rsidR="00F42440" w:rsidRDefault="003F3DC0">
            <w:pPr>
              <w:pStyle w:val="ListBullet"/>
              <w:spacing w:after="60"/>
            </w:pPr>
            <w:r>
              <w:t>Renaming the character record does not blindly rewrite dialogue in the screenplay; use the screenplay's own find/replace, or the AI assistant's structured rename preview.</w:t>
            </w:r>
          </w:p>
          <w:p w14:paraId="577D1092" w14:textId="77777777" w:rsidR="00F42440" w:rsidRDefault="003F3DC0">
            <w:pPr>
              <w:pStyle w:val="ListBullet"/>
              <w:spacing w:after="60"/>
            </w:pPr>
            <w:r>
              <w:t>Deleting a character that is used in the screenplay or production offers archive instead of destructive removal.</w:t>
            </w:r>
          </w:p>
        </w:tc>
      </w:tr>
    </w:tbl>
    <w:p w14:paraId="18325FD4" w14:textId="77777777" w:rsidR="00F42440" w:rsidRDefault="003F3DC0">
      <w:pPr>
        <w:pStyle w:val="Heading2"/>
        <w:pageBreakBefore/>
      </w:pPr>
      <w:bookmarkStart w:id="149" w:name="fig_character-new"/>
      <w:bookmarkStart w:id="150" w:name="_Toc241601649"/>
      <w:r>
        <w:lastRenderedPageBreak/>
        <w:t>Figure 68 — Adding a character (duplicate-name check)</w:t>
      </w:r>
      <w:bookmarkEnd w:id="149"/>
      <w:bookmarkEnd w:id="150"/>
    </w:p>
    <w:p w14:paraId="5F9319C3" w14:textId="77777777" w:rsidR="00F42440" w:rsidRDefault="003F3DC0">
      <w:pPr>
        <w:keepNext/>
        <w:spacing w:after="20"/>
      </w:pPr>
      <w:r>
        <w:rPr>
          <w:b/>
          <w:color w:val="B96A1A"/>
        </w:rPr>
        <w:t xml:space="preserve">What it is for. </w:t>
      </w:r>
      <w:r>
        <w:t>Before creating a second character with a similar name OpenFrame shows the likely match — but lets you create another if you genuinely need two.</w:t>
      </w:r>
    </w:p>
    <w:p w14:paraId="29502E33" w14:textId="77777777" w:rsidR="00F42440" w:rsidRDefault="003F3DC0">
      <w:pPr>
        <w:keepNext/>
        <w:spacing w:after="60"/>
      </w:pPr>
      <w:r>
        <w:rPr>
          <w:b/>
          <w:color w:val="B96A1A"/>
        </w:rPr>
        <w:t xml:space="preserve">How to get here. </w:t>
      </w:r>
      <w:r>
        <w:t>Characters → Add Character.</w:t>
      </w:r>
    </w:p>
    <w:p w14:paraId="040924A3" w14:textId="77777777" w:rsidR="00F42440" w:rsidRDefault="003F3DC0">
      <w:pPr>
        <w:keepNext/>
        <w:spacing w:after="40"/>
        <w:jc w:val="center"/>
      </w:pPr>
      <w:r>
        <w:rPr>
          <w:noProof/>
        </w:rPr>
        <w:drawing>
          <wp:inline distT="0" distB="0" distL="0" distR="0" wp14:anchorId="7098338D" wp14:editId="19FE9878">
            <wp:extent cx="7772400" cy="46634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character-new.png"/>
                    <pic:cNvPicPr/>
                  </pic:nvPicPr>
                  <pic:blipFill>
                    <a:blip r:embed="rId75"/>
                    <a:stretch>
                      <a:fillRect/>
                    </a:stretch>
                  </pic:blipFill>
                  <pic:spPr>
                    <a:xfrm>
                      <a:off x="0" y="0"/>
                      <a:ext cx="7772400" cy="4663440"/>
                    </a:xfrm>
                    <a:prstGeom prst="rect">
                      <a:avLst/>
                    </a:prstGeom>
                  </pic:spPr>
                </pic:pic>
              </a:graphicData>
            </a:graphic>
          </wp:inline>
        </w:drawing>
      </w:r>
    </w:p>
    <w:p w14:paraId="6DCF26FA" w14:textId="77777777" w:rsidR="00F42440" w:rsidRDefault="003F3DC0">
      <w:pPr>
        <w:spacing w:after="0"/>
        <w:jc w:val="center"/>
      </w:pPr>
      <w:r>
        <w:rPr>
          <w:i/>
          <w:color w:val="6B7280"/>
          <w:sz w:val="17"/>
        </w:rPr>
        <w:t>Figure 68. Adding a character (duplicate-name check)   (red numbers are explained on the next page)</w:t>
      </w:r>
    </w:p>
    <w:p w14:paraId="3F1733A4" w14:textId="77777777" w:rsidR="00F42440" w:rsidRDefault="003F3DC0">
      <w:pPr>
        <w:pStyle w:val="Heading3"/>
        <w:pageBreakBefore/>
      </w:pPr>
      <w:r>
        <w:lastRenderedPageBreak/>
        <w:t>Figure 68 — Adding a character (duplicate-name check):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CB5C932" w14:textId="77777777">
        <w:tc>
          <w:tcPr>
            <w:tcW w:w="7632" w:type="dxa"/>
            <w:shd w:val="clear" w:color="auto" w:fill="FBFAF7"/>
            <w:tcMar>
              <w:top w:w="90" w:type="dxa"/>
              <w:left w:w="130" w:type="dxa"/>
              <w:bottom w:w="90" w:type="dxa"/>
              <w:right w:w="130" w:type="dxa"/>
            </w:tcMar>
          </w:tcPr>
          <w:p w14:paraId="7824E6ED" w14:textId="77777777" w:rsidR="00F42440" w:rsidRDefault="003F3DC0">
            <w:r>
              <w:rPr>
                <w:b/>
                <w:color w:val="6B7280"/>
                <w:sz w:val="17"/>
              </w:rPr>
              <w:t>PARTS OF THIS SCREEN</w:t>
            </w:r>
          </w:p>
          <w:p w14:paraId="3ABC15D2" w14:textId="77777777" w:rsidR="00F42440" w:rsidRDefault="003F3DC0">
            <w:r>
              <w:rPr>
                <w:b/>
                <w:color w:val="FFFFFF"/>
                <w:sz w:val="17"/>
                <w:shd w:val="clear" w:color="auto" w:fill="E11D48"/>
              </w:rPr>
              <w:t> 1 </w:t>
            </w:r>
            <w:r>
              <w:t xml:space="preserve"> </w:t>
            </w:r>
            <w:r>
              <w:rPr>
                <w:b/>
              </w:rPr>
              <w:t>Name (required)</w:t>
            </w:r>
            <w:r>
              <w:t xml:space="preserve"> — The only required field.</w:t>
            </w:r>
          </w:p>
          <w:p w14:paraId="5C9DFFB7" w14:textId="77777777" w:rsidR="00F42440" w:rsidRDefault="003F3DC0">
            <w:r>
              <w:rPr>
                <w:b/>
                <w:color w:val="FFFFFF"/>
                <w:sz w:val="17"/>
                <w:shd w:val="clear" w:color="auto" w:fill="E11D48"/>
              </w:rPr>
              <w:t> 2 </w:t>
            </w:r>
            <w:r>
              <w:t xml:space="preserve"> </w:t>
            </w:r>
            <w:r>
              <w:rPr>
                <w:b/>
              </w:rPr>
              <w:t>Possible match</w:t>
            </w:r>
            <w:r>
              <w:t xml:space="preserve"> — Warns of a similar existing name so you do not create duplicates by accident.</w:t>
            </w:r>
          </w:p>
          <w:p w14:paraId="3467F4EF" w14:textId="77777777" w:rsidR="00F42440" w:rsidRDefault="003F3DC0">
            <w:r>
              <w:rPr>
                <w:b/>
                <w:color w:val="FFFFFF"/>
                <w:sz w:val="17"/>
                <w:shd w:val="clear" w:color="auto" w:fill="E11D48"/>
              </w:rPr>
              <w:t> 3 </w:t>
            </w:r>
            <w:r>
              <w:t xml:space="preserve"> </w:t>
            </w:r>
            <w:r>
              <w:rPr>
                <w:b/>
              </w:rPr>
              <w:t>Create Another Character Anyway</w:t>
            </w:r>
            <w:r>
              <w:t xml:space="preserve"> — Overrides the warning when two characters really share a name.</w:t>
            </w:r>
          </w:p>
        </w:tc>
        <w:tc>
          <w:tcPr>
            <w:tcW w:w="6192" w:type="dxa"/>
            <w:tcMar>
              <w:top w:w="90" w:type="dxa"/>
              <w:left w:w="130" w:type="dxa"/>
              <w:bottom w:w="90" w:type="dxa"/>
              <w:right w:w="130" w:type="dxa"/>
            </w:tcMar>
          </w:tcPr>
          <w:p w14:paraId="132C4C6B" w14:textId="77777777" w:rsidR="00F42440" w:rsidRDefault="003F3DC0">
            <w:r>
              <w:rPr>
                <w:b/>
                <w:color w:val="6B7280"/>
                <w:sz w:val="17"/>
              </w:rPr>
              <w:t>HOW TO USE IT</w:t>
            </w:r>
          </w:p>
          <w:p w14:paraId="257C6550" w14:textId="77777777" w:rsidR="00F42440" w:rsidRDefault="003F3DC0">
            <w:pPr>
              <w:spacing w:after="60"/>
              <w:ind w:left="317" w:hanging="317"/>
            </w:pPr>
            <w:r>
              <w:rPr>
                <w:b/>
                <w:color w:val="B96A1A"/>
              </w:rPr>
              <w:t xml:space="preserve">1.  </w:t>
            </w:r>
            <w:r>
              <w:t>Type the name.</w:t>
            </w:r>
          </w:p>
          <w:p w14:paraId="304769A2" w14:textId="77777777" w:rsidR="00F42440" w:rsidRDefault="003F3DC0">
            <w:pPr>
              <w:spacing w:after="60"/>
              <w:ind w:left="317" w:hanging="317"/>
            </w:pPr>
            <w:r>
              <w:rPr>
                <w:b/>
                <w:color w:val="B96A1A"/>
              </w:rPr>
              <w:t xml:space="preserve">2.  </w:t>
            </w:r>
            <w:r>
              <w:t>If a warning appears, choose Use Existing or Create Another Character Anyway.</w:t>
            </w:r>
          </w:p>
          <w:p w14:paraId="3EAC2ED6" w14:textId="77777777" w:rsidR="00F42440" w:rsidRDefault="003F3DC0">
            <w:pPr>
              <w:spacing w:before="160"/>
            </w:pPr>
            <w:r>
              <w:rPr>
                <w:b/>
                <w:color w:val="6B7280"/>
                <w:sz w:val="17"/>
              </w:rPr>
              <w:t>GOOD TO KNOW  ·  EDGE CASES</w:t>
            </w:r>
          </w:p>
          <w:p w14:paraId="6E8DB06A" w14:textId="77777777" w:rsidR="00F42440" w:rsidRDefault="003F3DC0">
            <w:pPr>
              <w:pStyle w:val="ListBullet"/>
              <w:spacing w:after="60"/>
            </w:pPr>
            <w:r>
              <w:t>Role, image, description and notes are all optional and can be added later.</w:t>
            </w:r>
          </w:p>
        </w:tc>
      </w:tr>
    </w:tbl>
    <w:p w14:paraId="74F45236" w14:textId="77777777" w:rsidR="00F42440" w:rsidRDefault="003F3DC0">
      <w:pPr>
        <w:pStyle w:val="Heading2"/>
        <w:pageBreakBefore/>
      </w:pPr>
      <w:bookmarkStart w:id="151" w:name="fig_character-map"/>
      <w:bookmarkStart w:id="152" w:name="_Toc241601650"/>
      <w:r>
        <w:lastRenderedPageBreak/>
        <w:t>Figure 69 — Character relationship view</w:t>
      </w:r>
      <w:bookmarkEnd w:id="151"/>
      <w:bookmarkEnd w:id="152"/>
    </w:p>
    <w:p w14:paraId="5C02D3A8" w14:textId="77777777" w:rsidR="00F42440" w:rsidRDefault="003F3DC0">
      <w:pPr>
        <w:keepNext/>
        <w:spacing w:after="20"/>
      </w:pPr>
      <w:r>
        <w:rPr>
          <w:b/>
          <w:color w:val="B96A1A"/>
        </w:rPr>
        <w:t xml:space="preserve">What it is for. </w:t>
      </w:r>
      <w:r>
        <w:t>A simple map of who is related to whom. It is optional and deliberately light.</w:t>
      </w:r>
    </w:p>
    <w:p w14:paraId="737EBF8D" w14:textId="77777777" w:rsidR="00F42440" w:rsidRDefault="003F3DC0">
      <w:pPr>
        <w:keepNext/>
        <w:spacing w:after="60"/>
      </w:pPr>
      <w:r>
        <w:rPr>
          <w:b/>
          <w:color w:val="B96A1A"/>
        </w:rPr>
        <w:t xml:space="preserve">How to get here. </w:t>
      </w:r>
      <w:r>
        <w:t>Characters → Open Relationship Map.</w:t>
      </w:r>
    </w:p>
    <w:p w14:paraId="60877729" w14:textId="77777777" w:rsidR="00F42440" w:rsidRDefault="003F3DC0">
      <w:pPr>
        <w:keepNext/>
        <w:spacing w:after="40"/>
        <w:jc w:val="center"/>
      </w:pPr>
      <w:r>
        <w:rPr>
          <w:noProof/>
        </w:rPr>
        <w:drawing>
          <wp:inline distT="0" distB="0" distL="0" distR="0" wp14:anchorId="572BEAF7" wp14:editId="4AE1E87C">
            <wp:extent cx="7772400" cy="46634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character-map.png"/>
                    <pic:cNvPicPr/>
                  </pic:nvPicPr>
                  <pic:blipFill>
                    <a:blip r:embed="rId76"/>
                    <a:stretch>
                      <a:fillRect/>
                    </a:stretch>
                  </pic:blipFill>
                  <pic:spPr>
                    <a:xfrm>
                      <a:off x="0" y="0"/>
                      <a:ext cx="7772400" cy="4663440"/>
                    </a:xfrm>
                    <a:prstGeom prst="rect">
                      <a:avLst/>
                    </a:prstGeom>
                  </pic:spPr>
                </pic:pic>
              </a:graphicData>
            </a:graphic>
          </wp:inline>
        </w:drawing>
      </w:r>
    </w:p>
    <w:p w14:paraId="47F3524F" w14:textId="77777777" w:rsidR="00F42440" w:rsidRDefault="003F3DC0">
      <w:pPr>
        <w:spacing w:after="0"/>
        <w:jc w:val="center"/>
      </w:pPr>
      <w:r>
        <w:rPr>
          <w:i/>
          <w:color w:val="6B7280"/>
          <w:sz w:val="17"/>
        </w:rPr>
        <w:t>Figure 69. Character relationship view   (red numbers are explained on the next page)</w:t>
      </w:r>
    </w:p>
    <w:p w14:paraId="5CA9888C" w14:textId="77777777" w:rsidR="00F42440" w:rsidRDefault="003F3DC0">
      <w:pPr>
        <w:pStyle w:val="Heading3"/>
        <w:pageBreakBefore/>
      </w:pPr>
      <w:r>
        <w:lastRenderedPageBreak/>
        <w:t>Figure 69 — Character relationship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673C1E3" w14:textId="77777777">
        <w:tc>
          <w:tcPr>
            <w:tcW w:w="7632" w:type="dxa"/>
            <w:shd w:val="clear" w:color="auto" w:fill="FBFAF7"/>
            <w:tcMar>
              <w:top w:w="90" w:type="dxa"/>
              <w:left w:w="130" w:type="dxa"/>
              <w:bottom w:w="90" w:type="dxa"/>
              <w:right w:w="130" w:type="dxa"/>
            </w:tcMar>
          </w:tcPr>
          <w:p w14:paraId="6EE8599E" w14:textId="77777777" w:rsidR="00F42440" w:rsidRDefault="003F3DC0">
            <w:r>
              <w:rPr>
                <w:b/>
                <w:color w:val="6B7280"/>
                <w:sz w:val="17"/>
              </w:rPr>
              <w:t>PARTS OF THIS SCREEN</w:t>
            </w:r>
          </w:p>
          <w:p w14:paraId="62C2FEC7" w14:textId="77777777" w:rsidR="00F42440" w:rsidRDefault="003F3DC0">
            <w:r>
              <w:rPr>
                <w:b/>
                <w:color w:val="FFFFFF"/>
                <w:sz w:val="17"/>
                <w:shd w:val="clear" w:color="auto" w:fill="E11D48"/>
              </w:rPr>
              <w:t> 1 </w:t>
            </w:r>
            <w:r>
              <w:t xml:space="preserve"> </w:t>
            </w:r>
            <w:r>
              <w:rPr>
                <w:b/>
              </w:rPr>
              <w:t>Relationship map</w:t>
            </w:r>
            <w:r>
              <w:t xml:space="preserve"> — Boxes are characters; labelled lines are relationships you typed (father of, friend of…).</w:t>
            </w:r>
          </w:p>
          <w:p w14:paraId="6DB50636" w14:textId="77777777" w:rsidR="00F42440" w:rsidRDefault="003F3DC0">
            <w:r>
              <w:rPr>
                <w:b/>
                <w:color w:val="FFFFFF"/>
                <w:sz w:val="17"/>
                <w:shd w:val="clear" w:color="auto" w:fill="E11D48"/>
              </w:rPr>
              <w:t> 2 </w:t>
            </w:r>
            <w:r>
              <w:t xml:space="preserve"> </w:t>
            </w:r>
            <w:r>
              <w:rPr>
                <w:b/>
              </w:rPr>
              <w:t>Add Relationship</w:t>
            </w:r>
            <w:r>
              <w:t xml:space="preserve"> — Pick two characters and type a freeform label such as "father of".</w:t>
            </w:r>
          </w:p>
        </w:tc>
        <w:tc>
          <w:tcPr>
            <w:tcW w:w="6192" w:type="dxa"/>
            <w:tcMar>
              <w:top w:w="90" w:type="dxa"/>
              <w:left w:w="130" w:type="dxa"/>
              <w:bottom w:w="90" w:type="dxa"/>
              <w:right w:w="130" w:type="dxa"/>
            </w:tcMar>
          </w:tcPr>
          <w:p w14:paraId="54BC315D" w14:textId="77777777" w:rsidR="00F42440" w:rsidRDefault="003F3DC0">
            <w:r>
              <w:rPr>
                <w:b/>
                <w:color w:val="6B7280"/>
                <w:sz w:val="17"/>
              </w:rPr>
              <w:t>HOW TO USE IT</w:t>
            </w:r>
          </w:p>
          <w:p w14:paraId="52BE9E6A" w14:textId="77777777" w:rsidR="00F42440" w:rsidRDefault="003F3DC0">
            <w:pPr>
              <w:spacing w:after="60"/>
              <w:ind w:left="317" w:hanging="317"/>
            </w:pPr>
            <w:r>
              <w:rPr>
                <w:b/>
                <w:color w:val="B96A1A"/>
              </w:rPr>
              <w:t xml:space="preserve">1.  </w:t>
            </w:r>
            <w:r>
              <w:t>Click Add Relationship, choose two characters, and write the relationship.</w:t>
            </w:r>
          </w:p>
          <w:p w14:paraId="75D03C58" w14:textId="77777777" w:rsidR="00F42440" w:rsidRDefault="003F3DC0">
            <w:pPr>
              <w:spacing w:before="160"/>
            </w:pPr>
            <w:r>
              <w:rPr>
                <w:b/>
                <w:color w:val="6B7280"/>
                <w:sz w:val="17"/>
              </w:rPr>
              <w:t>GOOD TO KNOW  ·  EDGE CASES</w:t>
            </w:r>
          </w:p>
          <w:p w14:paraId="50A7F521" w14:textId="77777777" w:rsidR="00F42440" w:rsidRDefault="003F3DC0">
            <w:pPr>
              <w:pStyle w:val="ListBullet"/>
              <w:spacing w:after="60"/>
            </w:pPr>
            <w:r>
              <w:t>Relationships are freeform text labels; there is no fixed vocabulary and no scoring.</w:t>
            </w:r>
          </w:p>
        </w:tc>
      </w:tr>
    </w:tbl>
    <w:p w14:paraId="31E20592" w14:textId="77777777" w:rsidR="00F42440" w:rsidRDefault="003F3DC0">
      <w:pPr>
        <w:pStyle w:val="Heading2"/>
        <w:pageBreakBefore/>
      </w:pPr>
      <w:bookmarkStart w:id="153" w:name="fig_story-timeline"/>
      <w:bookmarkStart w:id="154" w:name="_Toc241601651"/>
      <w:r>
        <w:lastRenderedPageBreak/>
        <w:t>Figure 70 — Story Timeline (optional)</w:t>
      </w:r>
      <w:bookmarkEnd w:id="153"/>
      <w:bookmarkEnd w:id="154"/>
    </w:p>
    <w:p w14:paraId="46FC7F4A" w14:textId="77777777" w:rsidR="00F42440" w:rsidRDefault="003F3DC0">
      <w:pPr>
        <w:keepNext/>
        <w:spacing w:after="20"/>
      </w:pPr>
      <w:r>
        <w:rPr>
          <w:b/>
          <w:color w:val="B96A1A"/>
        </w:rPr>
        <w:t xml:space="preserve">What it is for. </w:t>
      </w:r>
      <w:r>
        <w:t>The Story Timeline groups screenplay scenes by story day. It only matters when your film has real time-continuity constraints.</w:t>
      </w:r>
    </w:p>
    <w:p w14:paraId="5FAC1E23" w14:textId="77777777" w:rsidR="00F42440" w:rsidRDefault="003F3DC0">
      <w:pPr>
        <w:keepNext/>
        <w:spacing w:after="60"/>
      </w:pPr>
      <w:r>
        <w:rPr>
          <w:b/>
          <w:color w:val="B96A1A"/>
        </w:rPr>
        <w:t xml:space="preserve">How to get here. </w:t>
      </w:r>
      <w:r>
        <w:t>Story → Timeline (available once screenplay scenes exist).</w:t>
      </w:r>
    </w:p>
    <w:p w14:paraId="690CFFE7" w14:textId="77777777" w:rsidR="00F42440" w:rsidRDefault="003F3DC0">
      <w:pPr>
        <w:keepNext/>
        <w:spacing w:after="40"/>
        <w:jc w:val="center"/>
      </w:pPr>
      <w:r>
        <w:rPr>
          <w:noProof/>
        </w:rPr>
        <w:drawing>
          <wp:inline distT="0" distB="0" distL="0" distR="0" wp14:anchorId="57A0C652" wp14:editId="4DE5197F">
            <wp:extent cx="7772400" cy="46634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story-timeline.png"/>
                    <pic:cNvPicPr/>
                  </pic:nvPicPr>
                  <pic:blipFill>
                    <a:blip r:embed="rId77"/>
                    <a:stretch>
                      <a:fillRect/>
                    </a:stretch>
                  </pic:blipFill>
                  <pic:spPr>
                    <a:xfrm>
                      <a:off x="0" y="0"/>
                      <a:ext cx="7772400" cy="4663440"/>
                    </a:xfrm>
                    <a:prstGeom prst="rect">
                      <a:avLst/>
                    </a:prstGeom>
                  </pic:spPr>
                </pic:pic>
              </a:graphicData>
            </a:graphic>
          </wp:inline>
        </w:drawing>
      </w:r>
    </w:p>
    <w:p w14:paraId="32C21CEE" w14:textId="77777777" w:rsidR="00F42440" w:rsidRDefault="003F3DC0">
      <w:pPr>
        <w:spacing w:after="0"/>
        <w:jc w:val="center"/>
      </w:pPr>
      <w:r>
        <w:rPr>
          <w:i/>
          <w:color w:val="6B7280"/>
          <w:sz w:val="17"/>
        </w:rPr>
        <w:t>Figure 70. Story Timeline (optional)</w:t>
      </w:r>
      <w:r>
        <w:rPr>
          <w:i/>
          <w:color w:val="6B7280"/>
          <w:sz w:val="17"/>
        </w:rPr>
        <w:t xml:space="preserve">   (red numbers are explained on the next page)</w:t>
      </w:r>
    </w:p>
    <w:p w14:paraId="5BDCB266" w14:textId="77777777" w:rsidR="00F42440" w:rsidRDefault="003F3DC0">
      <w:pPr>
        <w:pStyle w:val="Heading3"/>
        <w:pageBreakBefore/>
      </w:pPr>
      <w:r>
        <w:lastRenderedPageBreak/>
        <w:t>Figure 70 — Story Timeline (optional):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8371A70" w14:textId="77777777">
        <w:tc>
          <w:tcPr>
            <w:tcW w:w="7632" w:type="dxa"/>
            <w:shd w:val="clear" w:color="auto" w:fill="FBFAF7"/>
            <w:tcMar>
              <w:top w:w="90" w:type="dxa"/>
              <w:left w:w="130" w:type="dxa"/>
              <w:bottom w:w="90" w:type="dxa"/>
              <w:right w:w="130" w:type="dxa"/>
            </w:tcMar>
          </w:tcPr>
          <w:p w14:paraId="3CB4C806" w14:textId="77777777" w:rsidR="00F42440" w:rsidRDefault="003F3DC0">
            <w:r>
              <w:rPr>
                <w:b/>
                <w:color w:val="6B7280"/>
                <w:sz w:val="17"/>
              </w:rPr>
              <w:t>PARTS OF THIS SCREEN</w:t>
            </w:r>
          </w:p>
          <w:p w14:paraId="7E6A6744" w14:textId="77777777" w:rsidR="00F42440" w:rsidRDefault="003F3DC0">
            <w:r>
              <w:rPr>
                <w:b/>
                <w:color w:val="FFFFFF"/>
                <w:sz w:val="17"/>
                <w:shd w:val="clear" w:color="auto" w:fill="E11D48"/>
              </w:rPr>
              <w:t> 1 </w:t>
            </w:r>
            <w:r>
              <w:t xml:space="preserve"> </w:t>
            </w:r>
            <w:r>
              <w:rPr>
                <w:b/>
              </w:rPr>
              <w:t>Assign Story Day</w:t>
            </w:r>
            <w:r>
              <w:t xml:space="preserve"> — Choose scenes and give them a story day (Day 1, Day 2…). Optionally add a time-of-day note.</w:t>
            </w:r>
          </w:p>
          <w:p w14:paraId="53089AC8" w14:textId="77777777" w:rsidR="00F42440" w:rsidRDefault="003F3DC0">
            <w:r>
              <w:rPr>
                <w:b/>
                <w:color w:val="FFFFFF"/>
                <w:sz w:val="17"/>
                <w:shd w:val="clear" w:color="auto" w:fill="E11D48"/>
              </w:rPr>
              <w:t> 2 </w:t>
            </w:r>
            <w:r>
              <w:t xml:space="preserve"> </w:t>
            </w:r>
            <w:r>
              <w:rPr>
                <w:b/>
              </w:rPr>
              <w:t>A story day</w:t>
            </w:r>
            <w:r>
              <w:t xml:space="preserve"> — Lists its scenes in screenplay order.</w:t>
            </w:r>
          </w:p>
          <w:p w14:paraId="0C26C6E5" w14:textId="77777777" w:rsidR="00F42440" w:rsidRDefault="003F3DC0">
            <w:r>
              <w:rPr>
                <w:b/>
                <w:color w:val="FFFFFF"/>
                <w:sz w:val="17"/>
                <w:shd w:val="clear" w:color="auto" w:fill="E11D48"/>
              </w:rPr>
              <w:t> 3 </w:t>
            </w:r>
            <w:r>
              <w:t xml:space="preserve"> </w:t>
            </w:r>
            <w:r>
              <w:rPr>
                <w:b/>
              </w:rPr>
              <w:t>Unassigned</w:t>
            </w:r>
            <w:r>
              <w:t xml:space="preserve"> — Scenes with no day. Unassigned is normal.</w:t>
            </w:r>
          </w:p>
          <w:p w14:paraId="46A909AC" w14:textId="77777777" w:rsidR="00F42440" w:rsidRDefault="003F3DC0">
            <w:r>
              <w:rPr>
                <w:b/>
                <w:color w:val="FFFFFF"/>
                <w:sz w:val="17"/>
                <w:shd w:val="clear" w:color="auto" w:fill="E11D48"/>
              </w:rPr>
              <w:t> 4 </w:t>
            </w:r>
            <w:r>
              <w:t xml:space="preserve"> </w:t>
            </w:r>
            <w:r>
              <w:rPr>
                <w:b/>
              </w:rPr>
              <w:t>Soft continuity warning</w:t>
            </w:r>
            <w:r>
              <w:t xml:space="preserve"> — If a later event is placed on an earlier day the timeline may warn you. It never moves scenes.</w:t>
            </w:r>
          </w:p>
        </w:tc>
        <w:tc>
          <w:tcPr>
            <w:tcW w:w="6192" w:type="dxa"/>
            <w:tcMar>
              <w:top w:w="90" w:type="dxa"/>
              <w:left w:w="130" w:type="dxa"/>
              <w:bottom w:w="90" w:type="dxa"/>
              <w:right w:w="130" w:type="dxa"/>
            </w:tcMar>
          </w:tcPr>
          <w:p w14:paraId="5DE4D417" w14:textId="77777777" w:rsidR="00F42440" w:rsidRDefault="003F3DC0">
            <w:r>
              <w:rPr>
                <w:b/>
                <w:color w:val="6B7280"/>
                <w:sz w:val="17"/>
              </w:rPr>
              <w:t>HOW TO USE IT</w:t>
            </w:r>
          </w:p>
          <w:p w14:paraId="2EA95092" w14:textId="77777777" w:rsidR="00F42440" w:rsidRDefault="003F3DC0">
            <w:pPr>
              <w:spacing w:after="60"/>
              <w:ind w:left="317" w:hanging="317"/>
            </w:pPr>
            <w:r>
              <w:rPr>
                <w:b/>
                <w:color w:val="B96A1A"/>
              </w:rPr>
              <w:t xml:space="preserve">1.  </w:t>
            </w:r>
            <w:r>
              <w:t>Click Assign Story Day, select scenes, and enter the day.</w:t>
            </w:r>
          </w:p>
          <w:p w14:paraId="3084BF31" w14:textId="77777777" w:rsidR="00F42440" w:rsidRDefault="003F3DC0">
            <w:pPr>
              <w:spacing w:before="160"/>
            </w:pPr>
            <w:r>
              <w:rPr>
                <w:b/>
                <w:color w:val="6B7280"/>
                <w:sz w:val="17"/>
              </w:rPr>
              <w:t>GOOD TO KNOW  ·  EDGE CASES</w:t>
            </w:r>
          </w:p>
          <w:p w14:paraId="6FA77F95" w14:textId="77777777" w:rsidR="00F42440" w:rsidRDefault="003F3DC0">
            <w:pPr>
              <w:pStyle w:val="ListBullet"/>
              <w:spacing w:after="60"/>
            </w:pPr>
            <w:r>
              <w:t>Story Day is never required on a Scene Card; it is assigned to screenplay scenes after they exist.</w:t>
            </w:r>
          </w:p>
          <w:p w14:paraId="07D66D98" w14:textId="77777777" w:rsidR="00F42440" w:rsidRDefault="003F3DC0">
            <w:pPr>
              <w:pStyle w:val="ListBullet"/>
              <w:spacing w:after="60"/>
            </w:pPr>
            <w:r>
              <w:t>In episodic projects the story day is episode-scoped by default.</w:t>
            </w:r>
          </w:p>
        </w:tc>
      </w:tr>
    </w:tbl>
    <w:p w14:paraId="04FE19B3" w14:textId="77777777" w:rsidR="00F42440" w:rsidRDefault="003F3DC0">
      <w:pPr>
        <w:pStyle w:val="Heading2"/>
        <w:pageBreakBefore/>
      </w:pPr>
      <w:bookmarkStart w:id="155" w:name="fig_sequence-hub"/>
      <w:bookmarkStart w:id="156" w:name="_Toc241601652"/>
      <w:r>
        <w:lastRenderedPageBreak/>
        <w:t>Figure 71 — Sequence Hub</w:t>
      </w:r>
      <w:bookmarkEnd w:id="155"/>
      <w:bookmarkEnd w:id="156"/>
    </w:p>
    <w:p w14:paraId="232CA7CB" w14:textId="77777777" w:rsidR="00F42440" w:rsidRDefault="003F3DC0">
      <w:pPr>
        <w:keepNext/>
        <w:spacing w:after="20"/>
      </w:pPr>
      <w:r>
        <w:rPr>
          <w:b/>
          <w:color w:val="B96A1A"/>
        </w:rPr>
        <w:t xml:space="preserve">What it is for. </w:t>
      </w:r>
      <w:r>
        <w:t>A Sequence can show its scenes, references, notes and comments in one place — without exposing production details.</w:t>
      </w:r>
    </w:p>
    <w:p w14:paraId="032DE054" w14:textId="77777777" w:rsidR="00F42440" w:rsidRDefault="003F3DC0">
      <w:pPr>
        <w:keepNext/>
        <w:spacing w:after="60"/>
      </w:pPr>
      <w:r>
        <w:rPr>
          <w:b/>
          <w:color w:val="B96A1A"/>
        </w:rPr>
        <w:t xml:space="preserve">How to get here. </w:t>
      </w:r>
      <w:r>
        <w:t>Right-click a Sequence → Open.</w:t>
      </w:r>
    </w:p>
    <w:p w14:paraId="1203B83B" w14:textId="77777777" w:rsidR="00F42440" w:rsidRDefault="003F3DC0">
      <w:pPr>
        <w:keepNext/>
        <w:spacing w:after="40"/>
        <w:jc w:val="center"/>
      </w:pPr>
      <w:r>
        <w:rPr>
          <w:noProof/>
        </w:rPr>
        <w:drawing>
          <wp:inline distT="0" distB="0" distL="0" distR="0" wp14:anchorId="690FF194" wp14:editId="23B3AFCE">
            <wp:extent cx="7772400" cy="46634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sequence-hub.png"/>
                    <pic:cNvPicPr/>
                  </pic:nvPicPr>
                  <pic:blipFill>
                    <a:blip r:embed="rId78"/>
                    <a:stretch>
                      <a:fillRect/>
                    </a:stretch>
                  </pic:blipFill>
                  <pic:spPr>
                    <a:xfrm>
                      <a:off x="0" y="0"/>
                      <a:ext cx="7772400" cy="4663440"/>
                    </a:xfrm>
                    <a:prstGeom prst="rect">
                      <a:avLst/>
                    </a:prstGeom>
                  </pic:spPr>
                </pic:pic>
              </a:graphicData>
            </a:graphic>
          </wp:inline>
        </w:drawing>
      </w:r>
    </w:p>
    <w:p w14:paraId="33BF6E60" w14:textId="77777777" w:rsidR="00F42440" w:rsidRDefault="003F3DC0">
      <w:pPr>
        <w:spacing w:after="0"/>
        <w:jc w:val="center"/>
      </w:pPr>
      <w:r>
        <w:rPr>
          <w:i/>
          <w:color w:val="6B7280"/>
          <w:sz w:val="17"/>
        </w:rPr>
        <w:t>Figure 71. Sequence Hub</w:t>
      </w:r>
      <w:r>
        <w:rPr>
          <w:i/>
          <w:color w:val="6B7280"/>
          <w:sz w:val="17"/>
        </w:rPr>
        <w:t xml:space="preserve">   (red numbers are explained on the next page)</w:t>
      </w:r>
    </w:p>
    <w:p w14:paraId="51FA3988" w14:textId="77777777" w:rsidR="00F42440" w:rsidRDefault="003F3DC0">
      <w:pPr>
        <w:pStyle w:val="Heading3"/>
        <w:pageBreakBefore/>
      </w:pPr>
      <w:r>
        <w:lastRenderedPageBreak/>
        <w:t>Figure 71 — Sequence Hub: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9326E50" w14:textId="77777777">
        <w:tc>
          <w:tcPr>
            <w:tcW w:w="7632" w:type="dxa"/>
            <w:shd w:val="clear" w:color="auto" w:fill="FBFAF7"/>
            <w:tcMar>
              <w:top w:w="90" w:type="dxa"/>
              <w:left w:w="130" w:type="dxa"/>
              <w:bottom w:w="90" w:type="dxa"/>
              <w:right w:w="130" w:type="dxa"/>
            </w:tcMar>
          </w:tcPr>
          <w:p w14:paraId="077DFC63" w14:textId="77777777" w:rsidR="00F42440" w:rsidRDefault="003F3DC0">
            <w:r>
              <w:rPr>
                <w:b/>
                <w:color w:val="6B7280"/>
                <w:sz w:val="17"/>
              </w:rPr>
              <w:t>PARTS OF THIS SCREEN</w:t>
            </w:r>
          </w:p>
          <w:p w14:paraId="07481D9D" w14:textId="77777777" w:rsidR="00F42440" w:rsidRDefault="003F3DC0">
            <w:r>
              <w:rPr>
                <w:b/>
                <w:color w:val="FFFFFF"/>
                <w:sz w:val="17"/>
                <w:shd w:val="clear" w:color="auto" w:fill="E11D48"/>
              </w:rPr>
              <w:t> 1 </w:t>
            </w:r>
            <w:r>
              <w:t xml:space="preserve"> </w:t>
            </w:r>
            <w:r>
              <w:rPr>
                <w:b/>
              </w:rPr>
              <w:t>Scenes in the sequence</w:t>
            </w:r>
            <w:r>
              <w:t xml:space="preserve"> — The scene cards it contains.</w:t>
            </w:r>
          </w:p>
          <w:p w14:paraId="74A4B3A0" w14:textId="77777777" w:rsidR="00F42440" w:rsidRDefault="003F3DC0">
            <w:r>
              <w:rPr>
                <w:b/>
                <w:color w:val="FFFFFF"/>
                <w:sz w:val="17"/>
                <w:shd w:val="clear" w:color="auto" w:fill="E11D48"/>
              </w:rPr>
              <w:t> 2 </w:t>
            </w:r>
            <w:r>
              <w:t xml:space="preserve"> </w:t>
            </w:r>
            <w:r>
              <w:rPr>
                <w:b/>
              </w:rPr>
              <w:t>Note</w:t>
            </w:r>
            <w:r>
              <w:t xml:space="preserve"> — The optional small note.</w:t>
            </w:r>
          </w:p>
          <w:p w14:paraId="6D8BE5AD" w14:textId="77777777" w:rsidR="00F42440" w:rsidRDefault="003F3DC0">
            <w:r>
              <w:rPr>
                <w:b/>
                <w:color w:val="FFFFFF"/>
                <w:sz w:val="17"/>
                <w:shd w:val="clear" w:color="auto" w:fill="E11D48"/>
              </w:rPr>
              <w:t> 3 </w:t>
            </w:r>
            <w:r>
              <w:t xml:space="preserve"> </w:t>
            </w:r>
            <w:r>
              <w:rPr>
                <w:b/>
              </w:rPr>
              <w:t>Attached references</w:t>
            </w:r>
            <w:r>
              <w:t xml:space="preserve"> — Images or files you attached.</w:t>
            </w:r>
          </w:p>
        </w:tc>
        <w:tc>
          <w:tcPr>
            <w:tcW w:w="6192" w:type="dxa"/>
            <w:tcMar>
              <w:top w:w="90" w:type="dxa"/>
              <w:left w:w="130" w:type="dxa"/>
              <w:bottom w:w="90" w:type="dxa"/>
              <w:right w:w="130" w:type="dxa"/>
            </w:tcMar>
          </w:tcPr>
          <w:p w14:paraId="2AF7150F" w14:textId="77777777" w:rsidR="00F42440" w:rsidRDefault="003F3DC0">
            <w:r>
              <w:rPr>
                <w:b/>
                <w:color w:val="6B7280"/>
                <w:sz w:val="17"/>
              </w:rPr>
              <w:t>HOW TO USE IT</w:t>
            </w:r>
          </w:p>
          <w:p w14:paraId="63EFB9FD" w14:textId="77777777" w:rsidR="00F42440" w:rsidRDefault="003F3DC0">
            <w:pPr>
              <w:spacing w:after="60"/>
              <w:ind w:left="317" w:hanging="317"/>
            </w:pPr>
            <w:r>
              <w:rPr>
                <w:b/>
                <w:color w:val="B96A1A"/>
              </w:rPr>
              <w:t xml:space="preserve">1.  </w:t>
            </w:r>
            <w:r>
              <w:t>Open a Sequence, add a note or attach references.</w:t>
            </w:r>
          </w:p>
          <w:p w14:paraId="7EBEFB12" w14:textId="77777777" w:rsidR="00F42440" w:rsidRDefault="003F3DC0">
            <w:pPr>
              <w:spacing w:before="160"/>
            </w:pPr>
            <w:r>
              <w:rPr>
                <w:b/>
                <w:color w:val="6B7280"/>
                <w:sz w:val="17"/>
              </w:rPr>
              <w:t>GOOD TO KNOW  ·  EDGE CASES</w:t>
            </w:r>
          </w:p>
          <w:p w14:paraId="7FB2CB69" w14:textId="77777777" w:rsidR="00F42440" w:rsidRDefault="003F3DC0">
            <w:pPr>
              <w:pStyle w:val="ListBullet"/>
              <w:spacing w:after="60"/>
            </w:pPr>
            <w:r>
              <w:t>A Sequence has one key field: its name. There is no "purpose" field.</w:t>
            </w:r>
          </w:p>
        </w:tc>
      </w:tr>
    </w:tbl>
    <w:p w14:paraId="6EBEAD94" w14:textId="77777777" w:rsidR="00F42440" w:rsidRDefault="003F3DC0">
      <w:pPr>
        <w:pStyle w:val="Heading2"/>
        <w:pageBreakBefore/>
      </w:pPr>
      <w:bookmarkStart w:id="157" w:name="fig_story-export"/>
      <w:bookmarkStart w:id="158" w:name="_Toc241601653"/>
      <w:r>
        <w:lastRenderedPageBreak/>
        <w:t>Figure 72 — Exporting the Story Board or Outline as PDF</w:t>
      </w:r>
      <w:bookmarkEnd w:id="157"/>
      <w:bookmarkEnd w:id="158"/>
    </w:p>
    <w:p w14:paraId="241601A6" w14:textId="77777777" w:rsidR="00F42440" w:rsidRDefault="003F3DC0">
      <w:pPr>
        <w:keepNext/>
        <w:spacing w:after="20"/>
      </w:pPr>
      <w:r>
        <w:rPr>
          <w:b/>
          <w:color w:val="B96A1A"/>
        </w:rPr>
        <w:t xml:space="preserve">What it is for. </w:t>
      </w:r>
      <w:r>
        <w:t>Export the board (or just the outline) as a clean PDF for a director or producer.</w:t>
      </w:r>
    </w:p>
    <w:p w14:paraId="7B4A12F2" w14:textId="77777777" w:rsidR="00F42440" w:rsidRDefault="003F3DC0">
      <w:pPr>
        <w:keepNext/>
        <w:spacing w:after="60"/>
      </w:pPr>
      <w:r>
        <w:rPr>
          <w:b/>
          <w:color w:val="B96A1A"/>
        </w:rPr>
        <w:t xml:space="preserve">How to get here. </w:t>
      </w:r>
      <w:r>
        <w:t>Story → right-click board → Export, or the Export command.</w:t>
      </w:r>
    </w:p>
    <w:p w14:paraId="63C5BF5B" w14:textId="77777777" w:rsidR="00F42440" w:rsidRDefault="003F3DC0">
      <w:pPr>
        <w:keepNext/>
        <w:spacing w:after="40"/>
        <w:jc w:val="center"/>
      </w:pPr>
      <w:r>
        <w:rPr>
          <w:noProof/>
        </w:rPr>
        <w:drawing>
          <wp:inline distT="0" distB="0" distL="0" distR="0" wp14:anchorId="3F6C4109" wp14:editId="3707CFE2">
            <wp:extent cx="7772400" cy="46634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story-export.png"/>
                    <pic:cNvPicPr/>
                  </pic:nvPicPr>
                  <pic:blipFill>
                    <a:blip r:embed="rId79"/>
                    <a:stretch>
                      <a:fillRect/>
                    </a:stretch>
                  </pic:blipFill>
                  <pic:spPr>
                    <a:xfrm>
                      <a:off x="0" y="0"/>
                      <a:ext cx="7772400" cy="4663440"/>
                    </a:xfrm>
                    <a:prstGeom prst="rect">
                      <a:avLst/>
                    </a:prstGeom>
                  </pic:spPr>
                </pic:pic>
              </a:graphicData>
            </a:graphic>
          </wp:inline>
        </w:drawing>
      </w:r>
    </w:p>
    <w:p w14:paraId="344AE033" w14:textId="77777777" w:rsidR="00F42440" w:rsidRDefault="003F3DC0">
      <w:pPr>
        <w:spacing w:after="0"/>
        <w:jc w:val="center"/>
      </w:pPr>
      <w:r>
        <w:rPr>
          <w:i/>
          <w:color w:val="6B7280"/>
          <w:sz w:val="17"/>
        </w:rPr>
        <w:t>Figure 72. Exporting the Story Board or Outline as PDF   (red numbers are explained on the next page)</w:t>
      </w:r>
    </w:p>
    <w:p w14:paraId="3787CBB6" w14:textId="77777777" w:rsidR="00F42440" w:rsidRDefault="003F3DC0">
      <w:pPr>
        <w:pStyle w:val="Heading3"/>
        <w:pageBreakBefore/>
      </w:pPr>
      <w:r>
        <w:lastRenderedPageBreak/>
        <w:t>Figure 72 — Exporting the Story Board or Outline as PDF: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3F8FBD8" w14:textId="77777777">
        <w:tc>
          <w:tcPr>
            <w:tcW w:w="7632" w:type="dxa"/>
            <w:shd w:val="clear" w:color="auto" w:fill="FBFAF7"/>
            <w:tcMar>
              <w:top w:w="90" w:type="dxa"/>
              <w:left w:w="130" w:type="dxa"/>
              <w:bottom w:w="90" w:type="dxa"/>
              <w:right w:w="130" w:type="dxa"/>
            </w:tcMar>
          </w:tcPr>
          <w:p w14:paraId="6F9ECE05" w14:textId="77777777" w:rsidR="00F42440" w:rsidRDefault="003F3DC0">
            <w:r>
              <w:rPr>
                <w:b/>
                <w:color w:val="6B7280"/>
                <w:sz w:val="17"/>
              </w:rPr>
              <w:t>PARTS OF THIS SCREEN</w:t>
            </w:r>
          </w:p>
          <w:p w14:paraId="3A528BE7" w14:textId="77777777" w:rsidR="00F42440" w:rsidRDefault="003F3DC0">
            <w:r>
              <w:rPr>
                <w:b/>
                <w:color w:val="FFFFFF"/>
                <w:sz w:val="17"/>
                <w:shd w:val="clear" w:color="auto" w:fill="E11D48"/>
              </w:rPr>
              <w:t> 1 </w:t>
            </w:r>
            <w:r>
              <w:t xml:space="preserve"> </w:t>
            </w:r>
            <w:r>
              <w:rPr>
                <w:b/>
              </w:rPr>
              <w:t>Scope</w:t>
            </w:r>
            <w:r>
              <w:t xml:space="preserve"> — Current page, selected items, or the entire project.</w:t>
            </w:r>
          </w:p>
          <w:p w14:paraId="0BCE00F3" w14:textId="77777777" w:rsidR="00F42440" w:rsidRDefault="003F3DC0">
            <w:r>
              <w:rPr>
                <w:b/>
                <w:color w:val="FFFFFF"/>
                <w:sz w:val="17"/>
                <w:shd w:val="clear" w:color="auto" w:fill="E11D48"/>
              </w:rPr>
              <w:t> 2 </w:t>
            </w:r>
            <w:r>
              <w:t xml:space="preserve"> </w:t>
            </w:r>
            <w:r>
              <w:rPr>
                <w:b/>
              </w:rPr>
              <w:t>Format</w:t>
            </w:r>
            <w:r>
              <w:t xml:space="preserve"> — Board PDF (visual) or Outline PDF (hierarchy).</w:t>
            </w:r>
          </w:p>
          <w:p w14:paraId="7907308F" w14:textId="77777777" w:rsidR="00F42440" w:rsidRDefault="003F3DC0">
            <w:r>
              <w:rPr>
                <w:b/>
                <w:color w:val="FFFFFF"/>
                <w:sz w:val="17"/>
                <w:shd w:val="clear" w:color="auto" w:fill="E11D48"/>
              </w:rPr>
              <w:t> 3 </w:t>
            </w:r>
            <w:r>
              <w:t xml:space="preserve"> </w:t>
            </w:r>
            <w:r>
              <w:rPr>
                <w:b/>
              </w:rPr>
              <w:t>Privacy line</w:t>
            </w:r>
            <w:r>
              <w:t xml:space="preserve"> — Confirms private notes are excluded and that export is a snapshot.</w:t>
            </w:r>
          </w:p>
          <w:p w14:paraId="23DEC654" w14:textId="77777777" w:rsidR="00F42440" w:rsidRDefault="003F3DC0">
            <w:r>
              <w:rPr>
                <w:b/>
                <w:color w:val="FFFFFF"/>
                <w:sz w:val="17"/>
                <w:shd w:val="clear" w:color="auto" w:fill="E11D48"/>
              </w:rPr>
              <w:t> 4 </w:t>
            </w:r>
            <w:r>
              <w:t xml:space="preserve"> </w:t>
            </w:r>
            <w:r>
              <w:rPr>
                <w:b/>
              </w:rPr>
              <w:t>Export…</w:t>
            </w:r>
            <w:r>
              <w:t xml:space="preserve"> — Choose where to save the PDF in the Windows Save dialog.</w:t>
            </w:r>
          </w:p>
        </w:tc>
        <w:tc>
          <w:tcPr>
            <w:tcW w:w="6192" w:type="dxa"/>
            <w:tcMar>
              <w:top w:w="90" w:type="dxa"/>
              <w:left w:w="130" w:type="dxa"/>
              <w:bottom w:w="90" w:type="dxa"/>
              <w:right w:w="130" w:type="dxa"/>
            </w:tcMar>
          </w:tcPr>
          <w:p w14:paraId="346B390B" w14:textId="77777777" w:rsidR="00F42440" w:rsidRDefault="003F3DC0">
            <w:r>
              <w:rPr>
                <w:b/>
                <w:color w:val="6B7280"/>
                <w:sz w:val="17"/>
              </w:rPr>
              <w:t>HOW TO USE IT</w:t>
            </w:r>
          </w:p>
          <w:p w14:paraId="10781B23" w14:textId="77777777" w:rsidR="00F42440" w:rsidRDefault="003F3DC0">
            <w:pPr>
              <w:spacing w:after="60"/>
              <w:ind w:left="317" w:hanging="317"/>
            </w:pPr>
            <w:r>
              <w:rPr>
                <w:b/>
                <w:color w:val="B96A1A"/>
              </w:rPr>
              <w:t xml:space="preserve">1.  </w:t>
            </w:r>
            <w:r>
              <w:t>Choose scope and format, then click Export….</w:t>
            </w:r>
          </w:p>
          <w:p w14:paraId="6AB5D3C5" w14:textId="77777777" w:rsidR="00F42440" w:rsidRDefault="003F3DC0">
            <w:pPr>
              <w:spacing w:after="60"/>
              <w:ind w:left="317" w:hanging="317"/>
            </w:pPr>
            <w:r>
              <w:rPr>
                <w:b/>
                <w:color w:val="B96A1A"/>
              </w:rPr>
              <w:t xml:space="preserve">2.  </w:t>
            </w:r>
            <w:r>
              <w:t>After saving, the app shows the file location with a "Reveal in File Manager" option.</w:t>
            </w:r>
          </w:p>
          <w:p w14:paraId="5C8A2666" w14:textId="77777777" w:rsidR="00F42440" w:rsidRDefault="003F3DC0">
            <w:pPr>
              <w:spacing w:before="160"/>
            </w:pPr>
            <w:r>
              <w:rPr>
                <w:b/>
                <w:color w:val="6B7280"/>
                <w:sz w:val="17"/>
              </w:rPr>
              <w:t>GOOD TO KNOW  ·  EDGE CASES</w:t>
            </w:r>
          </w:p>
          <w:p w14:paraId="3AEFFE3B" w14:textId="77777777" w:rsidR="00F42440" w:rsidRDefault="003F3DC0">
            <w:pPr>
              <w:pStyle w:val="ListBullet"/>
              <w:spacing w:after="60"/>
            </w:pPr>
            <w:r>
              <w:t>Every export dialog answers four questions: what, which version, what format, where saved.</w:t>
            </w:r>
          </w:p>
        </w:tc>
      </w:tr>
    </w:tbl>
    <w:p w14:paraId="21E26237" w14:textId="77777777" w:rsidR="00F42440" w:rsidRDefault="003F3DC0">
      <w:pPr>
        <w:pStyle w:val="Heading2"/>
        <w:pageBreakBefore/>
      </w:pPr>
      <w:bookmarkStart w:id="159" w:name="fig_series-home"/>
      <w:bookmarkStart w:id="160" w:name="_Toc241601654"/>
      <w:r>
        <w:lastRenderedPageBreak/>
        <w:t>Figure 73 — Series → Season → Episode (episodic projects)</w:t>
      </w:r>
      <w:bookmarkEnd w:id="159"/>
      <w:bookmarkEnd w:id="160"/>
    </w:p>
    <w:p w14:paraId="04DE9C2B" w14:textId="77777777" w:rsidR="00F42440" w:rsidRDefault="003F3DC0">
      <w:pPr>
        <w:keepNext/>
        <w:spacing w:after="20"/>
      </w:pPr>
      <w:r>
        <w:rPr>
          <w:b/>
          <w:color w:val="B96A1A"/>
        </w:rPr>
        <w:t xml:space="preserve">What it is for. </w:t>
      </w:r>
      <w:r>
        <w:t>Episodic projects add a Series → Season → Episode layer above the normal workspaces. Each episode gets its own Story Board, screenplay drafts, breakdown and production plan.</w:t>
      </w:r>
    </w:p>
    <w:p w14:paraId="6B19DC55" w14:textId="77777777" w:rsidR="00F42440" w:rsidRDefault="003F3DC0">
      <w:pPr>
        <w:keepNext/>
        <w:spacing w:after="60"/>
      </w:pPr>
      <w:r>
        <w:rPr>
          <w:b/>
          <w:color w:val="B96A1A"/>
        </w:rPr>
        <w:t xml:space="preserve">How to get here. </w:t>
      </w:r>
      <w:r>
        <w:t>Project Home (episodic project) → Series.</w:t>
      </w:r>
    </w:p>
    <w:p w14:paraId="5A26AA5B" w14:textId="77777777" w:rsidR="00F42440" w:rsidRDefault="003F3DC0">
      <w:pPr>
        <w:keepNext/>
        <w:spacing w:after="40"/>
        <w:jc w:val="center"/>
      </w:pPr>
      <w:r>
        <w:rPr>
          <w:noProof/>
        </w:rPr>
        <w:drawing>
          <wp:inline distT="0" distB="0" distL="0" distR="0" wp14:anchorId="41BEF43B" wp14:editId="55AC612F">
            <wp:extent cx="7772400" cy="46634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series-home.png"/>
                    <pic:cNvPicPr/>
                  </pic:nvPicPr>
                  <pic:blipFill>
                    <a:blip r:embed="rId80"/>
                    <a:stretch>
                      <a:fillRect/>
                    </a:stretch>
                  </pic:blipFill>
                  <pic:spPr>
                    <a:xfrm>
                      <a:off x="0" y="0"/>
                      <a:ext cx="7772400" cy="4663440"/>
                    </a:xfrm>
                    <a:prstGeom prst="rect">
                      <a:avLst/>
                    </a:prstGeom>
                  </pic:spPr>
                </pic:pic>
              </a:graphicData>
            </a:graphic>
          </wp:inline>
        </w:drawing>
      </w:r>
    </w:p>
    <w:p w14:paraId="18623A1B" w14:textId="77777777" w:rsidR="00F42440" w:rsidRDefault="003F3DC0">
      <w:pPr>
        <w:spacing w:after="0"/>
        <w:jc w:val="center"/>
      </w:pPr>
      <w:r>
        <w:rPr>
          <w:i/>
          <w:color w:val="6B7280"/>
          <w:sz w:val="17"/>
        </w:rPr>
        <w:t>Figure 73. Series → Season → Episode (episodic projects)   (red numbers are explained on the next page)</w:t>
      </w:r>
    </w:p>
    <w:p w14:paraId="0B5BD782" w14:textId="77777777" w:rsidR="00F42440" w:rsidRDefault="003F3DC0">
      <w:pPr>
        <w:pStyle w:val="Heading3"/>
        <w:pageBreakBefore/>
      </w:pPr>
      <w:r>
        <w:lastRenderedPageBreak/>
        <w:t>Figure 73 — Series → Season → Episode (episodic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ED916F5" w14:textId="77777777">
        <w:tc>
          <w:tcPr>
            <w:tcW w:w="7632" w:type="dxa"/>
            <w:shd w:val="clear" w:color="auto" w:fill="FBFAF7"/>
            <w:tcMar>
              <w:top w:w="90" w:type="dxa"/>
              <w:left w:w="130" w:type="dxa"/>
              <w:bottom w:w="90" w:type="dxa"/>
              <w:right w:w="130" w:type="dxa"/>
            </w:tcMar>
          </w:tcPr>
          <w:p w14:paraId="5D674475" w14:textId="77777777" w:rsidR="00F42440" w:rsidRDefault="003F3DC0">
            <w:r>
              <w:rPr>
                <w:b/>
                <w:color w:val="6B7280"/>
                <w:sz w:val="17"/>
              </w:rPr>
              <w:t>PARTS OF THIS SCREEN</w:t>
            </w:r>
          </w:p>
          <w:p w14:paraId="5DBA191D" w14:textId="77777777" w:rsidR="00F42440" w:rsidRDefault="003F3DC0">
            <w:r>
              <w:rPr>
                <w:b/>
                <w:color w:val="FFFFFF"/>
                <w:sz w:val="17"/>
                <w:shd w:val="clear" w:color="auto" w:fill="E11D48"/>
              </w:rPr>
              <w:t> 1 </w:t>
            </w:r>
            <w:r>
              <w:t xml:space="preserve"> </w:t>
            </w:r>
            <w:r>
              <w:rPr>
                <w:b/>
              </w:rPr>
              <w:t>Season selector</w:t>
            </w:r>
            <w:r>
              <w:t xml:space="preserve"> — Switch between seasons.</w:t>
            </w:r>
          </w:p>
          <w:p w14:paraId="47625ADB" w14:textId="77777777" w:rsidR="00F42440" w:rsidRDefault="003F3DC0">
            <w:r>
              <w:rPr>
                <w:b/>
                <w:color w:val="FFFFFF"/>
                <w:sz w:val="17"/>
                <w:shd w:val="clear" w:color="auto" w:fill="E11D48"/>
              </w:rPr>
              <w:t> 2 </w:t>
            </w:r>
            <w:r>
              <w:t xml:space="preserve"> </w:t>
            </w:r>
            <w:r>
              <w:rPr>
                <w:b/>
              </w:rPr>
              <w:t>Add Season</w:t>
            </w:r>
            <w:r>
              <w:t xml:space="preserve"> — Creates a new season.</w:t>
            </w:r>
          </w:p>
          <w:p w14:paraId="23445DED" w14:textId="77777777" w:rsidR="00F42440" w:rsidRDefault="003F3DC0">
            <w:r>
              <w:rPr>
                <w:b/>
                <w:color w:val="FFFFFF"/>
                <w:sz w:val="17"/>
                <w:shd w:val="clear" w:color="auto" w:fill="E11D48"/>
              </w:rPr>
              <w:t> 3 </w:t>
            </w:r>
            <w:r>
              <w:t xml:space="preserve"> </w:t>
            </w:r>
            <w:r>
              <w:rPr>
                <w:b/>
              </w:rPr>
              <w:t>Add Episode</w:t>
            </w:r>
            <w:r>
              <w:t xml:space="preserve"> — Creates an episode with an order number, title, optional one-line summary and status.</w:t>
            </w:r>
          </w:p>
          <w:p w14:paraId="10D402D3" w14:textId="77777777" w:rsidR="00F42440" w:rsidRDefault="003F3DC0">
            <w:r>
              <w:rPr>
                <w:b/>
                <w:color w:val="FFFFFF"/>
                <w:sz w:val="17"/>
                <w:shd w:val="clear" w:color="auto" w:fill="E11D48"/>
              </w:rPr>
              <w:t> 4 </w:t>
            </w:r>
            <w:r>
              <w:t xml:space="preserve"> </w:t>
            </w:r>
            <w:r>
              <w:rPr>
                <w:b/>
              </w:rPr>
              <w:t>Episode row</w:t>
            </w:r>
            <w:r>
              <w:t xml:space="preserve"> — Shows title, one-line summary and status. Click to open the episode in the normal Story / Screenplay / Production workspaces.</w:t>
            </w:r>
          </w:p>
          <w:p w14:paraId="307D1532" w14:textId="77777777" w:rsidR="00F42440" w:rsidRDefault="003F3DC0">
            <w:r>
              <w:rPr>
                <w:b/>
                <w:color w:val="FFFFFF"/>
                <w:sz w:val="17"/>
                <w:shd w:val="clear" w:color="auto" w:fill="E11D48"/>
              </w:rPr>
              <w:t> 5 </w:t>
            </w:r>
            <w:r>
              <w:t xml:space="preserve"> </w:t>
            </w:r>
            <w:r>
              <w:rPr>
                <w:b/>
              </w:rPr>
              <w:t>Series-level references</w:t>
            </w:r>
            <w:r>
              <w:t xml:space="preserve"> — A small shared list of recurring characters and locations episodes can refer to.</w:t>
            </w:r>
          </w:p>
        </w:tc>
        <w:tc>
          <w:tcPr>
            <w:tcW w:w="6192" w:type="dxa"/>
            <w:tcMar>
              <w:top w:w="90" w:type="dxa"/>
              <w:left w:w="130" w:type="dxa"/>
              <w:bottom w:w="90" w:type="dxa"/>
              <w:right w:w="130" w:type="dxa"/>
            </w:tcMar>
          </w:tcPr>
          <w:p w14:paraId="49A2F003" w14:textId="77777777" w:rsidR="00F42440" w:rsidRDefault="003F3DC0">
            <w:r>
              <w:rPr>
                <w:b/>
                <w:color w:val="6B7280"/>
                <w:sz w:val="17"/>
              </w:rPr>
              <w:t>HOW TO USE IT</w:t>
            </w:r>
          </w:p>
          <w:p w14:paraId="0ADE7C8F" w14:textId="77777777" w:rsidR="00F42440" w:rsidRDefault="003F3DC0">
            <w:pPr>
              <w:spacing w:after="60"/>
              <w:ind w:left="317" w:hanging="317"/>
            </w:pPr>
            <w:r>
              <w:rPr>
                <w:b/>
                <w:color w:val="B96A1A"/>
              </w:rPr>
              <w:t xml:space="preserve">1.  </w:t>
            </w:r>
            <w:r>
              <w:t>Add Season, then Add Episode.</w:t>
            </w:r>
          </w:p>
          <w:p w14:paraId="145D28C8" w14:textId="77777777" w:rsidR="00F42440" w:rsidRDefault="003F3DC0">
            <w:pPr>
              <w:spacing w:after="60"/>
              <w:ind w:left="317" w:hanging="317"/>
            </w:pPr>
            <w:r>
              <w:rPr>
                <w:b/>
                <w:color w:val="B96A1A"/>
              </w:rPr>
              <w:t xml:space="preserve">2.  </w:t>
            </w:r>
            <w:r>
              <w:t>Click an episode to work inside it — the shell shows the episode context.</w:t>
            </w:r>
          </w:p>
          <w:p w14:paraId="54F24849" w14:textId="77777777" w:rsidR="00F42440" w:rsidRDefault="003F3DC0">
            <w:pPr>
              <w:spacing w:before="160"/>
            </w:pPr>
            <w:r>
              <w:rPr>
                <w:b/>
                <w:color w:val="6B7280"/>
                <w:sz w:val="17"/>
              </w:rPr>
              <w:t>GOOD TO KNOW  ·  EDGE CASES</w:t>
            </w:r>
          </w:p>
          <w:p w14:paraId="6DCC0B3B" w14:textId="77777777" w:rsidR="00F42440" w:rsidRDefault="003F3DC0">
            <w:pPr>
              <w:pStyle w:val="ListBullet"/>
              <w:spacing w:after="60"/>
            </w:pPr>
            <w:r>
              <w:t>Episodic projects do not get a giant writers-room database; season navigation stays simple and episode-centric.</w:t>
            </w:r>
          </w:p>
          <w:p w14:paraId="47D7DA28" w14:textId="77777777" w:rsidR="00F42440" w:rsidRDefault="003F3DC0">
            <w:pPr>
              <w:pStyle w:val="ListBullet"/>
              <w:spacing w:after="60"/>
            </w:pPr>
            <w:r>
              <w:t>You can duplicate an episode, optionally copying its story, screenplay and production content; the new episode receives its own identity.</w:t>
            </w:r>
          </w:p>
        </w:tc>
      </w:tr>
    </w:tbl>
    <w:p w14:paraId="29529A75" w14:textId="77777777" w:rsidR="00F42440" w:rsidRDefault="003F3DC0">
      <w:pPr>
        <w:pStyle w:val="Heading2"/>
        <w:pageBreakBefore/>
      </w:pPr>
      <w:bookmarkStart w:id="161" w:name="fig_season-board"/>
      <w:bookmarkStart w:id="162" w:name="_Toc241601655"/>
      <w:r>
        <w:lastRenderedPageBreak/>
        <w:t>Figure 74 — Season Board: reordering episodes</w:t>
      </w:r>
      <w:bookmarkEnd w:id="161"/>
      <w:bookmarkEnd w:id="162"/>
    </w:p>
    <w:p w14:paraId="60FC5218" w14:textId="77777777" w:rsidR="00F42440" w:rsidRDefault="003F3DC0">
      <w:pPr>
        <w:keepNext/>
        <w:spacing w:after="20"/>
      </w:pPr>
      <w:r>
        <w:rPr>
          <w:b/>
          <w:color w:val="B96A1A"/>
        </w:rPr>
        <w:t xml:space="preserve">What it is for. </w:t>
      </w:r>
      <w:r>
        <w:t>The Season Board shows episodes as cards you can drag into order, without forcing detailed season architecture.</w:t>
      </w:r>
    </w:p>
    <w:p w14:paraId="4AE64985" w14:textId="77777777" w:rsidR="00F42440" w:rsidRDefault="003F3DC0">
      <w:pPr>
        <w:keepNext/>
        <w:spacing w:after="60"/>
      </w:pPr>
      <w:r>
        <w:rPr>
          <w:b/>
          <w:color w:val="B96A1A"/>
        </w:rPr>
        <w:t xml:space="preserve">How to get here. </w:t>
      </w:r>
      <w:r>
        <w:t>Series → Season Board.</w:t>
      </w:r>
    </w:p>
    <w:p w14:paraId="7F9F553E" w14:textId="77777777" w:rsidR="00F42440" w:rsidRDefault="003F3DC0">
      <w:pPr>
        <w:keepNext/>
        <w:spacing w:after="40"/>
        <w:jc w:val="center"/>
      </w:pPr>
      <w:r>
        <w:rPr>
          <w:noProof/>
        </w:rPr>
        <w:drawing>
          <wp:inline distT="0" distB="0" distL="0" distR="0" wp14:anchorId="51193B8A" wp14:editId="500DF373">
            <wp:extent cx="7772400" cy="466344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season-board.png"/>
                    <pic:cNvPicPr/>
                  </pic:nvPicPr>
                  <pic:blipFill>
                    <a:blip r:embed="rId81"/>
                    <a:stretch>
                      <a:fillRect/>
                    </a:stretch>
                  </pic:blipFill>
                  <pic:spPr>
                    <a:xfrm>
                      <a:off x="0" y="0"/>
                      <a:ext cx="7772400" cy="4663440"/>
                    </a:xfrm>
                    <a:prstGeom prst="rect">
                      <a:avLst/>
                    </a:prstGeom>
                  </pic:spPr>
                </pic:pic>
              </a:graphicData>
            </a:graphic>
          </wp:inline>
        </w:drawing>
      </w:r>
    </w:p>
    <w:p w14:paraId="1E963B3D" w14:textId="77777777" w:rsidR="00F42440" w:rsidRDefault="003F3DC0">
      <w:pPr>
        <w:spacing w:after="0"/>
        <w:jc w:val="center"/>
      </w:pPr>
      <w:r>
        <w:rPr>
          <w:i/>
          <w:color w:val="6B7280"/>
          <w:sz w:val="17"/>
        </w:rPr>
        <w:t>Figure 74. Season Board: reordering episodes   (red numbers are explained on the next page)</w:t>
      </w:r>
    </w:p>
    <w:p w14:paraId="046B55A0" w14:textId="77777777" w:rsidR="00F42440" w:rsidRDefault="003F3DC0">
      <w:pPr>
        <w:pStyle w:val="Heading3"/>
        <w:pageBreakBefore/>
      </w:pPr>
      <w:r>
        <w:lastRenderedPageBreak/>
        <w:t>Figure 74 — Season Board: reordering episodes: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24869E6" w14:textId="77777777">
        <w:tc>
          <w:tcPr>
            <w:tcW w:w="7632" w:type="dxa"/>
            <w:shd w:val="clear" w:color="auto" w:fill="FBFAF7"/>
            <w:tcMar>
              <w:top w:w="90" w:type="dxa"/>
              <w:left w:w="130" w:type="dxa"/>
              <w:bottom w:w="90" w:type="dxa"/>
              <w:right w:w="130" w:type="dxa"/>
            </w:tcMar>
          </w:tcPr>
          <w:p w14:paraId="24C09306" w14:textId="77777777" w:rsidR="00F42440" w:rsidRDefault="003F3DC0">
            <w:r>
              <w:rPr>
                <w:b/>
                <w:color w:val="6B7280"/>
                <w:sz w:val="17"/>
              </w:rPr>
              <w:t>PARTS OF THIS SCREEN</w:t>
            </w:r>
          </w:p>
          <w:p w14:paraId="0AD513FE" w14:textId="77777777" w:rsidR="00F42440" w:rsidRDefault="003F3DC0">
            <w:r>
              <w:rPr>
                <w:b/>
                <w:color w:val="FFFFFF"/>
                <w:sz w:val="17"/>
                <w:shd w:val="clear" w:color="auto" w:fill="E11D48"/>
              </w:rPr>
              <w:t> 1 </w:t>
            </w:r>
            <w:r>
              <w:t xml:space="preserve"> </w:t>
            </w:r>
            <w:r>
              <w:rPr>
                <w:b/>
              </w:rPr>
              <w:t>Episode card</w:t>
            </w:r>
            <w:r>
              <w:t xml:space="preserve"> — Title, one-line summary and status. Drag to reorder.</w:t>
            </w:r>
          </w:p>
        </w:tc>
        <w:tc>
          <w:tcPr>
            <w:tcW w:w="6192" w:type="dxa"/>
            <w:tcMar>
              <w:top w:w="90" w:type="dxa"/>
              <w:left w:w="130" w:type="dxa"/>
              <w:bottom w:w="90" w:type="dxa"/>
              <w:right w:w="130" w:type="dxa"/>
            </w:tcMar>
          </w:tcPr>
          <w:p w14:paraId="2B6C9D57" w14:textId="77777777" w:rsidR="00F42440" w:rsidRDefault="003F3DC0">
            <w:r>
              <w:rPr>
                <w:b/>
                <w:color w:val="6B7280"/>
                <w:sz w:val="17"/>
              </w:rPr>
              <w:t>HOW TO USE IT</w:t>
            </w:r>
          </w:p>
          <w:p w14:paraId="00DCD093" w14:textId="77777777" w:rsidR="00F42440" w:rsidRDefault="003F3DC0">
            <w:pPr>
              <w:spacing w:after="60"/>
              <w:ind w:left="317" w:hanging="317"/>
            </w:pPr>
            <w:r>
              <w:rPr>
                <w:b/>
                <w:color w:val="B96A1A"/>
              </w:rPr>
              <w:t xml:space="preserve">1.  </w:t>
            </w:r>
            <w:r>
              <w:t>Drag an episode card to a new position.</w:t>
            </w:r>
          </w:p>
          <w:p w14:paraId="323A5332" w14:textId="77777777" w:rsidR="00F42440" w:rsidRDefault="003F3DC0">
            <w:pPr>
              <w:spacing w:before="160"/>
            </w:pPr>
            <w:r>
              <w:rPr>
                <w:b/>
                <w:color w:val="6B7280"/>
                <w:sz w:val="17"/>
              </w:rPr>
              <w:t>GOOD TO KNOW  ·  EDGE CASES</w:t>
            </w:r>
          </w:p>
          <w:p w14:paraId="02967D0F" w14:textId="77777777" w:rsidR="00F42440" w:rsidRDefault="003F3DC0">
            <w:pPr>
              <w:pStyle w:val="ListBullet"/>
              <w:spacing w:after="60"/>
            </w:pPr>
            <w:r>
              <w:t>Deleting or changing one episode never affects other episodes.</w:t>
            </w:r>
          </w:p>
        </w:tc>
      </w:tr>
    </w:tbl>
    <w:p w14:paraId="0F137CA8" w14:textId="77777777" w:rsidR="00F42440" w:rsidRDefault="003F3DC0">
      <w:pPr>
        <w:pStyle w:val="Heading1"/>
      </w:pPr>
      <w:bookmarkStart w:id="163" w:name="chap_c4"/>
      <w:bookmarkStart w:id="164" w:name="_Toc241601656"/>
      <w:r>
        <w:lastRenderedPageBreak/>
        <w:t>Chapter 4 — Screenplay: Write, Draft, Review, Lock, Import and Export</w:t>
      </w:r>
      <w:bookmarkEnd w:id="163"/>
      <w:bookmarkEnd w:id="164"/>
    </w:p>
    <w:p w14:paraId="79A1EE87" w14:textId="77777777" w:rsidR="00F42440" w:rsidRDefault="003F3DC0">
      <w:pPr>
        <w:spacing w:after="160"/>
      </w:pPr>
      <w:r>
        <w:rPr>
          <w:sz w:val="23"/>
        </w:rPr>
        <w:t>The Screenplay workspace is the most professionally strict writing environment in OpenFrame: a dedicated screenplay editor rather than a word processor with a template. It is the authoritative written script. This chapter covers writing, finding, focus and writing-room layouts, notes and comments, named drafts and automatic history, comparing drafts, review rounds, locking a Shooting Draft and production revisions, importing an existing script, and exporting or printing.</w:t>
      </w:r>
    </w:p>
    <w:p w14:paraId="5448A568"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362BD3B0" w14:textId="77777777">
        <w:tc>
          <w:tcPr>
            <w:tcW w:w="6912" w:type="dxa"/>
            <w:tcMar>
              <w:top w:w="30" w:type="dxa"/>
              <w:left w:w="100" w:type="dxa"/>
              <w:bottom w:w="30" w:type="dxa"/>
              <w:right w:w="100" w:type="dxa"/>
            </w:tcMar>
          </w:tcPr>
          <w:p w14:paraId="01FE6412" w14:textId="5DE24C1B" w:rsidR="00F42440" w:rsidRDefault="003F3DC0">
            <w:pPr>
              <w:spacing w:after="0"/>
            </w:pPr>
            <w:hyperlink w:anchor="fig_script-empty" w:history="1">
              <w:r>
                <w:rPr>
                  <w:b/>
                  <w:color w:val="1F4FA8"/>
                  <w:sz w:val="19"/>
                  <w:u w:val="single"/>
                </w:rPr>
                <w:t>Figure 75</w:t>
              </w:r>
            </w:hyperlink>
            <w:r>
              <w:t xml:space="preserve">  Screenplay — empty state</w:t>
            </w:r>
          </w:p>
        </w:tc>
        <w:tc>
          <w:tcPr>
            <w:tcW w:w="6912" w:type="dxa"/>
            <w:tcMar>
              <w:top w:w="30" w:type="dxa"/>
              <w:left w:w="100" w:type="dxa"/>
              <w:bottom w:w="30" w:type="dxa"/>
              <w:right w:w="100" w:type="dxa"/>
            </w:tcMar>
          </w:tcPr>
          <w:p w14:paraId="1751BF7D" w14:textId="72F60219" w:rsidR="00F42440" w:rsidRDefault="003F3DC0">
            <w:pPr>
              <w:spacing w:after="0"/>
            </w:pPr>
            <w:hyperlink w:anchor="fig_script-locked-edit" w:history="1">
              <w:r>
                <w:rPr>
                  <w:b/>
                  <w:color w:val="1F4FA8"/>
                  <w:sz w:val="19"/>
                  <w:u w:val="single"/>
                </w:rPr>
                <w:t>Figure 89</w:t>
              </w:r>
            </w:hyperlink>
            <w:r>
              <w:t xml:space="preserve">  Editing a locked draft: Start Revision</w:t>
            </w:r>
          </w:p>
        </w:tc>
      </w:tr>
      <w:tr w:rsidR="00F42440" w14:paraId="50B32E55" w14:textId="77777777">
        <w:tc>
          <w:tcPr>
            <w:tcW w:w="6912" w:type="dxa"/>
            <w:tcMar>
              <w:top w:w="30" w:type="dxa"/>
              <w:left w:w="100" w:type="dxa"/>
              <w:bottom w:w="30" w:type="dxa"/>
              <w:right w:w="100" w:type="dxa"/>
            </w:tcMar>
          </w:tcPr>
          <w:p w14:paraId="4A64D709" w14:textId="4B822A34" w:rsidR="00F42440" w:rsidRDefault="003F3DC0">
            <w:pPr>
              <w:spacing w:after="0"/>
            </w:pPr>
            <w:hyperlink w:anchor="fig_script-editor" w:history="1">
              <w:r>
                <w:rPr>
                  <w:b/>
                  <w:color w:val="1F4FA8"/>
                  <w:sz w:val="19"/>
                  <w:u w:val="single"/>
                </w:rPr>
                <w:t>Figure 76</w:t>
              </w:r>
            </w:hyperlink>
            <w:r>
              <w:t xml:space="preserve">  The screenplay editor (Standard mode)</w:t>
            </w:r>
          </w:p>
        </w:tc>
        <w:tc>
          <w:tcPr>
            <w:tcW w:w="6912" w:type="dxa"/>
            <w:tcMar>
              <w:top w:w="30" w:type="dxa"/>
              <w:left w:w="100" w:type="dxa"/>
              <w:bottom w:w="30" w:type="dxa"/>
              <w:right w:w="100" w:type="dxa"/>
            </w:tcMar>
          </w:tcPr>
          <w:p w14:paraId="199A54C8" w14:textId="38F09438" w:rsidR="00F42440" w:rsidRDefault="003F3DC0">
            <w:pPr>
              <w:spacing w:after="0"/>
            </w:pPr>
            <w:hyperlink w:anchor="fig_script-revision" w:history="1">
              <w:r>
                <w:rPr>
                  <w:b/>
                  <w:color w:val="1F4FA8"/>
                  <w:sz w:val="19"/>
                  <w:u w:val="single"/>
                </w:rPr>
                <w:t>Figure 90</w:t>
              </w:r>
            </w:hyperlink>
            <w:r>
              <w:t xml:space="preserve">  Revision label, colour and changed scenes</w:t>
            </w:r>
          </w:p>
        </w:tc>
      </w:tr>
      <w:tr w:rsidR="00F42440" w14:paraId="5C263765" w14:textId="77777777">
        <w:tc>
          <w:tcPr>
            <w:tcW w:w="6912" w:type="dxa"/>
            <w:tcMar>
              <w:top w:w="30" w:type="dxa"/>
              <w:left w:w="100" w:type="dxa"/>
              <w:bottom w:w="30" w:type="dxa"/>
              <w:right w:w="100" w:type="dxa"/>
            </w:tcMar>
          </w:tcPr>
          <w:p w14:paraId="05055D22" w14:textId="57E26E57" w:rsidR="00F42440" w:rsidRDefault="003F3DC0">
            <w:pPr>
              <w:spacing w:after="0"/>
            </w:pPr>
            <w:hyperlink w:anchor="fig_script-elements" w:history="1">
              <w:r>
                <w:rPr>
                  <w:b/>
                  <w:color w:val="1F4FA8"/>
                  <w:sz w:val="19"/>
                  <w:u w:val="single"/>
                </w:rPr>
                <w:t>Figure 77</w:t>
              </w:r>
            </w:hyperlink>
            <w:r>
              <w:t xml:space="preserve">  Choosing screenplay element types</w:t>
            </w:r>
          </w:p>
        </w:tc>
        <w:tc>
          <w:tcPr>
            <w:tcW w:w="6912" w:type="dxa"/>
            <w:tcMar>
              <w:top w:w="30" w:type="dxa"/>
              <w:left w:w="100" w:type="dxa"/>
              <w:bottom w:w="30" w:type="dxa"/>
              <w:right w:w="100" w:type="dxa"/>
            </w:tcMar>
          </w:tcPr>
          <w:p w14:paraId="39D28432" w14:textId="093E672A" w:rsidR="00F42440" w:rsidRDefault="003F3DC0">
            <w:pPr>
              <w:spacing w:after="0"/>
            </w:pPr>
            <w:hyperlink w:anchor="fig_import-source" w:history="1">
              <w:r>
                <w:rPr>
                  <w:b/>
                  <w:color w:val="1F4FA8"/>
                  <w:sz w:val="19"/>
                  <w:u w:val="single"/>
                </w:rPr>
                <w:t>Figure 91</w:t>
              </w:r>
            </w:hyperlink>
            <w:r>
              <w:t xml:space="preserve">  Importing a screenplay: choose the source</w:t>
            </w:r>
          </w:p>
        </w:tc>
      </w:tr>
      <w:tr w:rsidR="00F42440" w14:paraId="342657DC" w14:textId="77777777">
        <w:tc>
          <w:tcPr>
            <w:tcW w:w="6912" w:type="dxa"/>
            <w:tcMar>
              <w:top w:w="30" w:type="dxa"/>
              <w:left w:w="100" w:type="dxa"/>
              <w:bottom w:w="30" w:type="dxa"/>
              <w:right w:w="100" w:type="dxa"/>
            </w:tcMar>
          </w:tcPr>
          <w:p w14:paraId="4128179A" w14:textId="726DC4B4" w:rsidR="00F42440" w:rsidRDefault="003F3DC0">
            <w:pPr>
              <w:spacing w:after="0"/>
            </w:pPr>
            <w:hyperlink w:anchor="fig_script-find" w:history="1">
              <w:r>
                <w:rPr>
                  <w:b/>
                  <w:color w:val="1F4FA8"/>
                  <w:sz w:val="19"/>
                  <w:u w:val="single"/>
                </w:rPr>
                <w:t>Figure 78</w:t>
              </w:r>
            </w:hyperlink>
            <w:r>
              <w:t xml:space="preserve">  Find and replace in the screenplay</w:t>
            </w:r>
          </w:p>
        </w:tc>
        <w:tc>
          <w:tcPr>
            <w:tcW w:w="6912" w:type="dxa"/>
            <w:tcMar>
              <w:top w:w="30" w:type="dxa"/>
              <w:left w:w="100" w:type="dxa"/>
              <w:bottom w:w="30" w:type="dxa"/>
              <w:right w:w="100" w:type="dxa"/>
            </w:tcMar>
          </w:tcPr>
          <w:p w14:paraId="3A1E36BA" w14:textId="04A77BCC" w:rsidR="00F42440" w:rsidRDefault="003F3DC0">
            <w:pPr>
              <w:spacing w:after="0"/>
            </w:pPr>
            <w:hyperlink w:anchor="fig_import-preview" w:history="1">
              <w:r>
                <w:rPr>
                  <w:b/>
                  <w:color w:val="1F4FA8"/>
                  <w:sz w:val="19"/>
                  <w:u w:val="single"/>
                </w:rPr>
                <w:t>Figure 92</w:t>
              </w:r>
            </w:hyperlink>
            <w:r>
              <w:t xml:space="preserve">  Import preview and warnings</w:t>
            </w:r>
          </w:p>
        </w:tc>
      </w:tr>
      <w:tr w:rsidR="00F42440" w14:paraId="5A8BD9DE" w14:textId="77777777">
        <w:tc>
          <w:tcPr>
            <w:tcW w:w="6912" w:type="dxa"/>
            <w:tcMar>
              <w:top w:w="30" w:type="dxa"/>
              <w:left w:w="100" w:type="dxa"/>
              <w:bottom w:w="30" w:type="dxa"/>
              <w:right w:w="100" w:type="dxa"/>
            </w:tcMar>
          </w:tcPr>
          <w:p w14:paraId="3E05680A" w14:textId="7A5659EB" w:rsidR="00F42440" w:rsidRDefault="003F3DC0">
            <w:pPr>
              <w:spacing w:after="0"/>
            </w:pPr>
            <w:hyperlink w:anchor="fig_script-focus" w:history="1">
              <w:r>
                <w:rPr>
                  <w:b/>
                  <w:color w:val="1F4FA8"/>
                  <w:sz w:val="19"/>
                  <w:u w:val="single"/>
                </w:rPr>
                <w:t>Figure 79</w:t>
              </w:r>
            </w:hyperlink>
            <w:r>
              <w:t xml:space="preserve">  Focus mode (full-screen writing)</w:t>
            </w:r>
          </w:p>
        </w:tc>
        <w:tc>
          <w:tcPr>
            <w:tcW w:w="6912" w:type="dxa"/>
            <w:tcMar>
              <w:top w:w="30" w:type="dxa"/>
              <w:left w:w="100" w:type="dxa"/>
              <w:bottom w:w="30" w:type="dxa"/>
              <w:right w:w="100" w:type="dxa"/>
            </w:tcMar>
          </w:tcPr>
          <w:p w14:paraId="70752EA8" w14:textId="5583157B" w:rsidR="00F42440" w:rsidRDefault="003F3DC0">
            <w:pPr>
              <w:spacing w:after="0"/>
            </w:pPr>
            <w:hyperlink w:anchor="fig_import-failed" w:history="1">
              <w:r>
                <w:rPr>
                  <w:b/>
                  <w:color w:val="1F4FA8"/>
                  <w:sz w:val="19"/>
                  <w:u w:val="single"/>
                </w:rPr>
                <w:t>Figure 93</w:t>
              </w:r>
            </w:hyperlink>
            <w:r>
              <w:t xml:space="preserve">  Import failed (safe failure)</w:t>
            </w:r>
          </w:p>
        </w:tc>
      </w:tr>
      <w:tr w:rsidR="00F42440" w14:paraId="3F2D3635" w14:textId="77777777">
        <w:tc>
          <w:tcPr>
            <w:tcW w:w="6912" w:type="dxa"/>
            <w:tcMar>
              <w:top w:w="30" w:type="dxa"/>
              <w:left w:w="100" w:type="dxa"/>
              <w:bottom w:w="30" w:type="dxa"/>
              <w:right w:w="100" w:type="dxa"/>
            </w:tcMar>
          </w:tcPr>
          <w:p w14:paraId="4231F6C9" w14:textId="2FBFE9AC" w:rsidR="00F42440" w:rsidRDefault="003F3DC0">
            <w:pPr>
              <w:spacing w:after="0"/>
            </w:pPr>
            <w:hyperlink w:anchor="fig_script-writing-room" w:history="1">
              <w:r>
                <w:rPr>
                  <w:b/>
                  <w:color w:val="1F4FA8"/>
                  <w:sz w:val="19"/>
                  <w:u w:val="single"/>
                </w:rPr>
                <w:t>Figure 80</w:t>
              </w:r>
            </w:hyperlink>
            <w:r>
              <w:t xml:space="preserve">  Writing Room: script with a reference panel</w:t>
            </w:r>
          </w:p>
        </w:tc>
        <w:tc>
          <w:tcPr>
            <w:tcW w:w="6912" w:type="dxa"/>
            <w:tcMar>
              <w:top w:w="30" w:type="dxa"/>
              <w:left w:w="100" w:type="dxa"/>
              <w:bottom w:w="30" w:type="dxa"/>
              <w:right w:w="100" w:type="dxa"/>
            </w:tcMar>
          </w:tcPr>
          <w:p w14:paraId="11D54E65" w14:textId="353B8DDB" w:rsidR="00F42440" w:rsidRDefault="003F3DC0">
            <w:pPr>
              <w:spacing w:after="0"/>
            </w:pPr>
            <w:hyperlink w:anchor="fig_import-report" w:history="1">
              <w:r>
                <w:rPr>
                  <w:b/>
                  <w:color w:val="1F4FA8"/>
                  <w:sz w:val="19"/>
                  <w:u w:val="single"/>
                </w:rPr>
                <w:t>Figure 94</w:t>
              </w:r>
            </w:hyperlink>
            <w:r>
              <w:t xml:space="preserve">  Import report</w:t>
            </w:r>
          </w:p>
        </w:tc>
      </w:tr>
      <w:tr w:rsidR="00F42440" w14:paraId="01F3AB9D" w14:textId="77777777">
        <w:tc>
          <w:tcPr>
            <w:tcW w:w="6912" w:type="dxa"/>
            <w:tcMar>
              <w:top w:w="30" w:type="dxa"/>
              <w:left w:w="100" w:type="dxa"/>
              <w:bottom w:w="30" w:type="dxa"/>
              <w:right w:w="100" w:type="dxa"/>
            </w:tcMar>
          </w:tcPr>
          <w:p w14:paraId="44856DF7" w14:textId="34B9D3B7" w:rsidR="00F42440" w:rsidRDefault="003F3DC0">
            <w:pPr>
              <w:spacing w:after="0"/>
            </w:pPr>
            <w:hyperlink w:anchor="fig_script-notes" w:history="1">
              <w:r>
                <w:rPr>
                  <w:b/>
                  <w:color w:val="1F4FA8"/>
                  <w:sz w:val="19"/>
                  <w:u w:val="single"/>
                </w:rPr>
                <w:t>Figure 81</w:t>
              </w:r>
            </w:hyperlink>
            <w:r>
              <w:t xml:space="preserve">  Scene notes and private notes</w:t>
            </w:r>
          </w:p>
        </w:tc>
        <w:tc>
          <w:tcPr>
            <w:tcW w:w="6912" w:type="dxa"/>
            <w:tcMar>
              <w:top w:w="30" w:type="dxa"/>
              <w:left w:w="100" w:type="dxa"/>
              <w:bottom w:w="30" w:type="dxa"/>
              <w:right w:w="100" w:type="dxa"/>
            </w:tcMar>
          </w:tcPr>
          <w:p w14:paraId="4DD866FC" w14:textId="7522C799" w:rsidR="00F42440" w:rsidRDefault="003F3DC0">
            <w:pPr>
              <w:spacing w:after="0"/>
            </w:pPr>
            <w:hyperlink w:anchor="fig_script-export" w:history="1">
              <w:r>
                <w:rPr>
                  <w:b/>
                  <w:color w:val="1F4FA8"/>
                  <w:sz w:val="19"/>
                  <w:u w:val="single"/>
                </w:rPr>
                <w:t>Figure 95</w:t>
              </w:r>
            </w:hyperlink>
            <w:r>
              <w:t xml:space="preserve">  Exporting the screenplay</w:t>
            </w:r>
          </w:p>
        </w:tc>
      </w:tr>
      <w:tr w:rsidR="00F42440" w14:paraId="2E52F439" w14:textId="77777777">
        <w:tc>
          <w:tcPr>
            <w:tcW w:w="6912" w:type="dxa"/>
            <w:tcMar>
              <w:top w:w="30" w:type="dxa"/>
              <w:left w:w="100" w:type="dxa"/>
              <w:bottom w:w="30" w:type="dxa"/>
              <w:right w:w="100" w:type="dxa"/>
            </w:tcMar>
          </w:tcPr>
          <w:p w14:paraId="7C0B663F" w14:textId="69F89044" w:rsidR="00F42440" w:rsidRDefault="003F3DC0">
            <w:pPr>
              <w:spacing w:after="0"/>
            </w:pPr>
            <w:hyperlink w:anchor="fig_script-comment" w:history="1">
              <w:r>
                <w:rPr>
                  <w:b/>
                  <w:color w:val="1F4FA8"/>
                  <w:sz w:val="19"/>
                  <w:u w:val="single"/>
                </w:rPr>
                <w:t>Figure 82</w:t>
              </w:r>
            </w:hyperlink>
            <w:r>
              <w:t xml:space="preserve">  Adding and resolving comments on script text</w:t>
            </w:r>
          </w:p>
        </w:tc>
        <w:tc>
          <w:tcPr>
            <w:tcW w:w="6912" w:type="dxa"/>
            <w:tcMar>
              <w:top w:w="30" w:type="dxa"/>
              <w:left w:w="100" w:type="dxa"/>
              <w:bottom w:w="30" w:type="dxa"/>
              <w:right w:w="100" w:type="dxa"/>
            </w:tcMar>
          </w:tcPr>
          <w:p w14:paraId="5C5E7247" w14:textId="06C29DA9" w:rsidR="00F42440" w:rsidRDefault="003F3DC0">
            <w:pPr>
              <w:spacing w:after="0"/>
            </w:pPr>
            <w:hyperlink w:anchor="fig_script-print-preview" w:history="1">
              <w:r>
                <w:rPr>
                  <w:b/>
                  <w:color w:val="1F4FA8"/>
                  <w:sz w:val="19"/>
                  <w:u w:val="single"/>
                </w:rPr>
                <w:t>Figure 96</w:t>
              </w:r>
            </w:hyperlink>
            <w:r>
              <w:t xml:space="preserve">  Document preview and printing</w:t>
            </w:r>
          </w:p>
        </w:tc>
      </w:tr>
      <w:tr w:rsidR="00F42440" w14:paraId="2F5CF3D5" w14:textId="77777777">
        <w:tc>
          <w:tcPr>
            <w:tcW w:w="6912" w:type="dxa"/>
            <w:tcMar>
              <w:top w:w="30" w:type="dxa"/>
              <w:left w:w="100" w:type="dxa"/>
              <w:bottom w:w="30" w:type="dxa"/>
              <w:right w:w="100" w:type="dxa"/>
            </w:tcMar>
          </w:tcPr>
          <w:p w14:paraId="3F6FEDCC" w14:textId="3C6AB1C1" w:rsidR="00F42440" w:rsidRDefault="003F3DC0">
            <w:pPr>
              <w:spacing w:after="0"/>
            </w:pPr>
            <w:hyperlink w:anchor="fig_script-drafts" w:history="1">
              <w:r>
                <w:rPr>
                  <w:b/>
                  <w:color w:val="1F4FA8"/>
                  <w:sz w:val="19"/>
                  <w:u w:val="single"/>
                </w:rPr>
                <w:t>Figure 83</w:t>
              </w:r>
            </w:hyperlink>
            <w:r>
              <w:t xml:space="preserve">  Drafts: named drafts and recovery history</w:t>
            </w:r>
          </w:p>
        </w:tc>
        <w:tc>
          <w:tcPr>
            <w:tcW w:w="6912" w:type="dxa"/>
            <w:tcMar>
              <w:top w:w="30" w:type="dxa"/>
              <w:left w:w="100" w:type="dxa"/>
              <w:bottom w:w="30" w:type="dxa"/>
              <w:right w:w="100" w:type="dxa"/>
            </w:tcMar>
          </w:tcPr>
          <w:p w14:paraId="440282B3" w14:textId="6E647F73" w:rsidR="00F42440" w:rsidRDefault="003F3DC0">
            <w:pPr>
              <w:spacing w:after="0"/>
            </w:pPr>
            <w:hyperlink w:anchor="fig_script-scene-hub" w:history="1">
              <w:r>
                <w:rPr>
                  <w:b/>
                  <w:color w:val="1F4FA8"/>
                  <w:sz w:val="19"/>
                  <w:u w:val="single"/>
                </w:rPr>
                <w:t>Figure 97</w:t>
              </w:r>
            </w:hyperlink>
            <w:r>
              <w:t xml:space="preserve">  Scene Hub: what exists around a scene</w:t>
            </w:r>
          </w:p>
        </w:tc>
      </w:tr>
      <w:tr w:rsidR="00F42440" w14:paraId="42E76104" w14:textId="77777777">
        <w:tc>
          <w:tcPr>
            <w:tcW w:w="6912" w:type="dxa"/>
            <w:tcMar>
              <w:top w:w="30" w:type="dxa"/>
              <w:left w:w="100" w:type="dxa"/>
              <w:bottom w:w="30" w:type="dxa"/>
              <w:right w:w="100" w:type="dxa"/>
            </w:tcMar>
          </w:tcPr>
          <w:p w14:paraId="1C02EDF3" w14:textId="10F3DC6F" w:rsidR="00F42440" w:rsidRDefault="003F3DC0">
            <w:pPr>
              <w:spacing w:after="0"/>
            </w:pPr>
            <w:hyperlink w:anchor="fig_script-new-draft" w:history="1">
              <w:r>
                <w:rPr>
                  <w:b/>
                  <w:color w:val="1F4FA8"/>
                  <w:sz w:val="19"/>
                  <w:u w:val="single"/>
                </w:rPr>
                <w:t>Figure 84</w:t>
              </w:r>
            </w:hyperlink>
            <w:r>
              <w:t xml:space="preserve">  Creating a new named draft</w:t>
            </w:r>
          </w:p>
        </w:tc>
        <w:tc>
          <w:tcPr>
            <w:tcW w:w="6912" w:type="dxa"/>
            <w:tcMar>
              <w:top w:w="30" w:type="dxa"/>
              <w:left w:w="100" w:type="dxa"/>
              <w:bottom w:w="30" w:type="dxa"/>
              <w:right w:w="100" w:type="dxa"/>
            </w:tcMar>
          </w:tcPr>
          <w:p w14:paraId="376F4644" w14:textId="4EA26CA2" w:rsidR="00F42440" w:rsidRDefault="003F3DC0">
            <w:pPr>
              <w:spacing w:after="0"/>
            </w:pPr>
            <w:hyperlink w:anchor="fig_script-scene-menu" w:history="1">
              <w:r>
                <w:rPr>
                  <w:b/>
                  <w:color w:val="1F4FA8"/>
                  <w:sz w:val="19"/>
                  <w:u w:val="single"/>
                </w:rPr>
                <w:t>Figure 98</w:t>
              </w:r>
            </w:hyperlink>
            <w:r>
              <w:t xml:space="preserve">  Right-click menu on a screenplay scene</w:t>
            </w:r>
          </w:p>
        </w:tc>
      </w:tr>
      <w:tr w:rsidR="00F42440" w14:paraId="4DD5CEA5" w14:textId="77777777">
        <w:tc>
          <w:tcPr>
            <w:tcW w:w="6912" w:type="dxa"/>
            <w:tcMar>
              <w:top w:w="30" w:type="dxa"/>
              <w:left w:w="100" w:type="dxa"/>
              <w:bottom w:w="30" w:type="dxa"/>
              <w:right w:w="100" w:type="dxa"/>
            </w:tcMar>
          </w:tcPr>
          <w:p w14:paraId="4181A6C7" w14:textId="3578C60B" w:rsidR="00F42440" w:rsidRDefault="003F3DC0">
            <w:pPr>
              <w:spacing w:after="0"/>
            </w:pPr>
            <w:hyperlink w:anchor="fig_script-compare" w:history="1">
              <w:r>
                <w:rPr>
                  <w:b/>
                  <w:color w:val="1F4FA8"/>
                  <w:sz w:val="19"/>
                  <w:u w:val="single"/>
                </w:rPr>
                <w:t>Figure 85</w:t>
              </w:r>
            </w:hyperlink>
            <w:r>
              <w:t xml:space="preserve">  Comparing two drafts</w:t>
            </w:r>
          </w:p>
        </w:tc>
        <w:tc>
          <w:tcPr>
            <w:tcW w:w="6912" w:type="dxa"/>
            <w:tcMar>
              <w:top w:w="30" w:type="dxa"/>
              <w:left w:w="100" w:type="dxa"/>
              <w:bottom w:w="30" w:type="dxa"/>
              <w:right w:w="100" w:type="dxa"/>
            </w:tcMar>
          </w:tcPr>
          <w:p w14:paraId="25E7EF58" w14:textId="749D4FCF" w:rsidR="00F42440" w:rsidRDefault="003F3DC0">
            <w:pPr>
              <w:spacing w:after="0"/>
            </w:pPr>
            <w:hyperlink w:anchor="fig_script-reorder-warning" w:history="1">
              <w:r>
                <w:rPr>
                  <w:b/>
                  <w:color w:val="1F4FA8"/>
                  <w:sz w:val="19"/>
                  <w:u w:val="single"/>
                </w:rPr>
                <w:t>Figure 99</w:t>
              </w:r>
            </w:hyperlink>
            <w:r>
              <w:t xml:space="preserve">  Moving a scene that is already in production planning</w:t>
            </w:r>
          </w:p>
        </w:tc>
      </w:tr>
      <w:tr w:rsidR="00F42440" w14:paraId="33220D52" w14:textId="77777777">
        <w:tc>
          <w:tcPr>
            <w:tcW w:w="6912" w:type="dxa"/>
            <w:tcMar>
              <w:top w:w="30" w:type="dxa"/>
              <w:left w:w="100" w:type="dxa"/>
              <w:bottom w:w="30" w:type="dxa"/>
              <w:right w:w="100" w:type="dxa"/>
            </w:tcMar>
          </w:tcPr>
          <w:p w14:paraId="1E657B51" w14:textId="27439271" w:rsidR="00F42440" w:rsidRDefault="003F3DC0">
            <w:pPr>
              <w:spacing w:after="0"/>
            </w:pPr>
            <w:hyperlink w:anchor="fig_script-review" w:history="1">
              <w:r>
                <w:rPr>
                  <w:b/>
                  <w:color w:val="1F4FA8"/>
                  <w:sz w:val="19"/>
                  <w:u w:val="single"/>
                </w:rPr>
                <w:t>Figure 86</w:t>
              </w:r>
            </w:hyperlink>
            <w:r>
              <w:t xml:space="preserve">  Review rounds</w:t>
            </w:r>
          </w:p>
        </w:tc>
        <w:tc>
          <w:tcPr>
            <w:tcW w:w="6912" w:type="dxa"/>
            <w:tcMar>
              <w:top w:w="30" w:type="dxa"/>
              <w:left w:w="100" w:type="dxa"/>
              <w:bottom w:w="30" w:type="dxa"/>
              <w:right w:w="100" w:type="dxa"/>
            </w:tcMar>
          </w:tcPr>
          <w:p w14:paraId="36389111" w14:textId="0324020D" w:rsidR="00F42440" w:rsidRDefault="003F3DC0">
            <w:pPr>
              <w:spacing w:after="0"/>
            </w:pPr>
            <w:hyperlink w:anchor="fig_script-title-page" w:history="1">
              <w:r>
                <w:rPr>
                  <w:b/>
                  <w:color w:val="1F4FA8"/>
                  <w:sz w:val="19"/>
                  <w:u w:val="single"/>
                </w:rPr>
                <w:t>Figure 100</w:t>
              </w:r>
            </w:hyperlink>
            <w:r>
              <w:t xml:space="preserve">  Title page details</w:t>
            </w:r>
          </w:p>
        </w:tc>
      </w:tr>
      <w:tr w:rsidR="00F42440" w14:paraId="5656EB44" w14:textId="77777777">
        <w:tc>
          <w:tcPr>
            <w:tcW w:w="6912" w:type="dxa"/>
            <w:tcMar>
              <w:top w:w="30" w:type="dxa"/>
              <w:left w:w="100" w:type="dxa"/>
              <w:bottom w:w="30" w:type="dxa"/>
              <w:right w:w="100" w:type="dxa"/>
            </w:tcMar>
          </w:tcPr>
          <w:p w14:paraId="3C65DBF4" w14:textId="2609BEDE" w:rsidR="00F42440" w:rsidRDefault="003F3DC0">
            <w:pPr>
              <w:spacing w:after="0"/>
            </w:pPr>
            <w:hyperlink w:anchor="fig_script-review-new" w:history="1">
              <w:r>
                <w:rPr>
                  <w:b/>
                  <w:color w:val="1F4FA8"/>
                  <w:sz w:val="19"/>
                  <w:u w:val="single"/>
                </w:rPr>
                <w:t>Figure 87</w:t>
              </w:r>
            </w:hyperlink>
            <w:r>
              <w:t xml:space="preserve">  Starting a review round</w:t>
            </w:r>
          </w:p>
        </w:tc>
        <w:tc>
          <w:tcPr>
            <w:tcW w:w="6912" w:type="dxa"/>
            <w:tcMar>
              <w:top w:w="30" w:type="dxa"/>
              <w:left w:w="100" w:type="dxa"/>
              <w:bottom w:w="30" w:type="dxa"/>
              <w:right w:w="100" w:type="dxa"/>
            </w:tcMar>
          </w:tcPr>
          <w:p w14:paraId="2AB3FF53" w14:textId="23046F4F" w:rsidR="00F42440" w:rsidRDefault="003F3DC0">
            <w:pPr>
              <w:spacing w:after="0"/>
            </w:pPr>
            <w:hyperlink w:anchor="fig_script-delete-draft" w:history="1">
              <w:r>
                <w:rPr>
                  <w:b/>
                  <w:color w:val="1F4FA8"/>
                  <w:sz w:val="19"/>
                  <w:u w:val="single"/>
                </w:rPr>
                <w:t>Figure 101</w:t>
              </w:r>
            </w:hyperlink>
            <w:r>
              <w:t xml:space="preserve">  Deleting a draft</w:t>
            </w:r>
          </w:p>
        </w:tc>
      </w:tr>
      <w:tr w:rsidR="00F42440" w14:paraId="608517E5" w14:textId="77777777">
        <w:tc>
          <w:tcPr>
            <w:tcW w:w="6912" w:type="dxa"/>
            <w:tcMar>
              <w:top w:w="30" w:type="dxa"/>
              <w:left w:w="100" w:type="dxa"/>
              <w:bottom w:w="30" w:type="dxa"/>
              <w:right w:w="100" w:type="dxa"/>
            </w:tcMar>
          </w:tcPr>
          <w:p w14:paraId="5F8C80EB" w14:textId="318823BD" w:rsidR="00F42440" w:rsidRDefault="003F3DC0">
            <w:pPr>
              <w:spacing w:after="0"/>
            </w:pPr>
            <w:hyperlink w:anchor="fig_script-lock" w:history="1">
              <w:r>
                <w:rPr>
                  <w:b/>
                  <w:color w:val="1F4FA8"/>
                  <w:sz w:val="19"/>
                  <w:u w:val="single"/>
                </w:rPr>
                <w:t>Figure 88</w:t>
              </w:r>
            </w:hyperlink>
            <w:r>
              <w:t xml:space="preserve">  Locking the Shooting Draft</w:t>
            </w:r>
          </w:p>
        </w:tc>
        <w:tc>
          <w:tcPr>
            <w:tcW w:w="6912" w:type="dxa"/>
            <w:tcMar>
              <w:top w:w="30" w:type="dxa"/>
              <w:left w:w="100" w:type="dxa"/>
              <w:bottom w:w="30" w:type="dxa"/>
              <w:right w:w="100" w:type="dxa"/>
            </w:tcMar>
          </w:tcPr>
          <w:p w14:paraId="2C3AA2D2" w14:textId="77777777" w:rsidR="00F42440" w:rsidRDefault="00F42440"/>
        </w:tc>
      </w:tr>
    </w:tbl>
    <w:p w14:paraId="6CF2A293" w14:textId="77777777" w:rsidR="00F42440" w:rsidRDefault="003F3DC0">
      <w:pPr>
        <w:pStyle w:val="Heading2"/>
        <w:pageBreakBefore/>
      </w:pPr>
      <w:bookmarkStart w:id="165" w:name="fig_script-empty"/>
      <w:bookmarkStart w:id="166" w:name="_Toc241601657"/>
      <w:r>
        <w:lastRenderedPageBreak/>
        <w:t>Figure 75 — Screenplay — empty state</w:t>
      </w:r>
      <w:bookmarkEnd w:id="165"/>
      <w:bookmarkEnd w:id="166"/>
    </w:p>
    <w:p w14:paraId="3353E14E" w14:textId="77777777" w:rsidR="00F42440" w:rsidRDefault="003F3DC0">
      <w:pPr>
        <w:keepNext/>
        <w:spacing w:after="20"/>
      </w:pPr>
      <w:r>
        <w:rPr>
          <w:b/>
          <w:color w:val="B96A1A"/>
        </w:rPr>
        <w:t xml:space="preserve">What it is for. </w:t>
      </w:r>
      <w:r>
        <w:t>A project with no screenplay yet shows three ways to begin.</w:t>
      </w:r>
    </w:p>
    <w:p w14:paraId="33F74993" w14:textId="77777777" w:rsidR="00F42440" w:rsidRDefault="003F3DC0">
      <w:pPr>
        <w:keepNext/>
        <w:spacing w:after="60"/>
      </w:pPr>
      <w:r>
        <w:rPr>
          <w:b/>
          <w:color w:val="B96A1A"/>
        </w:rPr>
        <w:t xml:space="preserve">How to get here. </w:t>
      </w:r>
      <w:r>
        <w:t>Left navigation → Screenplay in a new project.</w:t>
      </w:r>
    </w:p>
    <w:p w14:paraId="30CE56E2" w14:textId="77777777" w:rsidR="00F42440" w:rsidRDefault="003F3DC0">
      <w:pPr>
        <w:keepNext/>
        <w:spacing w:after="40"/>
        <w:jc w:val="center"/>
      </w:pPr>
      <w:r>
        <w:rPr>
          <w:noProof/>
        </w:rPr>
        <w:drawing>
          <wp:inline distT="0" distB="0" distL="0" distR="0" wp14:anchorId="42416635" wp14:editId="61FADA84">
            <wp:extent cx="7772400" cy="466344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script-empty.png"/>
                    <pic:cNvPicPr/>
                  </pic:nvPicPr>
                  <pic:blipFill>
                    <a:blip r:embed="rId82"/>
                    <a:stretch>
                      <a:fillRect/>
                    </a:stretch>
                  </pic:blipFill>
                  <pic:spPr>
                    <a:xfrm>
                      <a:off x="0" y="0"/>
                      <a:ext cx="7772400" cy="4663440"/>
                    </a:xfrm>
                    <a:prstGeom prst="rect">
                      <a:avLst/>
                    </a:prstGeom>
                  </pic:spPr>
                </pic:pic>
              </a:graphicData>
            </a:graphic>
          </wp:inline>
        </w:drawing>
      </w:r>
    </w:p>
    <w:p w14:paraId="76E7E4B4" w14:textId="77777777" w:rsidR="00F42440" w:rsidRDefault="003F3DC0">
      <w:pPr>
        <w:spacing w:after="0"/>
        <w:jc w:val="center"/>
      </w:pPr>
      <w:r>
        <w:rPr>
          <w:i/>
          <w:color w:val="6B7280"/>
          <w:sz w:val="17"/>
        </w:rPr>
        <w:t>Figure 75. Screenplay — empty state — Empty state</w:t>
      </w:r>
      <w:r>
        <w:rPr>
          <w:i/>
          <w:color w:val="6B7280"/>
          <w:sz w:val="17"/>
        </w:rPr>
        <w:t xml:space="preserve">   (red numbers are explained on the next page)</w:t>
      </w:r>
    </w:p>
    <w:p w14:paraId="393DCDF8" w14:textId="77777777" w:rsidR="00F42440" w:rsidRDefault="003F3DC0">
      <w:pPr>
        <w:pStyle w:val="Heading3"/>
        <w:pageBreakBefore/>
      </w:pPr>
      <w:r>
        <w:lastRenderedPageBreak/>
        <w:t>Figure 75 — Screenplay — empty state: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DC5B3A4" w14:textId="77777777">
        <w:tc>
          <w:tcPr>
            <w:tcW w:w="7632" w:type="dxa"/>
            <w:shd w:val="clear" w:color="auto" w:fill="FBFAF7"/>
            <w:tcMar>
              <w:top w:w="90" w:type="dxa"/>
              <w:left w:w="130" w:type="dxa"/>
              <w:bottom w:w="90" w:type="dxa"/>
              <w:right w:w="130" w:type="dxa"/>
            </w:tcMar>
          </w:tcPr>
          <w:p w14:paraId="1313713F" w14:textId="77777777" w:rsidR="00F42440" w:rsidRDefault="003F3DC0">
            <w:r>
              <w:rPr>
                <w:b/>
                <w:color w:val="6B7280"/>
                <w:sz w:val="17"/>
              </w:rPr>
              <w:t>PARTS OF THIS SCREEN</w:t>
            </w:r>
          </w:p>
          <w:p w14:paraId="6BEC42AB" w14:textId="77777777" w:rsidR="00F42440" w:rsidRDefault="003F3DC0">
            <w:r>
              <w:rPr>
                <w:b/>
                <w:color w:val="FFFFFF"/>
                <w:sz w:val="17"/>
                <w:shd w:val="clear" w:color="auto" w:fill="E11D48"/>
              </w:rPr>
              <w:t> 1 </w:t>
            </w:r>
            <w:r>
              <w:t xml:space="preserve"> </w:t>
            </w:r>
            <w:r>
              <w:rPr>
                <w:b/>
              </w:rPr>
              <w:t>Empty-state message</w:t>
            </w:r>
            <w:r>
              <w:t xml:space="preserve"> — "Write your screenplay or import one you already have." A new screenplay shows a blank page with "Start writing or use Build Screenplay."</w:t>
            </w:r>
          </w:p>
          <w:p w14:paraId="61C69095" w14:textId="77777777" w:rsidR="00F42440" w:rsidRDefault="003F3DC0">
            <w:r>
              <w:rPr>
                <w:b/>
                <w:color w:val="FFFFFF"/>
                <w:sz w:val="17"/>
                <w:shd w:val="clear" w:color="auto" w:fill="E11D48"/>
              </w:rPr>
              <w:t> 2 </w:t>
            </w:r>
            <w:r>
              <w:t xml:space="preserve"> </w:t>
            </w:r>
            <w:r>
              <w:rPr>
                <w:b/>
              </w:rPr>
              <w:t>New Screenplay</w:t>
            </w:r>
            <w:r>
              <w:t xml:space="preserve"> — Opens a blank page — no Story Board needed.</w:t>
            </w:r>
          </w:p>
          <w:p w14:paraId="19A584B7" w14:textId="77777777" w:rsidR="00F42440" w:rsidRDefault="003F3DC0">
            <w:r>
              <w:rPr>
                <w:b/>
                <w:color w:val="FFFFFF"/>
                <w:sz w:val="17"/>
                <w:shd w:val="clear" w:color="auto" w:fill="E11D48"/>
              </w:rPr>
              <w:t> 3 </w:t>
            </w:r>
            <w:r>
              <w:t xml:space="preserve"> </w:t>
            </w:r>
            <w:r>
              <w:rPr>
                <w:b/>
              </w:rPr>
              <w:t>Build from Story Board</w:t>
            </w:r>
            <w:r>
              <w:t xml:space="preserve"> — Creates scenes from your Scene Cards (see Story Board chapter).</w:t>
            </w:r>
          </w:p>
          <w:p w14:paraId="7DE1191F" w14:textId="77777777" w:rsidR="00F42440" w:rsidRDefault="003F3DC0">
            <w:r>
              <w:rPr>
                <w:b/>
                <w:color w:val="FFFFFF"/>
                <w:sz w:val="17"/>
                <w:shd w:val="clear" w:color="auto" w:fill="E11D48"/>
              </w:rPr>
              <w:t> 4 </w:t>
            </w:r>
            <w:r>
              <w:t xml:space="preserve"> </w:t>
            </w:r>
            <w:r>
              <w:rPr>
                <w:b/>
              </w:rPr>
              <w:t>Import Screenplay</w:t>
            </w:r>
            <w:r>
              <w:t xml:space="preserve"> — Brings in an existing script.</w:t>
            </w:r>
          </w:p>
        </w:tc>
        <w:tc>
          <w:tcPr>
            <w:tcW w:w="6192" w:type="dxa"/>
            <w:tcMar>
              <w:top w:w="90" w:type="dxa"/>
              <w:left w:w="130" w:type="dxa"/>
              <w:bottom w:w="90" w:type="dxa"/>
              <w:right w:w="130" w:type="dxa"/>
            </w:tcMar>
          </w:tcPr>
          <w:p w14:paraId="3F8DC6C1" w14:textId="77777777" w:rsidR="00F42440" w:rsidRDefault="003F3DC0">
            <w:r>
              <w:rPr>
                <w:b/>
                <w:color w:val="6B7280"/>
                <w:sz w:val="17"/>
              </w:rPr>
              <w:t>HOW TO USE IT</w:t>
            </w:r>
          </w:p>
          <w:p w14:paraId="3D0EA3C5" w14:textId="77777777" w:rsidR="00F42440" w:rsidRDefault="003F3DC0">
            <w:pPr>
              <w:spacing w:after="60"/>
              <w:ind w:left="317" w:hanging="317"/>
            </w:pPr>
            <w:r>
              <w:rPr>
                <w:b/>
                <w:color w:val="B96A1A"/>
              </w:rPr>
              <w:t xml:space="preserve">1.  </w:t>
            </w:r>
            <w:r>
              <w:t>Click New Screenplay to type from scratch, or one of the other two buttons.</w:t>
            </w:r>
          </w:p>
          <w:p>
            <w:pPr>
              <w:spacing w:after="60"/>
              <w:ind w:left="317" w:hanging="317"/>
            </w:pPr>
            <w:r>
              <w:rPr>
                <w:b/>
                <w:color w:val="B96A1A"/>
              </w:rPr>
              <w:t xml:space="preserve">2.  </w:t>
            </w:r>
            <w:r>
              <w:t>A project can hold more than one screenplay, for example a feature and its short version. Use the screenplay picker at the left of the toolbar to switch between them, add one with New Screenplay, rename the open one, or delete it with Delete Screenplay. Each screenplay keeps its own drafts, locked drafts, scene numbers and page setup.</w:t>
            </w:r>
          </w:p>
          <w:p w14:paraId="75AD853E" w14:textId="77777777" w:rsidR="00F42440" w:rsidRDefault="003F3DC0">
            <w:pPr>
              <w:spacing w:before="160"/>
            </w:pPr>
            <w:r>
              <w:rPr>
                <w:b/>
                <w:color w:val="6B7280"/>
                <w:sz w:val="17"/>
              </w:rPr>
              <w:t>GOOD TO KNOW  ·  EDGE CASES</w:t>
            </w:r>
          </w:p>
          <w:p w14:paraId="1CDDA312" w14:textId="77777777" w:rsidR="00F42440" w:rsidRDefault="003F3DC0">
            <w:pPr>
              <w:pStyle w:val="ListBullet"/>
              <w:spacing w:after="60"/>
            </w:pPr>
            <w:r>
              <w:t>The Screenplay never depends on the Story Board or Idea Vault. You may skip both entirely.</w:t>
            </w:r>
          </w:p>
          <w:p w14:paraId="1CDDA312" w14:textId="77777777" w:rsidR="00F42440" w:rsidRDefault="003F3DC0">
            <w:pPr>
              <w:pStyle w:val="ListBullet"/>
              <w:spacing w:after="60"/>
            </w:pPr>
            <w:r>
              <w:t>Deleting a screenplay moves it, with all its drafts, to Recently Deleted for 30 days. Restore brings it back with its drafts, locked drafts, scene numbers and page setup. The screenplay that Breakdown, Schedule and Call Sheets follow (the Production Source) cannot be deleted until you choose a draft of another screenplay as the Production Source. Owners and Editors can delete a screenplay; the AI assistant never does.</w:t>
            </w:r>
          </w:p>
        </w:tc>
      </w:tr>
    </w:tbl>
    <w:p w14:paraId="24898D12" w14:textId="77777777" w:rsidR="00F42440" w:rsidRDefault="003F3DC0">
      <w:pPr>
        <w:pStyle w:val="Heading2"/>
        <w:pageBreakBefore/>
      </w:pPr>
      <w:bookmarkStart w:id="167" w:name="fig_script-editor"/>
      <w:bookmarkStart w:id="168" w:name="_Toc241601658"/>
      <w:r>
        <w:lastRenderedPageBreak/>
        <w:t>Figure 76 — The screenplay editor (Standard mode)</w:t>
      </w:r>
      <w:bookmarkEnd w:id="167"/>
      <w:bookmarkEnd w:id="168"/>
    </w:p>
    <w:p w14:paraId="4BF5B3FF" w14:textId="77777777" w:rsidR="00F42440" w:rsidRDefault="003F3DC0">
      <w:pPr>
        <w:keepNext/>
        <w:spacing w:after="20"/>
      </w:pPr>
      <w:r>
        <w:rPr>
          <w:b/>
          <w:color w:val="B96A1A"/>
        </w:rPr>
        <w:t xml:space="preserve">What it is for. </w:t>
      </w:r>
      <w:r>
        <w:t>This is where the movie is written. The page is centred and quiet; the scene navigator sits on the left; the toolbar above has the draft controls. It answers "What is the movie on the page?"</w:t>
      </w:r>
    </w:p>
    <w:p w14:paraId="2C0709EA" w14:textId="77777777" w:rsidR="00F42440" w:rsidRDefault="003F3DC0">
      <w:pPr>
        <w:keepNext/>
        <w:spacing w:after="60"/>
      </w:pPr>
      <w:r>
        <w:rPr>
          <w:b/>
          <w:color w:val="B96A1A"/>
        </w:rPr>
        <w:t xml:space="preserve">How to get here. </w:t>
      </w:r>
      <w:r>
        <w:t>Left navigation → Screenplay, or Project Home → Write Screenplay / Continue screenplay.</w:t>
      </w:r>
    </w:p>
    <w:p w14:paraId="25142C67" w14:textId="77777777" w:rsidR="00F42440" w:rsidRDefault="003F3DC0">
      <w:pPr>
        <w:keepNext/>
        <w:spacing w:after="40"/>
        <w:jc w:val="center"/>
      </w:pPr>
      <w:r>
        <w:rPr>
          <w:noProof/>
        </w:rPr>
        <w:drawing>
          <wp:inline distT="0" distB="0" distL="0" distR="0" wp14:anchorId="6F9DDCEE" wp14:editId="163194A5">
            <wp:extent cx="7772400" cy="466344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script-editor.png"/>
                    <pic:cNvPicPr/>
                  </pic:nvPicPr>
                  <pic:blipFill>
                    <a:blip r:embed="rId83"/>
                    <a:stretch>
                      <a:fillRect/>
                    </a:stretch>
                  </pic:blipFill>
                  <pic:spPr>
                    <a:xfrm>
                      <a:off x="0" y="0"/>
                      <a:ext cx="7772400" cy="4663440"/>
                    </a:xfrm>
                    <a:prstGeom prst="rect">
                      <a:avLst/>
                    </a:prstGeom>
                  </pic:spPr>
                </pic:pic>
              </a:graphicData>
            </a:graphic>
          </wp:inline>
        </w:drawing>
      </w:r>
    </w:p>
    <w:p w14:paraId="11F82F75" w14:textId="77777777" w:rsidR="00F42440" w:rsidRDefault="003F3DC0">
      <w:pPr>
        <w:spacing w:after="0"/>
        <w:jc w:val="center"/>
      </w:pPr>
      <w:r>
        <w:rPr>
          <w:i/>
          <w:color w:val="6B7280"/>
          <w:sz w:val="17"/>
        </w:rPr>
        <w:t>Figure 76. The screenplay editor (Standard mode) — Editing, locked draft   (red numbers are explained on the next page)</w:t>
      </w:r>
    </w:p>
    <w:p w14:paraId="79414C47" w14:textId="77777777" w:rsidR="00F42440" w:rsidRDefault="003F3DC0">
      <w:pPr>
        <w:pStyle w:val="Heading3"/>
        <w:pageBreakBefore/>
      </w:pPr>
      <w:r>
        <w:lastRenderedPageBreak/>
        <w:t>Figure 76 — The screenplay editor (Standard mode):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39FC9E" w14:textId="77777777">
        <w:tc>
          <w:tcPr>
            <w:tcW w:w="7632" w:type="dxa"/>
            <w:shd w:val="clear" w:color="auto" w:fill="FBFAF7"/>
            <w:tcMar>
              <w:top w:w="90" w:type="dxa"/>
              <w:left w:w="130" w:type="dxa"/>
              <w:bottom w:w="90" w:type="dxa"/>
              <w:right w:w="130" w:type="dxa"/>
            </w:tcMar>
          </w:tcPr>
          <w:p w14:paraId="59184983" w14:textId="77777777" w:rsidR="00F42440" w:rsidRDefault="003F3DC0">
            <w:r>
              <w:rPr>
                <w:b/>
                <w:color w:val="6B7280"/>
                <w:sz w:val="17"/>
              </w:rPr>
              <w:t>PARTS OF THIS SCREEN</w:t>
            </w:r>
          </w:p>
          <w:p w14:paraId="13C8FB09" w14:textId="77777777" w:rsidR="00F42440" w:rsidRDefault="003F3DC0">
            <w:r>
              <w:rPr>
                <w:b/>
                <w:color w:val="FFFFFF"/>
                <w:sz w:val="17"/>
                <w:shd w:val="clear" w:color="auto" w:fill="E11D48"/>
              </w:rPr>
              <w:t> 1 </w:t>
            </w:r>
            <w:r>
              <w:t xml:space="preserve"> </w:t>
            </w:r>
            <w:r>
              <w:rPr>
                <w:b/>
              </w:rPr>
              <w:t>Draft selector</w:t>
            </w:r>
            <w:r>
              <w:t xml:space="preserve"> — Shows which named draft you are in (here "Draft 6 — Shooting Draft") with a badge such as Locked. Click it to switch drafts.</w:t>
            </w:r>
          </w:p>
          <w:p w14:paraId="205356F2" w14:textId="77777777" w:rsidR="00F42440" w:rsidRDefault="003F3DC0">
            <w:r>
              <w:rPr>
                <w:b/>
                <w:color w:val="FFFFFF"/>
                <w:sz w:val="17"/>
                <w:shd w:val="clear" w:color="auto" w:fill="E11D48"/>
              </w:rPr>
              <w:t> 2 </w:t>
            </w:r>
            <w:r>
              <w:t xml:space="preserve"> </w:t>
            </w:r>
            <w:r>
              <w:rPr>
                <w:b/>
              </w:rPr>
              <w:t>Find</w:t>
            </w:r>
            <w:r>
              <w:t xml:space="preserve"> — Opens the find/replace bar over the screenplay (Ctrl+F).</w:t>
            </w:r>
          </w:p>
          <w:p w14:paraId="383B511D" w14:textId="77777777" w:rsidR="00F42440" w:rsidRDefault="003F3DC0">
            <w:r>
              <w:rPr>
                <w:b/>
                <w:color w:val="FFFFFF"/>
                <w:sz w:val="17"/>
                <w:shd w:val="clear" w:color="auto" w:fill="E11D48"/>
              </w:rPr>
              <w:t> 3 </w:t>
            </w:r>
            <w:r>
              <w:t xml:space="preserve"> </w:t>
            </w:r>
            <w:r>
              <w:rPr>
                <w:b/>
              </w:rPr>
              <w:t>Notes</w:t>
            </w:r>
            <w:r>
              <w:t xml:space="preserve"> — Shows or hides your scene notes. Notes are outside the printed script.</w:t>
            </w:r>
          </w:p>
          <w:p w14:paraId="56A39F26" w14:textId="77777777" w:rsidR="00F42440" w:rsidRDefault="003F3DC0">
            <w:r>
              <w:rPr>
                <w:b/>
                <w:color w:val="FFFFFF"/>
                <w:sz w:val="17"/>
                <w:shd w:val="clear" w:color="auto" w:fill="E11D48"/>
              </w:rPr>
              <w:t> 4 </w:t>
            </w:r>
            <w:r>
              <w:t xml:space="preserve"> </w:t>
            </w:r>
            <w:r>
              <w:rPr>
                <w:b/>
              </w:rPr>
              <w:t>Comments</w:t>
            </w:r>
            <w:r>
              <w:t xml:space="preserve"> — Shows the comments panel.</w:t>
            </w:r>
          </w:p>
          <w:p w14:paraId="5E1D57EF" w14:textId="77777777" w:rsidR="00F42440" w:rsidRDefault="003F3DC0">
            <w:r>
              <w:rPr>
                <w:b/>
                <w:color w:val="FFFFFF"/>
                <w:sz w:val="17"/>
                <w:shd w:val="clear" w:color="auto" w:fill="E11D48"/>
              </w:rPr>
              <w:t> 5 </w:t>
            </w:r>
            <w:r>
              <w:t xml:space="preserve"> </w:t>
            </w:r>
            <w:r>
              <w:rPr>
                <w:b/>
              </w:rPr>
              <w:t>Drafts</w:t>
            </w:r>
            <w:r>
              <w:t xml:space="preserve"> — Opens the draft history drawer (named drafts + recovery history).</w:t>
            </w:r>
          </w:p>
          <w:p w14:paraId="26C35194" w14:textId="77777777" w:rsidR="00F42440" w:rsidRDefault="003F3DC0">
            <w:r>
              <w:rPr>
                <w:b/>
                <w:color w:val="FFFFFF"/>
                <w:sz w:val="17"/>
                <w:shd w:val="clear" w:color="auto" w:fill="E11D48"/>
              </w:rPr>
              <w:t> 6 </w:t>
            </w:r>
            <w:r>
              <w:t xml:space="preserve"> </w:t>
            </w:r>
            <w:r>
              <w:rPr>
                <w:b/>
              </w:rPr>
              <w:t>Compare</w:t>
            </w:r>
            <w:r>
              <w:t xml:space="preserve"> — Compares two drafts.</w:t>
            </w:r>
          </w:p>
          <w:p w14:paraId="2E1D67DE" w14:textId="77777777" w:rsidR="00F42440" w:rsidRDefault="003F3DC0">
            <w:r>
              <w:rPr>
                <w:b/>
                <w:color w:val="FFFFFF"/>
                <w:sz w:val="17"/>
                <w:shd w:val="clear" w:color="auto" w:fill="E11D48"/>
              </w:rPr>
              <w:t> 7 </w:t>
            </w:r>
            <w:r>
              <w:t xml:space="preserve"> </w:t>
            </w:r>
            <w:r>
              <w:rPr>
                <w:b/>
              </w:rPr>
              <w:t>Review</w:t>
            </w:r>
            <w:r>
              <w:t xml:space="preserve"> — Opens review rounds.</w:t>
            </w:r>
          </w:p>
          <w:p w14:paraId="392685F7" w14:textId="77777777" w:rsidR="00F42440" w:rsidRDefault="003F3DC0">
            <w:r>
              <w:rPr>
                <w:b/>
                <w:color w:val="FFFFFF"/>
                <w:sz w:val="17"/>
                <w:shd w:val="clear" w:color="auto" w:fill="E11D48"/>
              </w:rPr>
              <w:t> 8 </w:t>
            </w:r>
            <w:r>
              <w:t xml:space="preserve"> </w:t>
            </w:r>
            <w:r>
              <w:rPr>
                <w:b/>
              </w:rPr>
              <w:t>Export</w:t>
            </w:r>
            <w:r>
              <w:t xml:space="preserve"> — Exports or prints the screenplay.</w:t>
            </w:r>
          </w:p>
          <w:p w14:paraId="15EE382A" w14:textId="77777777" w:rsidR="00F42440" w:rsidRDefault="003F3DC0">
            <w:r>
              <w:rPr>
                <w:b/>
                <w:color w:val="FFFFFF"/>
                <w:sz w:val="17"/>
                <w:shd w:val="clear" w:color="auto" w:fill="E11D48"/>
              </w:rPr>
              <w:t> 9 </w:t>
            </w:r>
            <w:r>
              <w:t xml:space="preserve"> </w:t>
            </w:r>
            <w:r>
              <w:rPr>
                <w:b/>
              </w:rPr>
              <w:t>Lock</w:t>
            </w:r>
            <w:r>
              <w:t xml:space="preserve"> — Marks the draft as the Locked Shooting Draft.</w:t>
            </w:r>
          </w:p>
          <w:p w14:paraId="6EED5828" w14:textId="77777777" w:rsidR="00F42440" w:rsidRDefault="003F3DC0">
            <w:r>
              <w:rPr>
                <w:b/>
                <w:color w:val="FFFFFF"/>
                <w:sz w:val="17"/>
                <w:shd w:val="clear" w:color="auto" w:fill="E11D48"/>
              </w:rPr>
              <w:t> 10 </w:t>
            </w:r>
            <w:r>
              <w:t xml:space="preserve"> </w:t>
            </w:r>
            <w:r>
              <w:rPr>
                <w:b/>
              </w:rPr>
              <w:t>Scene navigator</w:t>
            </w:r>
            <w:r>
              <w:t xml:space="preserve"> — Lists every scene with its generated number and heading. Click a scene to jump to it without opening another document. The + adds a new scene.</w:t>
            </w:r>
          </w:p>
          <w:p w14:paraId="225BD983" w14:textId="77777777" w:rsidR="00F42440" w:rsidRDefault="003F3DC0">
            <w:r>
              <w:rPr>
                <w:b/>
                <w:color w:val="FFFFFF"/>
                <w:sz w:val="17"/>
                <w:shd w:val="clear" w:color="auto" w:fill="E11D48"/>
              </w:rPr>
              <w:t> 11 </w:t>
            </w:r>
            <w:r>
              <w:t xml:space="preserve"> </w:t>
            </w:r>
            <w:r>
              <w:rPr>
                <w:b/>
              </w:rPr>
              <w:t>The screenplay page</w:t>
            </w:r>
            <w:r>
              <w:t xml:space="preserve"> — Professional screenplay layout that formats itself. You never adjust spacing or alignment for normal writing.</w:t>
            </w:r>
          </w:p>
          <w:p w14:paraId="38B44E7B" w14:textId="77777777" w:rsidR="00F42440" w:rsidRDefault="003F3DC0">
            <w:r>
              <w:rPr>
                <w:b/>
                <w:color w:val="FFFFFF"/>
                <w:sz w:val="17"/>
                <w:shd w:val="clear" w:color="auto" w:fill="E11D48"/>
              </w:rPr>
              <w:t> 12 </w:t>
            </w:r>
            <w:r>
              <w:t xml:space="preserve"> </w:t>
            </w:r>
            <w:r>
              <w:rPr>
                <w:b/>
              </w:rPr>
              <w:t>Scene heading</w:t>
            </w:r>
            <w:r>
              <w:t xml:space="preserve"> — INT./EXT. location — time. Scene numbers (12) are generated from the screenplay order; you never type them.</w:t>
            </w:r>
          </w:p>
          <w:p w14:paraId="7833A0FE" w14:textId="77777777" w:rsidR="00F42440" w:rsidRDefault="003F3DC0">
            <w:r>
              <w:rPr>
                <w:b/>
                <w:color w:val="FFFFFF"/>
                <w:sz w:val="17"/>
                <w:shd w:val="clear" w:color="auto" w:fill="E11D48"/>
              </w:rPr>
              <w:t> 13 </w:t>
            </w:r>
            <w:r>
              <w:t xml:space="preserve"> </w:t>
            </w:r>
            <w:r>
              <w:rPr>
                <w:b/>
              </w:rPr>
              <w:t>Character cue</w:t>
            </w:r>
            <w:r>
              <w:t xml:space="preserve"> — Character name centred above dialogue.</w:t>
            </w:r>
          </w:p>
          <w:p w14:paraId="6FB42815" w14:textId="77777777" w:rsidR="00F42440" w:rsidRDefault="003F3DC0">
            <w:r>
              <w:rPr>
                <w:b/>
                <w:color w:val="FFFFFF"/>
                <w:sz w:val="17"/>
                <w:shd w:val="clear" w:color="auto" w:fill="E11D48"/>
              </w:rPr>
              <w:t> 14 </w:t>
            </w:r>
            <w:r>
              <w:t xml:space="preserve"> </w:t>
            </w:r>
            <w:r>
              <w:rPr>
                <w:b/>
              </w:rPr>
              <w:t>Element indicator</w:t>
            </w:r>
            <w:r>
              <w:t xml:space="preserve"> — A subtle label shows which element type the cursor is in (Action, Dialogue, …) and what Enter will start next.</w:t>
            </w:r>
          </w:p>
        </w:tc>
        <w:tc>
          <w:tcPr>
            <w:tcW w:w="6192" w:type="dxa"/>
            <w:tcMar>
              <w:top w:w="90" w:type="dxa"/>
              <w:left w:w="130" w:type="dxa"/>
              <w:bottom w:w="90" w:type="dxa"/>
              <w:right w:w="130" w:type="dxa"/>
            </w:tcMar>
          </w:tcPr>
          <w:p w14:paraId="6D72988D" w14:textId="77777777" w:rsidR="00F42440" w:rsidRDefault="003F3DC0">
            <w:r>
              <w:rPr>
                <w:b/>
                <w:color w:val="6B7280"/>
                <w:sz w:val="17"/>
              </w:rPr>
              <w:t>HOW TO USE IT</w:t>
            </w:r>
          </w:p>
          <w:p w14:paraId="60533ADA" w14:textId="77777777" w:rsidR="00F42440" w:rsidRDefault="003F3DC0">
            <w:pPr>
              <w:spacing w:after="60"/>
              <w:ind w:left="317" w:hanging="317"/>
            </w:pPr>
            <w:r>
              <w:rPr>
                <w:b/>
                <w:color w:val="B96A1A"/>
              </w:rPr>
              <w:t xml:space="preserve">1.  </w:t>
            </w:r>
            <w:r>
              <w:t>Click into the page and type. The scene heading, action, character, dialogue, parenthetical and transition each format automatically.</w:t>
            </w:r>
          </w:p>
          <w:p w14:paraId="7405B11B" w14:textId="77777777" w:rsidR="00F42440" w:rsidRDefault="003F3DC0">
            <w:pPr>
              <w:spacing w:after="60"/>
              <w:ind w:left="317" w:hanging="317"/>
            </w:pPr>
            <w:r>
              <w:rPr>
                <w:b/>
                <w:color w:val="B96A1A"/>
              </w:rPr>
              <w:t xml:space="preserve">2.  </w:t>
            </w:r>
            <w:r>
              <w:t>Click a scene in the navigator to jump to it.</w:t>
            </w:r>
          </w:p>
          <w:p w14:paraId="196858F0" w14:textId="77777777" w:rsidR="00F42440" w:rsidRDefault="003F3DC0">
            <w:pPr>
              <w:spacing w:after="60"/>
              <w:ind w:left="317" w:hanging="317"/>
            </w:pPr>
            <w:r>
              <w:rPr>
                <w:b/>
                <w:color w:val="B96A1A"/>
              </w:rPr>
              <w:t xml:space="preserve">3.  </w:t>
            </w:r>
            <w:r>
              <w:t>Autosave keeps your work; the status bar shows "Saved".</w:t>
            </w:r>
          </w:p>
          <w:p w14:paraId="5328BA0A" w14:textId="77777777" w:rsidR="00F42440" w:rsidRDefault="003F3DC0">
            <w:pPr>
              <w:spacing w:before="160"/>
            </w:pPr>
            <w:r>
              <w:rPr>
                <w:b/>
                <w:color w:val="6B7280"/>
                <w:sz w:val="17"/>
              </w:rPr>
              <w:t>GOOD TO KNOW  ·  EDGE CASES</w:t>
            </w:r>
          </w:p>
          <w:p w14:paraId="5C75FD14" w14:textId="77777777" w:rsidR="00F42440" w:rsidRDefault="003F3DC0">
            <w:pPr>
              <w:pStyle w:val="ListBullet"/>
              <w:spacing w:after="60"/>
            </w:pPr>
            <w:r>
              <w:t>Ctrl+Z / Ctrl+Shift+Z undo and redo text edits. Standard copy/cut/paste and text selection work as in any editor.</w:t>
            </w:r>
          </w:p>
          <w:p w14:paraId="357AD43D" w14:textId="77777777" w:rsidR="00F42440" w:rsidRDefault="003F3DC0">
            <w:pPr>
              <w:pStyle w:val="ListBullet"/>
              <w:spacing w:after="60"/>
            </w:pPr>
            <w:r>
              <w:t>Pasting screenplay text follows the import/parsing flow instead of becoming plain rich text.</w:t>
            </w:r>
          </w:p>
          <w:p w14:paraId="442CF82F" w14:textId="77777777" w:rsidR="00F42440" w:rsidRDefault="003F3DC0">
            <w:pPr>
              <w:pStyle w:val="ListBullet"/>
              <w:spacing w:after="60"/>
            </w:pPr>
            <w:r>
              <w:t>The Idea Vault is not embedded beside the script; switch to it from the navigation when you need it.</w:t>
            </w:r>
          </w:p>
        </w:tc>
      </w:tr>
    </w:tbl>
    <w:p w14:paraId="279CEF33" w14:textId="77777777" w:rsidR="00F42440" w:rsidRDefault="003F3DC0">
      <w:pPr>
        <w:pStyle w:val="Heading2"/>
        <w:pageBreakBefore/>
      </w:pPr>
      <w:bookmarkStart w:id="169" w:name="fig_script-elements"/>
      <w:bookmarkStart w:id="170" w:name="_Toc241601659"/>
      <w:r>
        <w:lastRenderedPageBreak/>
        <w:t>Figure 77 — Choosing screenplay element types</w:t>
      </w:r>
      <w:bookmarkEnd w:id="169"/>
      <w:bookmarkEnd w:id="170"/>
    </w:p>
    <w:p w14:paraId="4A913B0A" w14:textId="77777777" w:rsidR="00F42440" w:rsidRDefault="003F3DC0">
      <w:pPr>
        <w:keepNext/>
        <w:spacing w:after="20"/>
      </w:pPr>
      <w:r>
        <w:rPr>
          <w:b/>
          <w:color w:val="B96A1A"/>
        </w:rPr>
        <w:t xml:space="preserve">What it is for. </w:t>
      </w:r>
      <w:r>
        <w:t>The editor supports every standard element. You switch type with a shortcut, the compact selector, or by letting the automatic rules do it.</w:t>
      </w:r>
    </w:p>
    <w:p w14:paraId="4092BB5C" w14:textId="77777777" w:rsidR="00F42440" w:rsidRDefault="003F3DC0">
      <w:pPr>
        <w:keepNext/>
        <w:spacing w:after="60"/>
      </w:pPr>
      <w:r>
        <w:rPr>
          <w:b/>
          <w:color w:val="B96A1A"/>
        </w:rPr>
        <w:t xml:space="preserve">How to get here. </w:t>
      </w:r>
      <w:r>
        <w:t>Click the element indicator (bottom-left of the page) or use a shortcut.</w:t>
      </w:r>
    </w:p>
    <w:p w14:paraId="582A9242" w14:textId="77777777" w:rsidR="00F42440" w:rsidRDefault="003F3DC0">
      <w:pPr>
        <w:keepNext/>
        <w:spacing w:after="40"/>
        <w:jc w:val="center"/>
      </w:pPr>
      <w:r>
        <w:rPr>
          <w:noProof/>
        </w:rPr>
        <w:drawing>
          <wp:inline distT="0" distB="0" distL="0" distR="0" wp14:anchorId="07202CED" wp14:editId="78682F4D">
            <wp:extent cx="7772400" cy="46634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script-elements.png"/>
                    <pic:cNvPicPr/>
                  </pic:nvPicPr>
                  <pic:blipFill>
                    <a:blip r:embed="rId84"/>
                    <a:stretch>
                      <a:fillRect/>
                    </a:stretch>
                  </pic:blipFill>
                  <pic:spPr>
                    <a:xfrm>
                      <a:off x="0" y="0"/>
                      <a:ext cx="7772400" cy="4663440"/>
                    </a:xfrm>
                    <a:prstGeom prst="rect">
                      <a:avLst/>
                    </a:prstGeom>
                  </pic:spPr>
                </pic:pic>
              </a:graphicData>
            </a:graphic>
          </wp:inline>
        </w:drawing>
      </w:r>
    </w:p>
    <w:p w14:paraId="7439E602" w14:textId="77777777" w:rsidR="00F42440" w:rsidRDefault="003F3DC0">
      <w:pPr>
        <w:spacing w:after="0"/>
        <w:jc w:val="center"/>
      </w:pPr>
      <w:r>
        <w:rPr>
          <w:i/>
          <w:color w:val="6B7280"/>
          <w:sz w:val="17"/>
        </w:rPr>
        <w:t>Figure 77. Choosing screenplay element types   (red numbers are explained on the next page)</w:t>
      </w:r>
    </w:p>
    <w:p w14:paraId="6C39DA7A" w14:textId="77777777" w:rsidR="00F42440" w:rsidRDefault="003F3DC0">
      <w:pPr>
        <w:pStyle w:val="Heading3"/>
        <w:pageBreakBefore/>
      </w:pPr>
      <w:r>
        <w:lastRenderedPageBreak/>
        <w:t>Figure 77 — Choosing screenplay element types: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079CC6A" w14:textId="77777777">
        <w:tc>
          <w:tcPr>
            <w:tcW w:w="7632" w:type="dxa"/>
            <w:shd w:val="clear" w:color="auto" w:fill="FBFAF7"/>
            <w:tcMar>
              <w:top w:w="90" w:type="dxa"/>
              <w:left w:w="130" w:type="dxa"/>
              <w:bottom w:w="90" w:type="dxa"/>
              <w:right w:w="130" w:type="dxa"/>
            </w:tcMar>
          </w:tcPr>
          <w:p w14:paraId="027F6EFD" w14:textId="77777777" w:rsidR="00F42440" w:rsidRDefault="003F3DC0">
            <w:r>
              <w:rPr>
                <w:b/>
                <w:color w:val="6B7280"/>
                <w:sz w:val="17"/>
              </w:rPr>
              <w:t>PARTS OF THIS SCREEN</w:t>
            </w:r>
          </w:p>
          <w:p w14:paraId="6DD18C57" w14:textId="77777777" w:rsidR="00F42440" w:rsidRDefault="003F3DC0">
            <w:r>
              <w:rPr>
                <w:b/>
                <w:color w:val="FFFFFF"/>
                <w:sz w:val="17"/>
                <w:shd w:val="clear" w:color="auto" w:fill="E11D48"/>
              </w:rPr>
              <w:t> 1 </w:t>
            </w:r>
            <w:r>
              <w:t xml:space="preserve"> </w:t>
            </w:r>
            <w:r>
              <w:rPr>
                <w:b/>
              </w:rPr>
              <w:t>Element selector</w:t>
            </w:r>
            <w:r>
              <w:t xml:space="preserve"> — Scene Heading · Action · Character · Parenthetical · Dialogue · Transition · Shot (optional shot direction) · General note (outside the printed script).</w:t>
            </w:r>
          </w:p>
          <w:p w14:paraId="1B01DACC" w14:textId="77777777" w:rsidR="00F42440" w:rsidRDefault="003F3DC0">
            <w:r>
              <w:rPr>
                <w:b/>
                <w:color w:val="FFFFFF"/>
                <w:sz w:val="17"/>
                <w:shd w:val="clear" w:color="auto" w:fill="E11D48"/>
              </w:rPr>
              <w:t> 2 </w:t>
            </w:r>
            <w:r>
              <w:t xml:space="preserve"> </w:t>
            </w:r>
            <w:r>
              <w:rPr>
                <w:b/>
              </w:rPr>
              <w:t>Automatic progression</w:t>
            </w:r>
            <w:r>
              <w:t xml:space="preserve"> — After a Scene Heading, Enter moves to Action. After a Character name, Enter moves to Dialogue. The editor suggests the next likely element without blocking you.</w:t>
            </w:r>
          </w:p>
        </w:tc>
        <w:tc>
          <w:tcPr>
            <w:tcW w:w="6192" w:type="dxa"/>
            <w:tcMar>
              <w:top w:w="90" w:type="dxa"/>
              <w:left w:w="130" w:type="dxa"/>
              <w:bottom w:w="90" w:type="dxa"/>
              <w:right w:w="130" w:type="dxa"/>
            </w:tcMar>
          </w:tcPr>
          <w:p w14:paraId="313391F6" w14:textId="77777777" w:rsidR="00F42440" w:rsidRDefault="003F3DC0">
            <w:r>
              <w:rPr>
                <w:b/>
                <w:color w:val="6B7280"/>
                <w:sz w:val="17"/>
              </w:rPr>
              <w:t>HOW TO USE IT</w:t>
            </w:r>
          </w:p>
          <w:p w14:paraId="227359A5" w14:textId="77777777" w:rsidR="00F42440" w:rsidRDefault="003F3DC0">
            <w:pPr>
              <w:spacing w:after="60"/>
              <w:ind w:left="317" w:hanging="317"/>
            </w:pPr>
            <w:r>
              <w:rPr>
                <w:b/>
                <w:color w:val="B96A1A"/>
              </w:rPr>
              <w:t xml:space="preserve">1.  </w:t>
            </w:r>
            <w:r>
              <w:t>Put the cursor in a line and pick a different element type to convert it.</w:t>
            </w:r>
          </w:p>
          <w:p w14:paraId="3E42C929" w14:textId="77777777" w:rsidR="00F42440" w:rsidRDefault="003F3DC0">
            <w:pPr>
              <w:spacing w:after="60"/>
              <w:ind w:left="317" w:hanging="317"/>
            </w:pPr>
            <w:r>
              <w:rPr>
                <w:b/>
                <w:color w:val="B96A1A"/>
              </w:rPr>
              <w:t xml:space="preserve">2.  </w:t>
            </w:r>
            <w:r>
              <w:t>Press Enter to move to the next suggested element.</w:t>
            </w:r>
          </w:p>
          <w:p w14:paraId="232C08E8" w14:textId="77777777" w:rsidR="00F42440" w:rsidRDefault="003F3DC0">
            <w:pPr>
              <w:spacing w:before="160"/>
            </w:pPr>
            <w:r>
              <w:rPr>
                <w:b/>
                <w:color w:val="6B7280"/>
                <w:sz w:val="17"/>
              </w:rPr>
              <w:t>GOOD TO KNOW  ·  EDGE CASES</w:t>
            </w:r>
          </w:p>
          <w:p w14:paraId="6B5E6C0B" w14:textId="77777777" w:rsidR="00F42440" w:rsidRDefault="003F3DC0">
            <w:pPr>
              <w:pStyle w:val="ListBullet"/>
              <w:spacing w:after="60"/>
            </w:pPr>
            <w:r>
              <w:t>Shortcut keys follow common industry screenwriting conventions and are shown here as the proposed defaults; the exact key mapping can be documented separately and customised later. The on-screen selector always offers the same choices.</w:t>
            </w:r>
          </w:p>
          <w:p w14:paraId="2063D1F1" w14:textId="77777777" w:rsidR="00F42440" w:rsidRDefault="003F3DC0">
            <w:pPr>
              <w:pStyle w:val="ListBullet"/>
              <w:spacing w:after="60"/>
            </w:pPr>
            <w:r>
              <w:t>Only "Shot" direction, and "General note" are optional; every screenplay needs at least a Scene Heading to be a valid scene for production use.</w:t>
            </w:r>
          </w:p>
        </w:tc>
      </w:tr>
    </w:tbl>
    <w:p w14:paraId="4BA3CB62" w14:textId="77777777" w:rsidR="00F42440" w:rsidRDefault="003F3DC0">
      <w:pPr>
        <w:pStyle w:val="Heading2"/>
        <w:pageBreakBefore/>
      </w:pPr>
      <w:bookmarkStart w:id="171" w:name="fig_script-find"/>
      <w:bookmarkStart w:id="172" w:name="_Toc241601660"/>
      <w:r>
        <w:lastRenderedPageBreak/>
        <w:t>Figure 78 — Find and replace in the screenplay</w:t>
      </w:r>
      <w:bookmarkEnd w:id="171"/>
      <w:bookmarkEnd w:id="172"/>
    </w:p>
    <w:p w14:paraId="65BE5660" w14:textId="77777777" w:rsidR="00F42440" w:rsidRDefault="003F3DC0">
      <w:pPr>
        <w:keepNext/>
        <w:spacing w:after="20"/>
      </w:pPr>
      <w:r>
        <w:rPr>
          <w:b/>
          <w:color w:val="B96A1A"/>
        </w:rPr>
        <w:t xml:space="preserve">What it is for. </w:t>
      </w:r>
      <w:r>
        <w:t>Ordinary, dependable text search inside the screenplay that is currently open.</w:t>
      </w:r>
    </w:p>
    <w:p w14:paraId="520490AB" w14:textId="77777777" w:rsidR="00F42440" w:rsidRDefault="003F3DC0">
      <w:pPr>
        <w:keepNext/>
        <w:spacing w:after="60"/>
      </w:pPr>
      <w:r>
        <w:rPr>
          <w:b/>
          <w:color w:val="B96A1A"/>
        </w:rPr>
        <w:t xml:space="preserve">How to get here. </w:t>
      </w:r>
      <w:r>
        <w:t>Ctrl+F, or the Find button.</w:t>
      </w:r>
    </w:p>
    <w:p w14:paraId="142ECA43" w14:textId="77777777" w:rsidR="00F42440" w:rsidRDefault="003F3DC0">
      <w:pPr>
        <w:keepNext/>
        <w:spacing w:after="40"/>
        <w:jc w:val="center"/>
      </w:pPr>
      <w:r>
        <w:rPr>
          <w:noProof/>
        </w:rPr>
        <w:drawing>
          <wp:inline distT="0" distB="0" distL="0" distR="0" wp14:anchorId="4FEB8772" wp14:editId="19B7FE9A">
            <wp:extent cx="7772400" cy="46634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script-find.png"/>
                    <pic:cNvPicPr/>
                  </pic:nvPicPr>
                  <pic:blipFill>
                    <a:blip r:embed="rId85"/>
                    <a:stretch>
                      <a:fillRect/>
                    </a:stretch>
                  </pic:blipFill>
                  <pic:spPr>
                    <a:xfrm>
                      <a:off x="0" y="0"/>
                      <a:ext cx="7772400" cy="4663440"/>
                    </a:xfrm>
                    <a:prstGeom prst="rect">
                      <a:avLst/>
                    </a:prstGeom>
                  </pic:spPr>
                </pic:pic>
              </a:graphicData>
            </a:graphic>
          </wp:inline>
        </w:drawing>
      </w:r>
    </w:p>
    <w:p w14:paraId="62123385" w14:textId="77777777" w:rsidR="00F42440" w:rsidRDefault="003F3DC0">
      <w:pPr>
        <w:spacing w:after="0"/>
        <w:jc w:val="center"/>
      </w:pPr>
      <w:r>
        <w:rPr>
          <w:i/>
          <w:color w:val="6B7280"/>
          <w:sz w:val="17"/>
        </w:rPr>
        <w:t>Figure 78. Find and replace in the screenplay   (red numbers are explained on the next page)</w:t>
      </w:r>
    </w:p>
    <w:p w14:paraId="6F4F6495" w14:textId="77777777" w:rsidR="00F42440" w:rsidRDefault="003F3DC0">
      <w:pPr>
        <w:pStyle w:val="Heading3"/>
        <w:pageBreakBefore/>
      </w:pPr>
      <w:r>
        <w:lastRenderedPageBreak/>
        <w:t>Figure 78 — Find and replace in the screenplay: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88F4F51" w14:textId="77777777">
        <w:tc>
          <w:tcPr>
            <w:tcW w:w="7632" w:type="dxa"/>
            <w:shd w:val="clear" w:color="auto" w:fill="FBFAF7"/>
            <w:tcMar>
              <w:top w:w="90" w:type="dxa"/>
              <w:left w:w="130" w:type="dxa"/>
              <w:bottom w:w="90" w:type="dxa"/>
              <w:right w:w="130" w:type="dxa"/>
            </w:tcMar>
          </w:tcPr>
          <w:p w14:paraId="53D29E37" w14:textId="77777777" w:rsidR="00F42440" w:rsidRDefault="003F3DC0">
            <w:r>
              <w:rPr>
                <w:b/>
                <w:color w:val="6B7280"/>
                <w:sz w:val="17"/>
              </w:rPr>
              <w:t>PARTS OF THIS SCREEN</w:t>
            </w:r>
          </w:p>
          <w:p w14:paraId="520C8802" w14:textId="77777777" w:rsidR="00F42440" w:rsidRDefault="003F3DC0">
            <w:r>
              <w:rPr>
                <w:b/>
                <w:color w:val="FFFFFF"/>
                <w:sz w:val="17"/>
                <w:shd w:val="clear" w:color="auto" w:fill="E11D48"/>
              </w:rPr>
              <w:t> 1 </w:t>
            </w:r>
            <w:r>
              <w:t xml:space="preserve"> </w:t>
            </w:r>
            <w:r>
              <w:rPr>
                <w:b/>
              </w:rPr>
              <w:t>Find bar</w:t>
            </w:r>
            <w:r>
              <w:t xml:space="preserve"> — Type a word; matches highlight in the page. The counter shows "2 of 5". Enter goes to the next match, Shift+Enter to the previous, Esc closes the bar.</w:t>
            </w:r>
          </w:p>
          <w:p w14:paraId="45CAA15F" w14:textId="77777777" w:rsidR="00F42440" w:rsidRDefault="003F3DC0">
            <w:r>
              <w:rPr>
                <w:b/>
                <w:color w:val="FFFFFF"/>
                <w:sz w:val="17"/>
                <w:shd w:val="clear" w:color="auto" w:fill="E11D48"/>
              </w:rPr>
              <w:t> 2 </w:t>
            </w:r>
            <w:r>
              <w:t xml:space="preserve"> </w:t>
            </w:r>
            <w:r>
              <w:rPr>
                <w:b/>
              </w:rPr>
              <w:t>Replace</w:t>
            </w:r>
            <w:r>
              <w:t xml:space="preserve"> — Replace one match or Replace All. Replacements are undoable.</w:t>
            </w:r>
          </w:p>
          <w:p w14:paraId="099DA1E4" w14:textId="77777777" w:rsidR="00F42440" w:rsidRDefault="003F3DC0">
            <w:r>
              <w:rPr>
                <w:b/>
                <w:color w:val="FFFFFF"/>
                <w:sz w:val="17"/>
                <w:shd w:val="clear" w:color="auto" w:fill="E11D48"/>
              </w:rPr>
              <w:t> 3 </w:t>
            </w:r>
            <w:r>
              <w:t xml:space="preserve"> </w:t>
            </w:r>
            <w:r>
              <w:rPr>
                <w:b/>
              </w:rPr>
              <w:t>Options</w:t>
            </w:r>
            <w:r>
              <w:t xml:space="preserve"> — Match case and Whole word.</w:t>
            </w:r>
          </w:p>
        </w:tc>
        <w:tc>
          <w:tcPr>
            <w:tcW w:w="6192" w:type="dxa"/>
            <w:tcMar>
              <w:top w:w="90" w:type="dxa"/>
              <w:left w:w="130" w:type="dxa"/>
              <w:bottom w:w="90" w:type="dxa"/>
              <w:right w:w="130" w:type="dxa"/>
            </w:tcMar>
          </w:tcPr>
          <w:p w14:paraId="7F585C46" w14:textId="77777777" w:rsidR="00F42440" w:rsidRDefault="003F3DC0">
            <w:r>
              <w:rPr>
                <w:b/>
                <w:color w:val="6B7280"/>
                <w:sz w:val="17"/>
              </w:rPr>
              <w:t>HOW TO USE IT</w:t>
            </w:r>
          </w:p>
          <w:p w14:paraId="7BD8EF53" w14:textId="77777777" w:rsidR="00F42440" w:rsidRDefault="003F3DC0">
            <w:pPr>
              <w:spacing w:after="60"/>
              <w:ind w:left="317" w:hanging="317"/>
            </w:pPr>
            <w:r>
              <w:rPr>
                <w:b/>
                <w:color w:val="B96A1A"/>
              </w:rPr>
              <w:t xml:space="preserve">1.  </w:t>
            </w:r>
            <w:r>
              <w:t>Press Ctrl+F and type.</w:t>
            </w:r>
          </w:p>
          <w:p w14:paraId="4C6233C5" w14:textId="77777777" w:rsidR="00F42440" w:rsidRDefault="003F3DC0">
            <w:pPr>
              <w:spacing w:after="60"/>
              <w:ind w:left="317" w:hanging="317"/>
            </w:pPr>
            <w:r>
              <w:rPr>
                <w:b/>
                <w:color w:val="B96A1A"/>
              </w:rPr>
              <w:t xml:space="preserve">2.  </w:t>
            </w:r>
            <w:r>
              <w:t>Use Enter / Shift+Enter to step through matches.</w:t>
            </w:r>
          </w:p>
          <w:p w14:paraId="6E68E6B4" w14:textId="77777777" w:rsidR="00F42440" w:rsidRDefault="003F3DC0">
            <w:pPr>
              <w:spacing w:after="60"/>
              <w:ind w:left="317" w:hanging="317"/>
            </w:pPr>
            <w:r>
              <w:rPr>
                <w:b/>
                <w:color w:val="B96A1A"/>
              </w:rPr>
              <w:t xml:space="preserve">3.  </w:t>
            </w:r>
            <w:r>
              <w:t>Optionally type replacement text and click Replace.</w:t>
            </w:r>
          </w:p>
          <w:p w14:paraId="496774F0" w14:textId="77777777" w:rsidR="00F42440" w:rsidRDefault="003F3DC0">
            <w:pPr>
              <w:spacing w:before="160"/>
            </w:pPr>
            <w:r>
              <w:rPr>
                <w:b/>
                <w:color w:val="6B7280"/>
                <w:sz w:val="17"/>
              </w:rPr>
              <w:t>GOOD TO KNOW  ·  EDGE CASES</w:t>
            </w:r>
          </w:p>
          <w:p w14:paraId="20FDE43F" w14:textId="77777777" w:rsidR="00F42440" w:rsidRDefault="003F3DC0">
            <w:pPr>
              <w:pStyle w:val="ListBullet"/>
              <w:spacing w:after="60"/>
            </w:pPr>
            <w:r>
              <w:t>Search finds dialogue, action, character names and scene headings in the current screenplay. "No matches found" appears without leaving the scene when there is nothing to find.</w:t>
            </w:r>
          </w:p>
          <w:p w14:paraId="4729FC2F" w14:textId="77777777" w:rsidR="00F42440" w:rsidRDefault="003F3DC0">
            <w:pPr>
              <w:pStyle w:val="ListBullet"/>
              <w:spacing w:after="60"/>
            </w:pPr>
            <w:r>
              <w:t>If a replacement cannot be done it fails as a whole — it never changes part of the text.</w:t>
            </w:r>
          </w:p>
          <w:p w14:paraId="30BC72DD" w14:textId="77777777" w:rsidR="00F42440" w:rsidRDefault="003F3DC0">
            <w:pPr>
              <w:pStyle w:val="ListBullet"/>
              <w:spacing w:after="60"/>
            </w:pPr>
            <w:r>
              <w:t>This is not the project-wide search (Ctrl+K), which looks across the whole project.</w:t>
            </w:r>
          </w:p>
        </w:tc>
      </w:tr>
    </w:tbl>
    <w:p w14:paraId="3CE2B7C2" w14:textId="77777777" w:rsidR="00F42440" w:rsidRDefault="003F3DC0">
      <w:pPr>
        <w:pStyle w:val="Heading2"/>
        <w:pageBreakBefore/>
      </w:pPr>
      <w:bookmarkStart w:id="173" w:name="fig_script-focus"/>
      <w:bookmarkStart w:id="174" w:name="_Toc241601661"/>
      <w:r>
        <w:lastRenderedPageBreak/>
        <w:t>Figure 79 — Focus mode (full-screen writing)</w:t>
      </w:r>
      <w:bookmarkEnd w:id="173"/>
      <w:bookmarkEnd w:id="174"/>
    </w:p>
    <w:p w14:paraId="60B06571" w14:textId="77777777" w:rsidR="00F42440" w:rsidRDefault="003F3DC0">
      <w:pPr>
        <w:keepNext/>
        <w:spacing w:after="20"/>
      </w:pPr>
      <w:r>
        <w:rPr>
          <w:b/>
          <w:color w:val="B96A1A"/>
        </w:rPr>
        <w:t xml:space="preserve">What it is for. </w:t>
      </w:r>
      <w:r>
        <w:t>Focus mode hides the navigation, panels and toolbars so only the script remains. It is a presentation change only — the editor behaves identically.</w:t>
      </w:r>
    </w:p>
    <w:p w14:paraId="6A308354" w14:textId="77777777" w:rsidR="00F42440" w:rsidRDefault="003F3DC0">
      <w:pPr>
        <w:keepNext/>
        <w:spacing w:after="60"/>
      </w:pPr>
      <w:r>
        <w:rPr>
          <w:b/>
          <w:color w:val="B96A1A"/>
        </w:rPr>
        <w:t xml:space="preserve">How to get here. </w:t>
      </w:r>
      <w:r>
        <w:t>Screenplay → Focus Mode (or Fullscreen Writing).</w:t>
      </w:r>
    </w:p>
    <w:p w14:paraId="622B2134" w14:textId="77777777" w:rsidR="00F42440" w:rsidRDefault="003F3DC0">
      <w:pPr>
        <w:keepNext/>
        <w:spacing w:after="40"/>
        <w:jc w:val="center"/>
      </w:pPr>
      <w:r>
        <w:rPr>
          <w:noProof/>
        </w:rPr>
        <w:drawing>
          <wp:inline distT="0" distB="0" distL="0" distR="0" wp14:anchorId="42AF19C9" wp14:editId="527D0491">
            <wp:extent cx="7772400" cy="46634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script-focus.png"/>
                    <pic:cNvPicPr/>
                  </pic:nvPicPr>
                  <pic:blipFill>
                    <a:blip r:embed="rId86"/>
                    <a:stretch>
                      <a:fillRect/>
                    </a:stretch>
                  </pic:blipFill>
                  <pic:spPr>
                    <a:xfrm>
                      <a:off x="0" y="0"/>
                      <a:ext cx="7772400" cy="4663440"/>
                    </a:xfrm>
                    <a:prstGeom prst="rect">
                      <a:avLst/>
                    </a:prstGeom>
                  </pic:spPr>
                </pic:pic>
              </a:graphicData>
            </a:graphic>
          </wp:inline>
        </w:drawing>
      </w:r>
    </w:p>
    <w:p w14:paraId="2BA5B31D" w14:textId="77777777" w:rsidR="00F42440" w:rsidRDefault="003F3DC0">
      <w:pPr>
        <w:spacing w:after="0"/>
        <w:jc w:val="center"/>
      </w:pPr>
      <w:r>
        <w:rPr>
          <w:i/>
          <w:color w:val="6B7280"/>
          <w:sz w:val="17"/>
        </w:rPr>
        <w:t>Figure 79. Focus mode (full-screen writing)</w:t>
      </w:r>
      <w:r>
        <w:rPr>
          <w:i/>
          <w:color w:val="6B7280"/>
          <w:sz w:val="17"/>
        </w:rPr>
        <w:t xml:space="preserve">   (red numbers are explained on the next page)</w:t>
      </w:r>
    </w:p>
    <w:p w14:paraId="0ED5369B" w14:textId="77777777" w:rsidR="00F42440" w:rsidRDefault="003F3DC0">
      <w:pPr>
        <w:pStyle w:val="Heading3"/>
        <w:pageBreakBefore/>
      </w:pPr>
      <w:r>
        <w:lastRenderedPageBreak/>
        <w:t>Figure 79 — Focus mode (full-screen writing):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5188065" w14:textId="77777777">
        <w:tc>
          <w:tcPr>
            <w:tcW w:w="7632" w:type="dxa"/>
            <w:shd w:val="clear" w:color="auto" w:fill="FBFAF7"/>
            <w:tcMar>
              <w:top w:w="90" w:type="dxa"/>
              <w:left w:w="130" w:type="dxa"/>
              <w:bottom w:w="90" w:type="dxa"/>
              <w:right w:w="130" w:type="dxa"/>
            </w:tcMar>
          </w:tcPr>
          <w:p w14:paraId="249C8E55" w14:textId="77777777" w:rsidR="00F42440" w:rsidRDefault="003F3DC0">
            <w:r>
              <w:rPr>
                <w:b/>
                <w:color w:val="6B7280"/>
                <w:sz w:val="17"/>
              </w:rPr>
              <w:t>PARTS OF THIS SCREEN</w:t>
            </w:r>
          </w:p>
          <w:p w14:paraId="250D2B4C" w14:textId="77777777" w:rsidR="00F42440" w:rsidRDefault="003F3DC0">
            <w:r>
              <w:rPr>
                <w:b/>
                <w:color w:val="FFFFFF"/>
                <w:sz w:val="17"/>
                <w:shd w:val="clear" w:color="auto" w:fill="E11D48"/>
              </w:rPr>
              <w:t> 1 </w:t>
            </w:r>
            <w:r>
              <w:t xml:space="preserve"> </w:t>
            </w:r>
            <w:r>
              <w:rPr>
                <w:b/>
              </w:rPr>
              <w:t>The page</w:t>
            </w:r>
            <w:r>
              <w:t xml:space="preserve"> — Fills nearly the whole window.</w:t>
            </w:r>
          </w:p>
          <w:p w14:paraId="0542C2FA" w14:textId="77777777" w:rsidR="00F42440" w:rsidRDefault="003F3DC0">
            <w:r>
              <w:rPr>
                <w:b/>
                <w:color w:val="FFFFFF"/>
                <w:sz w:val="17"/>
                <w:shd w:val="clear" w:color="auto" w:fill="E11D48"/>
              </w:rPr>
              <w:t> 2 </w:t>
            </w:r>
            <w:r>
              <w:t xml:space="preserve"> </w:t>
            </w:r>
            <w:r>
              <w:rPr>
                <w:b/>
              </w:rPr>
              <w:t>Exit Focus</w:t>
            </w:r>
            <w:r>
              <w:t xml:space="preserve"> — A very small control returns you to normal mode instantly and restores the previous layout.</w:t>
            </w:r>
          </w:p>
          <w:p w14:paraId="6D3EA56B" w14:textId="77777777" w:rsidR="00F42440" w:rsidRDefault="003F3DC0">
            <w:r>
              <w:rPr>
                <w:b/>
                <w:color w:val="FFFFFF"/>
                <w:sz w:val="17"/>
                <w:shd w:val="clear" w:color="auto" w:fill="E11D48"/>
              </w:rPr>
              <w:t> 3 </w:t>
            </w:r>
            <w:r>
              <w:t xml:space="preserve"> </w:t>
            </w:r>
            <w:r>
              <w:rPr>
                <w:b/>
              </w:rPr>
              <w:t>Minimal status</w:t>
            </w:r>
            <w:r>
              <w:t xml:space="preserve"> — Shows only Saved / Draft name. Save errors appear discreetly here.</w:t>
            </w:r>
          </w:p>
        </w:tc>
        <w:tc>
          <w:tcPr>
            <w:tcW w:w="6192" w:type="dxa"/>
            <w:tcMar>
              <w:top w:w="90" w:type="dxa"/>
              <w:left w:w="130" w:type="dxa"/>
              <w:bottom w:w="90" w:type="dxa"/>
              <w:right w:w="130" w:type="dxa"/>
            </w:tcMar>
          </w:tcPr>
          <w:p w14:paraId="175CE758" w14:textId="77777777" w:rsidR="00F42440" w:rsidRDefault="003F3DC0">
            <w:r>
              <w:rPr>
                <w:b/>
                <w:color w:val="6B7280"/>
                <w:sz w:val="17"/>
              </w:rPr>
              <w:t>HOW TO USE IT</w:t>
            </w:r>
          </w:p>
          <w:p w14:paraId="6223DCFB" w14:textId="77777777" w:rsidR="00F42440" w:rsidRDefault="003F3DC0">
            <w:pPr>
              <w:spacing w:after="60"/>
              <w:ind w:left="317" w:hanging="317"/>
            </w:pPr>
            <w:r>
              <w:rPr>
                <w:b/>
                <w:color w:val="B96A1A"/>
              </w:rPr>
              <w:t xml:space="preserve">1.  </w:t>
            </w:r>
            <w:r>
              <w:t>Click Focus Mode (or press the full-screen writing command).</w:t>
            </w:r>
          </w:p>
          <w:p w14:paraId="14E16400" w14:textId="77777777" w:rsidR="00F42440" w:rsidRDefault="003F3DC0">
            <w:pPr>
              <w:spacing w:after="60"/>
              <w:ind w:left="317" w:hanging="317"/>
            </w:pPr>
            <w:r>
              <w:rPr>
                <w:b/>
                <w:color w:val="B96A1A"/>
              </w:rPr>
              <w:t xml:space="preserve">2.  </w:t>
            </w:r>
            <w:r>
              <w:t>Type as usual: typing, search, undo/redo, save and essential navigation remain available.</w:t>
            </w:r>
          </w:p>
          <w:p w14:paraId="25C60D2C" w14:textId="77777777" w:rsidR="00F42440" w:rsidRDefault="003F3DC0">
            <w:pPr>
              <w:spacing w:after="60"/>
              <w:ind w:left="317" w:hanging="317"/>
            </w:pPr>
            <w:r>
              <w:rPr>
                <w:b/>
                <w:color w:val="B96A1A"/>
              </w:rPr>
              <w:t xml:space="preserve">3.  </w:t>
            </w:r>
            <w:r>
              <w:t>Click Exit Focus to return.</w:t>
            </w:r>
          </w:p>
          <w:p w14:paraId="39F41B2A" w14:textId="77777777" w:rsidR="00F42440" w:rsidRDefault="003F3DC0">
            <w:pPr>
              <w:spacing w:before="160"/>
            </w:pPr>
            <w:r>
              <w:rPr>
                <w:b/>
                <w:color w:val="6B7280"/>
                <w:sz w:val="17"/>
              </w:rPr>
              <w:t>GOOD TO KNOW  ·  EDGE CASES</w:t>
            </w:r>
          </w:p>
          <w:p w14:paraId="64C2ED5A" w14:textId="77777777" w:rsidR="00F42440" w:rsidRDefault="003F3DC0">
            <w:pPr>
              <w:pStyle w:val="ListBullet"/>
              <w:spacing w:after="60"/>
            </w:pPr>
            <w:r>
              <w:t>Entering and leaving Focus mode never changes your text or your saved layout.</w:t>
            </w:r>
          </w:p>
        </w:tc>
      </w:tr>
    </w:tbl>
    <w:p w14:paraId="38026F58" w14:textId="77777777" w:rsidR="00F42440" w:rsidRDefault="003F3DC0">
      <w:pPr>
        <w:pStyle w:val="Heading2"/>
        <w:pageBreakBefore/>
      </w:pPr>
      <w:bookmarkStart w:id="175" w:name="fig_script-writing-room"/>
      <w:bookmarkStart w:id="176" w:name="_Toc241601662"/>
      <w:r>
        <w:lastRenderedPageBreak/>
        <w:t>Figure 80 — Writing Room: script with a reference panel</w:t>
      </w:r>
      <w:bookmarkEnd w:id="175"/>
      <w:bookmarkEnd w:id="176"/>
    </w:p>
    <w:p w14:paraId="507655D7" w14:textId="77777777" w:rsidR="00F42440" w:rsidRDefault="003F3DC0">
      <w:pPr>
        <w:keepNext/>
        <w:spacing w:after="20"/>
      </w:pPr>
      <w:r>
        <w:rPr>
          <w:b/>
          <w:color w:val="B96A1A"/>
        </w:rPr>
        <w:t xml:space="preserve">What it is for. </w:t>
      </w:r>
      <w:r>
        <w:t>The Writing Room is a layout, not a separate document: the screenplay plus one or two useful reference panels beside it.</w:t>
      </w:r>
    </w:p>
    <w:p w14:paraId="66C7EEE5" w14:textId="77777777" w:rsidR="00F42440" w:rsidRDefault="003F3DC0">
      <w:pPr>
        <w:keepNext/>
        <w:spacing w:after="60"/>
      </w:pPr>
      <w:r>
        <w:rPr>
          <w:b/>
          <w:color w:val="B96A1A"/>
        </w:rPr>
        <w:t xml:space="preserve">How to get here. </w:t>
      </w:r>
      <w:r>
        <w:t>Screenplay → Writing Room, then choose a panel.</w:t>
      </w:r>
    </w:p>
    <w:p w14:paraId="1F24C692" w14:textId="77777777" w:rsidR="00F42440" w:rsidRDefault="003F3DC0">
      <w:pPr>
        <w:keepNext/>
        <w:spacing w:after="40"/>
        <w:jc w:val="center"/>
      </w:pPr>
      <w:r>
        <w:rPr>
          <w:noProof/>
        </w:rPr>
        <w:drawing>
          <wp:inline distT="0" distB="0" distL="0" distR="0" wp14:anchorId="212512A2" wp14:editId="2648902B">
            <wp:extent cx="7772400" cy="46634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script-writing-room.png"/>
                    <pic:cNvPicPr/>
                  </pic:nvPicPr>
                  <pic:blipFill>
                    <a:blip r:embed="rId87"/>
                    <a:stretch>
                      <a:fillRect/>
                    </a:stretch>
                  </pic:blipFill>
                  <pic:spPr>
                    <a:xfrm>
                      <a:off x="0" y="0"/>
                      <a:ext cx="7772400" cy="4663440"/>
                    </a:xfrm>
                    <a:prstGeom prst="rect">
                      <a:avLst/>
                    </a:prstGeom>
                  </pic:spPr>
                </pic:pic>
              </a:graphicData>
            </a:graphic>
          </wp:inline>
        </w:drawing>
      </w:r>
    </w:p>
    <w:p w14:paraId="60E2A0C9" w14:textId="77777777" w:rsidR="00F42440" w:rsidRDefault="003F3DC0">
      <w:pPr>
        <w:spacing w:after="0"/>
        <w:jc w:val="center"/>
      </w:pPr>
      <w:r>
        <w:rPr>
          <w:i/>
          <w:color w:val="6B7280"/>
          <w:sz w:val="17"/>
        </w:rPr>
        <w:t>Figure 80. Writing Room: script with a reference panel   (red numbers are explained on the next page)</w:t>
      </w:r>
    </w:p>
    <w:p w14:paraId="713F1F60" w14:textId="77777777" w:rsidR="00F42440" w:rsidRDefault="003F3DC0">
      <w:pPr>
        <w:pStyle w:val="Heading3"/>
        <w:pageBreakBefore/>
      </w:pPr>
      <w:r>
        <w:lastRenderedPageBreak/>
        <w:t>Figure 80 — Writing Room: script with a reference panel: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58D768E" w14:textId="77777777">
        <w:tc>
          <w:tcPr>
            <w:tcW w:w="7632" w:type="dxa"/>
            <w:shd w:val="clear" w:color="auto" w:fill="FBFAF7"/>
            <w:tcMar>
              <w:top w:w="90" w:type="dxa"/>
              <w:left w:w="130" w:type="dxa"/>
              <w:bottom w:w="90" w:type="dxa"/>
              <w:right w:w="130" w:type="dxa"/>
            </w:tcMar>
          </w:tcPr>
          <w:p w14:paraId="1DA39658" w14:textId="77777777" w:rsidR="00F42440" w:rsidRDefault="003F3DC0">
            <w:r>
              <w:rPr>
                <w:b/>
                <w:color w:val="6B7280"/>
                <w:sz w:val="17"/>
              </w:rPr>
              <w:t>PARTS OF THIS SCREEN</w:t>
            </w:r>
          </w:p>
          <w:p w14:paraId="27CB7A2C" w14:textId="77777777" w:rsidR="00F42440" w:rsidRDefault="003F3DC0">
            <w:r>
              <w:rPr>
                <w:b/>
                <w:color w:val="FFFFFF"/>
                <w:sz w:val="17"/>
                <w:shd w:val="clear" w:color="auto" w:fill="E11D48"/>
              </w:rPr>
              <w:t> 1 </w:t>
            </w:r>
            <w:r>
              <w:t xml:space="preserve"> </w:t>
            </w:r>
            <w:r>
              <w:rPr>
                <w:b/>
              </w:rPr>
              <w:t>Side panel</w:t>
            </w:r>
            <w:r>
              <w:t xml:space="preserve"> — Choose Story Board (reference), Scene Notes, Characters, Comments or Draft information. Only one or two panels are normally open. Drag the edge to resize, or close it.</w:t>
            </w:r>
          </w:p>
        </w:tc>
        <w:tc>
          <w:tcPr>
            <w:tcW w:w="6192" w:type="dxa"/>
            <w:tcMar>
              <w:top w:w="90" w:type="dxa"/>
              <w:left w:w="130" w:type="dxa"/>
              <w:bottom w:w="90" w:type="dxa"/>
              <w:right w:w="130" w:type="dxa"/>
            </w:tcMar>
          </w:tcPr>
          <w:p w14:paraId="441AB969" w14:textId="77777777" w:rsidR="00F42440" w:rsidRDefault="003F3DC0">
            <w:r>
              <w:rPr>
                <w:b/>
                <w:color w:val="6B7280"/>
                <w:sz w:val="17"/>
              </w:rPr>
              <w:t>HOW TO USE IT</w:t>
            </w:r>
          </w:p>
          <w:p w14:paraId="5047B94D" w14:textId="77777777" w:rsidR="00F42440" w:rsidRDefault="003F3DC0">
            <w:pPr>
              <w:spacing w:after="60"/>
              <w:ind w:left="317" w:hanging="317"/>
            </w:pPr>
            <w:r>
              <w:rPr>
                <w:b/>
                <w:color w:val="B96A1A"/>
              </w:rPr>
              <w:t xml:space="preserve">1.  </w:t>
            </w:r>
            <w:r>
              <w:t>Open the Writing Room and pick a panel.</w:t>
            </w:r>
          </w:p>
          <w:p w14:paraId="6A9C95BD" w14:textId="77777777" w:rsidR="00F42440" w:rsidRDefault="003F3DC0">
            <w:pPr>
              <w:spacing w:after="60"/>
              <w:ind w:left="317" w:hanging="317"/>
            </w:pPr>
            <w:r>
              <w:rPr>
                <w:b/>
                <w:color w:val="B96A1A"/>
              </w:rPr>
              <w:t xml:space="preserve">2.  </w:t>
            </w:r>
            <w:r>
              <w:t>Resize or close panels as you like — OpenFrame remembers your last layout.</w:t>
            </w:r>
          </w:p>
          <w:p w14:paraId="14295A8A" w14:textId="77777777" w:rsidR="00F42440" w:rsidRDefault="003F3DC0">
            <w:pPr>
              <w:spacing w:before="160"/>
            </w:pPr>
            <w:r>
              <w:rPr>
                <w:b/>
                <w:color w:val="6B7280"/>
                <w:sz w:val="17"/>
              </w:rPr>
              <w:t>GOOD TO KNOW  ·  EDGE CASES</w:t>
            </w:r>
          </w:p>
          <w:p w14:paraId="118322AC" w14:textId="77777777" w:rsidR="00F42440" w:rsidRDefault="003F3DC0">
            <w:pPr>
              <w:pStyle w:val="ListBullet"/>
              <w:spacing w:after="60"/>
            </w:pPr>
            <w:r>
              <w:t>The Story Board panel is read-only reference: it does not stay synchronised with the screenplay.</w:t>
            </w:r>
          </w:p>
          <w:p w14:paraId="6ED5DF59" w14:textId="77777777" w:rsidR="00F42440" w:rsidRDefault="003F3DC0">
            <w:pPr>
              <w:pStyle w:val="ListBullet"/>
              <w:spacing w:after="60"/>
            </w:pPr>
            <w:r>
              <w:t>The Idea Vault is deliberately not offered as a live sidebar. Consult it via the normal navigation.</w:t>
            </w:r>
          </w:p>
          <w:p w14:paraId="1DE64262" w14:textId="77777777" w:rsidR="00F42440" w:rsidRDefault="003F3DC0">
            <w:pPr>
              <w:pStyle w:val="ListBullet"/>
              <w:spacing w:after="60"/>
            </w:pPr>
            <w:r>
              <w:t>If a panel fails to load, the screenplay remains fully usable.</w:t>
            </w:r>
          </w:p>
        </w:tc>
      </w:tr>
    </w:tbl>
    <w:p w14:paraId="3F09EDF8" w14:textId="77777777" w:rsidR="00F42440" w:rsidRDefault="003F3DC0">
      <w:pPr>
        <w:pStyle w:val="Heading2"/>
        <w:pageBreakBefore/>
      </w:pPr>
      <w:bookmarkStart w:id="177" w:name="fig_script-notes"/>
      <w:bookmarkStart w:id="178" w:name="_Toc241601663"/>
      <w:r>
        <w:lastRenderedPageBreak/>
        <w:t>Figure 81 — Scene notes and private notes</w:t>
      </w:r>
      <w:bookmarkEnd w:id="177"/>
      <w:bookmarkEnd w:id="178"/>
    </w:p>
    <w:p w14:paraId="7AFB0866" w14:textId="77777777" w:rsidR="00F42440" w:rsidRDefault="003F3DC0">
      <w:pPr>
        <w:keepNext/>
        <w:spacing w:after="20"/>
      </w:pPr>
      <w:r>
        <w:rPr>
          <w:b/>
          <w:color w:val="B96A1A"/>
        </w:rPr>
        <w:t xml:space="preserve">What it is for. </w:t>
      </w:r>
      <w:r>
        <w:t>A scene can have working notes that live outside the printed script, and private notes that only you can see.</w:t>
      </w:r>
    </w:p>
    <w:p w14:paraId="0B7E31EF" w14:textId="77777777" w:rsidR="00F42440" w:rsidRDefault="003F3DC0">
      <w:pPr>
        <w:keepNext/>
        <w:spacing w:after="60"/>
      </w:pPr>
      <w:r>
        <w:rPr>
          <w:b/>
          <w:color w:val="B96A1A"/>
        </w:rPr>
        <w:t xml:space="preserve">How to get here. </w:t>
      </w:r>
      <w:r>
        <w:t>Screenplay → Notes.</w:t>
      </w:r>
    </w:p>
    <w:p w14:paraId="034E617D" w14:textId="77777777" w:rsidR="00F42440" w:rsidRDefault="003F3DC0">
      <w:pPr>
        <w:keepNext/>
        <w:spacing w:after="40"/>
        <w:jc w:val="center"/>
      </w:pPr>
      <w:r>
        <w:rPr>
          <w:noProof/>
        </w:rPr>
        <w:drawing>
          <wp:inline distT="0" distB="0" distL="0" distR="0" wp14:anchorId="48CF87C1" wp14:editId="5C97D18D">
            <wp:extent cx="7772400" cy="46634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script-notes.png"/>
                    <pic:cNvPicPr/>
                  </pic:nvPicPr>
                  <pic:blipFill>
                    <a:blip r:embed="rId88"/>
                    <a:stretch>
                      <a:fillRect/>
                    </a:stretch>
                  </pic:blipFill>
                  <pic:spPr>
                    <a:xfrm>
                      <a:off x="0" y="0"/>
                      <a:ext cx="7772400" cy="4663440"/>
                    </a:xfrm>
                    <a:prstGeom prst="rect">
                      <a:avLst/>
                    </a:prstGeom>
                  </pic:spPr>
                </pic:pic>
              </a:graphicData>
            </a:graphic>
          </wp:inline>
        </w:drawing>
      </w:r>
    </w:p>
    <w:p w14:paraId="70FEACB5" w14:textId="77777777" w:rsidR="00F42440" w:rsidRDefault="003F3DC0">
      <w:pPr>
        <w:spacing w:after="0"/>
        <w:jc w:val="center"/>
      </w:pPr>
      <w:r>
        <w:rPr>
          <w:i/>
          <w:color w:val="6B7280"/>
          <w:sz w:val="17"/>
        </w:rPr>
        <w:t>Figure 81. Scene notes and private notes   (red numbers are explained on the next page)</w:t>
      </w:r>
    </w:p>
    <w:p w14:paraId="753493B7" w14:textId="77777777" w:rsidR="00F42440" w:rsidRDefault="003F3DC0">
      <w:pPr>
        <w:pStyle w:val="Heading3"/>
        <w:pageBreakBefore/>
      </w:pPr>
      <w:r>
        <w:lastRenderedPageBreak/>
        <w:t>Figure 81 — Scene notes and private notes: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360B6B1" w14:textId="77777777">
        <w:tc>
          <w:tcPr>
            <w:tcW w:w="7632" w:type="dxa"/>
            <w:shd w:val="clear" w:color="auto" w:fill="FBFAF7"/>
            <w:tcMar>
              <w:top w:w="90" w:type="dxa"/>
              <w:left w:w="130" w:type="dxa"/>
              <w:bottom w:w="90" w:type="dxa"/>
              <w:right w:w="130" w:type="dxa"/>
            </w:tcMar>
          </w:tcPr>
          <w:p w14:paraId="7D13BCE7" w14:textId="77777777" w:rsidR="00F42440" w:rsidRDefault="003F3DC0">
            <w:r>
              <w:rPr>
                <w:b/>
                <w:color w:val="6B7280"/>
                <w:sz w:val="17"/>
              </w:rPr>
              <w:t>PARTS OF THIS SCREEN</w:t>
            </w:r>
          </w:p>
          <w:p w14:paraId="7942D9A2" w14:textId="77777777" w:rsidR="00F42440" w:rsidRDefault="003F3DC0">
            <w:r>
              <w:rPr>
                <w:b/>
                <w:color w:val="FFFFFF"/>
                <w:sz w:val="17"/>
                <w:shd w:val="clear" w:color="auto" w:fill="E11D48"/>
              </w:rPr>
              <w:t> 1 </w:t>
            </w:r>
            <w:r>
              <w:t xml:space="preserve"> </w:t>
            </w:r>
            <w:r>
              <w:rPr>
                <w:b/>
              </w:rPr>
              <w:t>Scene note</w:t>
            </w:r>
            <w:r>
              <w:t xml:space="preserve"> — Working notes for the scene — for example "Need stronger ending to this exchange."</w:t>
            </w:r>
          </w:p>
          <w:p w14:paraId="14A41577" w14:textId="77777777" w:rsidR="00F42440" w:rsidRDefault="003F3DC0">
            <w:r>
              <w:rPr>
                <w:b/>
                <w:color w:val="FFFFFF"/>
                <w:sz w:val="17"/>
                <w:shd w:val="clear" w:color="auto" w:fill="E11D48"/>
              </w:rPr>
              <w:t> 2 </w:t>
            </w:r>
            <w:r>
              <w:t xml:space="preserve"> </w:t>
            </w:r>
            <w:r>
              <w:rPr>
                <w:b/>
              </w:rPr>
              <w:t>Private note</w:t>
            </w:r>
            <w:r>
              <w:t xml:space="preserve"> — Visually distinct. Visible only to you; never shared with collaborators and never exported.</w:t>
            </w:r>
          </w:p>
          <w:p w14:paraId="75D82236" w14:textId="77777777" w:rsidR="00F42440" w:rsidRDefault="003F3DC0">
            <w:r>
              <w:rPr>
                <w:b/>
                <w:color w:val="FFFFFF"/>
                <w:sz w:val="17"/>
                <w:shd w:val="clear" w:color="auto" w:fill="E11D48"/>
              </w:rPr>
              <w:t> 3 </w:t>
            </w:r>
            <w:r>
              <w:t xml:space="preserve"> </w:t>
            </w:r>
            <w:r>
              <w:rPr>
                <w:b/>
              </w:rPr>
              <w:t>Add private note</w:t>
            </w:r>
            <w:r>
              <w:t xml:space="preserve"> — Creates a private note on the scene.</w:t>
            </w:r>
          </w:p>
          <w:p w14:paraId="7FA5635B" w14:textId="77777777" w:rsidR="00F42440" w:rsidRDefault="003F3DC0">
            <w:r>
              <w:rPr>
                <w:b/>
                <w:color w:val="FFFFFF"/>
                <w:sz w:val="17"/>
                <w:shd w:val="clear" w:color="auto" w:fill="E11D48"/>
              </w:rPr>
              <w:t> 4 </w:t>
            </w:r>
            <w:r>
              <w:t xml:space="preserve"> </w:t>
            </w:r>
            <w:r>
              <w:rPr>
                <w:b/>
              </w:rPr>
              <w:t>Export rule</w:t>
            </w:r>
            <w:r>
              <w:t xml:space="preserve"> — Notes do not appear in exported screenplay PDFs. Toggling notes visibility only changes what you see.</w:t>
            </w:r>
          </w:p>
        </w:tc>
        <w:tc>
          <w:tcPr>
            <w:tcW w:w="6192" w:type="dxa"/>
            <w:tcMar>
              <w:top w:w="90" w:type="dxa"/>
              <w:left w:w="130" w:type="dxa"/>
              <w:bottom w:w="90" w:type="dxa"/>
              <w:right w:w="130" w:type="dxa"/>
            </w:tcMar>
          </w:tcPr>
          <w:p w14:paraId="06E19013" w14:textId="77777777" w:rsidR="00F42440" w:rsidRDefault="003F3DC0">
            <w:r>
              <w:rPr>
                <w:b/>
                <w:color w:val="6B7280"/>
                <w:sz w:val="17"/>
              </w:rPr>
              <w:t>HOW TO USE IT</w:t>
            </w:r>
          </w:p>
          <w:p w14:paraId="1660DFAE" w14:textId="77777777" w:rsidR="00F42440" w:rsidRDefault="003F3DC0">
            <w:pPr>
              <w:spacing w:after="60"/>
              <w:ind w:left="317" w:hanging="317"/>
            </w:pPr>
            <w:r>
              <w:rPr>
                <w:b/>
                <w:color w:val="B96A1A"/>
              </w:rPr>
              <w:t xml:space="preserve">1.  </w:t>
            </w:r>
            <w:r>
              <w:t>Open Notes, click Add note or Add private note, and type.</w:t>
            </w:r>
          </w:p>
          <w:p w14:paraId="1D71C139" w14:textId="77777777" w:rsidR="00F42440" w:rsidRDefault="003F3DC0">
            <w:pPr>
              <w:spacing w:after="60"/>
              <w:ind w:left="317" w:hanging="317"/>
            </w:pPr>
            <w:r>
              <w:rPr>
                <w:b/>
                <w:color w:val="B96A1A"/>
              </w:rPr>
              <w:t xml:space="preserve">2.  </w:t>
            </w:r>
            <w:r>
              <w:t>Toggle the Notes button to show or hide them while writing.</w:t>
            </w:r>
          </w:p>
          <w:p w14:paraId="300E6539" w14:textId="77777777" w:rsidR="00F42440" w:rsidRDefault="003F3DC0">
            <w:pPr>
              <w:spacing w:before="160"/>
            </w:pPr>
            <w:r>
              <w:rPr>
                <w:b/>
                <w:color w:val="6B7280"/>
                <w:sz w:val="17"/>
              </w:rPr>
              <w:t>GOOD TO KNOW  ·  EDGE CASES</w:t>
            </w:r>
          </w:p>
          <w:p w14:paraId="334E1A6B" w14:textId="77777777" w:rsidR="00F42440" w:rsidRDefault="003F3DC0">
            <w:pPr>
              <w:pStyle w:val="ListBullet"/>
              <w:spacing w:after="60"/>
            </w:pPr>
            <w:r>
              <w:t>A private note is never included in review packages, exchange packages, call sheets, or normal exports — and the AI assistant cannot read another person's private notes.</w:t>
            </w:r>
          </w:p>
          <w:p w14:paraId="56584520" w14:textId="77777777" w:rsidR="00F42440" w:rsidRDefault="003F3DC0">
            <w:pPr>
              <w:pStyle w:val="ListBullet"/>
              <w:spacing w:after="60"/>
            </w:pPr>
            <w:r>
              <w:t>A Full Project Package or Backup made by the owner may contain private notes for private transfer; it is labelled as a private project transfer, not an external review package.</w:t>
            </w:r>
          </w:p>
        </w:tc>
      </w:tr>
    </w:tbl>
    <w:p w14:paraId="004D6485" w14:textId="77777777" w:rsidR="00F42440" w:rsidRDefault="003F3DC0">
      <w:pPr>
        <w:pStyle w:val="Heading2"/>
        <w:pageBreakBefore/>
      </w:pPr>
      <w:bookmarkStart w:id="179" w:name="fig_script-comment"/>
      <w:bookmarkStart w:id="180" w:name="_Toc241601664"/>
      <w:r>
        <w:lastRenderedPageBreak/>
        <w:t>Figure 82 — Adding and resolving comments on script text</w:t>
      </w:r>
      <w:bookmarkEnd w:id="179"/>
      <w:bookmarkEnd w:id="180"/>
    </w:p>
    <w:p w14:paraId="3415E8FB" w14:textId="77777777" w:rsidR="00F42440" w:rsidRDefault="003F3DC0">
      <w:pPr>
        <w:keepNext/>
        <w:spacing w:after="20"/>
      </w:pPr>
      <w:r>
        <w:rPr>
          <w:b/>
          <w:color w:val="B96A1A"/>
        </w:rPr>
        <w:t xml:space="preserve">What it is for. </w:t>
      </w:r>
      <w:r>
        <w:t>Select some text, click Comment, write, post. The same simple flow applies to comments on scene cards, beats, sequences, acts, storyboard panels, shots, locations and breakdown items.</w:t>
      </w:r>
    </w:p>
    <w:p w14:paraId="4797B489" w14:textId="77777777" w:rsidR="00F42440" w:rsidRDefault="003F3DC0">
      <w:pPr>
        <w:keepNext/>
        <w:spacing w:after="60"/>
      </w:pPr>
      <w:r>
        <w:rPr>
          <w:b/>
          <w:color w:val="B96A1A"/>
        </w:rPr>
        <w:t xml:space="preserve">How to get here. </w:t>
      </w:r>
      <w:r>
        <w:t>Select text → Comment, or open the Comments panel.</w:t>
      </w:r>
    </w:p>
    <w:p w14:paraId="21F5BB58" w14:textId="77777777" w:rsidR="00F42440" w:rsidRDefault="003F3DC0">
      <w:pPr>
        <w:keepNext/>
        <w:spacing w:after="40"/>
        <w:jc w:val="center"/>
      </w:pPr>
      <w:r>
        <w:rPr>
          <w:noProof/>
        </w:rPr>
        <w:drawing>
          <wp:inline distT="0" distB="0" distL="0" distR="0" wp14:anchorId="474EF147" wp14:editId="3A8B0F94">
            <wp:extent cx="7772400" cy="46634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script-comment.png"/>
                    <pic:cNvPicPr/>
                  </pic:nvPicPr>
                  <pic:blipFill>
                    <a:blip r:embed="rId89"/>
                    <a:stretch>
                      <a:fillRect/>
                    </a:stretch>
                  </pic:blipFill>
                  <pic:spPr>
                    <a:xfrm>
                      <a:off x="0" y="0"/>
                      <a:ext cx="7772400" cy="4663440"/>
                    </a:xfrm>
                    <a:prstGeom prst="rect">
                      <a:avLst/>
                    </a:prstGeom>
                  </pic:spPr>
                </pic:pic>
              </a:graphicData>
            </a:graphic>
          </wp:inline>
        </w:drawing>
      </w:r>
    </w:p>
    <w:p w14:paraId="6B20F50F" w14:textId="77777777" w:rsidR="00F42440" w:rsidRDefault="003F3DC0">
      <w:pPr>
        <w:spacing w:after="0"/>
        <w:jc w:val="center"/>
      </w:pPr>
      <w:r>
        <w:rPr>
          <w:i/>
          <w:color w:val="6B7280"/>
          <w:sz w:val="17"/>
        </w:rPr>
        <w:t>Figure 82. Adding and resolving comments on script text   (red numbers are explained on the next page)</w:t>
      </w:r>
    </w:p>
    <w:p w14:paraId="6A663556" w14:textId="77777777" w:rsidR="00F42440" w:rsidRDefault="003F3DC0">
      <w:pPr>
        <w:pStyle w:val="Heading3"/>
        <w:pageBreakBefore/>
      </w:pPr>
      <w:r>
        <w:lastRenderedPageBreak/>
        <w:t>Figure 82 — Adding and resolving comments on script text: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654486F" w14:textId="77777777">
        <w:tc>
          <w:tcPr>
            <w:tcW w:w="7632" w:type="dxa"/>
            <w:shd w:val="clear" w:color="auto" w:fill="FBFAF7"/>
            <w:tcMar>
              <w:top w:w="90" w:type="dxa"/>
              <w:left w:w="130" w:type="dxa"/>
              <w:bottom w:w="90" w:type="dxa"/>
              <w:right w:w="130" w:type="dxa"/>
            </w:tcMar>
          </w:tcPr>
          <w:p w14:paraId="6E190BDE" w14:textId="77777777" w:rsidR="00F42440" w:rsidRDefault="003F3DC0">
            <w:r>
              <w:rPr>
                <w:b/>
                <w:color w:val="6B7280"/>
                <w:sz w:val="17"/>
              </w:rPr>
              <w:t>PARTS OF THIS SCREEN</w:t>
            </w:r>
          </w:p>
          <w:p w14:paraId="51E92581" w14:textId="77777777" w:rsidR="00F42440" w:rsidRDefault="003F3DC0">
            <w:r>
              <w:rPr>
                <w:b/>
                <w:color w:val="FFFFFF"/>
                <w:sz w:val="17"/>
                <w:shd w:val="clear" w:color="auto" w:fill="E11D48"/>
              </w:rPr>
              <w:t> 1 </w:t>
            </w:r>
            <w:r>
              <w:t xml:space="preserve"> </w:t>
            </w:r>
            <w:r>
              <w:rPr>
                <w:b/>
              </w:rPr>
              <w:t>Selected text</w:t>
            </w:r>
            <w:r>
              <w:t xml:space="preserve"> — A comment can be anchored to an exact text range or to the whole scene.</w:t>
            </w:r>
          </w:p>
          <w:p w14:paraId="7850A864" w14:textId="77777777" w:rsidR="00F42440" w:rsidRDefault="003F3DC0">
            <w:r>
              <w:rPr>
                <w:b/>
                <w:color w:val="FFFFFF"/>
                <w:sz w:val="17"/>
                <w:shd w:val="clear" w:color="auto" w:fill="E11D48"/>
              </w:rPr>
              <w:t> 2 </w:t>
            </w:r>
            <w:r>
              <w:t xml:space="preserve"> </w:t>
            </w:r>
            <w:r>
              <w:rPr>
                <w:b/>
              </w:rPr>
              <w:t>Comment button</w:t>
            </w:r>
            <w:r>
              <w:t xml:space="preserve"> — A small affordance appears near the selection without covering it.</w:t>
            </w:r>
          </w:p>
          <w:p w14:paraId="4958FF0F" w14:textId="77777777" w:rsidR="00F42440" w:rsidRDefault="003F3DC0">
            <w:r>
              <w:rPr>
                <w:b/>
                <w:color w:val="FFFFFF"/>
                <w:sz w:val="17"/>
                <w:shd w:val="clear" w:color="auto" w:fill="E11D48"/>
              </w:rPr>
              <w:t> 3 </w:t>
            </w:r>
            <w:r>
              <w:t xml:space="preserve"> </w:t>
            </w:r>
            <w:r>
              <w:rPr>
                <w:b/>
              </w:rPr>
              <w:t>Comment thread</w:t>
            </w:r>
            <w:r>
              <w:t xml:space="preserve"> — Author, target and text. Replies stay inside the same thread.</w:t>
            </w:r>
          </w:p>
          <w:p w14:paraId="763DD0AA" w14:textId="77777777" w:rsidR="00F42440" w:rsidRDefault="003F3DC0">
            <w:r>
              <w:rPr>
                <w:b/>
                <w:color w:val="FFFFFF"/>
                <w:sz w:val="17"/>
                <w:shd w:val="clear" w:color="auto" w:fill="E11D48"/>
              </w:rPr>
              <w:t> 4 </w:t>
            </w:r>
            <w:r>
              <w:t xml:space="preserve"> </w:t>
            </w:r>
            <w:r>
              <w:rPr>
                <w:b/>
              </w:rPr>
              <w:t>Resolve</w:t>
            </w:r>
            <w:r>
              <w:t xml:space="preserve"> — Marks the thread resolved. Resolved comments are kept in history (Open → In Discussion → Resolved) and can be reopened.</w:t>
            </w:r>
          </w:p>
        </w:tc>
        <w:tc>
          <w:tcPr>
            <w:tcW w:w="6192" w:type="dxa"/>
            <w:tcMar>
              <w:top w:w="90" w:type="dxa"/>
              <w:left w:w="130" w:type="dxa"/>
              <w:bottom w:w="90" w:type="dxa"/>
              <w:right w:w="130" w:type="dxa"/>
            </w:tcMar>
          </w:tcPr>
          <w:p w14:paraId="3C7B1161" w14:textId="77777777" w:rsidR="00F42440" w:rsidRDefault="003F3DC0">
            <w:r>
              <w:rPr>
                <w:b/>
                <w:color w:val="6B7280"/>
                <w:sz w:val="17"/>
              </w:rPr>
              <w:t>HOW TO USE IT</w:t>
            </w:r>
          </w:p>
          <w:p w14:paraId="58568762" w14:textId="77777777" w:rsidR="00F42440" w:rsidRDefault="003F3DC0">
            <w:pPr>
              <w:spacing w:after="60"/>
              <w:ind w:left="317" w:hanging="317"/>
            </w:pPr>
            <w:r>
              <w:rPr>
                <w:b/>
                <w:color w:val="B96A1A"/>
              </w:rPr>
              <w:t xml:space="preserve">1.  </w:t>
            </w:r>
            <w:r>
              <w:t>Select text, click Comment, type, and post.</w:t>
            </w:r>
          </w:p>
          <w:p w14:paraId="0A94AFF1" w14:textId="77777777" w:rsidR="00F42440" w:rsidRDefault="003F3DC0">
            <w:pPr>
              <w:spacing w:after="60"/>
              <w:ind w:left="317" w:hanging="317"/>
            </w:pPr>
            <w:r>
              <w:rPr>
                <w:b/>
                <w:color w:val="B96A1A"/>
              </w:rPr>
              <w:t xml:space="preserve">2.  </w:t>
            </w:r>
            <w:r>
              <w:t>Reply inside the thread, then click Resolve when done.</w:t>
            </w:r>
          </w:p>
          <w:p w14:paraId="052E7544" w14:textId="77777777" w:rsidR="00F42440" w:rsidRDefault="003F3DC0">
            <w:pPr>
              <w:spacing w:before="160"/>
            </w:pPr>
            <w:r>
              <w:rPr>
                <w:b/>
                <w:color w:val="6B7280"/>
                <w:sz w:val="17"/>
              </w:rPr>
              <w:t>GOOD TO KNOW  ·  EDGE CASES</w:t>
            </w:r>
          </w:p>
          <w:p w14:paraId="62555478" w14:textId="77777777" w:rsidR="00F42440" w:rsidRDefault="003F3DC0">
            <w:pPr>
              <w:pStyle w:val="ListBullet"/>
              <w:spacing w:after="60"/>
            </w:pPr>
            <w:r>
              <w:t>Comments never change the screenplay text.</w:t>
            </w:r>
          </w:p>
          <w:p w14:paraId="7E966438" w14:textId="77777777" w:rsidR="00F42440" w:rsidRDefault="003F3DC0">
            <w:pPr>
              <w:pStyle w:val="ListBullet"/>
              <w:spacing w:after="60"/>
            </w:pPr>
            <w:r>
              <w:t>If later edits remove the exact text a comment was anchored to, the comment becomes "context moved" and stays attached to the nearest surviving scene — it never disappears.</w:t>
            </w:r>
          </w:p>
          <w:p w14:paraId="6A8FB65F" w14:textId="77777777" w:rsidR="00F42440" w:rsidRDefault="003F3DC0">
            <w:pPr>
              <w:pStyle w:val="ListBullet"/>
              <w:spacing w:after="60"/>
            </w:pPr>
            <w:r>
              <w:t>A Viewer cannot comment unless given Commenter permission.</w:t>
            </w:r>
          </w:p>
        </w:tc>
      </w:tr>
    </w:tbl>
    <w:p w14:paraId="0A6B8FB6" w14:textId="77777777" w:rsidR="00F42440" w:rsidRDefault="003F3DC0">
      <w:pPr>
        <w:pStyle w:val="Heading2"/>
        <w:pageBreakBefore/>
      </w:pPr>
      <w:bookmarkStart w:id="181" w:name="fig_script-drafts"/>
      <w:bookmarkStart w:id="182" w:name="_Toc241601665"/>
      <w:r>
        <w:lastRenderedPageBreak/>
        <w:t>Figure 83 — Drafts: named drafts and recovery history</w:t>
      </w:r>
      <w:bookmarkEnd w:id="181"/>
      <w:bookmarkEnd w:id="182"/>
    </w:p>
    <w:p w14:paraId="5B74F43C" w14:textId="77777777" w:rsidR="00F42440" w:rsidRDefault="003F3DC0">
      <w:pPr>
        <w:keepNext/>
        <w:spacing w:after="20"/>
      </w:pPr>
      <w:r>
        <w:rPr>
          <w:b/>
          <w:color w:val="B96A1A"/>
        </w:rPr>
        <w:t xml:space="preserve">What it is for. </w:t>
      </w:r>
      <w:r>
        <w:t>OpenFrame keeps two layers of versions: named drafts you create on purpose, and quiet automatic history for recovery. This drawer answers "Which version am I working on, and what can I restore?"</w:t>
      </w:r>
    </w:p>
    <w:p w14:paraId="30CA87B3" w14:textId="77777777" w:rsidR="00F42440" w:rsidRDefault="003F3DC0">
      <w:pPr>
        <w:keepNext/>
        <w:spacing w:after="60"/>
      </w:pPr>
      <w:r>
        <w:rPr>
          <w:b/>
          <w:color w:val="B96A1A"/>
        </w:rPr>
        <w:t xml:space="preserve">How to get here. </w:t>
      </w:r>
      <w:r>
        <w:t>Screenplay → Drafts.</w:t>
      </w:r>
    </w:p>
    <w:p w14:paraId="64C4B910" w14:textId="77777777" w:rsidR="00F42440" w:rsidRDefault="003F3DC0">
      <w:pPr>
        <w:keepNext/>
        <w:spacing w:after="40"/>
        <w:jc w:val="center"/>
      </w:pPr>
      <w:r>
        <w:rPr>
          <w:noProof/>
        </w:rPr>
        <w:drawing>
          <wp:inline distT="0" distB="0" distL="0" distR="0" wp14:anchorId="03E171FE" wp14:editId="7ADECCDA">
            <wp:extent cx="7772400" cy="46634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script-drafts.png"/>
                    <pic:cNvPicPr/>
                  </pic:nvPicPr>
                  <pic:blipFill>
                    <a:blip r:embed="rId90"/>
                    <a:stretch>
                      <a:fillRect/>
                    </a:stretch>
                  </pic:blipFill>
                  <pic:spPr>
                    <a:xfrm>
                      <a:off x="0" y="0"/>
                      <a:ext cx="7772400" cy="4663440"/>
                    </a:xfrm>
                    <a:prstGeom prst="rect">
                      <a:avLst/>
                    </a:prstGeom>
                  </pic:spPr>
                </pic:pic>
              </a:graphicData>
            </a:graphic>
          </wp:inline>
        </w:drawing>
      </w:r>
    </w:p>
    <w:p w14:paraId="69FC8F40" w14:textId="77777777" w:rsidR="00F42440" w:rsidRDefault="003F3DC0">
      <w:pPr>
        <w:spacing w:after="0"/>
        <w:jc w:val="center"/>
      </w:pPr>
      <w:r>
        <w:rPr>
          <w:i/>
          <w:color w:val="6B7280"/>
          <w:sz w:val="17"/>
        </w:rPr>
        <w:t>Figure 83. Drafts: named drafts and recovery history   (red numbers are explained on the next page)</w:t>
      </w:r>
    </w:p>
    <w:p w14:paraId="19106E6F" w14:textId="77777777" w:rsidR="00F42440" w:rsidRDefault="003F3DC0">
      <w:pPr>
        <w:pStyle w:val="Heading3"/>
        <w:pageBreakBefore/>
      </w:pPr>
      <w:r>
        <w:lastRenderedPageBreak/>
        <w:t>Figure 83 — Drafts: named drafts and recovery history: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C03B9A3" w14:textId="77777777">
        <w:tc>
          <w:tcPr>
            <w:tcW w:w="7632" w:type="dxa"/>
            <w:shd w:val="clear" w:color="auto" w:fill="FBFAF7"/>
            <w:tcMar>
              <w:top w:w="90" w:type="dxa"/>
              <w:left w:w="130" w:type="dxa"/>
              <w:bottom w:w="90" w:type="dxa"/>
              <w:right w:w="130" w:type="dxa"/>
            </w:tcMar>
          </w:tcPr>
          <w:p w14:paraId="2669462F" w14:textId="77777777" w:rsidR="00F42440" w:rsidRDefault="003F3DC0">
            <w:r>
              <w:rPr>
                <w:b/>
                <w:color w:val="6B7280"/>
                <w:sz w:val="17"/>
              </w:rPr>
              <w:t>PARTS OF THIS SCREEN</w:t>
            </w:r>
          </w:p>
          <w:p w14:paraId="2FB632D8" w14:textId="77777777" w:rsidR="00F42440" w:rsidRDefault="003F3DC0">
            <w:r>
              <w:rPr>
                <w:b/>
                <w:color w:val="FFFFFF"/>
                <w:sz w:val="17"/>
                <w:shd w:val="clear" w:color="auto" w:fill="E11D48"/>
              </w:rPr>
              <w:t> 1 </w:t>
            </w:r>
            <w:r>
              <w:t xml:space="preserve"> </w:t>
            </w:r>
            <w:r>
              <w:rPr>
                <w:b/>
              </w:rPr>
              <w:t>Draft lineage</w:t>
            </w:r>
            <w:r>
              <w:t xml:space="preserve"> — A simple chain such as Draft 1 → Draft 2 → Director Rewrite → Shooting Draft shows where each draft came from.</w:t>
            </w:r>
          </w:p>
          <w:p w14:paraId="7BC96407" w14:textId="77777777" w:rsidR="00F42440" w:rsidRDefault="003F3DC0">
            <w:r>
              <w:rPr>
                <w:b/>
                <w:color w:val="FFFFFF"/>
                <w:sz w:val="17"/>
                <w:shd w:val="clear" w:color="auto" w:fill="E11D48"/>
              </w:rPr>
              <w:t> 2 </w:t>
            </w:r>
            <w:r>
              <w:t xml:space="preserve"> </w:t>
            </w:r>
            <w:r>
              <w:rPr>
                <w:b/>
              </w:rPr>
              <w:t>Named drafts</w:t>
            </w:r>
            <w:r>
              <w:t xml:space="preserve"> — Each draft shows name, note, date and status chips (Current, Locked). Exactly one draft is Current. Open a draft to work on it or Compare two drafts.</w:t>
            </w:r>
          </w:p>
          <w:p w14:paraId="780F5F65" w14:textId="77777777" w:rsidR="00F42440" w:rsidRDefault="003F3DC0">
            <w:r>
              <w:rPr>
                <w:b/>
                <w:color w:val="FFFFFF"/>
                <w:sz w:val="17"/>
                <w:shd w:val="clear" w:color="auto" w:fill="E11D48"/>
              </w:rPr>
              <w:t> 3 </w:t>
            </w:r>
            <w:r>
              <w:t xml:space="preserve"> </w:t>
            </w:r>
            <w:r>
              <w:rPr>
                <w:b/>
              </w:rPr>
              <w:t>Recovery History</w:t>
            </w:r>
            <w:r>
              <w:t xml:space="preserve"> — Automatic history points, kept separately so they do not clutter draft selection.</w:t>
            </w:r>
          </w:p>
          <w:p w14:paraId="00CB9377" w14:textId="77777777" w:rsidR="00F42440" w:rsidRDefault="003F3DC0">
            <w:r>
              <w:rPr>
                <w:b/>
                <w:color w:val="FFFFFF"/>
                <w:sz w:val="17"/>
                <w:shd w:val="clear" w:color="auto" w:fill="E11D48"/>
              </w:rPr>
              <w:t> 4 </w:t>
            </w:r>
            <w:r>
              <w:t xml:space="preserve"> </w:t>
            </w:r>
            <w:r>
              <w:rPr>
                <w:b/>
              </w:rPr>
              <w:t>Restore</w:t>
            </w:r>
            <w:r>
              <w:t xml:space="preserve"> — Restoring never overwrites the current draft: it creates a new draft "restored from …".</w:t>
            </w:r>
          </w:p>
          <w:p w14:paraId="1CE4F3C1" w14:textId="77777777" w:rsidR="00F42440" w:rsidRDefault="003F3DC0">
            <w:r>
              <w:rPr>
                <w:b/>
                <w:color w:val="FFFFFF"/>
                <w:sz w:val="17"/>
                <w:shd w:val="clear" w:color="auto" w:fill="E11D48"/>
              </w:rPr>
              <w:t> 5 </w:t>
            </w:r>
            <w:r>
              <w:t xml:space="preserve"> </w:t>
            </w:r>
            <w:r>
              <w:rPr>
                <w:b/>
              </w:rPr>
              <w:t>New Draft</w:t>
            </w:r>
            <w:r>
              <w:t xml:space="preserve"> — Creates a named draft (see next screen).</w:t>
            </w:r>
          </w:p>
        </w:tc>
        <w:tc>
          <w:tcPr>
            <w:tcW w:w="6192" w:type="dxa"/>
            <w:tcMar>
              <w:top w:w="90" w:type="dxa"/>
              <w:left w:w="130" w:type="dxa"/>
              <w:bottom w:w="90" w:type="dxa"/>
              <w:right w:w="130" w:type="dxa"/>
            </w:tcMar>
          </w:tcPr>
          <w:p w14:paraId="1667FD72" w14:textId="77777777" w:rsidR="00F42440" w:rsidRDefault="003F3DC0">
            <w:r>
              <w:rPr>
                <w:b/>
                <w:color w:val="6B7280"/>
                <w:sz w:val="17"/>
              </w:rPr>
              <w:t>HOW TO USE IT</w:t>
            </w:r>
          </w:p>
          <w:p w14:paraId="2E72C496" w14:textId="77777777" w:rsidR="00F42440" w:rsidRDefault="003F3DC0">
            <w:pPr>
              <w:spacing w:after="60"/>
              <w:ind w:left="317" w:hanging="317"/>
            </w:pPr>
            <w:r>
              <w:rPr>
                <w:b/>
                <w:color w:val="B96A1A"/>
              </w:rPr>
              <w:t xml:space="preserve">1.  </w:t>
            </w:r>
            <w:r>
              <w:t>Open the drawer, then Open a draft to switch to it.</w:t>
            </w:r>
          </w:p>
          <w:p w14:paraId="03EC793D" w14:textId="77777777" w:rsidR="00F42440" w:rsidRDefault="003F3DC0">
            <w:pPr>
              <w:spacing w:after="60"/>
              <w:ind w:left="317" w:hanging="317"/>
            </w:pPr>
            <w:r>
              <w:rPr>
                <w:b/>
                <w:color w:val="B96A1A"/>
              </w:rPr>
              <w:t xml:space="preserve">2.  </w:t>
            </w:r>
            <w:r>
              <w:t>Select two drafts and click Compare… to see differences.</w:t>
            </w:r>
          </w:p>
          <w:p w14:paraId="21F3C09D" w14:textId="77777777" w:rsidR="00F42440" w:rsidRDefault="003F3DC0">
            <w:pPr>
              <w:spacing w:after="60"/>
              <w:ind w:left="317" w:hanging="317"/>
            </w:pPr>
            <w:r>
              <w:rPr>
                <w:b/>
                <w:color w:val="B96A1A"/>
              </w:rPr>
              <w:t xml:space="preserve">3.  </w:t>
            </w:r>
            <w:r>
              <w:t>Use Restore on a recovery point to recover earlier text as a new draft.</w:t>
            </w:r>
          </w:p>
          <w:p w14:paraId="1F30FFA5" w14:textId="77777777" w:rsidR="00F42440" w:rsidRDefault="003F3DC0">
            <w:pPr>
              <w:spacing w:before="160"/>
            </w:pPr>
            <w:r>
              <w:rPr>
                <w:b/>
                <w:color w:val="6B7280"/>
                <w:sz w:val="17"/>
              </w:rPr>
              <w:t>GOOD TO KNOW  ·  EDGE CASES</w:t>
            </w:r>
          </w:p>
          <w:p w14:paraId="35CC2C67" w14:textId="77777777" w:rsidR="00F42440" w:rsidRDefault="003F3DC0">
            <w:pPr>
              <w:pStyle w:val="ListBullet"/>
              <w:spacing w:after="60"/>
            </w:pPr>
            <w:r>
              <w:t>A named draft can be renamed at any time — this changes only its label.</w:t>
            </w:r>
          </w:p>
          <w:p w14:paraId="74D04A3D" w14:textId="77777777" w:rsidR="00F42440" w:rsidRDefault="003F3DC0">
            <w:pPr>
              <w:pStyle w:val="ListBullet"/>
              <w:spacing w:after="60"/>
            </w:pPr>
            <w:r>
              <w:t>Deleting a named draft asks for confirmation and moves it to Recently Deleted. The current draft cannot be deleted until you make another draft current. A locked draft cannot be deleted while it is the only production baseline.</w:t>
            </w:r>
          </w:p>
          <w:p w14:paraId="75BCEE02" w14:textId="77777777" w:rsidR="00F42440" w:rsidRDefault="003F3DC0">
            <w:pPr>
              <w:pStyle w:val="ListBullet"/>
              <w:spacing w:after="60"/>
            </w:pPr>
            <w:r>
              <w:t>You can export a clean distribution copy from any named draft; that does not make it the current draft.</w:t>
            </w:r>
          </w:p>
        </w:tc>
      </w:tr>
    </w:tbl>
    <w:p w14:paraId="65F5863E" w14:textId="77777777" w:rsidR="00F42440" w:rsidRDefault="003F3DC0">
      <w:pPr>
        <w:pStyle w:val="Heading2"/>
        <w:pageBreakBefore/>
      </w:pPr>
      <w:bookmarkStart w:id="183" w:name="fig_script-new-draft"/>
      <w:bookmarkStart w:id="184" w:name="_Toc241601666"/>
      <w:r>
        <w:lastRenderedPageBreak/>
        <w:t>Figure 84 — Creating a new named draft</w:t>
      </w:r>
      <w:bookmarkEnd w:id="183"/>
      <w:bookmarkEnd w:id="184"/>
    </w:p>
    <w:p w14:paraId="172BE53F" w14:textId="77777777" w:rsidR="00F42440" w:rsidRDefault="003F3DC0">
      <w:pPr>
        <w:keepNext/>
        <w:spacing w:after="20"/>
      </w:pPr>
      <w:r>
        <w:rPr>
          <w:b/>
          <w:color w:val="B96A1A"/>
        </w:rPr>
        <w:t xml:space="preserve">What it is for. </w:t>
      </w:r>
      <w:r>
        <w:t>A named draft is a meaningful milestone: Draft 2, Director Rewrite, Producer Pass, Shooting Draft.</w:t>
      </w:r>
    </w:p>
    <w:p w14:paraId="0A066ADF" w14:textId="77777777" w:rsidR="00F42440" w:rsidRDefault="003F3DC0">
      <w:pPr>
        <w:keepNext/>
        <w:spacing w:after="60"/>
      </w:pPr>
      <w:r>
        <w:rPr>
          <w:b/>
          <w:color w:val="B96A1A"/>
        </w:rPr>
        <w:t xml:space="preserve">How to get here. </w:t>
      </w:r>
      <w:r>
        <w:t>Drafts → New Draft.</w:t>
      </w:r>
    </w:p>
    <w:p w14:paraId="333E9D57" w14:textId="77777777" w:rsidR="00F42440" w:rsidRDefault="003F3DC0">
      <w:pPr>
        <w:keepNext/>
        <w:spacing w:after="40"/>
        <w:jc w:val="center"/>
      </w:pPr>
      <w:r>
        <w:rPr>
          <w:noProof/>
        </w:rPr>
        <w:drawing>
          <wp:inline distT="0" distB="0" distL="0" distR="0" wp14:anchorId="5065AE25" wp14:editId="67D6B175">
            <wp:extent cx="7772400" cy="46634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script-new-draft.png"/>
                    <pic:cNvPicPr/>
                  </pic:nvPicPr>
                  <pic:blipFill>
                    <a:blip r:embed="rId91"/>
                    <a:stretch>
                      <a:fillRect/>
                    </a:stretch>
                  </pic:blipFill>
                  <pic:spPr>
                    <a:xfrm>
                      <a:off x="0" y="0"/>
                      <a:ext cx="7772400" cy="4663440"/>
                    </a:xfrm>
                    <a:prstGeom prst="rect">
                      <a:avLst/>
                    </a:prstGeom>
                  </pic:spPr>
                </pic:pic>
              </a:graphicData>
            </a:graphic>
          </wp:inline>
        </w:drawing>
      </w:r>
    </w:p>
    <w:p w14:paraId="0426F285" w14:textId="77777777" w:rsidR="00F42440" w:rsidRDefault="003F3DC0">
      <w:pPr>
        <w:spacing w:after="0"/>
        <w:jc w:val="center"/>
      </w:pPr>
      <w:r>
        <w:rPr>
          <w:i/>
          <w:color w:val="6B7280"/>
          <w:sz w:val="17"/>
        </w:rPr>
        <w:t>Figure 84. Creating a new named draft   (red numbers are explained on the next page)</w:t>
      </w:r>
    </w:p>
    <w:p w14:paraId="6532789C" w14:textId="77777777" w:rsidR="00F42440" w:rsidRDefault="003F3DC0">
      <w:pPr>
        <w:pStyle w:val="Heading3"/>
        <w:pageBreakBefore/>
      </w:pPr>
      <w:r>
        <w:lastRenderedPageBreak/>
        <w:t>Figure 84 — Creating a new named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33F5087" w14:textId="77777777">
        <w:tc>
          <w:tcPr>
            <w:tcW w:w="7632" w:type="dxa"/>
            <w:shd w:val="clear" w:color="auto" w:fill="FBFAF7"/>
            <w:tcMar>
              <w:top w:w="90" w:type="dxa"/>
              <w:left w:w="130" w:type="dxa"/>
              <w:bottom w:w="90" w:type="dxa"/>
              <w:right w:w="130" w:type="dxa"/>
            </w:tcMar>
          </w:tcPr>
          <w:p w14:paraId="5C49DD86" w14:textId="77777777" w:rsidR="00F42440" w:rsidRDefault="003F3DC0">
            <w:r>
              <w:rPr>
                <w:b/>
                <w:color w:val="6B7280"/>
                <w:sz w:val="17"/>
              </w:rPr>
              <w:t>PARTS OF THIS SCREEN</w:t>
            </w:r>
          </w:p>
          <w:p w14:paraId="18C44A41" w14:textId="77777777" w:rsidR="00F42440" w:rsidRDefault="003F3DC0">
            <w:r>
              <w:rPr>
                <w:b/>
                <w:color w:val="FFFFFF"/>
                <w:sz w:val="17"/>
                <w:shd w:val="clear" w:color="auto" w:fill="E11D48"/>
              </w:rPr>
              <w:t> 1 </w:t>
            </w:r>
            <w:r>
              <w:t xml:space="preserve"> </w:t>
            </w:r>
            <w:r>
              <w:rPr>
                <w:b/>
              </w:rPr>
              <w:t>Create from</w:t>
            </w:r>
            <w:r>
              <w:t xml:space="preserve"> — Copy the current draft or any previous named draft.</w:t>
            </w:r>
          </w:p>
          <w:p w14:paraId="3D615AA8" w14:textId="77777777" w:rsidR="00F42440" w:rsidRDefault="003F3DC0">
            <w:r>
              <w:rPr>
                <w:b/>
                <w:color w:val="FFFFFF"/>
                <w:sz w:val="17"/>
                <w:shd w:val="clear" w:color="auto" w:fill="E11D48"/>
              </w:rPr>
              <w:t> 2 </w:t>
            </w:r>
            <w:r>
              <w:t xml:space="preserve"> </w:t>
            </w:r>
            <w:r>
              <w:rPr>
                <w:b/>
              </w:rPr>
              <w:t>Draft name (required)</w:t>
            </w:r>
            <w:r>
              <w:t xml:space="preserve"> — For example "Draft 7 — Director Rewrite".</w:t>
            </w:r>
          </w:p>
          <w:p w14:paraId="5ADFBDF7" w14:textId="77777777" w:rsidR="00F42440" w:rsidRDefault="003F3DC0">
            <w:r>
              <w:rPr>
                <w:b/>
                <w:color w:val="FFFFFF"/>
                <w:sz w:val="17"/>
                <w:shd w:val="clear" w:color="auto" w:fill="E11D48"/>
              </w:rPr>
              <w:t> 3 </w:t>
            </w:r>
            <w:r>
              <w:t xml:space="preserve"> </w:t>
            </w:r>
            <w:r>
              <w:rPr>
                <w:b/>
              </w:rPr>
              <w:t>Note (optional)</w:t>
            </w:r>
            <w:r>
              <w:t xml:space="preserve"> — A reminder of what changed.</w:t>
            </w:r>
          </w:p>
          <w:p w14:paraId="54878BE3" w14:textId="77777777" w:rsidR="00F42440" w:rsidRDefault="003F3DC0">
            <w:r>
              <w:rPr>
                <w:b/>
                <w:color w:val="FFFFFF"/>
                <w:sz w:val="17"/>
                <w:shd w:val="clear" w:color="auto" w:fill="E11D48"/>
              </w:rPr>
              <w:t> 4 </w:t>
            </w:r>
            <w:r>
              <w:t xml:space="preserve"> </w:t>
            </w:r>
            <w:r>
              <w:rPr>
                <w:b/>
              </w:rPr>
              <w:t>Create Draft</w:t>
            </w:r>
            <w:r>
              <w:t xml:space="preserve"> — Makes the new draft. The old draft remains unchanged.</w:t>
            </w:r>
          </w:p>
        </w:tc>
        <w:tc>
          <w:tcPr>
            <w:tcW w:w="6192" w:type="dxa"/>
            <w:tcMar>
              <w:top w:w="90" w:type="dxa"/>
              <w:left w:w="130" w:type="dxa"/>
              <w:bottom w:w="90" w:type="dxa"/>
              <w:right w:w="130" w:type="dxa"/>
            </w:tcMar>
          </w:tcPr>
          <w:p w14:paraId="6F0E7787" w14:textId="77777777" w:rsidR="00F42440" w:rsidRDefault="003F3DC0">
            <w:r>
              <w:rPr>
                <w:b/>
                <w:color w:val="6B7280"/>
                <w:sz w:val="17"/>
              </w:rPr>
              <w:t>HOW TO USE IT</w:t>
            </w:r>
          </w:p>
          <w:p w14:paraId="190C5DBF" w14:textId="77777777" w:rsidR="00F42440" w:rsidRDefault="003F3DC0">
            <w:pPr>
              <w:spacing w:after="60"/>
              <w:ind w:left="317" w:hanging="317"/>
            </w:pPr>
            <w:r>
              <w:rPr>
                <w:b/>
                <w:color w:val="B96A1A"/>
              </w:rPr>
              <w:t xml:space="preserve">1.  </w:t>
            </w:r>
            <w:r>
              <w:t>Choose a source, type a name, optionally a note, and click Create Draft.</w:t>
            </w:r>
          </w:p>
          <w:p w14:paraId="0A752ADA" w14:textId="77777777" w:rsidR="00F42440" w:rsidRDefault="003F3DC0">
            <w:pPr>
              <w:spacing w:before="160"/>
            </w:pPr>
            <w:r>
              <w:rPr>
                <w:b/>
                <w:color w:val="6B7280"/>
                <w:sz w:val="17"/>
              </w:rPr>
              <w:t>GOOD TO KNOW  ·  EDGE CASES</w:t>
            </w:r>
          </w:p>
          <w:p w14:paraId="4BF9A517" w14:textId="77777777" w:rsidR="00F42440" w:rsidRDefault="003F3DC0">
            <w:pPr>
              <w:pStyle w:val="ListBullet"/>
              <w:spacing w:after="60"/>
            </w:pPr>
            <w:r>
              <w:t>You do not need to press "save version" every ten minutes — automatic history handles that quietly.</w:t>
            </w:r>
          </w:p>
        </w:tc>
      </w:tr>
    </w:tbl>
    <w:p w14:paraId="6F011778" w14:textId="77777777" w:rsidR="00F42440" w:rsidRDefault="003F3DC0">
      <w:pPr>
        <w:pStyle w:val="Heading2"/>
        <w:pageBreakBefore/>
      </w:pPr>
      <w:bookmarkStart w:id="185" w:name="fig_script-compare"/>
      <w:bookmarkStart w:id="186" w:name="_Toc241601667"/>
      <w:r>
        <w:lastRenderedPageBreak/>
        <w:t>Figure 85 — Comparing two drafts</w:t>
      </w:r>
      <w:bookmarkEnd w:id="185"/>
      <w:bookmarkEnd w:id="186"/>
    </w:p>
    <w:p w14:paraId="17EE3AED" w14:textId="77777777" w:rsidR="00F42440" w:rsidRDefault="003F3DC0">
      <w:pPr>
        <w:keepNext/>
        <w:spacing w:after="20"/>
      </w:pPr>
      <w:r>
        <w:rPr>
          <w:b/>
          <w:color w:val="B96A1A"/>
        </w:rPr>
        <w:t xml:space="preserve">What it is for. </w:t>
      </w:r>
      <w:r>
        <w:t>Draft comparison tells you what changed in human words — "Scene 17 changed", "Scene 21 removed", "12 lines changed in Scene 34" — before you look at exact text. It answers "What exactly changed?"</w:t>
      </w:r>
    </w:p>
    <w:p w14:paraId="295751F8" w14:textId="77777777" w:rsidR="00F42440" w:rsidRDefault="003F3DC0">
      <w:pPr>
        <w:keepNext/>
        <w:spacing w:after="60"/>
      </w:pPr>
      <w:r>
        <w:rPr>
          <w:b/>
          <w:color w:val="B96A1A"/>
        </w:rPr>
        <w:t xml:space="preserve">How to get here. </w:t>
      </w:r>
      <w:r>
        <w:t>Drafts → Compare, or the Compare button.</w:t>
      </w:r>
    </w:p>
    <w:p w14:paraId="15F04F98" w14:textId="77777777" w:rsidR="00F42440" w:rsidRDefault="003F3DC0">
      <w:pPr>
        <w:keepNext/>
        <w:spacing w:after="40"/>
        <w:jc w:val="center"/>
      </w:pPr>
      <w:r>
        <w:rPr>
          <w:noProof/>
        </w:rPr>
        <w:drawing>
          <wp:inline distT="0" distB="0" distL="0" distR="0" wp14:anchorId="3262C48C" wp14:editId="121B100B">
            <wp:extent cx="7772400" cy="46634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script-compare.png"/>
                    <pic:cNvPicPr/>
                  </pic:nvPicPr>
                  <pic:blipFill>
                    <a:blip r:embed="rId92"/>
                    <a:stretch>
                      <a:fillRect/>
                    </a:stretch>
                  </pic:blipFill>
                  <pic:spPr>
                    <a:xfrm>
                      <a:off x="0" y="0"/>
                      <a:ext cx="7772400" cy="4663440"/>
                    </a:xfrm>
                    <a:prstGeom prst="rect">
                      <a:avLst/>
                    </a:prstGeom>
                  </pic:spPr>
                </pic:pic>
              </a:graphicData>
            </a:graphic>
          </wp:inline>
        </w:drawing>
      </w:r>
    </w:p>
    <w:p w14:paraId="3F2A2C0C" w14:textId="77777777" w:rsidR="00F42440" w:rsidRDefault="003F3DC0">
      <w:pPr>
        <w:spacing w:after="0"/>
        <w:jc w:val="center"/>
      </w:pPr>
      <w:r>
        <w:rPr>
          <w:i/>
          <w:color w:val="6B7280"/>
          <w:sz w:val="17"/>
        </w:rPr>
        <w:t>Figure 85. Comparing two drafts   (red numbers are explained on the next page)</w:t>
      </w:r>
    </w:p>
    <w:p w14:paraId="4FE89A2E" w14:textId="77777777" w:rsidR="00F42440" w:rsidRDefault="003F3DC0">
      <w:pPr>
        <w:pStyle w:val="Heading3"/>
        <w:pageBreakBefore/>
      </w:pPr>
      <w:r>
        <w:lastRenderedPageBreak/>
        <w:t>Figure 85 — Comparing two drafts: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098E6D8" w14:textId="77777777">
        <w:tc>
          <w:tcPr>
            <w:tcW w:w="7632" w:type="dxa"/>
            <w:shd w:val="clear" w:color="auto" w:fill="FBFAF7"/>
            <w:tcMar>
              <w:top w:w="90" w:type="dxa"/>
              <w:left w:w="130" w:type="dxa"/>
              <w:bottom w:w="90" w:type="dxa"/>
              <w:right w:w="130" w:type="dxa"/>
            </w:tcMar>
          </w:tcPr>
          <w:p w14:paraId="296FBE0A" w14:textId="77777777" w:rsidR="00F42440" w:rsidRDefault="003F3DC0">
            <w:r>
              <w:rPr>
                <w:b/>
                <w:color w:val="6B7280"/>
                <w:sz w:val="17"/>
              </w:rPr>
              <w:t>PARTS OF THIS SCREEN</w:t>
            </w:r>
          </w:p>
          <w:p w14:paraId="3EDA4B9E" w14:textId="77777777" w:rsidR="00F42440" w:rsidRDefault="003F3DC0">
            <w:r>
              <w:rPr>
                <w:b/>
                <w:color w:val="FFFFFF"/>
                <w:sz w:val="17"/>
                <w:shd w:val="clear" w:color="auto" w:fill="E11D48"/>
              </w:rPr>
              <w:t> 1 </w:t>
            </w:r>
            <w:r>
              <w:t xml:space="preserve"> </w:t>
            </w:r>
            <w:r>
              <w:rPr>
                <w:b/>
              </w:rPr>
              <w:t>Choose the two drafts</w:t>
            </w:r>
            <w:r>
              <w:t xml:space="preserve"> — Pick Draft A and Draft B.</w:t>
            </w:r>
          </w:p>
          <w:p w14:paraId="5793B8E6" w14:textId="77777777" w:rsidR="00F42440" w:rsidRDefault="003F3DC0">
            <w:r>
              <w:rPr>
                <w:b/>
                <w:color w:val="FFFFFF"/>
                <w:sz w:val="17"/>
                <w:shd w:val="clear" w:color="auto" w:fill="E11D48"/>
              </w:rPr>
              <w:t> 2 </w:t>
            </w:r>
            <w:r>
              <w:t xml:space="preserve"> </w:t>
            </w:r>
            <w:r>
              <w:rPr>
                <w:b/>
              </w:rPr>
              <w:t>Summary</w:t>
            </w:r>
            <w:r>
              <w:t xml:space="preserve"> — Counts of added, removed, changed and unchanged scenes.</w:t>
            </w:r>
          </w:p>
          <w:p w14:paraId="59293ADA" w14:textId="77777777" w:rsidR="00F42440" w:rsidRDefault="003F3DC0">
            <w:r>
              <w:rPr>
                <w:b/>
                <w:color w:val="FFFFFF"/>
                <w:sz w:val="17"/>
                <w:shd w:val="clear" w:color="auto" w:fill="E11D48"/>
              </w:rPr>
              <w:t> 3 </w:t>
            </w:r>
            <w:r>
              <w:t xml:space="preserve"> </w:t>
            </w:r>
            <w:r>
              <w:rPr>
                <w:b/>
              </w:rPr>
              <w:t>Change navigator</w:t>
            </w:r>
            <w:r>
              <w:t xml:space="preserve"> — Click a change to jump to it in both panes.</w:t>
            </w:r>
          </w:p>
          <w:p w14:paraId="1DC39B3C" w14:textId="77777777" w:rsidR="00F42440" w:rsidRDefault="003F3DC0">
            <w:r>
              <w:rPr>
                <w:b/>
                <w:color w:val="FFFFFF"/>
                <w:sz w:val="17"/>
                <w:shd w:val="clear" w:color="auto" w:fill="E11D48"/>
              </w:rPr>
              <w:t> 4 </w:t>
            </w:r>
            <w:r>
              <w:t xml:space="preserve"> </w:t>
            </w:r>
            <w:r>
              <w:rPr>
                <w:b/>
              </w:rPr>
              <w:t>Previous / Next change</w:t>
            </w:r>
            <w:r>
              <w:t xml:space="preserve"> — Step through every change.</w:t>
            </w:r>
          </w:p>
          <w:p w14:paraId="7426FEB2" w14:textId="77777777" w:rsidR="00F42440" w:rsidRDefault="003F3DC0">
            <w:r>
              <w:rPr>
                <w:b/>
                <w:color w:val="FFFFFF"/>
                <w:sz w:val="17"/>
                <w:shd w:val="clear" w:color="auto" w:fill="E11D48"/>
              </w:rPr>
              <w:t> 5 </w:t>
            </w:r>
            <w:r>
              <w:t xml:space="preserve"> </w:t>
            </w:r>
            <w:r>
              <w:rPr>
                <w:b/>
              </w:rPr>
              <w:t>Next change</w:t>
            </w:r>
            <w:r>
              <w:t xml:space="preserve"> — Steps forward.</w:t>
            </w:r>
          </w:p>
        </w:tc>
        <w:tc>
          <w:tcPr>
            <w:tcW w:w="6192" w:type="dxa"/>
            <w:tcMar>
              <w:top w:w="90" w:type="dxa"/>
              <w:left w:w="130" w:type="dxa"/>
              <w:bottom w:w="90" w:type="dxa"/>
              <w:right w:w="130" w:type="dxa"/>
            </w:tcMar>
          </w:tcPr>
          <w:p w14:paraId="1705F1D2" w14:textId="77777777" w:rsidR="00F42440" w:rsidRDefault="003F3DC0">
            <w:r>
              <w:rPr>
                <w:b/>
                <w:color w:val="6B7280"/>
                <w:sz w:val="17"/>
              </w:rPr>
              <w:t>HOW TO USE IT</w:t>
            </w:r>
          </w:p>
          <w:p w14:paraId="5A1AC234" w14:textId="77777777" w:rsidR="00F42440" w:rsidRDefault="003F3DC0">
            <w:pPr>
              <w:spacing w:after="60"/>
              <w:ind w:left="317" w:hanging="317"/>
            </w:pPr>
            <w:r>
              <w:rPr>
                <w:b/>
                <w:color w:val="B96A1A"/>
              </w:rPr>
              <w:t xml:space="preserve">1.  </w:t>
            </w:r>
            <w:r>
              <w:t>Select two drafts and click Compare.</w:t>
            </w:r>
          </w:p>
          <w:p w14:paraId="4F993894" w14:textId="77777777" w:rsidR="00F42440" w:rsidRDefault="003F3DC0">
            <w:pPr>
              <w:spacing w:after="60"/>
              <w:ind w:left="317" w:hanging="317"/>
            </w:pPr>
            <w:r>
              <w:rPr>
                <w:b/>
                <w:color w:val="B96A1A"/>
              </w:rPr>
              <w:t xml:space="preserve">2.  </w:t>
            </w:r>
            <w:r>
              <w:t>Click a scene in the change list to see the exact text difference: added text is green, removed text is red with strike-through.</w:t>
            </w:r>
          </w:p>
          <w:p w14:paraId="441C70FD" w14:textId="77777777" w:rsidR="00F42440" w:rsidRDefault="003F3DC0">
            <w:pPr>
              <w:spacing w:after="60"/>
              <w:ind w:left="317" w:hanging="317"/>
            </w:pPr>
            <w:r>
              <w:rPr>
                <w:b/>
                <w:color w:val="B96A1A"/>
              </w:rPr>
              <w:t xml:space="preserve">3.  </w:t>
            </w:r>
            <w:r>
              <w:t>Use Scene-only for a structural overview or Text-only for wording.</w:t>
            </w:r>
          </w:p>
          <w:p w14:paraId="122770FB" w14:textId="77777777" w:rsidR="00F42440" w:rsidRDefault="003F3DC0">
            <w:pPr>
              <w:spacing w:before="160"/>
            </w:pPr>
            <w:r>
              <w:rPr>
                <w:b/>
                <w:color w:val="6B7280"/>
                <w:sz w:val="17"/>
              </w:rPr>
              <w:t>GOOD TO KNOW  ·  EDGE CASES</w:t>
            </w:r>
          </w:p>
          <w:p w14:paraId="0E260336" w14:textId="77777777" w:rsidR="00F42440" w:rsidRDefault="003F3DC0">
            <w:pPr>
              <w:pStyle w:val="ListBullet"/>
              <w:spacing w:after="60"/>
            </w:pPr>
            <w:r>
              <w:t>Comparison is read-only. To keep a change, edit a draft manually or create a new draft.</w:t>
            </w:r>
          </w:p>
          <w:p w14:paraId="6355E0AB" w14:textId="77777777" w:rsidR="00F42440" w:rsidRDefault="003F3DC0">
            <w:pPr>
              <w:pStyle w:val="ListBullet"/>
              <w:spacing w:after="60"/>
            </w:pPr>
            <w:r>
              <w:t>Scenes are matched by their stable scene identity; for imported scripts without identity the app falls back to heading and order and flags ambiguous matches.</w:t>
            </w:r>
          </w:p>
        </w:tc>
      </w:tr>
    </w:tbl>
    <w:p w14:paraId="34DCEDCC" w14:textId="77777777" w:rsidR="00F42440" w:rsidRDefault="003F3DC0">
      <w:pPr>
        <w:pStyle w:val="Heading2"/>
        <w:pageBreakBefore/>
      </w:pPr>
      <w:bookmarkStart w:id="187" w:name="fig_script-review"/>
      <w:bookmarkStart w:id="188" w:name="_Toc241601668"/>
      <w:r>
        <w:lastRenderedPageBreak/>
        <w:t>Figure 86 — Review rounds</w:t>
      </w:r>
      <w:bookmarkEnd w:id="187"/>
      <w:bookmarkEnd w:id="188"/>
    </w:p>
    <w:p w14:paraId="1A9B725E" w14:textId="77777777" w:rsidR="00F42440" w:rsidRDefault="003F3DC0">
      <w:pPr>
        <w:keepNext/>
        <w:spacing w:after="20"/>
      </w:pPr>
      <w:r>
        <w:rPr>
          <w:b/>
          <w:color w:val="B96A1A"/>
        </w:rPr>
        <w:t xml:space="preserve">What it is for. </w:t>
      </w:r>
      <w:r>
        <w:t>A review round gathers feedback on one specific draft — instead of indefinite comment chaos. It answers "What feedback is still open?"</w:t>
      </w:r>
    </w:p>
    <w:p w14:paraId="587F5005" w14:textId="77777777" w:rsidR="00F42440" w:rsidRDefault="003F3DC0">
      <w:pPr>
        <w:keepNext/>
        <w:spacing w:after="60"/>
      </w:pPr>
      <w:r>
        <w:rPr>
          <w:b/>
          <w:color w:val="B96A1A"/>
        </w:rPr>
        <w:t xml:space="preserve">How to get here. </w:t>
      </w:r>
      <w:r>
        <w:t>Screenplay → Review (or Draft History → Create Review).</w:t>
      </w:r>
    </w:p>
    <w:p w14:paraId="272DC1C9" w14:textId="77777777" w:rsidR="00F42440" w:rsidRDefault="003F3DC0">
      <w:pPr>
        <w:keepNext/>
        <w:spacing w:after="40"/>
        <w:jc w:val="center"/>
      </w:pPr>
      <w:r>
        <w:rPr>
          <w:noProof/>
        </w:rPr>
        <w:drawing>
          <wp:inline distT="0" distB="0" distL="0" distR="0" wp14:anchorId="33434007" wp14:editId="35FC11B4">
            <wp:extent cx="7772400" cy="46634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script-review.png"/>
                    <pic:cNvPicPr/>
                  </pic:nvPicPr>
                  <pic:blipFill>
                    <a:blip r:embed="rId93"/>
                    <a:stretch>
                      <a:fillRect/>
                    </a:stretch>
                  </pic:blipFill>
                  <pic:spPr>
                    <a:xfrm>
                      <a:off x="0" y="0"/>
                      <a:ext cx="7772400" cy="4663440"/>
                    </a:xfrm>
                    <a:prstGeom prst="rect">
                      <a:avLst/>
                    </a:prstGeom>
                  </pic:spPr>
                </pic:pic>
              </a:graphicData>
            </a:graphic>
          </wp:inline>
        </w:drawing>
      </w:r>
    </w:p>
    <w:p w14:paraId="216FFA10" w14:textId="77777777" w:rsidR="00F42440" w:rsidRDefault="003F3DC0">
      <w:pPr>
        <w:spacing w:after="0"/>
        <w:jc w:val="center"/>
      </w:pPr>
      <w:r>
        <w:rPr>
          <w:i/>
          <w:color w:val="6B7280"/>
          <w:sz w:val="17"/>
        </w:rPr>
        <w:t>Figure 86. Review rounds   (red numbers are explained on the next page)</w:t>
      </w:r>
    </w:p>
    <w:p w14:paraId="5FD8FA92" w14:textId="77777777" w:rsidR="00F42440" w:rsidRDefault="003F3DC0">
      <w:pPr>
        <w:pStyle w:val="Heading3"/>
        <w:pageBreakBefore/>
      </w:pPr>
      <w:r>
        <w:lastRenderedPageBreak/>
        <w:t>Figure 86 — Review rounds: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92C0C2B" w14:textId="77777777">
        <w:tc>
          <w:tcPr>
            <w:tcW w:w="7632" w:type="dxa"/>
            <w:shd w:val="clear" w:color="auto" w:fill="FBFAF7"/>
            <w:tcMar>
              <w:top w:w="90" w:type="dxa"/>
              <w:left w:w="130" w:type="dxa"/>
              <w:bottom w:w="90" w:type="dxa"/>
              <w:right w:w="130" w:type="dxa"/>
            </w:tcMar>
          </w:tcPr>
          <w:p w14:paraId="2211AD2D" w14:textId="77777777" w:rsidR="00F42440" w:rsidRDefault="003F3DC0">
            <w:r>
              <w:rPr>
                <w:b/>
                <w:color w:val="6B7280"/>
                <w:sz w:val="17"/>
              </w:rPr>
              <w:t>PARTS OF THIS SCREEN</w:t>
            </w:r>
          </w:p>
          <w:p w14:paraId="1B2D4DAC" w14:textId="77777777" w:rsidR="00F42440" w:rsidRDefault="003F3DC0">
            <w:r>
              <w:rPr>
                <w:b/>
                <w:color w:val="FFFFFF"/>
                <w:sz w:val="17"/>
                <w:shd w:val="clear" w:color="auto" w:fill="E11D48"/>
              </w:rPr>
              <w:t> 1 </w:t>
            </w:r>
            <w:r>
              <w:t xml:space="preserve"> </w:t>
            </w:r>
            <w:r>
              <w:rPr>
                <w:b/>
              </w:rPr>
              <w:t>Review header</w:t>
            </w:r>
            <w:r>
              <w:t xml:space="preserve"> — Name, source draft, reviewers and optional deadline. A review requires only a source draft and a name.</w:t>
            </w:r>
          </w:p>
          <w:p w14:paraId="34098D69" w14:textId="77777777" w:rsidR="00F42440" w:rsidRDefault="003F3DC0">
            <w:r>
              <w:rPr>
                <w:b/>
                <w:color w:val="FFFFFF"/>
                <w:sz w:val="17"/>
                <w:shd w:val="clear" w:color="auto" w:fill="E11D48"/>
              </w:rPr>
              <w:t> 2 </w:t>
            </w:r>
            <w:r>
              <w:t xml:space="preserve"> </w:t>
            </w:r>
            <w:r>
              <w:rPr>
                <w:b/>
              </w:rPr>
              <w:t>Add reviewer</w:t>
            </w:r>
            <w:r>
              <w:t xml:space="preserve"> — Add people who will comment.</w:t>
            </w:r>
          </w:p>
          <w:p w14:paraId="6D82CB62" w14:textId="77777777" w:rsidR="00F42440" w:rsidRDefault="003F3DC0">
            <w:r>
              <w:rPr>
                <w:b/>
                <w:color w:val="FFFFFF"/>
                <w:sz w:val="17"/>
                <w:shd w:val="clear" w:color="auto" w:fill="E11D48"/>
              </w:rPr>
              <w:t> 3 </w:t>
            </w:r>
            <w:r>
              <w:t xml:space="preserve"> </w:t>
            </w:r>
            <w:r>
              <w:rPr>
                <w:b/>
              </w:rPr>
              <w:t>Status counts</w:t>
            </w:r>
            <w:r>
              <w:t xml:space="preserve"> — Open notes / Resolved counts and the review state.</w:t>
            </w:r>
          </w:p>
          <w:p w14:paraId="4DC1716D" w14:textId="77777777" w:rsidR="00F42440" w:rsidRDefault="003F3DC0">
            <w:r>
              <w:rPr>
                <w:b/>
                <w:color w:val="FFFFFF"/>
                <w:sz w:val="17"/>
                <w:shd w:val="clear" w:color="auto" w:fill="E11D48"/>
              </w:rPr>
              <w:t> 4 </w:t>
            </w:r>
            <w:r>
              <w:t xml:space="preserve"> </w:t>
            </w:r>
            <w:r>
              <w:rPr>
                <w:b/>
              </w:rPr>
              <w:t>Comments by scene</w:t>
            </w:r>
            <w:r>
              <w:t xml:space="preserve"> — Grouped by scene and status: Open, In Discussion, Resolved.</w:t>
            </w:r>
          </w:p>
          <w:p w14:paraId="11294222" w14:textId="77777777" w:rsidR="00F42440" w:rsidRDefault="003F3DC0">
            <w:r>
              <w:rPr>
                <w:b/>
                <w:color w:val="FFFFFF"/>
                <w:sz w:val="17"/>
                <w:shd w:val="clear" w:color="auto" w:fill="E11D48"/>
              </w:rPr>
              <w:t> 5 </w:t>
            </w:r>
            <w:r>
              <w:t xml:space="preserve"> </w:t>
            </w:r>
            <w:r>
              <w:rPr>
                <w:b/>
              </w:rPr>
              <w:t>Selected thread</w:t>
            </w:r>
            <w:r>
              <w:t xml:space="preserve"> — Read and reply; mark In Discussion or Resolve.</w:t>
            </w:r>
          </w:p>
        </w:tc>
        <w:tc>
          <w:tcPr>
            <w:tcW w:w="6192" w:type="dxa"/>
            <w:tcMar>
              <w:top w:w="90" w:type="dxa"/>
              <w:left w:w="130" w:type="dxa"/>
              <w:bottom w:w="90" w:type="dxa"/>
              <w:right w:w="130" w:type="dxa"/>
            </w:tcMar>
          </w:tcPr>
          <w:p w14:paraId="76DADC87" w14:textId="77777777" w:rsidR="00F42440" w:rsidRDefault="003F3DC0">
            <w:r>
              <w:rPr>
                <w:b/>
                <w:color w:val="6B7280"/>
                <w:sz w:val="17"/>
              </w:rPr>
              <w:t>HOW TO USE IT</w:t>
            </w:r>
          </w:p>
          <w:p w14:paraId="454B2080" w14:textId="77777777" w:rsidR="00F42440" w:rsidRDefault="003F3DC0">
            <w:pPr>
              <w:spacing w:after="60"/>
              <w:ind w:left="317" w:hanging="317"/>
            </w:pPr>
            <w:r>
              <w:rPr>
                <w:b/>
                <w:color w:val="B96A1A"/>
              </w:rPr>
              <w:t xml:space="preserve">1.  </w:t>
            </w:r>
            <w:r>
              <w:t>Review → New Review, choose the source draft, name it, add reviewers.</w:t>
            </w:r>
          </w:p>
          <w:p w14:paraId="6E2AB945" w14:textId="77777777" w:rsidR="00F42440" w:rsidRDefault="003F3DC0">
            <w:pPr>
              <w:spacing w:after="60"/>
              <w:ind w:left="317" w:hanging="317"/>
            </w:pPr>
            <w:r>
              <w:rPr>
                <w:b/>
                <w:color w:val="B96A1A"/>
              </w:rPr>
              <w:t xml:space="preserve">2.  </w:t>
            </w:r>
            <w:r>
              <w:t>Reviewers add comments (locally, or via a review package).</w:t>
            </w:r>
          </w:p>
          <w:p w14:paraId="7812860C" w14:textId="77777777" w:rsidR="00F42440" w:rsidRDefault="003F3DC0">
            <w:pPr>
              <w:spacing w:after="60"/>
              <w:ind w:left="317" w:hanging="317"/>
            </w:pPr>
            <w:r>
              <w:rPr>
                <w:b/>
                <w:color w:val="B96A1A"/>
              </w:rPr>
              <w:t xml:space="preserve">3.  </w:t>
            </w:r>
            <w:r>
              <w:t>Resolve threads as you address them; mark the round Complete when done.</w:t>
            </w:r>
          </w:p>
          <w:p w14:paraId="79AD6F78" w14:textId="77777777" w:rsidR="00F42440" w:rsidRDefault="003F3DC0">
            <w:pPr>
              <w:spacing w:before="160"/>
            </w:pPr>
            <w:r>
              <w:rPr>
                <w:b/>
                <w:color w:val="6B7280"/>
                <w:sz w:val="17"/>
              </w:rPr>
              <w:t>GOOD TO KNOW  ·  EDGE CASES</w:t>
            </w:r>
          </w:p>
          <w:p w14:paraId="0D9A4B34" w14:textId="77777777" w:rsidR="00F42440" w:rsidRDefault="003F3DC0">
            <w:pPr>
              <w:pStyle w:val="ListBullet"/>
              <w:spacing w:after="60"/>
            </w:pPr>
            <w:r>
              <w:t>Starting or completing a review never locks the script and never changes it.</w:t>
            </w:r>
          </w:p>
          <w:p w14:paraId="7343C010" w14:textId="77777777" w:rsidR="00F42440" w:rsidRDefault="003F3DC0">
            <w:pPr>
              <w:pStyle w:val="ListBullet"/>
              <w:spacing w:after="60"/>
            </w:pPr>
            <w:r>
              <w:t>Only people with suitable permissions can complete a review; Viewers cannot comment unless granted Commenter.</w:t>
            </w:r>
          </w:p>
        </w:tc>
      </w:tr>
    </w:tbl>
    <w:p w14:paraId="79DB85E4" w14:textId="77777777" w:rsidR="00F42440" w:rsidRDefault="003F3DC0">
      <w:pPr>
        <w:pStyle w:val="Heading2"/>
        <w:pageBreakBefore/>
      </w:pPr>
      <w:bookmarkStart w:id="189" w:name="fig_script-review-new"/>
      <w:bookmarkStart w:id="190" w:name="_Toc241601669"/>
      <w:r>
        <w:lastRenderedPageBreak/>
        <w:t>Figure 87 — Starting a review round</w:t>
      </w:r>
      <w:bookmarkEnd w:id="189"/>
      <w:bookmarkEnd w:id="190"/>
    </w:p>
    <w:p w14:paraId="75AC6579" w14:textId="77777777" w:rsidR="00F42440" w:rsidRDefault="003F3DC0">
      <w:pPr>
        <w:keepNext/>
        <w:spacing w:after="20"/>
      </w:pPr>
      <w:r>
        <w:rPr>
          <w:b/>
          <w:color w:val="B96A1A"/>
        </w:rPr>
        <w:t xml:space="preserve">What it is for. </w:t>
      </w:r>
      <w:r>
        <w:t>Create a review linked to a draft, with reviewers and an optional deadline.</w:t>
      </w:r>
    </w:p>
    <w:p w14:paraId="71BDD7A7" w14:textId="77777777" w:rsidR="00F42440" w:rsidRDefault="003F3DC0">
      <w:pPr>
        <w:keepNext/>
        <w:spacing w:after="60"/>
      </w:pPr>
      <w:r>
        <w:rPr>
          <w:b/>
          <w:color w:val="B96A1A"/>
        </w:rPr>
        <w:t xml:space="preserve">How to get here. </w:t>
      </w:r>
      <w:r>
        <w:t>Review → New Review.</w:t>
      </w:r>
    </w:p>
    <w:p w14:paraId="1B0715E2" w14:textId="77777777" w:rsidR="00F42440" w:rsidRDefault="003F3DC0">
      <w:pPr>
        <w:keepNext/>
        <w:spacing w:after="40"/>
        <w:jc w:val="center"/>
      </w:pPr>
      <w:r>
        <w:rPr>
          <w:noProof/>
        </w:rPr>
        <w:drawing>
          <wp:inline distT="0" distB="0" distL="0" distR="0" wp14:anchorId="223FF2F8" wp14:editId="0A58E000">
            <wp:extent cx="7772400" cy="466344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script-review-new.png"/>
                    <pic:cNvPicPr/>
                  </pic:nvPicPr>
                  <pic:blipFill>
                    <a:blip r:embed="rId94"/>
                    <a:stretch>
                      <a:fillRect/>
                    </a:stretch>
                  </pic:blipFill>
                  <pic:spPr>
                    <a:xfrm>
                      <a:off x="0" y="0"/>
                      <a:ext cx="7772400" cy="4663440"/>
                    </a:xfrm>
                    <a:prstGeom prst="rect">
                      <a:avLst/>
                    </a:prstGeom>
                  </pic:spPr>
                </pic:pic>
              </a:graphicData>
            </a:graphic>
          </wp:inline>
        </w:drawing>
      </w:r>
    </w:p>
    <w:p w14:paraId="79DF4E73" w14:textId="77777777" w:rsidR="00F42440" w:rsidRDefault="003F3DC0">
      <w:pPr>
        <w:spacing w:after="0"/>
        <w:jc w:val="center"/>
      </w:pPr>
      <w:r>
        <w:rPr>
          <w:i/>
          <w:color w:val="6B7280"/>
          <w:sz w:val="17"/>
        </w:rPr>
        <w:t>Figure 87. Starting a review round   (red numbers are explained on the next page)</w:t>
      </w:r>
    </w:p>
    <w:p w14:paraId="06D17955" w14:textId="77777777" w:rsidR="00F42440" w:rsidRDefault="003F3DC0">
      <w:pPr>
        <w:pStyle w:val="Heading3"/>
        <w:pageBreakBefore/>
      </w:pPr>
      <w:r>
        <w:lastRenderedPageBreak/>
        <w:t>Figure 87 — Starting a review round: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FF95D9" w14:textId="77777777">
        <w:tc>
          <w:tcPr>
            <w:tcW w:w="7632" w:type="dxa"/>
            <w:shd w:val="clear" w:color="auto" w:fill="FBFAF7"/>
            <w:tcMar>
              <w:top w:w="90" w:type="dxa"/>
              <w:left w:w="130" w:type="dxa"/>
              <w:bottom w:w="90" w:type="dxa"/>
              <w:right w:w="130" w:type="dxa"/>
            </w:tcMar>
          </w:tcPr>
          <w:p w14:paraId="2D28668E" w14:textId="77777777" w:rsidR="00F42440" w:rsidRDefault="003F3DC0">
            <w:r>
              <w:rPr>
                <w:b/>
                <w:color w:val="6B7280"/>
                <w:sz w:val="17"/>
              </w:rPr>
              <w:t>PARTS OF THIS SCREEN</w:t>
            </w:r>
          </w:p>
          <w:p w14:paraId="01F323AA" w14:textId="77777777" w:rsidR="00F42440" w:rsidRDefault="003F3DC0">
            <w:r>
              <w:rPr>
                <w:b/>
                <w:color w:val="FFFFFF"/>
                <w:sz w:val="17"/>
                <w:shd w:val="clear" w:color="auto" w:fill="E11D48"/>
              </w:rPr>
              <w:t> 1 </w:t>
            </w:r>
            <w:r>
              <w:t xml:space="preserve"> </w:t>
            </w:r>
            <w:r>
              <w:rPr>
                <w:b/>
              </w:rPr>
              <w:t>Name</w:t>
            </w:r>
            <w:r>
              <w:t xml:space="preserve"> — Required.</w:t>
            </w:r>
          </w:p>
          <w:p w14:paraId="67ABEE92" w14:textId="77777777" w:rsidR="00F42440" w:rsidRDefault="003F3DC0">
            <w:r>
              <w:rPr>
                <w:b/>
                <w:color w:val="FFFFFF"/>
                <w:sz w:val="17"/>
                <w:shd w:val="clear" w:color="auto" w:fill="E11D48"/>
              </w:rPr>
              <w:t> 2 </w:t>
            </w:r>
            <w:r>
              <w:t xml:space="preserve"> </w:t>
            </w:r>
            <w:r>
              <w:rPr>
                <w:b/>
              </w:rPr>
              <w:t>Source draft</w:t>
            </w:r>
            <w:r>
              <w:t xml:space="preserve"> — Required — the draft the reviewers will read.</w:t>
            </w:r>
          </w:p>
          <w:p w14:paraId="49EC51A0" w14:textId="77777777" w:rsidR="00F42440" w:rsidRDefault="003F3DC0">
            <w:r>
              <w:rPr>
                <w:b/>
                <w:color w:val="FFFFFF"/>
                <w:sz w:val="17"/>
                <w:shd w:val="clear" w:color="auto" w:fill="E11D48"/>
              </w:rPr>
              <w:t> 3 </w:t>
            </w:r>
            <w:r>
              <w:t xml:space="preserve"> </w:t>
            </w:r>
            <w:r>
              <w:rPr>
                <w:b/>
              </w:rPr>
              <w:t>Reviewers</w:t>
            </w:r>
            <w:r>
              <w:t xml:space="preserve"> — Optional.</w:t>
            </w:r>
          </w:p>
          <w:p w14:paraId="0A0437E7" w14:textId="77777777" w:rsidR="00F42440" w:rsidRDefault="003F3DC0">
            <w:r>
              <w:rPr>
                <w:b/>
                <w:color w:val="FFFFFF"/>
                <w:sz w:val="17"/>
                <w:shd w:val="clear" w:color="auto" w:fill="E11D48"/>
              </w:rPr>
              <w:t> 4 </w:t>
            </w:r>
            <w:r>
              <w:t xml:space="preserve"> </w:t>
            </w:r>
            <w:r>
              <w:rPr>
                <w:b/>
              </w:rPr>
              <w:t>Deadline</w:t>
            </w:r>
            <w:r>
              <w:t xml:space="preserve"> — Optional.</w:t>
            </w:r>
          </w:p>
          <w:p w14:paraId="5EE1450D" w14:textId="77777777" w:rsidR="00F42440" w:rsidRDefault="003F3DC0">
            <w:r>
              <w:rPr>
                <w:b/>
                <w:color w:val="FFFFFF"/>
                <w:sz w:val="17"/>
                <w:shd w:val="clear" w:color="auto" w:fill="E11D48"/>
              </w:rPr>
              <w:t> 5 </w:t>
            </w:r>
            <w:r>
              <w:t xml:space="preserve"> </w:t>
            </w:r>
            <w:r>
              <w:rPr>
                <w:b/>
              </w:rPr>
              <w:t>Start Review</w:t>
            </w:r>
            <w:r>
              <w:t xml:space="preserve"> — Creates the review round. It does not lock the script.</w:t>
            </w:r>
          </w:p>
        </w:tc>
        <w:tc>
          <w:tcPr>
            <w:tcW w:w="6192" w:type="dxa"/>
            <w:tcMar>
              <w:top w:w="90" w:type="dxa"/>
              <w:left w:w="130" w:type="dxa"/>
              <w:bottom w:w="90" w:type="dxa"/>
              <w:right w:w="130" w:type="dxa"/>
            </w:tcMar>
          </w:tcPr>
          <w:p w14:paraId="0322DD0B" w14:textId="77777777" w:rsidR="00F42440" w:rsidRDefault="003F3DC0">
            <w:r>
              <w:rPr>
                <w:b/>
                <w:color w:val="6B7280"/>
                <w:sz w:val="17"/>
              </w:rPr>
              <w:t>HOW TO USE IT</w:t>
            </w:r>
          </w:p>
          <w:p w14:paraId="6B868FE3" w14:textId="77777777" w:rsidR="00F42440" w:rsidRDefault="003F3DC0">
            <w:pPr>
              <w:spacing w:after="60"/>
              <w:ind w:left="317" w:hanging="317"/>
            </w:pPr>
            <w:r>
              <w:rPr>
                <w:b/>
                <w:color w:val="B96A1A"/>
              </w:rPr>
              <w:t xml:space="preserve">1.  </w:t>
            </w:r>
            <w:r>
              <w:t>Fill in the name and source draft, add reviewers, click Start Review.</w:t>
            </w:r>
          </w:p>
          <w:p w14:paraId="244AEDB5" w14:textId="77777777" w:rsidR="00F42440" w:rsidRDefault="003F3DC0">
            <w:pPr>
              <w:spacing w:before="160"/>
            </w:pPr>
            <w:r>
              <w:rPr>
                <w:b/>
                <w:color w:val="6B7280"/>
                <w:sz w:val="17"/>
              </w:rPr>
              <w:t>GOOD TO KNOW  ·  EDGE CASES</w:t>
            </w:r>
          </w:p>
          <w:p w14:paraId="698DF512" w14:textId="77777777" w:rsidR="00F42440" w:rsidRDefault="003F3DC0">
            <w:pPr>
              <w:pStyle w:val="ListBullet"/>
              <w:spacing w:after="60"/>
            </w:pPr>
            <w:r>
              <w:t>To send the draft to someone who does not share your network, export a Review Package (see the Collaboration chapter).</w:t>
            </w:r>
          </w:p>
        </w:tc>
      </w:tr>
    </w:tbl>
    <w:p w14:paraId="3924654C" w14:textId="77777777" w:rsidR="00F42440" w:rsidRDefault="003F3DC0">
      <w:pPr>
        <w:pStyle w:val="Heading2"/>
        <w:pageBreakBefore/>
      </w:pPr>
      <w:bookmarkStart w:id="191" w:name="fig_script-lock"/>
      <w:bookmarkStart w:id="192" w:name="_Toc241601670"/>
      <w:r>
        <w:lastRenderedPageBreak/>
        <w:t>Figure 88 — Locking the Shooting Draft</w:t>
      </w:r>
      <w:bookmarkEnd w:id="191"/>
      <w:bookmarkEnd w:id="192"/>
    </w:p>
    <w:p w14:paraId="444EE8AE" w14:textId="77777777" w:rsidR="00F42440" w:rsidRDefault="003F3DC0">
      <w:pPr>
        <w:keepNext/>
        <w:spacing w:after="20"/>
      </w:pPr>
      <w:r>
        <w:rPr>
          <w:b/>
          <w:color w:val="B96A1A"/>
        </w:rPr>
        <w:t xml:space="preserve">What it is for. </w:t>
      </w:r>
      <w:r>
        <w:t>When the script is ready for production, you lock a named draft as the Locked Shooting Draft. This is a formal state, but it is easy to undo for authorised users.</w:t>
      </w:r>
    </w:p>
    <w:p w14:paraId="22412D69" w14:textId="77777777" w:rsidR="00F42440" w:rsidRDefault="003F3DC0">
      <w:pPr>
        <w:keepNext/>
        <w:spacing w:after="60"/>
      </w:pPr>
      <w:r>
        <w:rPr>
          <w:b/>
          <w:color w:val="B96A1A"/>
        </w:rPr>
        <w:t xml:space="preserve">How to get here. </w:t>
      </w:r>
      <w:r>
        <w:t>Drafts → select a draft → Lock as Shooting Draft (or the Lock button).</w:t>
      </w:r>
    </w:p>
    <w:p w14:paraId="3977D296" w14:textId="77777777" w:rsidR="00F42440" w:rsidRDefault="003F3DC0">
      <w:pPr>
        <w:keepNext/>
        <w:spacing w:after="40"/>
        <w:jc w:val="center"/>
      </w:pPr>
      <w:r>
        <w:rPr>
          <w:noProof/>
        </w:rPr>
        <w:drawing>
          <wp:inline distT="0" distB="0" distL="0" distR="0" wp14:anchorId="0E96138E" wp14:editId="2E78E0DD">
            <wp:extent cx="7772400" cy="46634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script-lock.png"/>
                    <pic:cNvPicPr/>
                  </pic:nvPicPr>
                  <pic:blipFill>
                    <a:blip r:embed="rId95"/>
                    <a:stretch>
                      <a:fillRect/>
                    </a:stretch>
                  </pic:blipFill>
                  <pic:spPr>
                    <a:xfrm>
                      <a:off x="0" y="0"/>
                      <a:ext cx="7772400" cy="4663440"/>
                    </a:xfrm>
                    <a:prstGeom prst="rect">
                      <a:avLst/>
                    </a:prstGeom>
                  </pic:spPr>
                </pic:pic>
              </a:graphicData>
            </a:graphic>
          </wp:inline>
        </w:drawing>
      </w:r>
    </w:p>
    <w:p w14:paraId="44D69C3C" w14:textId="77777777" w:rsidR="00F42440" w:rsidRDefault="003F3DC0">
      <w:pPr>
        <w:spacing w:after="0"/>
        <w:jc w:val="center"/>
      </w:pPr>
      <w:r>
        <w:rPr>
          <w:i/>
          <w:color w:val="6B7280"/>
          <w:sz w:val="17"/>
        </w:rPr>
        <w:t>Figure 88. Locking the Shooting Draft   (red numbers are explained on the next page)</w:t>
      </w:r>
    </w:p>
    <w:p w14:paraId="7834782B" w14:textId="77777777" w:rsidR="00F42440" w:rsidRDefault="003F3DC0">
      <w:pPr>
        <w:pStyle w:val="Heading3"/>
        <w:pageBreakBefore/>
      </w:pPr>
      <w:r>
        <w:lastRenderedPageBreak/>
        <w:t>Figure 88 — Locking the Shooting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962B5D8" w14:textId="77777777">
        <w:tc>
          <w:tcPr>
            <w:tcW w:w="7632" w:type="dxa"/>
            <w:shd w:val="clear" w:color="auto" w:fill="FBFAF7"/>
            <w:tcMar>
              <w:top w:w="90" w:type="dxa"/>
              <w:left w:w="130" w:type="dxa"/>
              <w:bottom w:w="90" w:type="dxa"/>
              <w:right w:w="130" w:type="dxa"/>
            </w:tcMar>
          </w:tcPr>
          <w:p w14:paraId="0FF309AD" w14:textId="77777777" w:rsidR="00F42440" w:rsidRDefault="003F3DC0">
            <w:r>
              <w:rPr>
                <w:b/>
                <w:color w:val="6B7280"/>
                <w:sz w:val="17"/>
              </w:rPr>
              <w:t>PARTS OF THIS SCREEN</w:t>
            </w:r>
          </w:p>
          <w:p w14:paraId="79C6F5A8" w14:textId="77777777" w:rsidR="00F42440" w:rsidRDefault="003F3DC0">
            <w:r>
              <w:rPr>
                <w:b/>
                <w:color w:val="FFFFFF"/>
                <w:sz w:val="17"/>
                <w:shd w:val="clear" w:color="auto" w:fill="E11D48"/>
              </w:rPr>
              <w:t> 1 </w:t>
            </w:r>
            <w:r>
              <w:t xml:space="preserve"> </w:t>
            </w:r>
            <w:r>
              <w:rPr>
                <w:b/>
              </w:rPr>
              <w:t>Lock checklist</w:t>
            </w:r>
            <w:r>
              <w:t xml:space="preserve"> — Draft name, current version, unresolved review notes, number of scenes and last modified date.</w:t>
            </w:r>
          </w:p>
          <w:p w14:paraId="60CB16A1" w14:textId="77777777" w:rsidR="00F42440" w:rsidRDefault="003F3DC0">
            <w:r>
              <w:rPr>
                <w:b/>
                <w:color w:val="FFFFFF"/>
                <w:sz w:val="17"/>
                <w:shd w:val="clear" w:color="auto" w:fill="E11D48"/>
              </w:rPr>
              <w:t> 2 </w:t>
            </w:r>
            <w:r>
              <w:t xml:space="preserve"> </w:t>
            </w:r>
            <w:r>
              <w:rPr>
                <w:b/>
              </w:rPr>
              <w:t>Unresolved notes</w:t>
            </w:r>
            <w:r>
              <w:t xml:space="preserve"> — You are not forced to resolve every comment, but you see how many are open so the decision is informed.</w:t>
            </w:r>
          </w:p>
          <w:p w14:paraId="6A300E34" w14:textId="77777777" w:rsidR="00F42440" w:rsidRDefault="003F3DC0">
            <w:r>
              <w:rPr>
                <w:b/>
                <w:color w:val="FFFFFF"/>
                <w:sz w:val="17"/>
                <w:shd w:val="clear" w:color="auto" w:fill="E11D48"/>
              </w:rPr>
              <w:t> 3 </w:t>
            </w:r>
            <w:r>
              <w:t xml:space="preserve"> </w:t>
            </w:r>
            <w:r>
              <w:rPr>
                <w:b/>
              </w:rPr>
              <w:t>What locking means</w:t>
            </w:r>
            <w:r>
              <w:t xml:space="preserve"> — It changes the workflow, not the file. Edits will start a revision.</w:t>
            </w:r>
          </w:p>
          <w:p w14:paraId="509DDA6C" w14:textId="77777777" w:rsidR="00F42440" w:rsidRDefault="003F3DC0">
            <w:r>
              <w:rPr>
                <w:b/>
                <w:color w:val="FFFFFF"/>
                <w:sz w:val="17"/>
                <w:shd w:val="clear" w:color="auto" w:fill="E11D48"/>
              </w:rPr>
              <w:t> 4 </w:t>
            </w:r>
            <w:r>
              <w:t xml:space="preserve"> </w:t>
            </w:r>
            <w:r>
              <w:rPr>
                <w:b/>
              </w:rPr>
              <w:t>Lock as Shooting Draft</w:t>
            </w:r>
            <w:r>
              <w:t xml:space="preserve"> — Confirms. The lock records a timestamp and who locked it.</w:t>
            </w:r>
          </w:p>
        </w:tc>
        <w:tc>
          <w:tcPr>
            <w:tcW w:w="6192" w:type="dxa"/>
            <w:tcMar>
              <w:top w:w="90" w:type="dxa"/>
              <w:left w:w="130" w:type="dxa"/>
              <w:bottom w:w="90" w:type="dxa"/>
              <w:right w:w="130" w:type="dxa"/>
            </w:tcMar>
          </w:tcPr>
          <w:p w14:paraId="52D152E6" w14:textId="77777777" w:rsidR="00F42440" w:rsidRDefault="003F3DC0">
            <w:r>
              <w:rPr>
                <w:b/>
                <w:color w:val="6B7280"/>
                <w:sz w:val="17"/>
              </w:rPr>
              <w:t>HOW TO USE IT</w:t>
            </w:r>
          </w:p>
          <w:p w14:paraId="43663073" w14:textId="77777777" w:rsidR="00F42440" w:rsidRDefault="003F3DC0">
            <w:pPr>
              <w:spacing w:after="60"/>
              <w:ind w:left="317" w:hanging="317"/>
            </w:pPr>
            <w:r>
              <w:rPr>
                <w:b/>
                <w:color w:val="B96A1A"/>
              </w:rPr>
              <w:t xml:space="preserve">1.  </w:t>
            </w:r>
            <w:r>
              <w:t>Open Draft History, select the draft, click Lock as Shooting Draft, review the checklist, and confirm.</w:t>
            </w:r>
          </w:p>
          <w:p w14:paraId="425D7F06" w14:textId="77777777" w:rsidR="00F42440" w:rsidRDefault="003F3DC0">
            <w:pPr>
              <w:spacing w:before="160"/>
            </w:pPr>
            <w:r>
              <w:rPr>
                <w:b/>
                <w:color w:val="6B7280"/>
                <w:sz w:val="17"/>
              </w:rPr>
              <w:t>GOOD TO KNOW  ·  EDGE CASES</w:t>
            </w:r>
          </w:p>
          <w:p w14:paraId="17DEDB74" w14:textId="77777777" w:rsidR="00F42440" w:rsidRDefault="003F3DC0">
            <w:pPr>
              <w:pStyle w:val="ListBullet"/>
              <w:spacing w:after="60"/>
            </w:pPr>
            <w:r>
              <w:t>Locking does not make the file immutable and does not prevent exporting it.</w:t>
            </w:r>
          </w:p>
          <w:p w14:paraId="5B95B58C" w14:textId="77777777" w:rsidR="00F42440" w:rsidRDefault="003F3DC0">
            <w:pPr>
              <w:pStyle w:val="ListBullet"/>
              <w:spacing w:after="60"/>
            </w:pPr>
            <w:r>
              <w:t>Production (Breakdown, Schedule) can then use the locked draft as its source.</w:t>
            </w:r>
          </w:p>
        </w:tc>
      </w:tr>
    </w:tbl>
    <w:p w14:paraId="7AE6EE37" w14:textId="77777777" w:rsidR="00F42440" w:rsidRDefault="003F3DC0">
      <w:pPr>
        <w:pStyle w:val="Heading2"/>
        <w:pageBreakBefore/>
      </w:pPr>
      <w:bookmarkStart w:id="193" w:name="fig_script-locked-edit"/>
      <w:bookmarkStart w:id="194" w:name="_Toc241601671"/>
      <w:r>
        <w:lastRenderedPageBreak/>
        <w:t>Figure 89 — Editing a locked draft: Start Revision</w:t>
      </w:r>
      <w:bookmarkEnd w:id="193"/>
      <w:bookmarkEnd w:id="194"/>
    </w:p>
    <w:p w14:paraId="084DB084" w14:textId="77777777" w:rsidR="00F42440" w:rsidRDefault="003F3DC0">
      <w:pPr>
        <w:keepNext/>
        <w:spacing w:after="20"/>
      </w:pPr>
      <w:r>
        <w:rPr>
          <w:b/>
          <w:color w:val="B96A1A"/>
        </w:rPr>
        <w:t xml:space="preserve">What it is for. </w:t>
      </w:r>
      <w:r>
        <w:t>If you try to edit the locked Shooting Draft, OpenFrame stops and asks you to start a revision, so the production baseline is never edited by accident.</w:t>
      </w:r>
    </w:p>
    <w:p w14:paraId="2779673C" w14:textId="77777777" w:rsidR="00F42440" w:rsidRDefault="003F3DC0">
      <w:pPr>
        <w:keepNext/>
        <w:spacing w:after="60"/>
      </w:pPr>
      <w:r>
        <w:rPr>
          <w:b/>
          <w:color w:val="B96A1A"/>
        </w:rPr>
        <w:t xml:space="preserve">How to get here. </w:t>
      </w:r>
      <w:r>
        <w:t>Type into a locked draft.</w:t>
      </w:r>
    </w:p>
    <w:p w14:paraId="777A33DF" w14:textId="77777777" w:rsidR="00F42440" w:rsidRDefault="003F3DC0">
      <w:pPr>
        <w:keepNext/>
        <w:spacing w:after="40"/>
        <w:jc w:val="center"/>
      </w:pPr>
      <w:r>
        <w:rPr>
          <w:noProof/>
        </w:rPr>
        <w:drawing>
          <wp:inline distT="0" distB="0" distL="0" distR="0" wp14:anchorId="6E57538D" wp14:editId="272D3D30">
            <wp:extent cx="7772400" cy="46634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script-locked-edit.png"/>
                    <pic:cNvPicPr/>
                  </pic:nvPicPr>
                  <pic:blipFill>
                    <a:blip r:embed="rId96"/>
                    <a:stretch>
                      <a:fillRect/>
                    </a:stretch>
                  </pic:blipFill>
                  <pic:spPr>
                    <a:xfrm>
                      <a:off x="0" y="0"/>
                      <a:ext cx="7772400" cy="4663440"/>
                    </a:xfrm>
                    <a:prstGeom prst="rect">
                      <a:avLst/>
                    </a:prstGeom>
                  </pic:spPr>
                </pic:pic>
              </a:graphicData>
            </a:graphic>
          </wp:inline>
        </w:drawing>
      </w:r>
    </w:p>
    <w:p w14:paraId="2624F25E" w14:textId="77777777" w:rsidR="00F42440" w:rsidRDefault="003F3DC0">
      <w:pPr>
        <w:spacing w:after="0"/>
        <w:jc w:val="center"/>
      </w:pPr>
      <w:r>
        <w:rPr>
          <w:i/>
          <w:color w:val="6B7280"/>
          <w:sz w:val="17"/>
        </w:rPr>
        <w:t>Figure 89. Editing a locked draft: Start Revision   (red numbers are explained on the next page)</w:t>
      </w:r>
    </w:p>
    <w:p w14:paraId="7272B977" w14:textId="77777777" w:rsidR="00F42440" w:rsidRDefault="003F3DC0">
      <w:pPr>
        <w:pStyle w:val="Heading3"/>
        <w:pageBreakBefore/>
      </w:pPr>
      <w:r>
        <w:lastRenderedPageBreak/>
        <w:t>Figure 89 — Editing a locked draft: Start Revision: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EAAC047" w14:textId="77777777">
        <w:tc>
          <w:tcPr>
            <w:tcW w:w="7632" w:type="dxa"/>
            <w:shd w:val="clear" w:color="auto" w:fill="FBFAF7"/>
            <w:tcMar>
              <w:top w:w="90" w:type="dxa"/>
              <w:left w:w="130" w:type="dxa"/>
              <w:bottom w:w="90" w:type="dxa"/>
              <w:right w:w="130" w:type="dxa"/>
            </w:tcMar>
          </w:tcPr>
          <w:p w14:paraId="364208B6" w14:textId="77777777" w:rsidR="00F42440" w:rsidRDefault="003F3DC0">
            <w:r>
              <w:rPr>
                <w:b/>
                <w:color w:val="6B7280"/>
                <w:sz w:val="17"/>
              </w:rPr>
              <w:t>PARTS OF THIS SCREEN</w:t>
            </w:r>
          </w:p>
          <w:p w14:paraId="1E54F8F9" w14:textId="77777777" w:rsidR="00F42440" w:rsidRDefault="003F3DC0">
            <w:r>
              <w:rPr>
                <w:b/>
                <w:color w:val="FFFFFF"/>
                <w:sz w:val="17"/>
                <w:shd w:val="clear" w:color="auto" w:fill="E11D48"/>
              </w:rPr>
              <w:t> 1 </w:t>
            </w:r>
            <w:r>
              <w:t xml:space="preserve"> </w:t>
            </w:r>
            <w:r>
              <w:rPr>
                <w:b/>
              </w:rPr>
              <w:t>Start Revision</w:t>
            </w:r>
            <w:r>
              <w:t xml:space="preserve"> — Creates a new writable revision derived from the locked draft. The locked draft is unchanged.</w:t>
            </w:r>
          </w:p>
          <w:p w14:paraId="3CE02D8B" w14:textId="77777777" w:rsidR="00F42440" w:rsidRDefault="003F3DC0">
            <w:r>
              <w:rPr>
                <w:b/>
                <w:color w:val="FFFFFF"/>
                <w:sz w:val="17"/>
                <w:shd w:val="clear" w:color="auto" w:fill="E11D48"/>
              </w:rPr>
              <w:t> 2 </w:t>
            </w:r>
            <w:r>
              <w:t xml:space="preserve"> </w:t>
            </w:r>
            <w:r>
              <w:rPr>
                <w:b/>
              </w:rPr>
              <w:t>Cancel</w:t>
            </w:r>
            <w:r>
              <w:t xml:space="preserve"> — Leaves the locked draft as it is; nothing changes.</w:t>
            </w:r>
          </w:p>
        </w:tc>
        <w:tc>
          <w:tcPr>
            <w:tcW w:w="6192" w:type="dxa"/>
            <w:tcMar>
              <w:top w:w="90" w:type="dxa"/>
              <w:left w:w="130" w:type="dxa"/>
              <w:bottom w:w="90" w:type="dxa"/>
              <w:right w:w="130" w:type="dxa"/>
            </w:tcMar>
          </w:tcPr>
          <w:p w14:paraId="7F3FF31A" w14:textId="77777777" w:rsidR="00F42440" w:rsidRDefault="003F3DC0">
            <w:r>
              <w:rPr>
                <w:b/>
                <w:color w:val="6B7280"/>
                <w:sz w:val="17"/>
              </w:rPr>
              <w:t>HOW TO USE IT</w:t>
            </w:r>
          </w:p>
          <w:p w14:paraId="535E22D5" w14:textId="77777777" w:rsidR="00F42440" w:rsidRDefault="003F3DC0">
            <w:pPr>
              <w:spacing w:after="60"/>
              <w:ind w:left="317" w:hanging="317"/>
            </w:pPr>
            <w:r>
              <w:rPr>
                <w:b/>
                <w:color w:val="B96A1A"/>
              </w:rPr>
              <w:t xml:space="preserve">1.  </w:t>
            </w:r>
            <w:r>
              <w:t>Click Start Revision, then name it and choose a colour (next screen).</w:t>
            </w:r>
          </w:p>
          <w:p w14:paraId="5D6B1EEB" w14:textId="77777777" w:rsidR="00F42440" w:rsidRDefault="003F3DC0">
            <w:pPr>
              <w:spacing w:before="160"/>
            </w:pPr>
            <w:r>
              <w:rPr>
                <w:b/>
                <w:color w:val="6B7280"/>
                <w:sz w:val="17"/>
              </w:rPr>
              <w:t>GOOD TO KNOW  ·  EDGE CASES</w:t>
            </w:r>
          </w:p>
          <w:p w14:paraId="718DF988" w14:textId="77777777" w:rsidR="00F42440" w:rsidRDefault="003F3DC0">
            <w:pPr>
              <w:pStyle w:val="ListBullet"/>
              <w:spacing w:after="60"/>
            </w:pPr>
            <w:r>
              <w:t>A locked draft remains readable and exportable at all times.</w:t>
            </w:r>
          </w:p>
        </w:tc>
      </w:tr>
    </w:tbl>
    <w:p w14:paraId="279F56F6" w14:textId="77777777" w:rsidR="00F42440" w:rsidRDefault="003F3DC0">
      <w:pPr>
        <w:pStyle w:val="Heading2"/>
        <w:pageBreakBefore/>
      </w:pPr>
      <w:bookmarkStart w:id="195" w:name="fig_script-revision"/>
      <w:bookmarkStart w:id="196" w:name="_Toc241601672"/>
      <w:r>
        <w:lastRenderedPageBreak/>
        <w:t>Figure 90 — Revision label, colour and changed scenes</w:t>
      </w:r>
      <w:bookmarkEnd w:id="195"/>
      <w:bookmarkEnd w:id="196"/>
    </w:p>
    <w:p w14:paraId="26D7D5E3" w14:textId="77777777" w:rsidR="00F42440" w:rsidRDefault="003F3DC0">
      <w:pPr>
        <w:keepNext/>
        <w:spacing w:after="20"/>
      </w:pPr>
      <w:r>
        <w:rPr>
          <w:b/>
          <w:color w:val="B96A1A"/>
        </w:rPr>
        <w:t xml:space="preserve">What it is for. </w:t>
      </w:r>
      <w:r>
        <w:t>After a lock, production revisions carry a label and colour so a crew can tell which pages changed.</w:t>
      </w:r>
    </w:p>
    <w:p w14:paraId="413539FC" w14:textId="77777777" w:rsidR="00F42440" w:rsidRDefault="003F3DC0">
      <w:pPr>
        <w:keepNext/>
        <w:spacing w:after="60"/>
      </w:pPr>
      <w:r>
        <w:rPr>
          <w:b/>
          <w:color w:val="B96A1A"/>
        </w:rPr>
        <w:t xml:space="preserve">How to get here. </w:t>
      </w:r>
      <w:r>
        <w:t>Start Revision from a locked draft, or Screenplay → Revisions.</w:t>
      </w:r>
    </w:p>
    <w:p w14:paraId="31FE4E31" w14:textId="77777777" w:rsidR="00F42440" w:rsidRDefault="003F3DC0">
      <w:pPr>
        <w:keepNext/>
        <w:spacing w:after="40"/>
        <w:jc w:val="center"/>
      </w:pPr>
      <w:r>
        <w:rPr>
          <w:noProof/>
        </w:rPr>
        <w:drawing>
          <wp:inline distT="0" distB="0" distL="0" distR="0" wp14:anchorId="0D9122BF" wp14:editId="13EEB7BB">
            <wp:extent cx="7772400" cy="46634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script-revision.png"/>
                    <pic:cNvPicPr/>
                  </pic:nvPicPr>
                  <pic:blipFill>
                    <a:blip r:embed="rId97"/>
                    <a:stretch>
                      <a:fillRect/>
                    </a:stretch>
                  </pic:blipFill>
                  <pic:spPr>
                    <a:xfrm>
                      <a:off x="0" y="0"/>
                      <a:ext cx="7772400" cy="4663440"/>
                    </a:xfrm>
                    <a:prstGeom prst="rect">
                      <a:avLst/>
                    </a:prstGeom>
                  </pic:spPr>
                </pic:pic>
              </a:graphicData>
            </a:graphic>
          </wp:inline>
        </w:drawing>
      </w:r>
    </w:p>
    <w:p w14:paraId="040A78E2" w14:textId="77777777" w:rsidR="00F42440" w:rsidRDefault="003F3DC0">
      <w:pPr>
        <w:spacing w:after="0"/>
        <w:jc w:val="center"/>
      </w:pPr>
      <w:r>
        <w:rPr>
          <w:i/>
          <w:color w:val="6B7280"/>
          <w:sz w:val="17"/>
        </w:rPr>
        <w:t>Figure 90. Revision label, colour and changed scenes   (red numbers are explained on the next page)</w:t>
      </w:r>
    </w:p>
    <w:p w14:paraId="20CC29BB" w14:textId="77777777" w:rsidR="00F42440" w:rsidRDefault="003F3DC0">
      <w:pPr>
        <w:pStyle w:val="Heading3"/>
        <w:pageBreakBefore/>
      </w:pPr>
      <w:r>
        <w:lastRenderedPageBreak/>
        <w:t>Figure 90 — Revision label, colour and changed scenes: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440A8F5" w14:textId="77777777">
        <w:tc>
          <w:tcPr>
            <w:tcW w:w="7632" w:type="dxa"/>
            <w:shd w:val="clear" w:color="auto" w:fill="FBFAF7"/>
            <w:tcMar>
              <w:top w:w="90" w:type="dxa"/>
              <w:left w:w="130" w:type="dxa"/>
              <w:bottom w:w="90" w:type="dxa"/>
              <w:right w:w="130" w:type="dxa"/>
            </w:tcMar>
          </w:tcPr>
          <w:p w14:paraId="5369A42E" w14:textId="77777777" w:rsidR="00F42440" w:rsidRDefault="003F3DC0">
            <w:r>
              <w:rPr>
                <w:b/>
                <w:color w:val="6B7280"/>
                <w:sz w:val="17"/>
              </w:rPr>
              <w:t>PARTS OF THIS SCREEN</w:t>
            </w:r>
          </w:p>
          <w:p w14:paraId="16CC49DC" w14:textId="77777777" w:rsidR="00F42440" w:rsidRDefault="003F3DC0">
            <w:r>
              <w:rPr>
                <w:b/>
                <w:color w:val="FFFFFF"/>
                <w:sz w:val="17"/>
                <w:shd w:val="clear" w:color="auto" w:fill="E11D48"/>
              </w:rPr>
              <w:t> 1 </w:t>
            </w:r>
            <w:r>
              <w:t xml:space="preserve"> </w:t>
            </w:r>
            <w:r>
              <w:rPr>
                <w:b/>
              </w:rPr>
              <w:t>Revision form</w:t>
            </w:r>
            <w:r>
              <w:t xml:space="preserve"> — Label (Revision A, Blue Revision, Pink Revision…), colour and an optional reason.</w:t>
            </w:r>
          </w:p>
          <w:p w14:paraId="363A4BE6" w14:textId="77777777" w:rsidR="00F42440" w:rsidRDefault="003F3DC0">
            <w:r>
              <w:rPr>
                <w:b/>
                <w:color w:val="FFFFFF"/>
                <w:sz w:val="17"/>
                <w:shd w:val="clear" w:color="auto" w:fill="E11D48"/>
              </w:rPr>
              <w:t> 2 </w:t>
            </w:r>
            <w:r>
              <w:t xml:space="preserve"> </w:t>
            </w:r>
            <w:r>
              <w:rPr>
                <w:b/>
              </w:rPr>
              <w:t>Revision colour</w:t>
            </w:r>
            <w:r>
              <w:t xml:space="preserve"> — Blue, Pink, Yellow, Green or a custom convention. Colour is used only for production revisions and supported export styling, and always comes with a text label.</w:t>
            </w:r>
          </w:p>
          <w:p w14:paraId="757E7B43" w14:textId="77777777" w:rsidR="00F42440" w:rsidRDefault="003F3DC0">
            <w:r>
              <w:rPr>
                <w:b/>
                <w:color w:val="FFFFFF"/>
                <w:sz w:val="17"/>
                <w:shd w:val="clear" w:color="auto" w:fill="E11D48"/>
              </w:rPr>
              <w:t> 3 </w:t>
            </w:r>
            <w:r>
              <w:t xml:space="preserve"> </w:t>
            </w:r>
            <w:r>
              <w:rPr>
                <w:b/>
              </w:rPr>
              <w:t>Revision history</w:t>
            </w:r>
            <w:r>
              <w:t xml:space="preserve"> — Every revision records its source, label, date, reason and changed scenes.</w:t>
            </w:r>
          </w:p>
          <w:p w14:paraId="104BA8D6" w14:textId="77777777" w:rsidR="00F42440" w:rsidRDefault="003F3DC0">
            <w:r>
              <w:rPr>
                <w:b/>
                <w:color w:val="FFFFFF"/>
                <w:sz w:val="17"/>
                <w:shd w:val="clear" w:color="auto" w:fill="E11D48"/>
              </w:rPr>
              <w:t> 4 </w:t>
            </w:r>
            <w:r>
              <w:t xml:space="preserve"> </w:t>
            </w:r>
            <w:r>
              <w:rPr>
                <w:b/>
              </w:rPr>
              <w:t>Changed scenes</w:t>
            </w:r>
            <w:r>
              <w:t xml:space="preserve"> — Lists scenes affected by the revision; open one to see the exact changes.</w:t>
            </w:r>
          </w:p>
        </w:tc>
        <w:tc>
          <w:tcPr>
            <w:tcW w:w="6192" w:type="dxa"/>
            <w:tcMar>
              <w:top w:w="90" w:type="dxa"/>
              <w:left w:w="130" w:type="dxa"/>
              <w:bottom w:w="90" w:type="dxa"/>
              <w:right w:w="130" w:type="dxa"/>
            </w:tcMar>
          </w:tcPr>
          <w:p w14:paraId="4198D802" w14:textId="77777777" w:rsidR="00F42440" w:rsidRDefault="003F3DC0">
            <w:r>
              <w:rPr>
                <w:b/>
                <w:color w:val="6B7280"/>
                <w:sz w:val="17"/>
              </w:rPr>
              <w:t>HOW TO USE IT</w:t>
            </w:r>
          </w:p>
          <w:p w14:paraId="1FA39C65" w14:textId="77777777" w:rsidR="00F42440" w:rsidRDefault="003F3DC0">
            <w:pPr>
              <w:spacing w:after="60"/>
              <w:ind w:left="317" w:hanging="317"/>
            </w:pPr>
            <w:r>
              <w:rPr>
                <w:b/>
                <w:color w:val="B96A1A"/>
              </w:rPr>
              <w:t xml:space="preserve">1.  </w:t>
            </w:r>
            <w:r>
              <w:t>Choose a label and colour, click to start, and edit in the new revision.</w:t>
            </w:r>
          </w:p>
          <w:p w14:paraId="62B39619" w14:textId="77777777" w:rsidR="00F42440" w:rsidRDefault="003F3DC0">
            <w:pPr>
              <w:spacing w:after="60"/>
              <w:ind w:left="317" w:hanging="317"/>
            </w:pPr>
            <w:r>
              <w:rPr>
                <w:b/>
                <w:color w:val="B96A1A"/>
              </w:rPr>
              <w:t xml:space="preserve">2.  </w:t>
            </w:r>
            <w:r>
              <w:t>Open Changed scenes to review differences.</w:t>
            </w:r>
          </w:p>
          <w:p w14:paraId="1E921AE5" w14:textId="77777777" w:rsidR="00F42440" w:rsidRDefault="003F3DC0">
            <w:pPr>
              <w:spacing w:before="160"/>
            </w:pPr>
            <w:r>
              <w:rPr>
                <w:b/>
                <w:color w:val="6B7280"/>
                <w:sz w:val="17"/>
              </w:rPr>
              <w:t>GOOD TO KNOW  ·  EDGE CASES</w:t>
            </w:r>
          </w:p>
          <w:p w14:paraId="661E868D" w14:textId="77777777" w:rsidR="00F42440" w:rsidRDefault="003F3DC0">
            <w:pPr>
              <w:pStyle w:val="ListBullet"/>
              <w:spacing w:after="60"/>
            </w:pPr>
            <w:r>
              <w:t>Ordinary Draft 1 / Draft 2 writing does not use revision colours.</w:t>
            </w:r>
          </w:p>
          <w:p w14:paraId="3C1CB460" w14:textId="77777777" w:rsidR="00F42440" w:rsidRDefault="003F3DC0">
            <w:pPr>
              <w:pStyle w:val="ListBullet"/>
              <w:spacing w:after="60"/>
            </w:pPr>
            <w:r>
              <w:t>Breakdown and Schedule can be updated to a newer approved revision when you choose (see Production chapter).</w:t>
            </w:r>
          </w:p>
        </w:tc>
      </w:tr>
    </w:tbl>
    <w:p w14:paraId="2F9E8FEE" w14:textId="77777777" w:rsidR="00F42440" w:rsidRDefault="003F3DC0">
      <w:pPr>
        <w:pStyle w:val="Heading2"/>
        <w:pageBreakBefore/>
      </w:pPr>
      <w:bookmarkStart w:id="197" w:name="fig_import-source"/>
      <w:bookmarkStart w:id="198" w:name="_Toc241601673"/>
      <w:r>
        <w:lastRenderedPageBreak/>
        <w:t>Figure 91 — Importing a screenplay: choose the source</w:t>
      </w:r>
      <w:bookmarkEnd w:id="197"/>
      <w:bookmarkEnd w:id="198"/>
    </w:p>
    <w:p w14:paraId="71045787" w14:textId="77777777" w:rsidR="00F42440" w:rsidRDefault="003F3DC0">
      <w:pPr>
        <w:keepNext/>
        <w:spacing w:after="20"/>
      </w:pPr>
      <w:r>
        <w:rPr>
          <w:b/>
          <w:color w:val="B96A1A"/>
        </w:rPr>
        <w:t xml:space="preserve">What it is for. </w:t>
      </w:r>
      <w:r>
        <w:t>Import is a first-class workflow for people who already have a script. It is a three-step process: select the source, preview how OpenFrame interpreted it, then import.</w:t>
      </w:r>
    </w:p>
    <w:p w14:paraId="4E9ECD7A" w14:textId="77777777" w:rsidR="00F42440" w:rsidRDefault="003F3DC0">
      <w:pPr>
        <w:keepNext/>
        <w:spacing w:after="60"/>
      </w:pPr>
      <w:r>
        <w:rPr>
          <w:b/>
          <w:color w:val="B96A1A"/>
        </w:rPr>
        <w:t xml:space="preserve">How to get here. </w:t>
      </w:r>
      <w:r>
        <w:t>Project Home → Import Screenplay, or Screenplay → Import.</w:t>
      </w:r>
    </w:p>
    <w:p w14:paraId="3D3DAFD7" w14:textId="77777777" w:rsidR="00F42440" w:rsidRDefault="003F3DC0">
      <w:pPr>
        <w:keepNext/>
        <w:spacing w:after="40"/>
        <w:jc w:val="center"/>
      </w:pPr>
      <w:r>
        <w:rPr>
          <w:noProof/>
        </w:rPr>
        <w:drawing>
          <wp:inline distT="0" distB="0" distL="0" distR="0" wp14:anchorId="480B3934" wp14:editId="719E6989">
            <wp:extent cx="7772400" cy="466344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import-source.png"/>
                    <pic:cNvPicPr/>
                  </pic:nvPicPr>
                  <pic:blipFill>
                    <a:blip r:embed="rId98"/>
                    <a:stretch>
                      <a:fillRect/>
                    </a:stretch>
                  </pic:blipFill>
                  <pic:spPr>
                    <a:xfrm>
                      <a:off x="0" y="0"/>
                      <a:ext cx="7772400" cy="4663440"/>
                    </a:xfrm>
                    <a:prstGeom prst="rect">
                      <a:avLst/>
                    </a:prstGeom>
                  </pic:spPr>
                </pic:pic>
              </a:graphicData>
            </a:graphic>
          </wp:inline>
        </w:drawing>
      </w:r>
    </w:p>
    <w:p w14:paraId="028FA1E0" w14:textId="77777777" w:rsidR="00F42440" w:rsidRDefault="003F3DC0">
      <w:pPr>
        <w:spacing w:after="0"/>
        <w:jc w:val="center"/>
      </w:pPr>
      <w:r>
        <w:rPr>
          <w:i/>
          <w:color w:val="6B7280"/>
          <w:sz w:val="17"/>
        </w:rPr>
        <w:t>Figure 91. Importing a screenplay: choose the source   (red numbers are explained on the next page)</w:t>
      </w:r>
    </w:p>
    <w:p w14:paraId="5B41CEE3" w14:textId="77777777" w:rsidR="00F42440" w:rsidRDefault="003F3DC0">
      <w:pPr>
        <w:pStyle w:val="Heading3"/>
        <w:pageBreakBefore/>
      </w:pPr>
      <w:r>
        <w:lastRenderedPageBreak/>
        <w:t>Figure 91 — Importing a screenplay: choose the source: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D568DEB" w14:textId="77777777">
        <w:tc>
          <w:tcPr>
            <w:tcW w:w="7632" w:type="dxa"/>
            <w:shd w:val="clear" w:color="auto" w:fill="FBFAF7"/>
            <w:tcMar>
              <w:top w:w="90" w:type="dxa"/>
              <w:left w:w="130" w:type="dxa"/>
              <w:bottom w:w="90" w:type="dxa"/>
              <w:right w:w="130" w:type="dxa"/>
            </w:tcMar>
          </w:tcPr>
          <w:p w14:paraId="06AAC35F" w14:textId="77777777" w:rsidR="00F42440" w:rsidRDefault="003F3DC0">
            <w:r>
              <w:rPr>
                <w:b/>
                <w:color w:val="6B7280"/>
                <w:sz w:val="17"/>
              </w:rPr>
              <w:t>PARTS OF THIS SCREEN</w:t>
            </w:r>
          </w:p>
          <w:p w14:paraId="6015C304" w14:textId="77777777" w:rsidR="00F42440" w:rsidRDefault="003F3DC0">
            <w:r>
              <w:rPr>
                <w:b/>
                <w:color w:val="FFFFFF"/>
                <w:sz w:val="17"/>
                <w:shd w:val="clear" w:color="auto" w:fill="E11D48"/>
              </w:rPr>
              <w:t> 1 </w:t>
            </w:r>
            <w:r>
              <w:t xml:space="preserve"> </w:t>
            </w:r>
            <w:r>
              <w:rPr>
                <w:b/>
              </w:rPr>
              <w:t>The three steps</w:t>
            </w:r>
            <w:r>
              <w:t xml:space="preserve"> — Select source → Preview interpretation → Import.</w:t>
            </w:r>
          </w:p>
          <w:p w14:paraId="3DE75070" w14:textId="77777777" w:rsidR="00F42440" w:rsidRDefault="003F3DC0">
            <w:r>
              <w:rPr>
                <w:b/>
                <w:color w:val="FFFFFF"/>
                <w:sz w:val="17"/>
                <w:shd w:val="clear" w:color="auto" w:fill="E11D48"/>
              </w:rPr>
              <w:t> 2 </w:t>
            </w:r>
            <w:r>
              <w:t xml:space="preserve"> </w:t>
            </w:r>
            <w:r>
              <w:rPr>
                <w:b/>
              </w:rPr>
              <w:t>Choose a file</w:t>
            </w:r>
            <w:r>
              <w:t xml:space="preserve"> — PDF, Final Draft (.fdx), Fountain, TXT or DOCX.</w:t>
            </w:r>
          </w:p>
          <w:p w14:paraId="6E05A650" w14:textId="77777777" w:rsidR="00F42440" w:rsidRDefault="003F3DC0">
            <w:r>
              <w:rPr>
                <w:b/>
                <w:color w:val="FFFFFF"/>
                <w:sz w:val="17"/>
                <w:shd w:val="clear" w:color="auto" w:fill="E11D48"/>
              </w:rPr>
              <w:t> 3 </w:t>
            </w:r>
            <w:r>
              <w:t xml:space="preserve"> </w:t>
            </w:r>
            <w:r>
              <w:rPr>
                <w:b/>
              </w:rPr>
              <w:t>Browse…</w:t>
            </w:r>
            <w:r>
              <w:t xml:space="preserve"> — Opens the Windows file picker.</w:t>
            </w:r>
          </w:p>
          <w:p w14:paraId="69CA2BCB" w14:textId="77777777" w:rsidR="00F42440" w:rsidRDefault="003F3DC0">
            <w:r>
              <w:rPr>
                <w:b/>
                <w:color w:val="FFFFFF"/>
                <w:sz w:val="17"/>
                <w:shd w:val="clear" w:color="auto" w:fill="E11D48"/>
              </w:rPr>
              <w:t> 4 </w:t>
            </w:r>
            <w:r>
              <w:t xml:space="preserve"> </w:t>
            </w:r>
            <w:r>
              <w:rPr>
                <w:b/>
              </w:rPr>
              <w:t>Paste text</w:t>
            </w:r>
            <w:r>
              <w:t xml:space="preserve"> — Paste screenplay text instead of choosing a file.</w:t>
            </w:r>
          </w:p>
          <w:p w14:paraId="0BFEF7C5" w14:textId="77777777" w:rsidR="00F42440" w:rsidRDefault="003F3DC0">
            <w:r>
              <w:rPr>
                <w:b/>
                <w:color w:val="FFFFFF"/>
                <w:sz w:val="17"/>
                <w:shd w:val="clear" w:color="auto" w:fill="E11D48"/>
              </w:rPr>
              <w:t> 5 </w:t>
            </w:r>
            <w:r>
              <w:t xml:space="preserve"> </w:t>
            </w:r>
            <w:r>
              <w:rPr>
                <w:b/>
              </w:rPr>
              <w:t>Preview</w:t>
            </w:r>
            <w:r>
              <w:t xml:space="preserve"> — Parses the source without changing your project.</w:t>
            </w:r>
          </w:p>
        </w:tc>
        <w:tc>
          <w:tcPr>
            <w:tcW w:w="6192" w:type="dxa"/>
            <w:tcMar>
              <w:top w:w="90" w:type="dxa"/>
              <w:left w:w="130" w:type="dxa"/>
              <w:bottom w:w="90" w:type="dxa"/>
              <w:right w:w="130" w:type="dxa"/>
            </w:tcMar>
          </w:tcPr>
          <w:p w14:paraId="4F73FF0E" w14:textId="77777777" w:rsidR="00F42440" w:rsidRDefault="003F3DC0">
            <w:r>
              <w:rPr>
                <w:b/>
                <w:color w:val="6B7280"/>
                <w:sz w:val="17"/>
              </w:rPr>
              <w:t>HOW TO USE IT</w:t>
            </w:r>
          </w:p>
          <w:p w14:paraId="300CA8A9" w14:textId="77777777" w:rsidR="00F42440" w:rsidRDefault="003F3DC0">
            <w:pPr>
              <w:spacing w:after="60"/>
              <w:ind w:left="317" w:hanging="317"/>
            </w:pPr>
            <w:r>
              <w:rPr>
                <w:b/>
                <w:color w:val="B96A1A"/>
              </w:rPr>
              <w:t xml:space="preserve">1.  </w:t>
            </w:r>
            <w:r>
              <w:t>Click Browse… and choose the file (or paste text).</w:t>
            </w:r>
          </w:p>
          <w:p w14:paraId="70AF166F" w14:textId="77777777" w:rsidR="00F42440" w:rsidRDefault="003F3DC0">
            <w:pPr>
              <w:spacing w:after="60"/>
              <w:ind w:left="317" w:hanging="317"/>
            </w:pPr>
            <w:r>
              <w:rPr>
                <w:b/>
                <w:color w:val="B96A1A"/>
              </w:rPr>
              <w:t xml:space="preserve">2.  </w:t>
            </w:r>
            <w:r>
              <w:t>Click Preview.</w:t>
            </w:r>
          </w:p>
          <w:p w14:paraId="07FCA5A0" w14:textId="77777777" w:rsidR="00F42440" w:rsidRDefault="003F3DC0">
            <w:pPr>
              <w:spacing w:before="160"/>
            </w:pPr>
            <w:r>
              <w:rPr>
                <w:b/>
                <w:color w:val="6B7280"/>
                <w:sz w:val="17"/>
              </w:rPr>
              <w:t>GOOD TO KNOW  ·  EDGE CASES</w:t>
            </w:r>
          </w:p>
          <w:p w14:paraId="026AA400" w14:textId="77777777" w:rsidR="00F42440" w:rsidRDefault="003F3DC0">
            <w:pPr>
              <w:pStyle w:val="ListBullet"/>
              <w:spacing w:after="60"/>
            </w:pPr>
            <w:r>
              <w:t>The original file is never modified. You can choose to keep a copy of it in Project Files.</w:t>
            </w:r>
          </w:p>
          <w:p w14:paraId="5022424E" w14:textId="77777777" w:rsidR="00F42440" w:rsidRDefault="003F3DC0">
            <w:pPr>
              <w:pStyle w:val="ListBullet"/>
              <w:spacing w:after="60"/>
            </w:pPr>
            <w:r>
              <w:t>PDF import is best-effort because a PDF may not carry screenplay structure; OpenFrame shows warnings before you commit.</w:t>
            </w:r>
          </w:p>
        </w:tc>
      </w:tr>
    </w:tbl>
    <w:p w14:paraId="0C8F4A37" w14:textId="77777777" w:rsidR="00F42440" w:rsidRDefault="003F3DC0">
      <w:pPr>
        <w:pStyle w:val="Heading2"/>
        <w:pageBreakBefore/>
      </w:pPr>
      <w:bookmarkStart w:id="199" w:name="fig_import-preview"/>
      <w:bookmarkStart w:id="200" w:name="_Toc241601674"/>
      <w:r>
        <w:lastRenderedPageBreak/>
        <w:t>Figure 92 — Import preview and warnings</w:t>
      </w:r>
      <w:bookmarkEnd w:id="199"/>
      <w:bookmarkEnd w:id="200"/>
    </w:p>
    <w:p w14:paraId="701ECB49" w14:textId="77777777" w:rsidR="00F42440" w:rsidRDefault="003F3DC0">
      <w:pPr>
        <w:keepNext/>
        <w:spacing w:after="20"/>
      </w:pPr>
      <w:r>
        <w:rPr>
          <w:b/>
          <w:color w:val="B96A1A"/>
        </w:rPr>
        <w:t xml:space="preserve">What it is for. </w:t>
      </w:r>
      <w:r>
        <w:t>The preview shows how OpenFrame understood your file — detected scenes, characters, page count — plus any warnings, so you can decide before importing.</w:t>
      </w:r>
    </w:p>
    <w:p w14:paraId="6869AF45" w14:textId="77777777" w:rsidR="00F42440" w:rsidRDefault="003F3DC0">
      <w:pPr>
        <w:keepNext/>
        <w:spacing w:after="60"/>
      </w:pPr>
      <w:r>
        <w:rPr>
          <w:b/>
          <w:color w:val="B96A1A"/>
        </w:rPr>
        <w:t xml:space="preserve">How to get here. </w:t>
      </w:r>
      <w:r>
        <w:t>Import → Preview.</w:t>
      </w:r>
    </w:p>
    <w:p w14:paraId="3975DEBB" w14:textId="77777777" w:rsidR="00F42440" w:rsidRDefault="003F3DC0">
      <w:pPr>
        <w:keepNext/>
        <w:spacing w:after="40"/>
        <w:jc w:val="center"/>
      </w:pPr>
      <w:r>
        <w:rPr>
          <w:noProof/>
        </w:rPr>
        <w:drawing>
          <wp:inline distT="0" distB="0" distL="0" distR="0" wp14:anchorId="6543B151" wp14:editId="70F656B3">
            <wp:extent cx="7772400" cy="46634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import-preview.png"/>
                    <pic:cNvPicPr/>
                  </pic:nvPicPr>
                  <pic:blipFill>
                    <a:blip r:embed="rId99"/>
                    <a:stretch>
                      <a:fillRect/>
                    </a:stretch>
                  </pic:blipFill>
                  <pic:spPr>
                    <a:xfrm>
                      <a:off x="0" y="0"/>
                      <a:ext cx="7772400" cy="4663440"/>
                    </a:xfrm>
                    <a:prstGeom prst="rect">
                      <a:avLst/>
                    </a:prstGeom>
                  </pic:spPr>
                </pic:pic>
              </a:graphicData>
            </a:graphic>
          </wp:inline>
        </w:drawing>
      </w:r>
    </w:p>
    <w:p w14:paraId="79EE7EA7" w14:textId="77777777" w:rsidR="00F42440" w:rsidRDefault="003F3DC0">
      <w:pPr>
        <w:spacing w:after="0"/>
        <w:jc w:val="center"/>
      </w:pPr>
      <w:r>
        <w:rPr>
          <w:i/>
          <w:color w:val="6B7280"/>
          <w:sz w:val="17"/>
        </w:rPr>
        <w:t>Figure 92. Import preview and warnings   (red numbers are explained on the next page)</w:t>
      </w:r>
    </w:p>
    <w:p w14:paraId="4D7DBAE3" w14:textId="77777777" w:rsidR="00F42440" w:rsidRDefault="003F3DC0">
      <w:pPr>
        <w:pStyle w:val="Heading3"/>
        <w:pageBreakBefore/>
      </w:pPr>
      <w:r>
        <w:lastRenderedPageBreak/>
        <w:t>Figure 92 — Import preview and warnings: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7FAC347" w14:textId="77777777">
        <w:tc>
          <w:tcPr>
            <w:tcW w:w="7632" w:type="dxa"/>
            <w:shd w:val="clear" w:color="auto" w:fill="FBFAF7"/>
            <w:tcMar>
              <w:top w:w="90" w:type="dxa"/>
              <w:left w:w="130" w:type="dxa"/>
              <w:bottom w:w="90" w:type="dxa"/>
              <w:right w:w="130" w:type="dxa"/>
            </w:tcMar>
          </w:tcPr>
          <w:p w14:paraId="6B7777CB" w14:textId="77777777" w:rsidR="00F42440" w:rsidRDefault="003F3DC0">
            <w:r>
              <w:rPr>
                <w:b/>
                <w:color w:val="6B7280"/>
                <w:sz w:val="17"/>
              </w:rPr>
              <w:t>PARTS OF THIS SCREEN</w:t>
            </w:r>
          </w:p>
          <w:p w14:paraId="613BA513" w14:textId="77777777" w:rsidR="00F42440" w:rsidRDefault="003F3DC0">
            <w:r>
              <w:rPr>
                <w:b/>
                <w:color w:val="FFFFFF"/>
                <w:sz w:val="17"/>
                <w:shd w:val="clear" w:color="auto" w:fill="E11D48"/>
              </w:rPr>
              <w:t> 1 </w:t>
            </w:r>
            <w:r>
              <w:t xml:space="preserve"> </w:t>
            </w:r>
            <w:r>
              <w:rPr>
                <w:b/>
              </w:rPr>
              <w:t>What was detected</w:t>
            </w:r>
            <w:r>
              <w:t xml:space="preserve"> — Source file, scene count, character count and approximate page count (also title where found).</w:t>
            </w:r>
          </w:p>
          <w:p w14:paraId="4838AD55" w14:textId="77777777" w:rsidR="00F42440" w:rsidRDefault="003F3DC0">
            <w:r>
              <w:rPr>
                <w:b/>
                <w:color w:val="FFFFFF"/>
                <w:sz w:val="17"/>
                <w:shd w:val="clear" w:color="auto" w:fill="E11D48"/>
              </w:rPr>
              <w:t> 2 </w:t>
            </w:r>
            <w:r>
              <w:t xml:space="preserve"> </w:t>
            </w:r>
            <w:r>
              <w:rPr>
                <w:b/>
              </w:rPr>
              <w:t>Warnings</w:t>
            </w:r>
            <w:r>
              <w:t xml:space="preserve"> — For example uncertain scene headings or potentially empty scenes. Warnings do not mean the screenplay is unusable; they mark items worth checking.</w:t>
            </w:r>
          </w:p>
          <w:p w14:paraId="415E7124" w14:textId="77777777" w:rsidR="00F42440" w:rsidRDefault="003F3DC0">
            <w:r>
              <w:rPr>
                <w:b/>
                <w:color w:val="FFFFFF"/>
                <w:sz w:val="17"/>
                <w:shd w:val="clear" w:color="auto" w:fill="E11D48"/>
              </w:rPr>
              <w:t> 3 </w:t>
            </w:r>
            <w:r>
              <w:t xml:space="preserve"> </w:t>
            </w:r>
            <w:r>
              <w:rPr>
                <w:b/>
              </w:rPr>
              <w:t>Detected scenes</w:t>
            </w:r>
            <w:r>
              <w:t xml:space="preserve"> — Check headings; correct them before importing where possible.</w:t>
            </w:r>
          </w:p>
          <w:p w14:paraId="5F27550F" w14:textId="77777777" w:rsidR="00F42440" w:rsidRDefault="003F3DC0">
            <w:r>
              <w:rPr>
                <w:b/>
                <w:color w:val="FFFFFF"/>
                <w:sz w:val="17"/>
                <w:shd w:val="clear" w:color="auto" w:fill="E11D48"/>
              </w:rPr>
              <w:t> 4 </w:t>
            </w:r>
            <w:r>
              <w:t xml:space="preserve"> </w:t>
            </w:r>
            <w:r>
              <w:rPr>
                <w:b/>
              </w:rPr>
              <w:t>Import as</w:t>
            </w:r>
            <w:r>
              <w:t xml:space="preserve"> — New Screenplay, or New Draft inside the current screenplay. Existing drafts are never overwritten.</w:t>
            </w:r>
          </w:p>
          <w:p w14:paraId="02F6F845" w14:textId="77777777" w:rsidR="00F42440" w:rsidRDefault="003F3DC0">
            <w:r>
              <w:rPr>
                <w:b/>
                <w:color w:val="FFFFFF"/>
                <w:sz w:val="17"/>
                <w:shd w:val="clear" w:color="auto" w:fill="E11D48"/>
              </w:rPr>
              <w:t> 5 </w:t>
            </w:r>
            <w:r>
              <w:t xml:space="preserve"> </w:t>
            </w:r>
            <w:r>
              <w:rPr>
                <w:b/>
              </w:rPr>
              <w:t>Keep original</w:t>
            </w:r>
            <w:r>
              <w:t xml:space="preserve"> — Optionally store the source file in Project Files.</w:t>
            </w:r>
          </w:p>
          <w:p w14:paraId="579F1E0C" w14:textId="77777777" w:rsidR="00F42440" w:rsidRDefault="003F3DC0">
            <w:r>
              <w:rPr>
                <w:b/>
                <w:color w:val="FFFFFF"/>
                <w:sz w:val="17"/>
                <w:shd w:val="clear" w:color="auto" w:fill="E11D48"/>
              </w:rPr>
              <w:t> 6 </w:t>
            </w:r>
            <w:r>
              <w:t xml:space="preserve"> </w:t>
            </w:r>
            <w:r>
              <w:rPr>
                <w:b/>
              </w:rPr>
              <w:t>Import</w:t>
            </w:r>
            <w:r>
              <w:t xml:space="preserve"> — Creates the screenplay or draft.</w:t>
            </w:r>
          </w:p>
        </w:tc>
        <w:tc>
          <w:tcPr>
            <w:tcW w:w="6192" w:type="dxa"/>
            <w:tcMar>
              <w:top w:w="90" w:type="dxa"/>
              <w:left w:w="130" w:type="dxa"/>
              <w:bottom w:w="90" w:type="dxa"/>
              <w:right w:w="130" w:type="dxa"/>
            </w:tcMar>
          </w:tcPr>
          <w:p w14:paraId="0E5087EF" w14:textId="77777777" w:rsidR="00F42440" w:rsidRDefault="003F3DC0">
            <w:r>
              <w:rPr>
                <w:b/>
                <w:color w:val="6B7280"/>
                <w:sz w:val="17"/>
              </w:rPr>
              <w:t>HOW TO USE IT</w:t>
            </w:r>
          </w:p>
          <w:p w14:paraId="427B9093" w14:textId="77777777" w:rsidR="00F42440" w:rsidRDefault="003F3DC0">
            <w:pPr>
              <w:spacing w:after="60"/>
              <w:ind w:left="317" w:hanging="317"/>
            </w:pPr>
            <w:r>
              <w:rPr>
                <w:b/>
                <w:color w:val="B96A1A"/>
              </w:rPr>
              <w:t xml:space="preserve">1.  </w:t>
            </w:r>
            <w:r>
              <w:t>Review the counts and warnings.</w:t>
            </w:r>
          </w:p>
          <w:p w14:paraId="19662C73" w14:textId="77777777" w:rsidR="00F42440" w:rsidRDefault="003F3DC0">
            <w:pPr>
              <w:spacing w:after="60"/>
              <w:ind w:left="317" w:hanging="317"/>
            </w:pPr>
            <w:r>
              <w:rPr>
                <w:b/>
                <w:color w:val="B96A1A"/>
              </w:rPr>
              <w:t xml:space="preserve">2.  </w:t>
            </w:r>
            <w:r>
              <w:t>Choose New Screenplay or New Draft.</w:t>
            </w:r>
          </w:p>
          <w:p w14:paraId="7FC3F178" w14:textId="77777777" w:rsidR="00F42440" w:rsidRDefault="003F3DC0">
            <w:pPr>
              <w:spacing w:after="60"/>
              <w:ind w:left="317" w:hanging="317"/>
            </w:pPr>
            <w:r>
              <w:rPr>
                <w:b/>
                <w:color w:val="B96A1A"/>
              </w:rPr>
              <w:t xml:space="preserve">3.  </w:t>
            </w:r>
            <w:r>
              <w:t>Click Import.</w:t>
            </w:r>
          </w:p>
          <w:p w14:paraId="1B13838E" w14:textId="77777777" w:rsidR="00F42440" w:rsidRDefault="003F3DC0">
            <w:pPr>
              <w:spacing w:before="160"/>
            </w:pPr>
            <w:r>
              <w:rPr>
                <w:b/>
                <w:color w:val="6B7280"/>
                <w:sz w:val="17"/>
              </w:rPr>
              <w:t>GOOD TO KNOW  ·  EDGE CASES</w:t>
            </w:r>
          </w:p>
          <w:p w14:paraId="56AA94E8" w14:textId="77777777" w:rsidR="00F42440" w:rsidRDefault="003F3DC0">
            <w:pPr>
              <w:pStyle w:val="ListBullet"/>
              <w:spacing w:after="60"/>
            </w:pPr>
            <w:r>
              <w:t>The validation checklist covers: file opened, text extracted, scene headings detected, characters detected, page count estimated, unsupported/ambiguous formatting identified, potentially empty scenes identified, and "original file untouched".</w:t>
            </w:r>
          </w:p>
          <w:p w14:paraId="691F7C91" w14:textId="77777777" w:rsidR="00F42440" w:rsidRDefault="003F3DC0">
            <w:pPr>
              <w:pStyle w:val="ListBullet"/>
              <w:spacing w:after="60"/>
            </w:pPr>
            <w:r>
              <w:t>If the source cannot be interpreted as a screenplay at all you can still keep it as a project file or paste the text into a new draft.</w:t>
            </w:r>
          </w:p>
        </w:tc>
      </w:tr>
    </w:tbl>
    <w:p w14:paraId="6A227D9E" w14:textId="77777777" w:rsidR="00F42440" w:rsidRDefault="003F3DC0">
      <w:pPr>
        <w:pStyle w:val="Heading2"/>
        <w:pageBreakBefore/>
      </w:pPr>
      <w:bookmarkStart w:id="201" w:name="fig_import-failed"/>
      <w:bookmarkStart w:id="202" w:name="_Toc241601675"/>
      <w:r>
        <w:lastRenderedPageBreak/>
        <w:t>Figure 93 — Import failed (safe failure)</w:t>
      </w:r>
      <w:bookmarkEnd w:id="201"/>
      <w:bookmarkEnd w:id="202"/>
    </w:p>
    <w:p w14:paraId="4839F5EF" w14:textId="77777777" w:rsidR="00F42440" w:rsidRDefault="003F3DC0">
      <w:pPr>
        <w:keepNext/>
        <w:spacing w:after="20"/>
      </w:pPr>
      <w:r>
        <w:rPr>
          <w:b/>
          <w:color w:val="B96A1A"/>
        </w:rPr>
        <w:t xml:space="preserve">What it is for. </w:t>
      </w:r>
      <w:r>
        <w:t>If an import cannot work, OpenFrame says which file, at what stage, and that nothing in your project changed.</w:t>
      </w:r>
    </w:p>
    <w:p w14:paraId="729C9C00" w14:textId="77777777" w:rsidR="00F42440" w:rsidRDefault="003F3DC0">
      <w:pPr>
        <w:keepNext/>
        <w:spacing w:after="60"/>
      </w:pPr>
      <w:r>
        <w:rPr>
          <w:b/>
          <w:color w:val="B96A1A"/>
        </w:rPr>
        <w:t xml:space="preserve">How to get here. </w:t>
      </w:r>
      <w:r>
        <w:t>Import → Preview, when parsing fails.</w:t>
      </w:r>
    </w:p>
    <w:p w14:paraId="7D19A575" w14:textId="77777777" w:rsidR="00F42440" w:rsidRDefault="003F3DC0">
      <w:pPr>
        <w:keepNext/>
        <w:spacing w:after="40"/>
        <w:jc w:val="center"/>
      </w:pPr>
      <w:r>
        <w:rPr>
          <w:noProof/>
        </w:rPr>
        <w:drawing>
          <wp:inline distT="0" distB="0" distL="0" distR="0" wp14:anchorId="35690EE8" wp14:editId="1A6DBA1E">
            <wp:extent cx="7772400" cy="466344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import-failed.png"/>
                    <pic:cNvPicPr/>
                  </pic:nvPicPr>
                  <pic:blipFill>
                    <a:blip r:embed="rId100"/>
                    <a:stretch>
                      <a:fillRect/>
                    </a:stretch>
                  </pic:blipFill>
                  <pic:spPr>
                    <a:xfrm>
                      <a:off x="0" y="0"/>
                      <a:ext cx="7772400" cy="4663440"/>
                    </a:xfrm>
                    <a:prstGeom prst="rect">
                      <a:avLst/>
                    </a:prstGeom>
                  </pic:spPr>
                </pic:pic>
              </a:graphicData>
            </a:graphic>
          </wp:inline>
        </w:drawing>
      </w:r>
    </w:p>
    <w:p w14:paraId="5BED6446" w14:textId="77777777" w:rsidR="00F42440" w:rsidRDefault="003F3DC0">
      <w:pPr>
        <w:spacing w:after="0"/>
        <w:jc w:val="center"/>
      </w:pPr>
      <w:r>
        <w:rPr>
          <w:i/>
          <w:color w:val="6B7280"/>
          <w:sz w:val="17"/>
        </w:rPr>
        <w:t>Figure 93. Import failed (safe failure)   (red numbers are explained on the next page)</w:t>
      </w:r>
    </w:p>
    <w:p w14:paraId="3D2CCB7D" w14:textId="77777777" w:rsidR="00F42440" w:rsidRDefault="003F3DC0">
      <w:pPr>
        <w:pStyle w:val="Heading3"/>
        <w:pageBreakBefore/>
      </w:pPr>
      <w:r>
        <w:lastRenderedPageBreak/>
        <w:t>Figure 93 — Import failed (safe failure):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211F2CB" w14:textId="77777777">
        <w:tc>
          <w:tcPr>
            <w:tcW w:w="7632" w:type="dxa"/>
            <w:shd w:val="clear" w:color="auto" w:fill="FBFAF7"/>
            <w:tcMar>
              <w:top w:w="90" w:type="dxa"/>
              <w:left w:w="130" w:type="dxa"/>
              <w:bottom w:w="90" w:type="dxa"/>
              <w:right w:w="130" w:type="dxa"/>
            </w:tcMar>
          </w:tcPr>
          <w:p w14:paraId="7A875020" w14:textId="77777777" w:rsidR="00F42440" w:rsidRDefault="003F3DC0">
            <w:r>
              <w:rPr>
                <w:b/>
                <w:color w:val="6B7280"/>
                <w:sz w:val="17"/>
              </w:rPr>
              <w:t>PARTS OF THIS SCREEN</w:t>
            </w:r>
          </w:p>
          <w:p w14:paraId="3419D409" w14:textId="77777777" w:rsidR="00F42440" w:rsidRDefault="003F3DC0">
            <w:r>
              <w:rPr>
                <w:b/>
                <w:color w:val="FFFFFF"/>
                <w:sz w:val="17"/>
                <w:shd w:val="clear" w:color="auto" w:fill="E11D48"/>
              </w:rPr>
              <w:t> 1 </w:t>
            </w:r>
            <w:r>
              <w:t xml:space="preserve"> </w:t>
            </w:r>
            <w:r>
              <w:rPr>
                <w:b/>
              </w:rPr>
              <w:t>Failure details</w:t>
            </w:r>
            <w:r>
              <w:t xml:space="preserve"> — Source filename, stage of failure, what was wrong, and confirmation that your project and the original file were not changed.</w:t>
            </w:r>
          </w:p>
          <w:p w14:paraId="5DE83336" w14:textId="77777777" w:rsidR="00F42440" w:rsidRDefault="003F3DC0">
            <w:r>
              <w:rPr>
                <w:b/>
                <w:color w:val="FFFFFF"/>
                <w:sz w:val="17"/>
                <w:shd w:val="clear" w:color="auto" w:fill="E11D48"/>
              </w:rPr>
              <w:t> 2 </w:t>
            </w:r>
            <w:r>
              <w:t xml:space="preserve"> </w:t>
            </w:r>
            <w:r>
              <w:rPr>
                <w:b/>
              </w:rPr>
              <w:t>What you can do</w:t>
            </w:r>
            <w:r>
              <w:t xml:space="preserve"> — Import it as a project document instead, or paste the text.</w:t>
            </w:r>
          </w:p>
        </w:tc>
        <w:tc>
          <w:tcPr>
            <w:tcW w:w="6192" w:type="dxa"/>
            <w:tcMar>
              <w:top w:w="90" w:type="dxa"/>
              <w:left w:w="130" w:type="dxa"/>
              <w:bottom w:w="90" w:type="dxa"/>
              <w:right w:w="130" w:type="dxa"/>
            </w:tcMar>
          </w:tcPr>
          <w:p w14:paraId="30018592" w14:textId="77777777" w:rsidR="00F42440" w:rsidRDefault="003F3DC0">
            <w:r>
              <w:rPr>
                <w:b/>
                <w:color w:val="6B7280"/>
                <w:sz w:val="17"/>
              </w:rPr>
              <w:t>HOW TO USE IT</w:t>
            </w:r>
          </w:p>
          <w:p w14:paraId="456DFB8B" w14:textId="77777777" w:rsidR="00F42440" w:rsidRDefault="003F3DC0">
            <w:pPr>
              <w:spacing w:after="60"/>
              <w:ind w:left="317" w:hanging="317"/>
            </w:pPr>
            <w:r>
              <w:rPr>
                <w:b/>
                <w:color w:val="B96A1A"/>
              </w:rPr>
              <w:t xml:space="preserve">1.  </w:t>
            </w:r>
            <w:r>
              <w:t>Choose one of the offered alternatives, or close the dialog.</w:t>
            </w:r>
          </w:p>
          <w:p w14:paraId="2757E49B" w14:textId="77777777" w:rsidR="00F42440" w:rsidRDefault="003F3DC0">
            <w:pPr>
              <w:spacing w:before="160"/>
            </w:pPr>
            <w:r>
              <w:rPr>
                <w:b/>
                <w:color w:val="6B7280"/>
                <w:sz w:val="17"/>
              </w:rPr>
              <w:t>GOOD TO KNOW  ·  EDGE CASES</w:t>
            </w:r>
          </w:p>
          <w:p w14:paraId="71E9D15E" w14:textId="77777777" w:rsidR="00F42440" w:rsidRDefault="003F3DC0">
            <w:pPr>
              <w:pStyle w:val="ListBullet"/>
              <w:spacing w:after="60"/>
            </w:pPr>
            <w:r>
              <w:t>A failed import never leaves partial data behind. This matches the general error rule: what happened, why it matters, what you can do.</w:t>
            </w:r>
          </w:p>
        </w:tc>
      </w:tr>
    </w:tbl>
    <w:p w14:paraId="759C2218" w14:textId="77777777" w:rsidR="00F42440" w:rsidRDefault="003F3DC0">
      <w:pPr>
        <w:pStyle w:val="Heading2"/>
        <w:pageBreakBefore/>
      </w:pPr>
      <w:bookmarkStart w:id="203" w:name="fig_import-report"/>
      <w:bookmarkStart w:id="204" w:name="_Toc241601676"/>
      <w:r>
        <w:lastRenderedPageBreak/>
        <w:t>Figure 94 — Import report</w:t>
      </w:r>
      <w:bookmarkEnd w:id="203"/>
      <w:bookmarkEnd w:id="204"/>
    </w:p>
    <w:p w14:paraId="01D4F672" w14:textId="77777777" w:rsidR="00F42440" w:rsidRDefault="003F3DC0">
      <w:pPr>
        <w:keepNext/>
        <w:spacing w:after="20"/>
      </w:pPr>
      <w:r>
        <w:rPr>
          <w:b/>
          <w:color w:val="B96A1A"/>
        </w:rPr>
        <w:t xml:space="preserve">What it is for. </w:t>
      </w:r>
      <w:r>
        <w:t>After importing, a short report confirms what was created.</w:t>
      </w:r>
    </w:p>
    <w:p w14:paraId="61FF337A" w14:textId="77777777" w:rsidR="00F42440" w:rsidRDefault="003F3DC0">
      <w:pPr>
        <w:keepNext/>
        <w:spacing w:after="60"/>
      </w:pPr>
      <w:r>
        <w:rPr>
          <w:b/>
          <w:color w:val="B96A1A"/>
        </w:rPr>
        <w:t xml:space="preserve">How to get here. </w:t>
      </w:r>
      <w:r>
        <w:t>Appears after clicking Import.</w:t>
      </w:r>
    </w:p>
    <w:p w14:paraId="1666B4C7" w14:textId="77777777" w:rsidR="00F42440" w:rsidRDefault="003F3DC0">
      <w:pPr>
        <w:keepNext/>
        <w:spacing w:after="40"/>
        <w:jc w:val="center"/>
      </w:pPr>
      <w:r>
        <w:rPr>
          <w:noProof/>
        </w:rPr>
        <w:drawing>
          <wp:inline distT="0" distB="0" distL="0" distR="0" wp14:anchorId="7E89D096" wp14:editId="0813F378">
            <wp:extent cx="7772400" cy="466344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import-report.png"/>
                    <pic:cNvPicPr/>
                  </pic:nvPicPr>
                  <pic:blipFill>
                    <a:blip r:embed="rId101"/>
                    <a:stretch>
                      <a:fillRect/>
                    </a:stretch>
                  </pic:blipFill>
                  <pic:spPr>
                    <a:xfrm>
                      <a:off x="0" y="0"/>
                      <a:ext cx="7772400" cy="4663440"/>
                    </a:xfrm>
                    <a:prstGeom prst="rect">
                      <a:avLst/>
                    </a:prstGeom>
                  </pic:spPr>
                </pic:pic>
              </a:graphicData>
            </a:graphic>
          </wp:inline>
        </w:drawing>
      </w:r>
    </w:p>
    <w:p w14:paraId="7D31FE85" w14:textId="77777777" w:rsidR="00F42440" w:rsidRDefault="003F3DC0">
      <w:pPr>
        <w:spacing w:after="0"/>
        <w:jc w:val="center"/>
      </w:pPr>
      <w:r>
        <w:rPr>
          <w:i/>
          <w:color w:val="6B7280"/>
          <w:sz w:val="17"/>
        </w:rPr>
        <w:t>Figure 94. Import report   (red numbers are explained on the next page)</w:t>
      </w:r>
    </w:p>
    <w:p w14:paraId="01FE386B" w14:textId="77777777" w:rsidR="00F42440" w:rsidRDefault="003F3DC0">
      <w:pPr>
        <w:pStyle w:val="Heading3"/>
        <w:pageBreakBefore/>
      </w:pPr>
      <w:r>
        <w:lastRenderedPageBreak/>
        <w:t>Figure 94 — Import report: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C8CF8E" w14:textId="77777777">
        <w:tc>
          <w:tcPr>
            <w:tcW w:w="7632" w:type="dxa"/>
            <w:shd w:val="clear" w:color="auto" w:fill="FBFAF7"/>
            <w:tcMar>
              <w:top w:w="90" w:type="dxa"/>
              <w:left w:w="130" w:type="dxa"/>
              <w:bottom w:w="90" w:type="dxa"/>
              <w:right w:w="130" w:type="dxa"/>
            </w:tcMar>
          </w:tcPr>
          <w:p w14:paraId="10C71D57" w14:textId="77777777" w:rsidR="00F42440" w:rsidRDefault="003F3DC0">
            <w:r>
              <w:rPr>
                <w:b/>
                <w:color w:val="6B7280"/>
                <w:sz w:val="17"/>
              </w:rPr>
              <w:t>PARTS OF THIS SCREEN</w:t>
            </w:r>
          </w:p>
          <w:p w14:paraId="41BD5C7D" w14:textId="77777777" w:rsidR="00F42440" w:rsidRDefault="003F3DC0">
            <w:r>
              <w:rPr>
                <w:b/>
                <w:color w:val="FFFFFF"/>
                <w:sz w:val="17"/>
                <w:shd w:val="clear" w:color="auto" w:fill="E11D48"/>
              </w:rPr>
              <w:t> 1 </w:t>
            </w:r>
            <w:r>
              <w:t xml:space="preserve"> </w:t>
            </w:r>
            <w:r>
              <w:rPr>
                <w:b/>
              </w:rPr>
              <w:t>Result</w:t>
            </w:r>
            <w:r>
              <w:t xml:space="preserve"> — Names the new draft. Existing drafts are untouched.</w:t>
            </w:r>
          </w:p>
          <w:p w14:paraId="1891F5A3" w14:textId="77777777" w:rsidR="00F42440" w:rsidRDefault="003F3DC0">
            <w:r>
              <w:rPr>
                <w:b/>
                <w:color w:val="FFFFFF"/>
                <w:sz w:val="17"/>
                <w:shd w:val="clear" w:color="auto" w:fill="E11D48"/>
              </w:rPr>
              <w:t> 2 </w:t>
            </w:r>
            <w:r>
              <w:t xml:space="preserve"> </w:t>
            </w:r>
            <w:r>
              <w:rPr>
                <w:b/>
              </w:rPr>
              <w:t>Import report</w:t>
            </w:r>
            <w:r>
              <w:t xml:space="preserve"> — Imported scenes, detected characters, pages/length, warnings and the source filename.</w:t>
            </w:r>
          </w:p>
          <w:p w14:paraId="328939F8" w14:textId="77777777" w:rsidR="00F42440" w:rsidRDefault="003F3DC0">
            <w:r>
              <w:rPr>
                <w:b/>
                <w:color w:val="FFFFFF"/>
                <w:sz w:val="17"/>
                <w:shd w:val="clear" w:color="auto" w:fill="E11D48"/>
              </w:rPr>
              <w:t> 3 </w:t>
            </w:r>
            <w:r>
              <w:t xml:space="preserve"> </w:t>
            </w:r>
            <w:r>
              <w:rPr>
                <w:b/>
              </w:rPr>
              <w:t>Open Screenplay</w:t>
            </w:r>
            <w:r>
              <w:t xml:space="preserve"> — Takes you to the new script.</w:t>
            </w:r>
          </w:p>
        </w:tc>
        <w:tc>
          <w:tcPr>
            <w:tcW w:w="6192" w:type="dxa"/>
            <w:tcMar>
              <w:top w:w="90" w:type="dxa"/>
              <w:left w:w="130" w:type="dxa"/>
              <w:bottom w:w="90" w:type="dxa"/>
              <w:right w:w="130" w:type="dxa"/>
            </w:tcMar>
          </w:tcPr>
          <w:p w14:paraId="5581AB12" w14:textId="77777777" w:rsidR="00F42440" w:rsidRDefault="003F3DC0">
            <w:r>
              <w:rPr>
                <w:b/>
                <w:color w:val="6B7280"/>
                <w:sz w:val="17"/>
              </w:rPr>
              <w:t>HOW TO USE IT</w:t>
            </w:r>
          </w:p>
          <w:p w14:paraId="6A8CB26B" w14:textId="77777777" w:rsidR="00F42440" w:rsidRDefault="003F3DC0">
            <w:pPr>
              <w:spacing w:after="60"/>
              <w:ind w:left="317" w:hanging="317"/>
            </w:pPr>
            <w:r>
              <w:rPr>
                <w:b/>
                <w:color w:val="B96A1A"/>
              </w:rPr>
              <w:t xml:space="preserve">1.  </w:t>
            </w:r>
            <w:r>
              <w:t>Click Open Screenplay to start working, or Review Warnings first.</w:t>
            </w:r>
          </w:p>
          <w:p w14:paraId="32A5ADC1" w14:textId="77777777" w:rsidR="00F42440" w:rsidRDefault="003F3DC0">
            <w:pPr>
              <w:spacing w:before="160"/>
            </w:pPr>
            <w:r>
              <w:rPr>
                <w:b/>
                <w:color w:val="6B7280"/>
                <w:sz w:val="17"/>
              </w:rPr>
              <w:t>GOOD TO KNOW  ·  EDGE CASES</w:t>
            </w:r>
          </w:p>
          <w:p w14:paraId="19079AC2" w14:textId="77777777" w:rsidR="00F42440" w:rsidRDefault="003F3DC0">
            <w:pPr>
              <w:pStyle w:val="ListBullet"/>
              <w:spacing w:after="60"/>
            </w:pPr>
            <w:r>
              <w:t>Imported content becomes screenplay/draft content only; it does not automatically create Story Board or production data.</w:t>
            </w:r>
          </w:p>
        </w:tc>
      </w:tr>
    </w:tbl>
    <w:p w14:paraId="59CF5493" w14:textId="77777777" w:rsidR="00F42440" w:rsidRDefault="003F3DC0">
      <w:pPr>
        <w:pStyle w:val="Heading2"/>
        <w:pageBreakBefore/>
      </w:pPr>
      <w:bookmarkStart w:id="205" w:name="fig_script-export"/>
      <w:bookmarkStart w:id="206" w:name="_Toc241601677"/>
      <w:r>
        <w:lastRenderedPageBreak/>
        <w:t>Figure 95 — Exporting the screenplay</w:t>
      </w:r>
      <w:bookmarkEnd w:id="205"/>
      <w:bookmarkEnd w:id="206"/>
    </w:p>
    <w:p w14:paraId="01EC6B04" w14:textId="77777777" w:rsidR="00F42440" w:rsidRDefault="003F3DC0">
      <w:pPr>
        <w:keepNext/>
        <w:spacing w:after="20"/>
      </w:pPr>
      <w:r>
        <w:rPr>
          <w:b/>
          <w:color w:val="B96A1A"/>
        </w:rPr>
        <w:t xml:space="preserve">What it is for. </w:t>
      </w:r>
      <w:r>
        <w:t>Export creates a clean, professional document snapshot in the format you need.</w:t>
      </w:r>
    </w:p>
    <w:p w14:paraId="65D2233C" w14:textId="77777777" w:rsidR="00F42440" w:rsidRDefault="003F3DC0">
      <w:pPr>
        <w:keepNext/>
        <w:spacing w:after="60"/>
      </w:pPr>
      <w:r>
        <w:rPr>
          <w:b/>
          <w:color w:val="B96A1A"/>
        </w:rPr>
        <w:t xml:space="preserve">How to get here. </w:t>
      </w:r>
      <w:r>
        <w:t>Screenplay → Export (or File → Print).</w:t>
      </w:r>
    </w:p>
    <w:p w14:paraId="499EAA23" w14:textId="77777777" w:rsidR="00F42440" w:rsidRDefault="003F3DC0">
      <w:pPr>
        <w:keepNext/>
        <w:spacing w:after="40"/>
        <w:jc w:val="center"/>
      </w:pPr>
      <w:r>
        <w:rPr>
          <w:noProof/>
        </w:rPr>
        <w:drawing>
          <wp:inline distT="0" distB="0" distL="0" distR="0" wp14:anchorId="00700882" wp14:editId="65030265">
            <wp:extent cx="7772400" cy="46634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script-export.png"/>
                    <pic:cNvPicPr/>
                  </pic:nvPicPr>
                  <pic:blipFill>
                    <a:blip r:embed="rId102"/>
                    <a:stretch>
                      <a:fillRect/>
                    </a:stretch>
                  </pic:blipFill>
                  <pic:spPr>
                    <a:xfrm>
                      <a:off x="0" y="0"/>
                      <a:ext cx="7772400" cy="4663440"/>
                    </a:xfrm>
                    <a:prstGeom prst="rect">
                      <a:avLst/>
                    </a:prstGeom>
                  </pic:spPr>
                </pic:pic>
              </a:graphicData>
            </a:graphic>
          </wp:inline>
        </w:drawing>
      </w:r>
    </w:p>
    <w:p w14:paraId="66F1DC6D" w14:textId="77777777" w:rsidR="00F42440" w:rsidRDefault="003F3DC0">
      <w:pPr>
        <w:spacing w:after="0"/>
        <w:jc w:val="center"/>
      </w:pPr>
      <w:r>
        <w:rPr>
          <w:i/>
          <w:color w:val="6B7280"/>
          <w:sz w:val="17"/>
        </w:rPr>
        <w:t>Figure 95. Exporting the screenplay   (red numbers are explained on the next page)</w:t>
      </w:r>
    </w:p>
    <w:p w14:paraId="67A22806" w14:textId="77777777" w:rsidR="00F42440" w:rsidRDefault="003F3DC0">
      <w:pPr>
        <w:pStyle w:val="Heading3"/>
        <w:pageBreakBefore/>
      </w:pPr>
      <w:r>
        <w:lastRenderedPageBreak/>
        <w:t>Figure 95 — Exporting the screenplay: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F470CCA" w14:textId="77777777">
        <w:tc>
          <w:tcPr>
            <w:tcW w:w="7632" w:type="dxa"/>
            <w:shd w:val="clear" w:color="auto" w:fill="FBFAF7"/>
            <w:tcMar>
              <w:top w:w="90" w:type="dxa"/>
              <w:left w:w="130" w:type="dxa"/>
              <w:bottom w:w="90" w:type="dxa"/>
              <w:right w:w="130" w:type="dxa"/>
            </w:tcMar>
          </w:tcPr>
          <w:p w14:paraId="52E653A2" w14:textId="77777777" w:rsidR="00F42440" w:rsidRDefault="003F3DC0">
            <w:r>
              <w:rPr>
                <w:b/>
                <w:color w:val="6B7280"/>
                <w:sz w:val="17"/>
              </w:rPr>
              <w:t>PARTS OF THIS SCREEN</w:t>
            </w:r>
          </w:p>
          <w:p w14:paraId="69234571" w14:textId="77777777" w:rsidR="00F42440" w:rsidRDefault="003F3DC0">
            <w:r>
              <w:rPr>
                <w:b/>
                <w:color w:val="FFFFFF"/>
                <w:sz w:val="17"/>
                <w:shd w:val="clear" w:color="auto" w:fill="E11D48"/>
              </w:rPr>
              <w:t> 1 </w:t>
            </w:r>
            <w:r>
              <w:t xml:space="preserve"> </w:t>
            </w:r>
            <w:r>
              <w:rPr>
                <w:b/>
              </w:rPr>
              <w:t>Source draft</w:t>
            </w:r>
            <w:r>
              <w:t xml:space="preserve"> — Always shows which draft is being exported — OpenFrame never silently picks "the latest".</w:t>
            </w:r>
          </w:p>
          <w:p w14:paraId="092BE6DB" w14:textId="77777777" w:rsidR="00F42440" w:rsidRDefault="003F3DC0">
            <w:r>
              <w:rPr>
                <w:b/>
                <w:color w:val="FFFFFF"/>
                <w:sz w:val="17"/>
                <w:shd w:val="clear" w:color="auto" w:fill="E11D48"/>
              </w:rPr>
              <w:t> 2 </w:t>
            </w:r>
            <w:r>
              <w:t xml:space="preserve"> </w:t>
            </w:r>
            <w:r>
              <w:rPr>
                <w:b/>
              </w:rPr>
              <w:t>Format</w:t>
            </w:r>
            <w:r>
              <w:t xml:space="preserve"> — PDF, Final Draft (.fdx), Fountain or DOCX.</w:t>
            </w:r>
          </w:p>
          <w:p w14:paraId="74441B20" w14:textId="77777777" w:rsidR="00F42440" w:rsidRDefault="003F3DC0">
            <w:r>
              <w:rPr>
                <w:b/>
                <w:color w:val="FFFFFF"/>
                <w:sz w:val="17"/>
                <w:shd w:val="clear" w:color="auto" w:fill="E11D48"/>
              </w:rPr>
              <w:t> 3 </w:t>
            </w:r>
            <w:r>
              <w:t xml:space="preserve"> </w:t>
            </w:r>
            <w:r>
              <w:rPr>
                <w:b/>
              </w:rPr>
              <w:t>Scope</w:t>
            </w:r>
            <w:r>
              <w:t xml:space="preserve"> — Entire draft, selected scenes, a clean script, or a revision-marked version.</w:t>
            </w:r>
          </w:p>
          <w:p w14:paraId="73D183F9" w14:textId="77777777" w:rsidR="00F42440" w:rsidRDefault="003F3DC0">
            <w:r>
              <w:rPr>
                <w:b/>
                <w:color w:val="FFFFFF"/>
                <w:sz w:val="17"/>
                <w:shd w:val="clear" w:color="auto" w:fill="E11D48"/>
              </w:rPr>
              <w:t> 4 </w:t>
            </w:r>
            <w:r>
              <w:t xml:space="preserve"> </w:t>
            </w:r>
            <w:r>
              <w:rPr>
                <w:b/>
              </w:rPr>
              <w:t>Options</w:t>
            </w:r>
            <w:r>
              <w:t xml:space="preserve"> — Title page · Scene numbers · Revision info · Include notes (off by default).</w:t>
            </w:r>
          </w:p>
          <w:p w14:paraId="47C0D048" w14:textId="77777777" w:rsidR="00F42440" w:rsidRDefault="003F3DC0">
            <w:r>
              <w:rPr>
                <w:b/>
                <w:color w:val="FFFFFF"/>
                <w:sz w:val="17"/>
                <w:shd w:val="clear" w:color="auto" w:fill="E11D48"/>
              </w:rPr>
              <w:t> 5 </w:t>
            </w:r>
            <w:r>
              <w:t xml:space="preserve"> </w:t>
            </w:r>
            <w:r>
              <w:rPr>
                <w:b/>
              </w:rPr>
              <w:t>Privacy line</w:t>
            </w:r>
            <w:r>
              <w:t xml:space="preserve"> — "Private notes excluded." Export never mutates the project.</w:t>
            </w:r>
          </w:p>
          <w:p w14:paraId="4B03387E" w14:textId="77777777" w:rsidR="00F42440" w:rsidRDefault="003F3DC0">
            <w:r>
              <w:rPr>
                <w:b/>
                <w:color w:val="FFFFFF"/>
                <w:sz w:val="17"/>
                <w:shd w:val="clear" w:color="auto" w:fill="E11D48"/>
              </w:rPr>
              <w:t> 6 </w:t>
            </w:r>
            <w:r>
              <w:t xml:space="preserve"> </w:t>
            </w:r>
            <w:r>
              <w:rPr>
                <w:b/>
              </w:rPr>
              <w:t>Additional formats</w:t>
            </w:r>
            <w:r>
              <w:t xml:space="preserve"> — A collapsed advanced area (future interchange formats). It never replaces the four core choices.</w:t>
            </w:r>
          </w:p>
          <w:p w14:paraId="559B078C" w14:textId="77777777" w:rsidR="00F42440" w:rsidRDefault="003F3DC0">
            <w:r>
              <w:rPr>
                <w:b/>
                <w:color w:val="FFFFFF"/>
                <w:sz w:val="17"/>
                <w:shd w:val="clear" w:color="auto" w:fill="E11D48"/>
              </w:rPr>
              <w:t> 7 </w:t>
            </w:r>
            <w:r>
              <w:t xml:space="preserve"> </w:t>
            </w:r>
            <w:r>
              <w:rPr>
                <w:b/>
              </w:rPr>
              <w:t>Preview…</w:t>
            </w:r>
            <w:r>
              <w:t xml:space="preserve"> — Shows the outgoing pages before export.</w:t>
            </w:r>
          </w:p>
          <w:p w14:paraId="377D7488" w14:textId="77777777" w:rsidR="00F42440" w:rsidRDefault="003F3DC0">
            <w:r>
              <w:rPr>
                <w:b/>
                <w:color w:val="FFFFFF"/>
                <w:sz w:val="17"/>
                <w:shd w:val="clear" w:color="auto" w:fill="E11D48"/>
              </w:rPr>
              <w:t> 8 </w:t>
            </w:r>
            <w:r>
              <w:t xml:space="preserve"> </w:t>
            </w:r>
            <w:r>
              <w:rPr>
                <w:b/>
              </w:rPr>
              <w:t>Export…</w:t>
            </w:r>
            <w:r>
              <w:t xml:space="preserve"> — Choose the destination in the Windows Save dialog. Afterwards OpenFrame shows the file location and offers "Reveal in File Manager".</w:t>
            </w:r>
          </w:p>
        </w:tc>
        <w:tc>
          <w:tcPr>
            <w:tcW w:w="6192" w:type="dxa"/>
            <w:tcMar>
              <w:top w:w="90" w:type="dxa"/>
              <w:left w:w="130" w:type="dxa"/>
              <w:bottom w:w="90" w:type="dxa"/>
              <w:right w:w="130" w:type="dxa"/>
            </w:tcMar>
          </w:tcPr>
          <w:p w14:paraId="62EC43BF" w14:textId="77777777" w:rsidR="00F42440" w:rsidRDefault="003F3DC0">
            <w:r>
              <w:rPr>
                <w:b/>
                <w:color w:val="6B7280"/>
                <w:sz w:val="17"/>
              </w:rPr>
              <w:t>HOW TO USE IT</w:t>
            </w:r>
          </w:p>
          <w:p w14:paraId="1CEFD506" w14:textId="77777777" w:rsidR="00F42440" w:rsidRDefault="003F3DC0">
            <w:pPr>
              <w:spacing w:after="60"/>
              <w:ind w:left="317" w:hanging="317"/>
            </w:pPr>
            <w:r>
              <w:rPr>
                <w:b/>
                <w:color w:val="B96A1A"/>
              </w:rPr>
              <w:t xml:space="preserve">1.  </w:t>
            </w:r>
            <w:r>
              <w:t>Confirm the source draft, choose format and scope, tick options, and click Export….</w:t>
            </w:r>
          </w:p>
          <w:p w14:paraId="37CC0A77" w14:textId="77777777" w:rsidR="00F42440" w:rsidRDefault="003F3DC0">
            <w:pPr>
              <w:spacing w:before="160"/>
            </w:pPr>
            <w:r>
              <w:rPr>
                <w:b/>
                <w:color w:val="6B7280"/>
                <w:sz w:val="17"/>
              </w:rPr>
              <w:t>GOOD TO KNOW  ·  EDGE CASES</w:t>
            </w:r>
          </w:p>
          <w:p w14:paraId="29BA556B" w14:textId="77777777" w:rsidR="00F42440" w:rsidRDefault="003F3DC0">
            <w:pPr>
              <w:pStyle w:val="ListBullet"/>
              <w:spacing w:after="60"/>
            </w:pPr>
            <w:r>
              <w:t>FDX and Fountain exports are re-importable with structure substantially intact; DOCX keeps readable screenplay content; PDF is a presentation snapshot.</w:t>
            </w:r>
          </w:p>
          <w:p w14:paraId="6C6BA9B5" w14:textId="77777777" w:rsidR="00F42440" w:rsidRDefault="003F3DC0">
            <w:pPr>
              <w:pStyle w:val="ListBullet"/>
              <w:spacing w:after="60"/>
            </w:pPr>
            <w:r>
              <w:t>Editing an exported file outside OpenFrame never changes the project.</w:t>
            </w:r>
          </w:p>
          <w:p w14:paraId="795A7BA9" w14:textId="77777777" w:rsidR="00F42440" w:rsidRDefault="003F3DC0">
            <w:pPr>
              <w:pStyle w:val="ListBullet"/>
              <w:spacing w:after="60"/>
            </w:pPr>
            <w:r>
              <w:t>Scene numbers are generated from screenplay order; exporting never writes them back into scene identity.</w:t>
            </w:r>
          </w:p>
        </w:tc>
      </w:tr>
    </w:tbl>
    <w:p w14:paraId="03C267BF" w14:textId="77777777" w:rsidR="00F42440" w:rsidRDefault="003F3DC0">
      <w:pPr>
        <w:pStyle w:val="Heading2"/>
        <w:pageBreakBefore/>
      </w:pPr>
      <w:bookmarkStart w:id="207" w:name="fig_script-print-preview"/>
      <w:bookmarkStart w:id="208" w:name="_Toc241601678"/>
      <w:r>
        <w:lastRenderedPageBreak/>
        <w:t>Figure 96 — Document preview and printing</w:t>
      </w:r>
      <w:bookmarkEnd w:id="207"/>
      <w:bookmarkEnd w:id="208"/>
    </w:p>
    <w:p w14:paraId="5412AD01" w14:textId="77777777" w:rsidR="00F42440" w:rsidRDefault="003F3DC0">
      <w:pPr>
        <w:keepNext/>
        <w:spacing w:after="20"/>
      </w:pPr>
      <w:r>
        <w:rPr>
          <w:b/>
          <w:color w:val="B96A1A"/>
        </w:rPr>
        <w:t xml:space="preserve">What it is for. </w:t>
      </w:r>
      <w:r>
        <w:t>Preview shows the actual outgoing document before you send or print it. It answers "Does this document look correct?"</w:t>
      </w:r>
    </w:p>
    <w:p w14:paraId="6B83D60E" w14:textId="77777777" w:rsidR="00F42440" w:rsidRDefault="003F3DC0">
      <w:pPr>
        <w:keepNext/>
        <w:spacing w:after="60"/>
      </w:pPr>
      <w:r>
        <w:rPr>
          <w:b/>
          <w:color w:val="B96A1A"/>
        </w:rPr>
        <w:t xml:space="preserve">How to get here. </w:t>
      </w:r>
      <w:r>
        <w:t>Export → Preview…, or File → Print (Ctrl+P).</w:t>
      </w:r>
    </w:p>
    <w:p w14:paraId="3BB7B6FF" w14:textId="77777777" w:rsidR="00F42440" w:rsidRDefault="003F3DC0">
      <w:pPr>
        <w:keepNext/>
        <w:spacing w:after="40"/>
        <w:jc w:val="center"/>
      </w:pPr>
      <w:r>
        <w:rPr>
          <w:noProof/>
        </w:rPr>
        <w:drawing>
          <wp:inline distT="0" distB="0" distL="0" distR="0" wp14:anchorId="3F7FCC1C" wp14:editId="24C6374C">
            <wp:extent cx="7772400" cy="466344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script-print-preview.png"/>
                    <pic:cNvPicPr/>
                  </pic:nvPicPr>
                  <pic:blipFill>
                    <a:blip r:embed="rId103"/>
                    <a:stretch>
                      <a:fillRect/>
                    </a:stretch>
                  </pic:blipFill>
                  <pic:spPr>
                    <a:xfrm>
                      <a:off x="0" y="0"/>
                      <a:ext cx="7772400" cy="4663440"/>
                    </a:xfrm>
                    <a:prstGeom prst="rect">
                      <a:avLst/>
                    </a:prstGeom>
                  </pic:spPr>
                </pic:pic>
              </a:graphicData>
            </a:graphic>
          </wp:inline>
        </w:drawing>
      </w:r>
    </w:p>
    <w:p w14:paraId="11F41B4C" w14:textId="77777777" w:rsidR="00F42440" w:rsidRDefault="003F3DC0">
      <w:pPr>
        <w:spacing w:after="0"/>
        <w:jc w:val="center"/>
      </w:pPr>
      <w:r>
        <w:rPr>
          <w:i/>
          <w:color w:val="6B7280"/>
          <w:sz w:val="17"/>
        </w:rPr>
        <w:t>Figure 96. Document preview and printing   (red numbers are explained on the next page)</w:t>
      </w:r>
    </w:p>
    <w:p w14:paraId="5CC7F119" w14:textId="77777777" w:rsidR="00F42440" w:rsidRDefault="003F3DC0">
      <w:pPr>
        <w:pStyle w:val="Heading3"/>
        <w:pageBreakBefore/>
      </w:pPr>
      <w:r>
        <w:lastRenderedPageBreak/>
        <w:t>Figure 96 — Document preview and printing: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EFBBBEF" w14:textId="77777777">
        <w:tc>
          <w:tcPr>
            <w:tcW w:w="7632" w:type="dxa"/>
            <w:shd w:val="clear" w:color="auto" w:fill="FBFAF7"/>
            <w:tcMar>
              <w:top w:w="90" w:type="dxa"/>
              <w:left w:w="130" w:type="dxa"/>
              <w:bottom w:w="90" w:type="dxa"/>
              <w:right w:w="130" w:type="dxa"/>
            </w:tcMar>
          </w:tcPr>
          <w:p w14:paraId="7D7938A6" w14:textId="77777777" w:rsidR="00F42440" w:rsidRDefault="003F3DC0">
            <w:r>
              <w:rPr>
                <w:b/>
                <w:color w:val="6B7280"/>
                <w:sz w:val="17"/>
              </w:rPr>
              <w:t>PARTS OF THIS SCREEN</w:t>
            </w:r>
          </w:p>
          <w:p w14:paraId="2E7F4013" w14:textId="77777777" w:rsidR="00F42440" w:rsidRDefault="003F3DC0">
            <w:r>
              <w:rPr>
                <w:b/>
                <w:color w:val="FFFFFF"/>
                <w:sz w:val="17"/>
                <w:shd w:val="clear" w:color="auto" w:fill="E11D48"/>
              </w:rPr>
              <w:t> 1 </w:t>
            </w:r>
            <w:r>
              <w:t xml:space="preserve"> </w:t>
            </w:r>
            <w:r>
              <w:rPr>
                <w:b/>
              </w:rPr>
              <w:t>The outgoing page</w:t>
            </w:r>
            <w:r>
              <w:t xml:space="preserve"> — Title page (title, author, contact, draft/revision information) followed by the screenplay pages.</w:t>
            </w:r>
          </w:p>
          <w:p w14:paraId="62C9F7D6" w14:textId="77777777" w:rsidR="00F42440" w:rsidRDefault="003F3DC0">
            <w:r>
              <w:rPr>
                <w:b/>
                <w:color w:val="FFFFFF"/>
                <w:sz w:val="17"/>
                <w:shd w:val="clear" w:color="auto" w:fill="E11D48"/>
              </w:rPr>
              <w:t> 2 </w:t>
            </w:r>
            <w:r>
              <w:t xml:space="preserve"> </w:t>
            </w:r>
            <w:r>
              <w:rPr>
                <w:b/>
              </w:rPr>
              <w:t>Preview settings</w:t>
            </w:r>
            <w:r>
              <w:t xml:space="preserve"> — Title page, page numbers, revision info and include notes — these change only this output.</w:t>
            </w:r>
          </w:p>
          <w:p w14:paraId="7935ABE6" w14:textId="77777777" w:rsidR="00F42440" w:rsidRDefault="003F3DC0">
            <w:r>
              <w:rPr>
                <w:b/>
                <w:color w:val="FFFFFF"/>
                <w:sz w:val="17"/>
                <w:shd w:val="clear" w:color="auto" w:fill="E11D48"/>
              </w:rPr>
              <w:t> 3 </w:t>
            </w:r>
            <w:r>
              <w:t xml:space="preserve"> </w:t>
            </w:r>
            <w:r>
              <w:rPr>
                <w:b/>
              </w:rPr>
              <w:t>Page navigation and zoom</w:t>
            </w:r>
            <w:r>
              <w:t xml:space="preserve"> — Move between pages and zoom.</w:t>
            </w:r>
          </w:p>
          <w:p w14:paraId="1B108A9F" w14:textId="77777777" w:rsidR="00F42440" w:rsidRDefault="003F3DC0">
            <w:r>
              <w:rPr>
                <w:b/>
                <w:color w:val="FFFFFF"/>
                <w:sz w:val="17"/>
                <w:shd w:val="clear" w:color="auto" w:fill="E11D48"/>
              </w:rPr>
              <w:t> 4 </w:t>
            </w:r>
            <w:r>
              <w:t xml:space="preserve"> </w:t>
            </w:r>
            <w:r>
              <w:rPr>
                <w:b/>
              </w:rPr>
              <w:t>Print</w:t>
            </w:r>
            <w:r>
              <w:t xml:space="preserve"> — Prints using the same document generation as PDF so paper output matches.</w:t>
            </w:r>
          </w:p>
          <w:p w14:paraId="64A2B72C" w14:textId="77777777" w:rsidR="00F42440" w:rsidRDefault="003F3DC0">
            <w:r>
              <w:rPr>
                <w:b/>
                <w:color w:val="FFFFFF"/>
                <w:sz w:val="17"/>
                <w:shd w:val="clear" w:color="auto" w:fill="E11D48"/>
              </w:rPr>
              <w:t> 5 </w:t>
            </w:r>
            <w:r>
              <w:t xml:space="preserve"> </w:t>
            </w:r>
            <w:r>
              <w:rPr>
                <w:b/>
              </w:rPr>
              <w:t>Export PDF</w:t>
            </w:r>
            <w:r>
              <w:t xml:space="preserve"> — Creates the PDF.</w:t>
            </w:r>
          </w:p>
        </w:tc>
        <w:tc>
          <w:tcPr>
            <w:tcW w:w="6192" w:type="dxa"/>
            <w:tcMar>
              <w:top w:w="90" w:type="dxa"/>
              <w:left w:w="130" w:type="dxa"/>
              <w:bottom w:w="90" w:type="dxa"/>
              <w:right w:w="130" w:type="dxa"/>
            </w:tcMar>
          </w:tcPr>
          <w:p w14:paraId="515A02C7" w14:textId="77777777" w:rsidR="00F42440" w:rsidRDefault="003F3DC0">
            <w:r>
              <w:rPr>
                <w:b/>
                <w:color w:val="6B7280"/>
                <w:sz w:val="17"/>
              </w:rPr>
              <w:t>HOW TO USE IT</w:t>
            </w:r>
          </w:p>
          <w:p w14:paraId="05296670" w14:textId="77777777" w:rsidR="00F42440" w:rsidRDefault="003F3DC0">
            <w:pPr>
              <w:spacing w:after="60"/>
              <w:ind w:left="317" w:hanging="317"/>
            </w:pPr>
            <w:r>
              <w:rPr>
                <w:b/>
                <w:color w:val="B96A1A"/>
              </w:rPr>
              <w:t xml:space="preserve">1.  </w:t>
            </w:r>
            <w:r>
              <w:t>Check the first pages, adjust settings, then click Print or Export PDF.</w:t>
            </w:r>
          </w:p>
          <w:p w14:paraId="204B7782" w14:textId="77777777" w:rsidR="00F42440" w:rsidRDefault="003F3DC0">
            <w:pPr>
              <w:spacing w:before="160"/>
            </w:pPr>
            <w:r>
              <w:rPr>
                <w:b/>
                <w:color w:val="6B7280"/>
                <w:sz w:val="17"/>
              </w:rPr>
              <w:t>GOOD TO KNOW  ·  EDGE CASES</w:t>
            </w:r>
          </w:p>
          <w:p w14:paraId="0A347F23" w14:textId="77777777" w:rsidR="00F42440" w:rsidRDefault="003F3DC0">
            <w:pPr>
              <w:pStyle w:val="ListBullet"/>
              <w:spacing w:after="60"/>
            </w:pPr>
            <w:r>
              <w:t>Printing uses the same layout engine as PDF export, with standard printer-safe margins and no page break between a heading and its first content where practical.</w:t>
            </w:r>
          </w:p>
          <w:p w14:paraId="1AFE0B14" w14:textId="77777777" w:rsidR="00F42440" w:rsidRDefault="003F3DC0">
            <w:pPr>
              <w:pStyle w:val="ListBullet"/>
              <w:spacing w:after="60"/>
            </w:pPr>
            <w:r>
              <w:t>A clear Back/Close action always returns you to the editor.</w:t>
            </w:r>
          </w:p>
        </w:tc>
      </w:tr>
    </w:tbl>
    <w:p w14:paraId="3A65861C" w14:textId="77777777" w:rsidR="00F42440" w:rsidRDefault="003F3DC0">
      <w:pPr>
        <w:pStyle w:val="Heading2"/>
        <w:pageBreakBefore/>
      </w:pPr>
      <w:bookmarkStart w:id="209" w:name="fig_script-scene-hub"/>
      <w:bookmarkStart w:id="210" w:name="_Toc241601679"/>
      <w:r>
        <w:lastRenderedPageBreak/>
        <w:t>Figure 97 — Scene Hub: what exists around a scene</w:t>
      </w:r>
      <w:bookmarkEnd w:id="209"/>
      <w:bookmarkEnd w:id="210"/>
    </w:p>
    <w:p w14:paraId="63D6A22F" w14:textId="77777777" w:rsidR="00F42440" w:rsidRDefault="003F3DC0">
      <w:pPr>
        <w:keepNext/>
        <w:spacing w:after="20"/>
      </w:pPr>
      <w:r>
        <w:rPr>
          <w:b/>
          <w:color w:val="B96A1A"/>
        </w:rPr>
        <w:t xml:space="preserve">What it is for. </w:t>
      </w:r>
      <w:r>
        <w:t>The Scene Hub answers "What exists around this scene?" in one compact panel without merging every module into one screen.</w:t>
      </w:r>
    </w:p>
    <w:p w14:paraId="3C18BFE3" w14:textId="77777777" w:rsidR="00F42440" w:rsidRDefault="003F3DC0">
      <w:pPr>
        <w:keepNext/>
        <w:spacing w:after="60"/>
      </w:pPr>
      <w:r>
        <w:rPr>
          <w:b/>
          <w:color w:val="B96A1A"/>
        </w:rPr>
        <w:t xml:space="preserve">How to get here. </w:t>
      </w:r>
      <w:r>
        <w:t>Right-click a scene → Scene Hub (or from a search result).</w:t>
      </w:r>
    </w:p>
    <w:p w14:paraId="1C864700" w14:textId="77777777" w:rsidR="00F42440" w:rsidRDefault="003F3DC0">
      <w:pPr>
        <w:keepNext/>
        <w:spacing w:after="40"/>
        <w:jc w:val="center"/>
      </w:pPr>
      <w:r>
        <w:rPr>
          <w:noProof/>
        </w:rPr>
        <w:drawing>
          <wp:inline distT="0" distB="0" distL="0" distR="0" wp14:anchorId="63443261" wp14:editId="4A4D8FED">
            <wp:extent cx="7772400" cy="46634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script-scene-hub.png"/>
                    <pic:cNvPicPr/>
                  </pic:nvPicPr>
                  <pic:blipFill>
                    <a:blip r:embed="rId104"/>
                    <a:stretch>
                      <a:fillRect/>
                    </a:stretch>
                  </pic:blipFill>
                  <pic:spPr>
                    <a:xfrm>
                      <a:off x="0" y="0"/>
                      <a:ext cx="7772400" cy="4663440"/>
                    </a:xfrm>
                    <a:prstGeom prst="rect">
                      <a:avLst/>
                    </a:prstGeom>
                  </pic:spPr>
                </pic:pic>
              </a:graphicData>
            </a:graphic>
          </wp:inline>
        </w:drawing>
      </w:r>
    </w:p>
    <w:p w14:paraId="665E952D" w14:textId="77777777" w:rsidR="00F42440" w:rsidRDefault="003F3DC0">
      <w:pPr>
        <w:spacing w:after="0"/>
        <w:jc w:val="center"/>
      </w:pPr>
      <w:r>
        <w:rPr>
          <w:i/>
          <w:color w:val="6B7280"/>
          <w:sz w:val="17"/>
        </w:rPr>
        <w:t>Figure 97. Scene Hub: what exists around a scene   (red numbers are explained on the next page)</w:t>
      </w:r>
    </w:p>
    <w:p w14:paraId="558DD8CE" w14:textId="77777777" w:rsidR="00F42440" w:rsidRDefault="003F3DC0">
      <w:pPr>
        <w:pStyle w:val="Heading3"/>
        <w:pageBreakBefore/>
      </w:pPr>
      <w:r>
        <w:lastRenderedPageBreak/>
        <w:t>Figure 97 — Scene Hub: what exists around a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DB1881D" w14:textId="77777777">
        <w:tc>
          <w:tcPr>
            <w:tcW w:w="7632" w:type="dxa"/>
            <w:shd w:val="clear" w:color="auto" w:fill="FBFAF7"/>
            <w:tcMar>
              <w:top w:w="90" w:type="dxa"/>
              <w:left w:w="130" w:type="dxa"/>
              <w:bottom w:w="90" w:type="dxa"/>
              <w:right w:w="130" w:type="dxa"/>
            </w:tcMar>
          </w:tcPr>
          <w:p w14:paraId="3DC34189" w14:textId="77777777" w:rsidR="00F42440" w:rsidRDefault="003F3DC0">
            <w:r>
              <w:rPr>
                <w:b/>
                <w:color w:val="6B7280"/>
                <w:sz w:val="17"/>
              </w:rPr>
              <w:t>PARTS OF THIS SCREEN</w:t>
            </w:r>
          </w:p>
          <w:p w14:paraId="06B5F16D" w14:textId="77777777" w:rsidR="00F42440" w:rsidRDefault="003F3DC0">
            <w:r>
              <w:rPr>
                <w:b/>
                <w:color w:val="FFFFFF"/>
                <w:sz w:val="17"/>
                <w:shd w:val="clear" w:color="auto" w:fill="E11D48"/>
              </w:rPr>
              <w:t> 1 </w:t>
            </w:r>
            <w:r>
              <w:t xml:space="preserve"> </w:t>
            </w:r>
            <w:r>
              <w:rPr>
                <w:b/>
              </w:rPr>
              <w:t>Screenplay</w:t>
            </w:r>
            <w:r>
              <w:t xml:space="preserve"> — Open the scene in the editor.</w:t>
            </w:r>
          </w:p>
          <w:p w14:paraId="0CFB8F1C" w14:textId="77777777" w:rsidR="00F42440" w:rsidRDefault="003F3DC0">
            <w:r>
              <w:rPr>
                <w:b/>
                <w:color w:val="FFFFFF"/>
                <w:sz w:val="17"/>
                <w:shd w:val="clear" w:color="auto" w:fill="E11D48"/>
              </w:rPr>
              <w:t> 2 </w:t>
            </w:r>
            <w:r>
              <w:t xml:space="preserve"> </w:t>
            </w:r>
            <w:r>
              <w:rPr>
                <w:b/>
              </w:rPr>
              <w:t>Breakdown</w:t>
            </w:r>
            <w:r>
              <w:t xml:space="preserve"> — Open the scene in Breakdown. Shows completion status.</w:t>
            </w:r>
          </w:p>
          <w:p w14:paraId="29ADD49A" w14:textId="77777777" w:rsidR="00F42440" w:rsidRDefault="003F3DC0">
            <w:r>
              <w:rPr>
                <w:b/>
                <w:color w:val="FFFFFF"/>
                <w:sz w:val="17"/>
                <w:shd w:val="clear" w:color="auto" w:fill="E11D48"/>
              </w:rPr>
              <w:t> 3 </w:t>
            </w:r>
            <w:r>
              <w:t xml:space="preserve"> </w:t>
            </w:r>
            <w:r>
              <w:rPr>
                <w:b/>
              </w:rPr>
              <w:t>Schedule</w:t>
            </w:r>
            <w:r>
              <w:t xml:space="preserve"> — Shows, for example, "Shoot Day 7". Opens the schedule focused on this scene.</w:t>
            </w:r>
          </w:p>
        </w:tc>
        <w:tc>
          <w:tcPr>
            <w:tcW w:w="6192" w:type="dxa"/>
            <w:tcMar>
              <w:top w:w="90" w:type="dxa"/>
              <w:left w:w="130" w:type="dxa"/>
              <w:bottom w:w="90" w:type="dxa"/>
              <w:right w:w="130" w:type="dxa"/>
            </w:tcMar>
          </w:tcPr>
          <w:p w14:paraId="0CC1F0F7" w14:textId="77777777" w:rsidR="00F42440" w:rsidRDefault="003F3DC0">
            <w:r>
              <w:rPr>
                <w:b/>
                <w:color w:val="6B7280"/>
                <w:sz w:val="17"/>
              </w:rPr>
              <w:t>HOW TO USE IT</w:t>
            </w:r>
          </w:p>
          <w:p w14:paraId="0745DF1E" w14:textId="77777777" w:rsidR="00F42440" w:rsidRDefault="003F3DC0">
            <w:pPr>
              <w:spacing w:after="60"/>
              <w:ind w:left="317" w:hanging="317"/>
            </w:pPr>
            <w:r>
              <w:rPr>
                <w:b/>
                <w:color w:val="B96A1A"/>
              </w:rPr>
              <w:t xml:space="preserve">1.  </w:t>
            </w:r>
            <w:r>
              <w:t>Open the hub and click any line to jump to that workspace with the scene already focused.</w:t>
            </w:r>
          </w:p>
          <w:p w14:paraId="1E8D3BE5" w14:textId="77777777" w:rsidR="00F42440" w:rsidRDefault="003F3DC0">
            <w:pPr>
              <w:spacing w:before="160"/>
            </w:pPr>
            <w:r>
              <w:rPr>
                <w:b/>
                <w:color w:val="6B7280"/>
                <w:sz w:val="17"/>
              </w:rPr>
              <w:t>GOOD TO KNOW  ·  EDGE CASES</w:t>
            </w:r>
          </w:p>
          <w:p w14:paraId="2B3F8A4C" w14:textId="77777777" w:rsidR="00F42440" w:rsidRDefault="003F3DC0">
            <w:pPr>
              <w:pStyle w:val="ListBullet"/>
              <w:spacing w:after="60"/>
            </w:pPr>
            <w:r>
              <w:t>The hub also shows Shots, Storyboard panels, Comments and the matching Story Board card. When nothing exists yet it says "Nothing created yet" and suggests the next useful action.</w:t>
            </w:r>
          </w:p>
          <w:p w14:paraId="3FA951BD" w14:textId="77777777" w:rsidR="00F42440" w:rsidRDefault="003F3DC0">
            <w:pPr>
              <w:pStyle w:val="ListBullet"/>
              <w:spacing w:after="60"/>
            </w:pPr>
            <w:r>
              <w:t>If a linked workspace cannot open, the hub stays intact and names the unavailable destination.</w:t>
            </w:r>
          </w:p>
        </w:tc>
      </w:tr>
    </w:tbl>
    <w:p w14:paraId="7EBFB32C" w14:textId="77777777" w:rsidR="00F42440" w:rsidRDefault="003F3DC0">
      <w:pPr>
        <w:pStyle w:val="Heading2"/>
        <w:pageBreakBefore/>
      </w:pPr>
      <w:bookmarkStart w:id="211" w:name="fig_script-scene-menu"/>
      <w:bookmarkStart w:id="212" w:name="_Toc241601680"/>
      <w:r>
        <w:lastRenderedPageBreak/>
        <w:t>Figure 98 — Right-click menu on a screenplay scene</w:t>
      </w:r>
      <w:bookmarkEnd w:id="211"/>
      <w:bookmarkEnd w:id="212"/>
    </w:p>
    <w:p w14:paraId="1B499BBE" w14:textId="77777777" w:rsidR="00F42440" w:rsidRDefault="003F3DC0">
      <w:pPr>
        <w:keepNext/>
        <w:spacing w:after="20"/>
      </w:pPr>
      <w:r>
        <w:rPr>
          <w:b/>
          <w:color w:val="B96A1A"/>
        </w:rPr>
        <w:t xml:space="preserve">What it is for. </w:t>
      </w:r>
      <w:r>
        <w:t>Right-click a scene heading to jump into the other workspaces with the scene selected.</w:t>
      </w:r>
    </w:p>
    <w:p w14:paraId="71E88C21" w14:textId="77777777" w:rsidR="00F42440" w:rsidRDefault="003F3DC0">
      <w:pPr>
        <w:keepNext/>
        <w:spacing w:after="60"/>
      </w:pPr>
      <w:r>
        <w:rPr>
          <w:b/>
          <w:color w:val="B96A1A"/>
        </w:rPr>
        <w:t xml:space="preserve">How to get here. </w:t>
      </w:r>
      <w:r>
        <w:t>Right-click a scene heading or a scene in the navigator.</w:t>
      </w:r>
    </w:p>
    <w:p w14:paraId="0154D277" w14:textId="77777777" w:rsidR="00F42440" w:rsidRDefault="003F3DC0">
      <w:pPr>
        <w:keepNext/>
        <w:spacing w:after="40"/>
        <w:jc w:val="center"/>
      </w:pPr>
      <w:r>
        <w:rPr>
          <w:noProof/>
        </w:rPr>
        <w:drawing>
          <wp:inline distT="0" distB="0" distL="0" distR="0" wp14:anchorId="1C974507" wp14:editId="723FCD6B">
            <wp:extent cx="7772400" cy="46634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script-scene-menu.png"/>
                    <pic:cNvPicPr/>
                  </pic:nvPicPr>
                  <pic:blipFill>
                    <a:blip r:embed="rId105"/>
                    <a:stretch>
                      <a:fillRect/>
                    </a:stretch>
                  </pic:blipFill>
                  <pic:spPr>
                    <a:xfrm>
                      <a:off x="0" y="0"/>
                      <a:ext cx="7772400" cy="4663440"/>
                    </a:xfrm>
                    <a:prstGeom prst="rect">
                      <a:avLst/>
                    </a:prstGeom>
                  </pic:spPr>
                </pic:pic>
              </a:graphicData>
            </a:graphic>
          </wp:inline>
        </w:drawing>
      </w:r>
    </w:p>
    <w:p w14:paraId="2E1AD81A" w14:textId="77777777" w:rsidR="00F42440" w:rsidRDefault="003F3DC0">
      <w:pPr>
        <w:spacing w:after="0"/>
        <w:jc w:val="center"/>
      </w:pPr>
      <w:r>
        <w:rPr>
          <w:i/>
          <w:color w:val="6B7280"/>
          <w:sz w:val="17"/>
        </w:rPr>
        <w:t>Figure 98. Right-click menu on a screenplay scene   (red numbers are explained on the next page)</w:t>
      </w:r>
    </w:p>
    <w:p w14:paraId="56E1321D" w14:textId="77777777" w:rsidR="00F42440" w:rsidRDefault="003F3DC0">
      <w:pPr>
        <w:pStyle w:val="Heading3"/>
        <w:pageBreakBefore/>
      </w:pPr>
      <w:r>
        <w:lastRenderedPageBreak/>
        <w:t>Figure 98 — Right-click menu on a screenplay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E3FADE" w14:textId="77777777">
        <w:tc>
          <w:tcPr>
            <w:tcW w:w="7632" w:type="dxa"/>
            <w:shd w:val="clear" w:color="auto" w:fill="FBFAF7"/>
            <w:tcMar>
              <w:top w:w="90" w:type="dxa"/>
              <w:left w:w="130" w:type="dxa"/>
              <w:bottom w:w="90" w:type="dxa"/>
              <w:right w:w="130" w:type="dxa"/>
            </w:tcMar>
          </w:tcPr>
          <w:p w14:paraId="184C719E" w14:textId="77777777" w:rsidR="00F42440" w:rsidRDefault="003F3DC0">
            <w:r>
              <w:rPr>
                <w:b/>
                <w:color w:val="6B7280"/>
                <w:sz w:val="17"/>
              </w:rPr>
              <w:t>PARTS OF THIS SCREEN</w:t>
            </w:r>
          </w:p>
          <w:p w14:paraId="47AF8BEC" w14:textId="77777777" w:rsidR="00F42440" w:rsidRDefault="003F3DC0">
            <w:r>
              <w:rPr>
                <w:b/>
                <w:color w:val="FFFFFF"/>
                <w:sz w:val="17"/>
                <w:shd w:val="clear" w:color="auto" w:fill="E11D48"/>
              </w:rPr>
              <w:t> 1 </w:t>
            </w:r>
            <w:r>
              <w:t xml:space="preserve"> </w:t>
            </w:r>
            <w:r>
              <w:rPr>
                <w:b/>
              </w:rPr>
              <w:t>Scene menu</w:t>
            </w:r>
            <w:r>
              <w:t xml:space="preserve"> — Open in Story Board · Break down · Create Shot List · Create Storyboard · Open in Schedule · Scene Hub · Add Comment · Copy Scene · Export Scene.</w:t>
            </w:r>
          </w:p>
        </w:tc>
        <w:tc>
          <w:tcPr>
            <w:tcW w:w="6192" w:type="dxa"/>
            <w:tcMar>
              <w:top w:w="90" w:type="dxa"/>
              <w:left w:w="130" w:type="dxa"/>
              <w:bottom w:w="90" w:type="dxa"/>
              <w:right w:w="130" w:type="dxa"/>
            </w:tcMar>
          </w:tcPr>
          <w:p w14:paraId="3497A830" w14:textId="77777777" w:rsidR="00F42440" w:rsidRDefault="003F3DC0">
            <w:r>
              <w:rPr>
                <w:b/>
                <w:color w:val="6B7280"/>
                <w:sz w:val="17"/>
              </w:rPr>
              <w:t>HOW TO USE IT</w:t>
            </w:r>
          </w:p>
          <w:p w14:paraId="391C0FE8" w14:textId="77777777" w:rsidR="00F42440" w:rsidRDefault="003F3DC0">
            <w:pPr>
              <w:spacing w:after="60"/>
              <w:ind w:left="317" w:hanging="317"/>
            </w:pPr>
            <w:r>
              <w:rPr>
                <w:b/>
                <w:color w:val="B96A1A"/>
              </w:rPr>
              <w:t xml:space="preserve">1.  </w:t>
            </w:r>
            <w:r>
              <w:t>Right-click the scene and choose where to go.</w:t>
            </w:r>
          </w:p>
          <w:p w14:paraId="049B024A" w14:textId="77777777" w:rsidR="00F42440" w:rsidRDefault="003F3DC0">
            <w:pPr>
              <w:spacing w:before="160"/>
            </w:pPr>
            <w:r>
              <w:rPr>
                <w:b/>
                <w:color w:val="6B7280"/>
                <w:sz w:val="17"/>
              </w:rPr>
              <w:t>GOOD TO KNOW  ·  EDGE CASES</w:t>
            </w:r>
          </w:p>
          <w:p w14:paraId="49B37D8A" w14:textId="77777777" w:rsidR="00F42440" w:rsidRDefault="003F3DC0">
            <w:pPr>
              <w:pStyle w:val="ListBullet"/>
              <w:spacing w:after="60"/>
            </w:pPr>
            <w:r>
              <w:t>"Open in…" is how OpenFrame keeps modules connected without putting everything on one page.</w:t>
            </w:r>
          </w:p>
        </w:tc>
      </w:tr>
    </w:tbl>
    <w:p w14:paraId="161BC110" w14:textId="77777777" w:rsidR="00F42440" w:rsidRDefault="003F3DC0">
      <w:pPr>
        <w:pStyle w:val="Heading2"/>
        <w:pageBreakBefore/>
      </w:pPr>
      <w:bookmarkStart w:id="213" w:name="fig_script-reorder-warning"/>
      <w:bookmarkStart w:id="214" w:name="_Toc241601681"/>
      <w:r>
        <w:lastRenderedPageBreak/>
        <w:t>Figure 99 — Moving a scene that is already in production planning</w:t>
      </w:r>
      <w:bookmarkEnd w:id="213"/>
      <w:bookmarkEnd w:id="214"/>
    </w:p>
    <w:p w14:paraId="41CA2EF2" w14:textId="77777777" w:rsidR="00F42440" w:rsidRDefault="003F3DC0">
      <w:pPr>
        <w:keepNext/>
        <w:spacing w:after="20"/>
      </w:pPr>
      <w:r>
        <w:rPr>
          <w:b/>
          <w:color w:val="B96A1A"/>
        </w:rPr>
        <w:t xml:space="preserve">What it is for. </w:t>
      </w:r>
      <w:r>
        <w:t>Story order and shooting order are different things. OpenFrame warns before a script reorder touches a scene that production already depends on.</w:t>
      </w:r>
    </w:p>
    <w:p w14:paraId="0477D33C" w14:textId="77777777" w:rsidR="00F42440" w:rsidRDefault="003F3DC0">
      <w:pPr>
        <w:keepNext/>
        <w:spacing w:after="60"/>
      </w:pPr>
      <w:r>
        <w:rPr>
          <w:b/>
          <w:color w:val="B96A1A"/>
        </w:rPr>
        <w:t xml:space="preserve">How to get here. </w:t>
      </w:r>
      <w:r>
        <w:t>Moving a screenplay scene that has breakdown, shots, storyboard or schedule data.</w:t>
      </w:r>
    </w:p>
    <w:p w14:paraId="03EF45B2" w14:textId="77777777" w:rsidR="00F42440" w:rsidRDefault="003F3DC0">
      <w:pPr>
        <w:keepNext/>
        <w:spacing w:after="40"/>
        <w:jc w:val="center"/>
      </w:pPr>
      <w:r>
        <w:rPr>
          <w:noProof/>
        </w:rPr>
        <w:drawing>
          <wp:inline distT="0" distB="0" distL="0" distR="0" wp14:anchorId="14B884B3" wp14:editId="05C78034">
            <wp:extent cx="7772400" cy="46634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script-reorder-warning.png"/>
                    <pic:cNvPicPr/>
                  </pic:nvPicPr>
                  <pic:blipFill>
                    <a:blip r:embed="rId106"/>
                    <a:stretch>
                      <a:fillRect/>
                    </a:stretch>
                  </pic:blipFill>
                  <pic:spPr>
                    <a:xfrm>
                      <a:off x="0" y="0"/>
                      <a:ext cx="7772400" cy="4663440"/>
                    </a:xfrm>
                    <a:prstGeom prst="rect">
                      <a:avLst/>
                    </a:prstGeom>
                  </pic:spPr>
                </pic:pic>
              </a:graphicData>
            </a:graphic>
          </wp:inline>
        </w:drawing>
      </w:r>
    </w:p>
    <w:p w14:paraId="0D51672E" w14:textId="77777777" w:rsidR="00F42440" w:rsidRDefault="003F3DC0">
      <w:pPr>
        <w:spacing w:after="0"/>
        <w:jc w:val="center"/>
      </w:pPr>
      <w:r>
        <w:rPr>
          <w:i/>
          <w:color w:val="6B7280"/>
          <w:sz w:val="17"/>
        </w:rPr>
        <w:t>Figure 99. Moving a scene that is already in production planning   (red numbers are explained on the next page)</w:t>
      </w:r>
    </w:p>
    <w:p w14:paraId="06EFF4F4" w14:textId="77777777" w:rsidR="00F42440" w:rsidRDefault="003F3DC0">
      <w:pPr>
        <w:pStyle w:val="Heading3"/>
        <w:pageBreakBefore/>
      </w:pPr>
      <w:r>
        <w:lastRenderedPageBreak/>
        <w:t>Figure 99 — Moving a scene that is already in production planning: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7EA4968" w14:textId="77777777">
        <w:tc>
          <w:tcPr>
            <w:tcW w:w="7632" w:type="dxa"/>
            <w:shd w:val="clear" w:color="auto" w:fill="FBFAF7"/>
            <w:tcMar>
              <w:top w:w="90" w:type="dxa"/>
              <w:left w:w="130" w:type="dxa"/>
              <w:bottom w:w="90" w:type="dxa"/>
              <w:right w:w="130" w:type="dxa"/>
            </w:tcMar>
          </w:tcPr>
          <w:p w14:paraId="3E94F2AF" w14:textId="77777777" w:rsidR="00F42440" w:rsidRDefault="003F3DC0">
            <w:r>
              <w:rPr>
                <w:b/>
                <w:color w:val="6B7280"/>
                <w:sz w:val="17"/>
              </w:rPr>
              <w:t>PARTS OF THIS SCREEN</w:t>
            </w:r>
          </w:p>
          <w:p w14:paraId="732EE655" w14:textId="77777777" w:rsidR="00F42440" w:rsidRDefault="003F3DC0">
            <w:r>
              <w:rPr>
                <w:b/>
                <w:color w:val="FFFFFF"/>
                <w:sz w:val="17"/>
                <w:shd w:val="clear" w:color="auto" w:fill="E11D48"/>
              </w:rPr>
              <w:t> 1 </w:t>
            </w:r>
            <w:r>
              <w:t xml:space="preserve"> </w:t>
            </w:r>
            <w:r>
              <w:rPr>
                <w:b/>
              </w:rPr>
              <w:t>What is affected</w:t>
            </w:r>
            <w:r>
              <w:t xml:space="preserve"> — The scene's uses in production and the new script number.</w:t>
            </w:r>
          </w:p>
          <w:p w14:paraId="69474503" w14:textId="77777777" w:rsidR="00F42440" w:rsidRDefault="003F3DC0">
            <w:r>
              <w:rPr>
                <w:b/>
                <w:color w:val="FFFFFF"/>
                <w:sz w:val="17"/>
                <w:shd w:val="clear" w:color="auto" w:fill="E11D48"/>
              </w:rPr>
              <w:t> 2 </w:t>
            </w:r>
            <w:r>
              <w:t xml:space="preserve"> </w:t>
            </w:r>
            <w:r>
              <w:rPr>
                <w:b/>
              </w:rPr>
              <w:t>Continue</w:t>
            </w:r>
            <w:r>
              <w:t xml:space="preserve"> — Renumbers the scene in the script only.</w:t>
            </w:r>
          </w:p>
          <w:p w14:paraId="6E2F60EC" w14:textId="77777777" w:rsidR="00F42440" w:rsidRDefault="003F3DC0">
            <w:r>
              <w:rPr>
                <w:b/>
                <w:color w:val="FFFFFF"/>
                <w:sz w:val="17"/>
                <w:shd w:val="clear" w:color="auto" w:fill="E11D48"/>
              </w:rPr>
              <w:t> 3 </w:t>
            </w:r>
            <w:r>
              <w:t xml:space="preserve"> </w:t>
            </w:r>
            <w:r>
              <w:rPr>
                <w:b/>
              </w:rPr>
              <w:t>Cancel</w:t>
            </w:r>
            <w:r>
              <w:t xml:space="preserve"> — Leaves the order alone.</w:t>
            </w:r>
          </w:p>
        </w:tc>
        <w:tc>
          <w:tcPr>
            <w:tcW w:w="6192" w:type="dxa"/>
            <w:tcMar>
              <w:top w:w="90" w:type="dxa"/>
              <w:left w:w="130" w:type="dxa"/>
              <w:bottom w:w="90" w:type="dxa"/>
              <w:right w:w="130" w:type="dxa"/>
            </w:tcMar>
          </w:tcPr>
          <w:p w14:paraId="2AA63FF6" w14:textId="77777777" w:rsidR="00F42440" w:rsidRDefault="003F3DC0">
            <w:r>
              <w:rPr>
                <w:b/>
                <w:color w:val="6B7280"/>
                <w:sz w:val="17"/>
              </w:rPr>
              <w:t>HOW TO USE IT</w:t>
            </w:r>
          </w:p>
          <w:p w14:paraId="46F08E84" w14:textId="77777777" w:rsidR="00F42440" w:rsidRDefault="003F3DC0">
            <w:pPr>
              <w:spacing w:after="60"/>
              <w:ind w:left="317" w:hanging="317"/>
            </w:pPr>
            <w:r>
              <w:rPr>
                <w:b/>
                <w:color w:val="B96A1A"/>
              </w:rPr>
              <w:t xml:space="preserve">1.  </w:t>
            </w:r>
            <w:r>
              <w:t>Read the note and choose Continue or Cancel.</w:t>
            </w:r>
          </w:p>
          <w:p w14:paraId="1598491A" w14:textId="77777777" w:rsidR="00F42440" w:rsidRDefault="003F3DC0">
            <w:pPr>
              <w:spacing w:before="160"/>
            </w:pPr>
            <w:r>
              <w:rPr>
                <w:b/>
                <w:color w:val="6B7280"/>
                <w:sz w:val="17"/>
              </w:rPr>
              <w:t>GOOD TO KNOW  ·  EDGE CASES</w:t>
            </w:r>
          </w:p>
          <w:p w14:paraId="0E393A8C" w14:textId="77777777" w:rsidR="00F42440" w:rsidRDefault="003F3DC0">
            <w:pPr>
              <w:pStyle w:val="ListBullet"/>
              <w:spacing w:after="60"/>
            </w:pPr>
            <w:r>
              <w:t>Breakdown, shot and storyboard data stay attached to the scene's stable identity, so nothing is lost when the displayed number changes.</w:t>
            </w:r>
          </w:p>
          <w:p w14:paraId="4487C701" w14:textId="77777777" w:rsidR="00F42440" w:rsidRDefault="003F3DC0">
            <w:pPr>
              <w:pStyle w:val="ListBullet"/>
              <w:spacing w:after="60"/>
            </w:pPr>
            <w:r>
              <w:t>The shooting schedule is not reordered automatically.</w:t>
            </w:r>
          </w:p>
        </w:tc>
      </w:tr>
    </w:tbl>
    <w:p w14:paraId="620EDEAA" w14:textId="77777777" w:rsidR="00F42440" w:rsidRDefault="003F3DC0">
      <w:pPr>
        <w:pStyle w:val="Heading2"/>
        <w:pageBreakBefore/>
      </w:pPr>
      <w:bookmarkStart w:id="215" w:name="fig_script-title-page"/>
      <w:bookmarkStart w:id="216" w:name="_Toc241601682"/>
      <w:r>
        <w:lastRenderedPageBreak/>
        <w:t>Figure 100 — Title page details</w:t>
      </w:r>
      <w:bookmarkEnd w:id="215"/>
      <w:bookmarkEnd w:id="216"/>
    </w:p>
    <w:p w14:paraId="6F810F53" w14:textId="77777777" w:rsidR="00F42440" w:rsidRDefault="003F3DC0">
      <w:pPr>
        <w:keepNext/>
        <w:spacing w:after="20"/>
      </w:pPr>
      <w:r>
        <w:rPr>
          <w:b/>
          <w:color w:val="B96A1A"/>
        </w:rPr>
        <w:t xml:space="preserve">What it is for. </w:t>
      </w:r>
      <w:r>
        <w:t>The title page holds the project title, author/creator, contact details and optional draft or revision information for exports.</w:t>
      </w:r>
    </w:p>
    <w:p w14:paraId="4535CEC0" w14:textId="77777777" w:rsidR="00F42440" w:rsidRDefault="003F3DC0">
      <w:pPr>
        <w:keepNext/>
        <w:spacing w:after="60"/>
      </w:pPr>
      <w:r>
        <w:rPr>
          <w:b/>
          <w:color w:val="B96A1A"/>
        </w:rPr>
        <w:t xml:space="preserve">How to get here. </w:t>
      </w:r>
      <w:r>
        <w:t>Screenplay → Title Page (or from the export dialog).</w:t>
      </w:r>
    </w:p>
    <w:p w14:paraId="3C496F4C" w14:textId="77777777" w:rsidR="00F42440" w:rsidRDefault="003F3DC0">
      <w:pPr>
        <w:keepNext/>
        <w:spacing w:after="40"/>
        <w:jc w:val="center"/>
      </w:pPr>
      <w:r>
        <w:rPr>
          <w:noProof/>
        </w:rPr>
        <w:drawing>
          <wp:inline distT="0" distB="0" distL="0" distR="0" wp14:anchorId="518DEEB5" wp14:editId="4D0B68D9">
            <wp:extent cx="7772400" cy="46634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script-title-page.png"/>
                    <pic:cNvPicPr/>
                  </pic:nvPicPr>
                  <pic:blipFill>
                    <a:blip r:embed="rId107"/>
                    <a:stretch>
                      <a:fillRect/>
                    </a:stretch>
                  </pic:blipFill>
                  <pic:spPr>
                    <a:xfrm>
                      <a:off x="0" y="0"/>
                      <a:ext cx="7772400" cy="4663440"/>
                    </a:xfrm>
                    <a:prstGeom prst="rect">
                      <a:avLst/>
                    </a:prstGeom>
                  </pic:spPr>
                </pic:pic>
              </a:graphicData>
            </a:graphic>
          </wp:inline>
        </w:drawing>
      </w:r>
    </w:p>
    <w:p w14:paraId="683F7E63" w14:textId="77777777" w:rsidR="00F42440" w:rsidRDefault="003F3DC0">
      <w:pPr>
        <w:spacing w:after="0"/>
        <w:jc w:val="center"/>
      </w:pPr>
      <w:r>
        <w:rPr>
          <w:i/>
          <w:color w:val="6B7280"/>
          <w:sz w:val="17"/>
        </w:rPr>
        <w:t>Figure 100. Title page details   (red numbers are explained on the next page)</w:t>
      </w:r>
    </w:p>
    <w:p w14:paraId="66E09C9D" w14:textId="77777777" w:rsidR="00F42440" w:rsidRDefault="003F3DC0">
      <w:pPr>
        <w:pStyle w:val="Heading3"/>
        <w:pageBreakBefore/>
      </w:pPr>
      <w:r>
        <w:lastRenderedPageBreak/>
        <w:t>Figure 100 — Title page details: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56C4F79" w14:textId="77777777">
        <w:tc>
          <w:tcPr>
            <w:tcW w:w="7632" w:type="dxa"/>
            <w:shd w:val="clear" w:color="auto" w:fill="FBFAF7"/>
            <w:tcMar>
              <w:top w:w="90" w:type="dxa"/>
              <w:left w:w="130" w:type="dxa"/>
              <w:bottom w:w="90" w:type="dxa"/>
              <w:right w:w="130" w:type="dxa"/>
            </w:tcMar>
          </w:tcPr>
          <w:p w14:paraId="51E52E84" w14:textId="77777777" w:rsidR="00F42440" w:rsidRDefault="003F3DC0">
            <w:r>
              <w:rPr>
                <w:b/>
                <w:color w:val="6B7280"/>
                <w:sz w:val="17"/>
              </w:rPr>
              <w:t>PARTS OF THIS SCREEN</w:t>
            </w:r>
          </w:p>
          <w:p w14:paraId="603664FA" w14:textId="77777777" w:rsidR="00F42440" w:rsidRDefault="003F3DC0">
            <w:r>
              <w:rPr>
                <w:b/>
                <w:color w:val="FFFFFF"/>
                <w:sz w:val="17"/>
                <w:shd w:val="clear" w:color="auto" w:fill="E11D48"/>
              </w:rPr>
              <w:t> 1 </w:t>
            </w:r>
            <w:r>
              <w:t xml:space="preserve"> </w:t>
            </w:r>
            <w:r>
              <w:rPr>
                <w:b/>
              </w:rPr>
              <w:t>Title page fields</w:t>
            </w:r>
            <w:r>
              <w:t xml:space="preserve"> — Title, author/creator, contact fields and an optional draft/revision line.</w:t>
            </w:r>
          </w:p>
        </w:tc>
        <w:tc>
          <w:tcPr>
            <w:tcW w:w="6192" w:type="dxa"/>
            <w:tcMar>
              <w:top w:w="90" w:type="dxa"/>
              <w:left w:w="130" w:type="dxa"/>
              <w:bottom w:w="90" w:type="dxa"/>
              <w:right w:w="130" w:type="dxa"/>
            </w:tcMar>
          </w:tcPr>
          <w:p w14:paraId="21CCC1A9" w14:textId="77777777" w:rsidR="00F42440" w:rsidRDefault="003F3DC0">
            <w:r>
              <w:rPr>
                <w:b/>
                <w:color w:val="6B7280"/>
                <w:sz w:val="17"/>
              </w:rPr>
              <w:t>HOW TO USE IT</w:t>
            </w:r>
          </w:p>
          <w:p w14:paraId="472E2704" w14:textId="77777777" w:rsidR="00F42440" w:rsidRDefault="003F3DC0">
            <w:pPr>
              <w:spacing w:after="60"/>
              <w:ind w:left="317" w:hanging="317"/>
            </w:pPr>
            <w:r>
              <w:rPr>
                <w:b/>
                <w:color w:val="B96A1A"/>
              </w:rPr>
              <w:t xml:space="preserve">1.  </w:t>
            </w:r>
            <w:r>
              <w:t>Fill in the fields and Save. They appear on the first page of exported or printed scripts.</w:t>
            </w:r>
          </w:p>
          <w:p w14:paraId="509BAE40" w14:textId="77777777" w:rsidR="00F42440" w:rsidRDefault="003F3DC0">
            <w:pPr>
              <w:spacing w:before="160"/>
            </w:pPr>
            <w:r>
              <w:rPr>
                <w:b/>
                <w:color w:val="6B7280"/>
                <w:sz w:val="17"/>
              </w:rPr>
              <w:t>GOOD TO KNOW  ·  EDGE CASES</w:t>
            </w:r>
          </w:p>
          <w:p w14:paraId="7F78B95E" w14:textId="77777777" w:rsidR="00F42440" w:rsidRDefault="003F3DC0">
            <w:pPr>
              <w:pStyle w:val="ListBullet"/>
              <w:spacing w:after="60"/>
            </w:pPr>
            <w:r>
              <w:t>Project identity fields (title, creator) are also reused on other documents such as call sheets.</w:t>
            </w:r>
          </w:p>
        </w:tc>
      </w:tr>
    </w:tbl>
    <w:p w14:paraId="3731A668" w14:textId="77777777" w:rsidR="00F42440" w:rsidRDefault="003F3DC0">
      <w:pPr>
        <w:pStyle w:val="Heading2"/>
        <w:pageBreakBefore/>
      </w:pPr>
      <w:bookmarkStart w:id="217" w:name="fig_script-delete-draft"/>
      <w:bookmarkStart w:id="218" w:name="_Toc241601683"/>
      <w:r>
        <w:lastRenderedPageBreak/>
        <w:t>Figure 101 — Deleting a draft</w:t>
      </w:r>
      <w:bookmarkEnd w:id="217"/>
      <w:bookmarkEnd w:id="218"/>
    </w:p>
    <w:p w14:paraId="06C9A845" w14:textId="77777777" w:rsidR="00F42440" w:rsidRDefault="003F3DC0">
      <w:pPr>
        <w:keepNext/>
        <w:spacing w:after="20"/>
      </w:pPr>
      <w:r>
        <w:rPr>
          <w:b/>
          <w:color w:val="B96A1A"/>
        </w:rPr>
        <w:t xml:space="preserve">What it is for. </w:t>
      </w:r>
      <w:r>
        <w:t>Deleting a named draft is a destructive action and asks first — but it is still recoverable.</w:t>
      </w:r>
    </w:p>
    <w:p w14:paraId="0149134C" w14:textId="77777777" w:rsidR="00F42440" w:rsidRDefault="003F3DC0">
      <w:pPr>
        <w:keepNext/>
        <w:spacing w:after="60"/>
      </w:pPr>
      <w:r>
        <w:rPr>
          <w:b/>
          <w:color w:val="B96A1A"/>
        </w:rPr>
        <w:t xml:space="preserve">How to get here. </w:t>
      </w:r>
      <w:r>
        <w:t>Drafts → right-click a draft → Delete.</w:t>
      </w:r>
    </w:p>
    <w:p w14:paraId="6B75EEDF" w14:textId="77777777" w:rsidR="00F42440" w:rsidRDefault="003F3DC0">
      <w:pPr>
        <w:keepNext/>
        <w:spacing w:after="40"/>
        <w:jc w:val="center"/>
      </w:pPr>
      <w:r>
        <w:rPr>
          <w:noProof/>
        </w:rPr>
        <w:drawing>
          <wp:inline distT="0" distB="0" distL="0" distR="0" wp14:anchorId="49C23788" wp14:editId="3AD9290F">
            <wp:extent cx="7772400" cy="46634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script-delete-draft.png"/>
                    <pic:cNvPicPr/>
                  </pic:nvPicPr>
                  <pic:blipFill>
                    <a:blip r:embed="rId108"/>
                    <a:stretch>
                      <a:fillRect/>
                    </a:stretch>
                  </pic:blipFill>
                  <pic:spPr>
                    <a:xfrm>
                      <a:off x="0" y="0"/>
                      <a:ext cx="7772400" cy="4663440"/>
                    </a:xfrm>
                    <a:prstGeom prst="rect">
                      <a:avLst/>
                    </a:prstGeom>
                  </pic:spPr>
                </pic:pic>
              </a:graphicData>
            </a:graphic>
          </wp:inline>
        </w:drawing>
      </w:r>
    </w:p>
    <w:p w14:paraId="2659DDEC" w14:textId="77777777" w:rsidR="00F42440" w:rsidRDefault="003F3DC0">
      <w:pPr>
        <w:spacing w:after="0"/>
        <w:jc w:val="center"/>
      </w:pPr>
      <w:r>
        <w:rPr>
          <w:i/>
          <w:color w:val="6B7280"/>
          <w:sz w:val="17"/>
        </w:rPr>
        <w:t>Figure 101. Deleting a draft   (red numbers are explained on the next page)</w:t>
      </w:r>
    </w:p>
    <w:p w14:paraId="60A35DF4" w14:textId="77777777" w:rsidR="00F42440" w:rsidRDefault="003F3DC0">
      <w:pPr>
        <w:pStyle w:val="Heading3"/>
        <w:pageBreakBefore/>
      </w:pPr>
      <w:r>
        <w:lastRenderedPageBreak/>
        <w:t>Figure 101 — Deleting a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87B9F12" w14:textId="77777777">
        <w:tc>
          <w:tcPr>
            <w:tcW w:w="7632" w:type="dxa"/>
            <w:shd w:val="clear" w:color="auto" w:fill="FBFAF7"/>
            <w:tcMar>
              <w:top w:w="90" w:type="dxa"/>
              <w:left w:w="130" w:type="dxa"/>
              <w:bottom w:w="90" w:type="dxa"/>
              <w:right w:w="130" w:type="dxa"/>
            </w:tcMar>
          </w:tcPr>
          <w:p w14:paraId="765854D2" w14:textId="77777777" w:rsidR="00F42440" w:rsidRDefault="003F3DC0">
            <w:r>
              <w:rPr>
                <w:b/>
                <w:color w:val="6B7280"/>
                <w:sz w:val="17"/>
              </w:rPr>
              <w:t>PARTS OF THIS SCREEN</w:t>
            </w:r>
          </w:p>
          <w:p w14:paraId="35BAEDCE" w14:textId="77777777" w:rsidR="00F42440" w:rsidRDefault="003F3DC0">
            <w:r>
              <w:rPr>
                <w:b/>
                <w:color w:val="FFFFFF"/>
                <w:sz w:val="17"/>
                <w:shd w:val="clear" w:color="auto" w:fill="E11D48"/>
              </w:rPr>
              <w:t> 1 </w:t>
            </w:r>
            <w:r>
              <w:t xml:space="preserve"> </w:t>
            </w:r>
            <w:r>
              <w:rPr>
                <w:b/>
              </w:rPr>
              <w:t>Safety rules</w:t>
            </w:r>
            <w:r>
              <w:t xml:space="preserve"> — The current draft and a locked sole baseline are protected.</w:t>
            </w:r>
          </w:p>
          <w:p w14:paraId="5F41D8DE" w14:textId="77777777" w:rsidR="00F42440" w:rsidRDefault="003F3DC0">
            <w:r>
              <w:rPr>
                <w:b/>
                <w:color w:val="FFFFFF"/>
                <w:sz w:val="17"/>
                <w:shd w:val="clear" w:color="auto" w:fill="E11D48"/>
              </w:rPr>
              <w:t> 2 </w:t>
            </w:r>
            <w:r>
              <w:t xml:space="preserve"> </w:t>
            </w:r>
            <w:r>
              <w:rPr>
                <w:b/>
              </w:rPr>
              <w:t>Delete Draft</w:t>
            </w:r>
            <w:r>
              <w:t xml:space="preserve"> — Moves the draft to Recently Deleted.</w:t>
            </w:r>
          </w:p>
        </w:tc>
        <w:tc>
          <w:tcPr>
            <w:tcW w:w="6192" w:type="dxa"/>
            <w:tcMar>
              <w:top w:w="90" w:type="dxa"/>
              <w:left w:w="130" w:type="dxa"/>
              <w:bottom w:w="90" w:type="dxa"/>
              <w:right w:w="130" w:type="dxa"/>
            </w:tcMar>
          </w:tcPr>
          <w:p w14:paraId="7C299F1A" w14:textId="77777777" w:rsidR="00F42440" w:rsidRDefault="003F3DC0">
            <w:r>
              <w:rPr>
                <w:b/>
                <w:color w:val="6B7280"/>
                <w:sz w:val="17"/>
              </w:rPr>
              <w:t>HOW TO USE IT</w:t>
            </w:r>
          </w:p>
          <w:p w14:paraId="63C99C35" w14:textId="77777777" w:rsidR="00F42440" w:rsidRDefault="003F3DC0">
            <w:pPr>
              <w:spacing w:after="60"/>
              <w:ind w:left="317" w:hanging="317"/>
            </w:pPr>
            <w:r>
              <w:rPr>
                <w:b/>
                <w:color w:val="B96A1A"/>
              </w:rPr>
              <w:t xml:space="preserve">1.  </w:t>
            </w:r>
            <w:r>
              <w:t>Confirm to delete; restore it from Recently Deleted if you change your mind.</w:t>
            </w:r>
          </w:p>
          <w:p w14:paraId="487A8F85" w14:textId="77777777" w:rsidR="00F42440" w:rsidRDefault="003F3DC0">
            <w:pPr>
              <w:spacing w:before="160"/>
            </w:pPr>
            <w:r>
              <w:rPr>
                <w:b/>
                <w:color w:val="6B7280"/>
                <w:sz w:val="17"/>
              </w:rPr>
              <w:t>GOOD TO KNOW  ·  EDGE CASES</w:t>
            </w:r>
          </w:p>
          <w:p w14:paraId="20E0BB3C" w14:textId="77777777" w:rsidR="00F42440" w:rsidRDefault="003F3DC0">
            <w:pPr>
              <w:pStyle w:val="ListBullet"/>
              <w:spacing w:after="60"/>
            </w:pPr>
            <w:r>
              <w:t>Renaming a draft changes only its label, never its text.</w:t>
            </w:r>
          </w:p>
        </w:tc>
      </w:tr>
    </w:tbl>
    <w:p w14:paraId="6992712B" w14:textId="77777777" w:rsidR="00F42440" w:rsidRDefault="003F3DC0">
      <w:pPr>
        <w:pStyle w:val="Heading1"/>
      </w:pPr>
      <w:bookmarkStart w:id="219" w:name="chap_c5"/>
      <w:bookmarkStart w:id="220" w:name="_Toc241601684"/>
      <w:r>
        <w:lastRenderedPageBreak/>
        <w:t>Chapter 5 — Production: Breakdown, Catalog, Locations, Cast &amp; Crew, Visual Planning and Shot Lists</w:t>
      </w:r>
      <w:bookmarkEnd w:id="219"/>
      <w:bookmarkEnd w:id="220"/>
    </w:p>
    <w:p w14:paraId="320C7396" w14:textId="77777777" w:rsidR="00F42440" w:rsidRDefault="003F3DC0">
      <w:pPr>
        <w:spacing w:after="160"/>
      </w:pPr>
      <w:r>
        <w:rPr>
          <w:sz w:val="23"/>
        </w:rPr>
        <w:t>Production is where the screenplay becomes a practical plan. It starts with Breakdown — reading each scene and confirming what it needs to shoot — and grows into the Catalog of reusable items, Locations, Cast &amp; Crew, Moodboards, Storyboards and Shot Lists. Everything here is derived from a chosen screenplay source and never silently rewrites it.</w:t>
      </w:r>
    </w:p>
    <w:p w14:paraId="22BB09BA"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2D308CC3" w14:textId="77777777">
        <w:tc>
          <w:tcPr>
            <w:tcW w:w="6912" w:type="dxa"/>
            <w:tcMar>
              <w:top w:w="30" w:type="dxa"/>
              <w:left w:w="100" w:type="dxa"/>
              <w:bottom w:w="30" w:type="dxa"/>
              <w:right w:w="100" w:type="dxa"/>
            </w:tcMar>
          </w:tcPr>
          <w:p w14:paraId="7C70DBF0" w14:textId="16D088C3" w:rsidR="00F42440" w:rsidRDefault="003F3DC0">
            <w:pPr>
              <w:spacing w:after="0"/>
            </w:pPr>
            <w:hyperlink w:anchor="fig_production-home" w:history="1">
              <w:r>
                <w:rPr>
                  <w:b/>
                  <w:color w:val="1F4FA8"/>
                  <w:sz w:val="19"/>
                  <w:u w:val="single"/>
                </w:rPr>
                <w:t>Figure 102</w:t>
              </w:r>
            </w:hyperlink>
            <w:r>
              <w:t xml:space="preserve">  Production overview (dashboard)</w:t>
            </w:r>
          </w:p>
        </w:tc>
        <w:tc>
          <w:tcPr>
            <w:tcW w:w="6912" w:type="dxa"/>
            <w:tcMar>
              <w:top w:w="30" w:type="dxa"/>
              <w:left w:w="100" w:type="dxa"/>
              <w:bottom w:w="30" w:type="dxa"/>
              <w:right w:w="100" w:type="dxa"/>
            </w:tcMar>
          </w:tcPr>
          <w:p w14:paraId="10B28F4F" w14:textId="0BEE1187" w:rsidR="00F42440" w:rsidRDefault="003F3DC0">
            <w:pPr>
              <w:spacing w:after="0"/>
            </w:pPr>
            <w:hyperlink w:anchor="fig_locations" w:history="1">
              <w:r>
                <w:rPr>
                  <w:b/>
                  <w:color w:val="1F4FA8"/>
                  <w:sz w:val="19"/>
                  <w:u w:val="single"/>
                </w:rPr>
                <w:t>Figure 115</w:t>
              </w:r>
            </w:hyperlink>
            <w:r>
              <w:t xml:space="preserve">  Locations list</w:t>
            </w:r>
          </w:p>
        </w:tc>
      </w:tr>
      <w:tr w:rsidR="00F42440" w14:paraId="1002FFA8" w14:textId="77777777">
        <w:tc>
          <w:tcPr>
            <w:tcW w:w="6912" w:type="dxa"/>
            <w:tcMar>
              <w:top w:w="30" w:type="dxa"/>
              <w:left w:w="100" w:type="dxa"/>
              <w:bottom w:w="30" w:type="dxa"/>
              <w:right w:w="100" w:type="dxa"/>
            </w:tcMar>
          </w:tcPr>
          <w:p w14:paraId="3A94DE1F" w14:textId="2990073B" w:rsidR="00F42440" w:rsidRDefault="003F3DC0">
            <w:pPr>
              <w:spacing w:after="0"/>
            </w:pPr>
            <w:hyperlink w:anchor="fig_production-setup" w:history="1">
              <w:r>
                <w:rPr>
                  <w:b/>
                  <w:color w:val="1F4FA8"/>
                  <w:sz w:val="19"/>
                  <w:u w:val="single"/>
                </w:rPr>
                <w:t>Figure 103</w:t>
              </w:r>
            </w:hyperlink>
            <w:r>
              <w:t xml:space="preserve">  Start Production Setup: choose the production source</w:t>
            </w:r>
          </w:p>
        </w:tc>
        <w:tc>
          <w:tcPr>
            <w:tcW w:w="6912" w:type="dxa"/>
            <w:tcMar>
              <w:top w:w="30" w:type="dxa"/>
              <w:left w:w="100" w:type="dxa"/>
              <w:bottom w:w="30" w:type="dxa"/>
              <w:right w:w="100" w:type="dxa"/>
            </w:tcMar>
          </w:tcPr>
          <w:p w14:paraId="7C1A1776" w14:textId="57DE795D" w:rsidR="00F42440" w:rsidRDefault="003F3DC0">
            <w:pPr>
              <w:spacing w:after="0"/>
            </w:pPr>
            <w:hyperlink w:anchor="fig_location-detail" w:history="1">
              <w:r>
                <w:rPr>
                  <w:b/>
                  <w:color w:val="1F4FA8"/>
                  <w:sz w:val="19"/>
                  <w:u w:val="single"/>
                </w:rPr>
                <w:t>Figure 116</w:t>
              </w:r>
            </w:hyperlink>
            <w:r>
              <w:t xml:space="preserve">  Location details: photos, notes, scenes</w:t>
            </w:r>
          </w:p>
        </w:tc>
      </w:tr>
      <w:tr w:rsidR="00F42440" w14:paraId="6080F1C4" w14:textId="77777777">
        <w:tc>
          <w:tcPr>
            <w:tcW w:w="6912" w:type="dxa"/>
            <w:tcMar>
              <w:top w:w="30" w:type="dxa"/>
              <w:left w:w="100" w:type="dxa"/>
              <w:bottom w:w="30" w:type="dxa"/>
              <w:right w:w="100" w:type="dxa"/>
            </w:tcMar>
          </w:tcPr>
          <w:p w14:paraId="5E169830" w14:textId="726FC984" w:rsidR="00F42440" w:rsidRDefault="003F3DC0">
            <w:pPr>
              <w:spacing w:after="0"/>
            </w:pPr>
            <w:hyperlink w:anchor="fig_breakdown-scene" w:history="1">
              <w:r>
                <w:rPr>
                  <w:b/>
                  <w:color w:val="1F4FA8"/>
                  <w:sz w:val="19"/>
                  <w:u w:val="single"/>
                </w:rPr>
                <w:t>Figure 104</w:t>
              </w:r>
            </w:hyperlink>
            <w:r>
              <w:t xml:space="preserve">  Breakdown: scene list, script and elements</w:t>
            </w:r>
          </w:p>
        </w:tc>
        <w:tc>
          <w:tcPr>
            <w:tcW w:w="6912" w:type="dxa"/>
            <w:tcMar>
              <w:top w:w="30" w:type="dxa"/>
              <w:left w:w="100" w:type="dxa"/>
              <w:bottom w:w="30" w:type="dxa"/>
              <w:right w:w="100" w:type="dxa"/>
            </w:tcMar>
          </w:tcPr>
          <w:p w14:paraId="23D94035" w14:textId="2C7C01C7" w:rsidR="00F42440" w:rsidRDefault="003F3DC0">
            <w:pPr>
              <w:spacing w:after="0"/>
            </w:pPr>
            <w:hyperlink w:anchor="fig_location-replace" w:history="1">
              <w:r>
                <w:rPr>
                  <w:b/>
                  <w:color w:val="1F4FA8"/>
                  <w:sz w:val="19"/>
                  <w:u w:val="single"/>
                </w:rPr>
                <w:t>Figure 117</w:t>
              </w:r>
            </w:hyperlink>
            <w:r>
              <w:t xml:space="preserve">  Replacing a rejected location for selected scenes</w:t>
            </w:r>
          </w:p>
        </w:tc>
      </w:tr>
      <w:tr w:rsidR="00F42440" w14:paraId="73634E88" w14:textId="77777777">
        <w:tc>
          <w:tcPr>
            <w:tcW w:w="6912" w:type="dxa"/>
            <w:tcMar>
              <w:top w:w="30" w:type="dxa"/>
              <w:left w:w="100" w:type="dxa"/>
              <w:bottom w:w="30" w:type="dxa"/>
              <w:right w:w="100" w:type="dxa"/>
            </w:tcMar>
          </w:tcPr>
          <w:p w14:paraId="4DC7D51A" w14:textId="07DB1309" w:rsidR="00F42440" w:rsidRDefault="003F3DC0">
            <w:pPr>
              <w:spacing w:after="0"/>
            </w:pPr>
            <w:hyperlink w:anchor="fig_breakdown-empty" w:history="1">
              <w:r>
                <w:rPr>
                  <w:b/>
                  <w:color w:val="1F4FA8"/>
                  <w:sz w:val="19"/>
                  <w:u w:val="single"/>
                </w:rPr>
                <w:t>Figure 105</w:t>
              </w:r>
            </w:hyperlink>
            <w:r>
              <w:t xml:space="preserve">  Breakdown — no source chosen</w:t>
            </w:r>
          </w:p>
        </w:tc>
        <w:tc>
          <w:tcPr>
            <w:tcW w:w="6912" w:type="dxa"/>
            <w:tcMar>
              <w:top w:w="30" w:type="dxa"/>
              <w:left w:w="100" w:type="dxa"/>
              <w:bottom w:w="30" w:type="dxa"/>
              <w:right w:w="100" w:type="dxa"/>
            </w:tcMar>
          </w:tcPr>
          <w:p w14:paraId="06472BAD" w14:textId="1BE942FB" w:rsidR="00F42440" w:rsidRDefault="003F3DC0">
            <w:pPr>
              <w:spacing w:after="0"/>
            </w:pPr>
            <w:hyperlink w:anchor="fig_cast" w:history="1">
              <w:r>
                <w:rPr>
                  <w:b/>
                  <w:color w:val="1F4FA8"/>
                  <w:sz w:val="19"/>
                  <w:u w:val="single"/>
                </w:rPr>
                <w:t>Figure 118</w:t>
              </w:r>
            </w:hyperlink>
            <w:r>
              <w:t xml:space="preserve">  Cast list</w:t>
            </w:r>
          </w:p>
        </w:tc>
      </w:tr>
      <w:tr w:rsidR="00F42440" w14:paraId="5385C941" w14:textId="77777777">
        <w:tc>
          <w:tcPr>
            <w:tcW w:w="6912" w:type="dxa"/>
            <w:tcMar>
              <w:top w:w="30" w:type="dxa"/>
              <w:left w:w="100" w:type="dxa"/>
              <w:bottom w:w="30" w:type="dxa"/>
              <w:right w:w="100" w:type="dxa"/>
            </w:tcMar>
          </w:tcPr>
          <w:p w14:paraId="43C8AA92" w14:textId="54EF2740" w:rsidR="00F42440" w:rsidRDefault="003F3DC0">
            <w:pPr>
              <w:spacing w:after="0"/>
            </w:pPr>
            <w:hyperlink w:anchor="fig_breakdown-tag" w:history="1">
              <w:r>
                <w:rPr>
                  <w:b/>
                  <w:color w:val="1F4FA8"/>
                  <w:sz w:val="19"/>
                  <w:u w:val="single"/>
                </w:rPr>
                <w:t>Figure 106</w:t>
              </w:r>
            </w:hyperlink>
            <w:r>
              <w:t xml:space="preserve">  Tagging highlighted text</w:t>
            </w:r>
          </w:p>
        </w:tc>
        <w:tc>
          <w:tcPr>
            <w:tcW w:w="6912" w:type="dxa"/>
            <w:tcMar>
              <w:top w:w="30" w:type="dxa"/>
              <w:left w:w="100" w:type="dxa"/>
              <w:bottom w:w="30" w:type="dxa"/>
              <w:right w:w="100" w:type="dxa"/>
            </w:tcMar>
          </w:tcPr>
          <w:p w14:paraId="044483ED" w14:textId="22C9CAC9" w:rsidR="00F42440" w:rsidRDefault="003F3DC0">
            <w:pPr>
              <w:spacing w:after="0"/>
            </w:pPr>
            <w:hyperlink w:anchor="fig_cast-assign" w:history="1">
              <w:r>
                <w:rPr>
                  <w:b/>
                  <w:color w:val="1F4FA8"/>
                  <w:sz w:val="19"/>
                  <w:u w:val="single"/>
                </w:rPr>
                <w:t>Figure 119</w:t>
              </w:r>
            </w:hyperlink>
            <w:r>
              <w:t xml:space="preserve">  Assigning an actor to a character</w:t>
            </w:r>
          </w:p>
        </w:tc>
      </w:tr>
      <w:tr w:rsidR="00F42440" w14:paraId="3E2BDE13" w14:textId="77777777">
        <w:tc>
          <w:tcPr>
            <w:tcW w:w="6912" w:type="dxa"/>
            <w:tcMar>
              <w:top w:w="30" w:type="dxa"/>
              <w:left w:w="100" w:type="dxa"/>
              <w:bottom w:w="30" w:type="dxa"/>
              <w:right w:w="100" w:type="dxa"/>
            </w:tcMar>
          </w:tcPr>
          <w:p w14:paraId="4E869841" w14:textId="55BC3A30" w:rsidR="00F42440" w:rsidRDefault="003F3DC0">
            <w:pPr>
              <w:spacing w:after="0"/>
            </w:pPr>
            <w:hyperlink w:anchor="fig_breakdown-suggest" w:history="1">
              <w:r>
                <w:rPr>
                  <w:b/>
                  <w:color w:val="1F4FA8"/>
                  <w:sz w:val="19"/>
                  <w:u w:val="single"/>
                </w:rPr>
                <w:t>Figure 107</w:t>
              </w:r>
            </w:hyperlink>
            <w:r>
              <w:t xml:space="preserve">  Reviewing suggested elements</w:t>
            </w:r>
          </w:p>
        </w:tc>
        <w:tc>
          <w:tcPr>
            <w:tcW w:w="6912" w:type="dxa"/>
            <w:tcMar>
              <w:top w:w="30" w:type="dxa"/>
              <w:left w:w="100" w:type="dxa"/>
              <w:bottom w:w="30" w:type="dxa"/>
              <w:right w:w="100" w:type="dxa"/>
            </w:tcMar>
          </w:tcPr>
          <w:p w14:paraId="1C8BE70F" w14:textId="78803FC1" w:rsidR="00F42440" w:rsidRDefault="003F3DC0">
            <w:pPr>
              <w:spacing w:after="0"/>
            </w:pPr>
            <w:hyperlink w:anchor="fig_crew" w:history="1">
              <w:r>
                <w:rPr>
                  <w:b/>
                  <w:color w:val="1F4FA8"/>
                  <w:sz w:val="19"/>
                  <w:u w:val="single"/>
                </w:rPr>
                <w:t>Figure 120</w:t>
              </w:r>
            </w:hyperlink>
            <w:r>
              <w:t xml:space="preserve">  Crew list</w:t>
            </w:r>
          </w:p>
        </w:tc>
      </w:tr>
      <w:tr w:rsidR="00F42440" w14:paraId="5F5959A2" w14:textId="77777777">
        <w:tc>
          <w:tcPr>
            <w:tcW w:w="6912" w:type="dxa"/>
            <w:tcMar>
              <w:top w:w="30" w:type="dxa"/>
              <w:left w:w="100" w:type="dxa"/>
              <w:bottom w:w="30" w:type="dxa"/>
              <w:right w:w="100" w:type="dxa"/>
            </w:tcMar>
          </w:tcPr>
          <w:p w14:paraId="33F35E83" w14:textId="7EEC2408" w:rsidR="00F42440" w:rsidRDefault="003F3DC0">
            <w:pPr>
              <w:spacing w:after="0"/>
            </w:pPr>
            <w:hyperlink w:anchor="fig_breakdown-match" w:history="1">
              <w:r>
                <w:rPr>
                  <w:b/>
                  <w:color w:val="1F4FA8"/>
                  <w:sz w:val="19"/>
                  <w:u w:val="single"/>
                </w:rPr>
                <w:t>Figure 108</w:t>
              </w:r>
            </w:hyperlink>
            <w:r>
              <w:t xml:space="preserve">  Reusing an existing catalog item</w:t>
            </w:r>
          </w:p>
        </w:tc>
        <w:tc>
          <w:tcPr>
            <w:tcW w:w="6912" w:type="dxa"/>
            <w:tcMar>
              <w:top w:w="30" w:type="dxa"/>
              <w:left w:w="100" w:type="dxa"/>
              <w:bottom w:w="30" w:type="dxa"/>
              <w:right w:w="100" w:type="dxa"/>
            </w:tcMar>
          </w:tcPr>
          <w:p w14:paraId="1A7D98BD" w14:textId="6340E081" w:rsidR="00F42440" w:rsidRDefault="003F3DC0">
            <w:pPr>
              <w:spacing w:after="0"/>
            </w:pPr>
            <w:hyperlink w:anchor="fig_moodboards" w:history="1">
              <w:r>
                <w:rPr>
                  <w:b/>
                  <w:color w:val="1F4FA8"/>
                  <w:sz w:val="19"/>
                  <w:u w:val="single"/>
                </w:rPr>
                <w:t>Figure 121</w:t>
              </w:r>
            </w:hyperlink>
            <w:r>
              <w:t xml:space="preserve">  Moodboard canvas</w:t>
            </w:r>
          </w:p>
        </w:tc>
      </w:tr>
      <w:tr w:rsidR="00F42440" w14:paraId="00B6C4B5" w14:textId="77777777">
        <w:tc>
          <w:tcPr>
            <w:tcW w:w="6912" w:type="dxa"/>
            <w:tcMar>
              <w:top w:w="30" w:type="dxa"/>
              <w:left w:w="100" w:type="dxa"/>
              <w:bottom w:w="30" w:type="dxa"/>
              <w:right w:w="100" w:type="dxa"/>
            </w:tcMar>
          </w:tcPr>
          <w:p w14:paraId="01D086EE" w14:textId="34774D76" w:rsidR="00F42440" w:rsidRDefault="003F3DC0">
            <w:pPr>
              <w:spacing w:after="0"/>
            </w:pPr>
            <w:hyperlink w:anchor="fig_breakdown-add" w:history="1">
              <w:r>
                <w:rPr>
                  <w:b/>
                  <w:color w:val="1F4FA8"/>
                  <w:sz w:val="19"/>
                  <w:u w:val="single"/>
                </w:rPr>
                <w:t>Figure 109</w:t>
              </w:r>
            </w:hyperlink>
            <w:r>
              <w:t xml:space="preserve">  Adding an element manually</w:t>
            </w:r>
          </w:p>
        </w:tc>
        <w:tc>
          <w:tcPr>
            <w:tcW w:w="6912" w:type="dxa"/>
            <w:tcMar>
              <w:top w:w="30" w:type="dxa"/>
              <w:left w:w="100" w:type="dxa"/>
              <w:bottom w:w="30" w:type="dxa"/>
              <w:right w:w="100" w:type="dxa"/>
            </w:tcMar>
          </w:tcPr>
          <w:p w14:paraId="37D4FB3A" w14:textId="36AEA605" w:rsidR="00F42440" w:rsidRDefault="003F3DC0">
            <w:pPr>
              <w:spacing w:after="0"/>
            </w:pPr>
            <w:hyperlink w:anchor="fig_moodboard-export" w:history="1">
              <w:r>
                <w:rPr>
                  <w:b/>
                  <w:color w:val="1F4FA8"/>
                  <w:sz w:val="19"/>
                  <w:u w:val="single"/>
                </w:rPr>
                <w:t>Figure 122</w:t>
              </w:r>
            </w:hyperlink>
            <w:r>
              <w:t xml:space="preserve">  Exporting a moodboard</w:t>
            </w:r>
          </w:p>
        </w:tc>
      </w:tr>
      <w:tr w:rsidR="00F42440" w14:paraId="5B660A52" w14:textId="77777777">
        <w:tc>
          <w:tcPr>
            <w:tcW w:w="6912" w:type="dxa"/>
            <w:tcMar>
              <w:top w:w="30" w:type="dxa"/>
              <w:left w:w="100" w:type="dxa"/>
              <w:bottom w:w="30" w:type="dxa"/>
              <w:right w:w="100" w:type="dxa"/>
            </w:tcMar>
          </w:tcPr>
          <w:p w14:paraId="7EA4F5B1" w14:textId="2D838951" w:rsidR="00F42440" w:rsidRDefault="003F3DC0">
            <w:pPr>
              <w:spacing w:after="0"/>
            </w:pPr>
            <w:hyperlink w:anchor="fig_breakdown-changed" w:history="1">
              <w:r>
                <w:rPr>
                  <w:b/>
                  <w:color w:val="1F4FA8"/>
                  <w:sz w:val="19"/>
                  <w:u w:val="single"/>
                </w:rPr>
                <w:t>Figure 110</w:t>
              </w:r>
            </w:hyperlink>
            <w:r>
              <w:t xml:space="preserve">  After a script change: review breakdown differences</w:t>
            </w:r>
          </w:p>
        </w:tc>
        <w:tc>
          <w:tcPr>
            <w:tcW w:w="6912" w:type="dxa"/>
            <w:tcMar>
              <w:top w:w="30" w:type="dxa"/>
              <w:left w:w="100" w:type="dxa"/>
              <w:bottom w:w="30" w:type="dxa"/>
              <w:right w:w="100" w:type="dxa"/>
            </w:tcMar>
          </w:tcPr>
          <w:p w14:paraId="1972925F" w14:textId="3638F27E" w:rsidR="00F42440" w:rsidRDefault="003F3DC0">
            <w:pPr>
              <w:spacing w:after="0"/>
            </w:pPr>
            <w:hyperlink w:anchor="fig_storyboards" w:history="1">
              <w:r>
                <w:rPr>
                  <w:b/>
                  <w:color w:val="1F4FA8"/>
                  <w:sz w:val="19"/>
                  <w:u w:val="single"/>
                </w:rPr>
                <w:t>Figure 123</w:t>
              </w:r>
            </w:hyperlink>
            <w:r>
              <w:t xml:space="preserve">  Storyboard panels for a scene</w:t>
            </w:r>
          </w:p>
        </w:tc>
      </w:tr>
      <w:tr w:rsidR="00F42440" w14:paraId="00FC11D3" w14:textId="77777777">
        <w:tc>
          <w:tcPr>
            <w:tcW w:w="6912" w:type="dxa"/>
            <w:tcMar>
              <w:top w:w="30" w:type="dxa"/>
              <w:left w:w="100" w:type="dxa"/>
              <w:bottom w:w="30" w:type="dxa"/>
              <w:right w:w="100" w:type="dxa"/>
            </w:tcMar>
          </w:tcPr>
          <w:p w14:paraId="74A6D463" w14:textId="531B9441" w:rsidR="00F42440" w:rsidRDefault="003F3DC0">
            <w:pPr>
              <w:spacing w:after="0"/>
            </w:pPr>
            <w:hyperlink w:anchor="fig_production-update" w:history="1">
              <w:r>
                <w:rPr>
                  <w:b/>
                  <w:color w:val="1F4FA8"/>
                  <w:sz w:val="19"/>
                  <w:u w:val="single"/>
                </w:rPr>
                <w:t>Figure 111</w:t>
              </w:r>
            </w:hyperlink>
            <w:r>
              <w:t xml:space="preserve">  Updating the production source to a newer draft</w:t>
            </w:r>
          </w:p>
        </w:tc>
        <w:tc>
          <w:tcPr>
            <w:tcW w:w="6912" w:type="dxa"/>
            <w:tcMar>
              <w:top w:w="30" w:type="dxa"/>
              <w:left w:w="100" w:type="dxa"/>
              <w:bottom w:w="30" w:type="dxa"/>
              <w:right w:w="100" w:type="dxa"/>
            </w:tcMar>
          </w:tcPr>
          <w:p w14:paraId="3F2EC9AF" w14:textId="578E0CF5" w:rsidR="00F42440" w:rsidRDefault="003F3DC0">
            <w:pPr>
              <w:spacing w:after="0"/>
            </w:pPr>
            <w:hyperlink w:anchor="fig_storyboard-add" w:history="1">
              <w:r>
                <w:rPr>
                  <w:b/>
                  <w:color w:val="1F4FA8"/>
                  <w:sz w:val="19"/>
                  <w:u w:val="single"/>
                </w:rPr>
                <w:t>Figure 124</w:t>
              </w:r>
            </w:hyperlink>
            <w:r>
              <w:t xml:space="preserve">  Add Panel: import, sketch or empty</w:t>
            </w:r>
          </w:p>
        </w:tc>
      </w:tr>
      <w:tr w:rsidR="00F42440" w14:paraId="434EFF4B" w14:textId="77777777">
        <w:tc>
          <w:tcPr>
            <w:tcW w:w="6912" w:type="dxa"/>
            <w:tcMar>
              <w:top w:w="30" w:type="dxa"/>
              <w:left w:w="100" w:type="dxa"/>
              <w:bottom w:w="30" w:type="dxa"/>
              <w:right w:w="100" w:type="dxa"/>
            </w:tcMar>
          </w:tcPr>
          <w:p w14:paraId="6144778F" w14:textId="67FD9722" w:rsidR="00F42440" w:rsidRDefault="003F3DC0">
            <w:pPr>
              <w:spacing w:after="0"/>
            </w:pPr>
            <w:hyperlink w:anchor="fig_breakdown-needs-review" w:history="1">
              <w:r>
                <w:rPr>
                  <w:b/>
                  <w:color w:val="1F4FA8"/>
                  <w:sz w:val="19"/>
                  <w:u w:val="single"/>
                </w:rPr>
                <w:t>Figure 112</w:t>
              </w:r>
            </w:hyperlink>
            <w:r>
              <w:t xml:space="preserve">  Needs Review queue</w:t>
            </w:r>
          </w:p>
        </w:tc>
        <w:tc>
          <w:tcPr>
            <w:tcW w:w="6912" w:type="dxa"/>
            <w:tcMar>
              <w:top w:w="30" w:type="dxa"/>
              <w:left w:w="100" w:type="dxa"/>
              <w:bottom w:w="30" w:type="dxa"/>
              <w:right w:w="100" w:type="dxa"/>
            </w:tcMar>
          </w:tcPr>
          <w:p w14:paraId="1AAB93BA" w14:textId="22CDDA75" w:rsidR="00F42440" w:rsidRDefault="003F3DC0">
            <w:pPr>
              <w:spacing w:after="0"/>
            </w:pPr>
            <w:hyperlink w:anchor="fig_storyboard-sketch" w:history="1">
              <w:r>
                <w:rPr>
                  <w:b/>
                  <w:color w:val="1F4FA8"/>
                  <w:sz w:val="19"/>
                  <w:u w:val="single"/>
                </w:rPr>
                <w:t>Figure 125</w:t>
              </w:r>
            </w:hyperlink>
            <w:r>
              <w:t xml:space="preserve">  Sketching a panel</w:t>
            </w:r>
          </w:p>
        </w:tc>
      </w:tr>
      <w:tr w:rsidR="00F42440" w14:paraId="68D36C07" w14:textId="77777777">
        <w:tc>
          <w:tcPr>
            <w:tcW w:w="6912" w:type="dxa"/>
            <w:tcMar>
              <w:top w:w="30" w:type="dxa"/>
              <w:left w:w="100" w:type="dxa"/>
              <w:bottom w:w="30" w:type="dxa"/>
              <w:right w:w="100" w:type="dxa"/>
            </w:tcMar>
          </w:tcPr>
          <w:p w14:paraId="48A4A6FA" w14:textId="6764F220" w:rsidR="00F42440" w:rsidRDefault="003F3DC0">
            <w:pPr>
              <w:spacing w:after="0"/>
            </w:pPr>
            <w:hyperlink w:anchor="fig_catalog" w:history="1">
              <w:r>
                <w:rPr>
                  <w:b/>
                  <w:color w:val="1F4FA8"/>
                  <w:sz w:val="19"/>
                  <w:u w:val="single"/>
                </w:rPr>
                <w:t>Figure 113</w:t>
              </w:r>
            </w:hyperlink>
            <w:r>
              <w:t xml:space="preserve">  Production Catalog</w:t>
            </w:r>
          </w:p>
        </w:tc>
        <w:tc>
          <w:tcPr>
            <w:tcW w:w="6912" w:type="dxa"/>
            <w:tcMar>
              <w:top w:w="30" w:type="dxa"/>
              <w:left w:w="100" w:type="dxa"/>
              <w:bottom w:w="30" w:type="dxa"/>
              <w:right w:w="100" w:type="dxa"/>
            </w:tcMar>
          </w:tcPr>
          <w:p w14:paraId="6FA6B0A4" w14:textId="575B1B91" w:rsidR="00F42440" w:rsidRDefault="003F3DC0">
            <w:pPr>
              <w:spacing w:after="0"/>
            </w:pPr>
            <w:hyperlink w:anchor="fig_shotlist" w:history="1">
              <w:r>
                <w:rPr>
                  <w:b/>
                  <w:color w:val="1F4FA8"/>
                  <w:sz w:val="19"/>
                  <w:u w:val="single"/>
                </w:rPr>
                <w:t>Figure 126</w:t>
              </w:r>
            </w:hyperlink>
            <w:r>
              <w:t xml:space="preserve">  Shot list for a scene</w:t>
            </w:r>
          </w:p>
        </w:tc>
      </w:tr>
      <w:tr w:rsidR="00F42440" w14:paraId="66289202" w14:textId="77777777">
        <w:tc>
          <w:tcPr>
            <w:tcW w:w="6912" w:type="dxa"/>
            <w:tcMar>
              <w:top w:w="30" w:type="dxa"/>
              <w:left w:w="100" w:type="dxa"/>
              <w:bottom w:w="30" w:type="dxa"/>
              <w:right w:w="100" w:type="dxa"/>
            </w:tcMar>
          </w:tcPr>
          <w:p w14:paraId="11E42A7A" w14:textId="185602A9" w:rsidR="00F42440" w:rsidRDefault="003F3DC0">
            <w:pPr>
              <w:spacing w:after="0"/>
            </w:pPr>
            <w:hyperlink w:anchor="fig_catalog-archive" w:history="1">
              <w:r>
                <w:rPr>
                  <w:b/>
                  <w:color w:val="1F4FA8"/>
                  <w:sz w:val="19"/>
                  <w:u w:val="single"/>
                </w:rPr>
                <w:t>Figure 114</w:t>
              </w:r>
            </w:hyperlink>
            <w:r>
              <w:t xml:space="preserve">  Archiving or replacing a catalog item</w:t>
            </w:r>
          </w:p>
        </w:tc>
        <w:tc>
          <w:tcPr>
            <w:tcW w:w="6912" w:type="dxa"/>
            <w:tcMar>
              <w:top w:w="30" w:type="dxa"/>
              <w:left w:w="100" w:type="dxa"/>
              <w:bottom w:w="30" w:type="dxa"/>
              <w:right w:w="100" w:type="dxa"/>
            </w:tcMar>
          </w:tcPr>
          <w:p w14:paraId="793E4D4E" w14:textId="381D2314" w:rsidR="00F42440" w:rsidRDefault="003F3DC0">
            <w:pPr>
              <w:spacing w:after="0"/>
            </w:pPr>
            <w:hyperlink w:anchor="fig_shot-detail" w:history="1">
              <w:r>
                <w:rPr>
                  <w:b/>
                  <w:color w:val="1F4FA8"/>
                  <w:sz w:val="19"/>
                  <w:u w:val="single"/>
                </w:rPr>
                <w:t>Figure 127</w:t>
              </w:r>
            </w:hyperlink>
            <w:r>
              <w:t xml:space="preserve">  Shot details (technical fields)</w:t>
            </w:r>
          </w:p>
        </w:tc>
      </w:tr>
    </w:tbl>
    <w:p w14:paraId="3D764D7D" w14:textId="77777777" w:rsidR="00F42440" w:rsidRDefault="003F3DC0">
      <w:pPr>
        <w:pStyle w:val="Heading2"/>
        <w:pageBreakBefore/>
      </w:pPr>
      <w:bookmarkStart w:id="221" w:name="fig_production-home"/>
      <w:bookmarkStart w:id="222" w:name="_Toc241601685"/>
      <w:r>
        <w:lastRenderedPageBreak/>
        <w:t>Figure 102 — Production overview (dashboard)</w:t>
      </w:r>
      <w:bookmarkEnd w:id="221"/>
      <w:bookmarkEnd w:id="222"/>
    </w:p>
    <w:p w14:paraId="7E878A6D" w14:textId="77777777" w:rsidR="00F42440" w:rsidRDefault="003F3DC0">
      <w:pPr>
        <w:keepNext/>
        <w:spacing w:after="20"/>
      </w:pPr>
      <w:r>
        <w:rPr>
          <w:b/>
          <w:color w:val="B96A1A"/>
        </w:rPr>
        <w:t xml:space="preserve">What it is for. </w:t>
      </w:r>
      <w:r>
        <w:t>The Production overview is intentionally small. It answers one question — "What do I need to do next to prepare the shoot?" — without a giant wall of numbers.</w:t>
      </w:r>
    </w:p>
    <w:p w14:paraId="30D66585" w14:textId="77777777" w:rsidR="00F42440" w:rsidRDefault="003F3DC0">
      <w:pPr>
        <w:keepNext/>
        <w:spacing w:after="60"/>
      </w:pPr>
      <w:r>
        <w:rPr>
          <w:b/>
          <w:color w:val="B96A1A"/>
        </w:rPr>
        <w:t xml:space="preserve">How to get here. </w:t>
      </w:r>
      <w:r>
        <w:t>Left navigation → Production.</w:t>
      </w:r>
    </w:p>
    <w:p w14:paraId="2C0164C7" w14:textId="77777777" w:rsidR="00F42440" w:rsidRDefault="003F3DC0">
      <w:pPr>
        <w:keepNext/>
        <w:spacing w:after="40"/>
        <w:jc w:val="center"/>
      </w:pPr>
      <w:r>
        <w:rPr>
          <w:noProof/>
        </w:rPr>
        <w:drawing>
          <wp:inline distT="0" distB="0" distL="0" distR="0" wp14:anchorId="3808F752" wp14:editId="4B04DA95">
            <wp:extent cx="7772400" cy="466344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production-home.png"/>
                    <pic:cNvPicPr/>
                  </pic:nvPicPr>
                  <pic:blipFill>
                    <a:blip r:embed="rId109"/>
                    <a:stretch>
                      <a:fillRect/>
                    </a:stretch>
                  </pic:blipFill>
                  <pic:spPr>
                    <a:xfrm>
                      <a:off x="0" y="0"/>
                      <a:ext cx="7772400" cy="4663440"/>
                    </a:xfrm>
                    <a:prstGeom prst="rect">
                      <a:avLst/>
                    </a:prstGeom>
                  </pic:spPr>
                </pic:pic>
              </a:graphicData>
            </a:graphic>
          </wp:inline>
        </w:drawing>
      </w:r>
    </w:p>
    <w:p w14:paraId="4C83E861" w14:textId="77777777" w:rsidR="00F42440" w:rsidRDefault="003F3DC0">
      <w:pPr>
        <w:spacing w:after="0"/>
        <w:jc w:val="center"/>
      </w:pPr>
      <w:r>
        <w:rPr>
          <w:i/>
          <w:color w:val="6B7280"/>
          <w:sz w:val="17"/>
        </w:rPr>
        <w:t>Figure 102. Production overview (dashboard)   (red numbers are explained on the next page)</w:t>
      </w:r>
    </w:p>
    <w:p w14:paraId="7B76B304" w14:textId="77777777" w:rsidR="00F42440" w:rsidRDefault="003F3DC0">
      <w:pPr>
        <w:pStyle w:val="Heading3"/>
        <w:pageBreakBefore/>
      </w:pPr>
      <w:r>
        <w:lastRenderedPageBreak/>
        <w:t>Figure 102 — Production overview (dashboard):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A99F0ED" w14:textId="77777777">
        <w:tc>
          <w:tcPr>
            <w:tcW w:w="7632" w:type="dxa"/>
            <w:shd w:val="clear" w:color="auto" w:fill="FBFAF7"/>
            <w:tcMar>
              <w:top w:w="90" w:type="dxa"/>
              <w:left w:w="130" w:type="dxa"/>
              <w:bottom w:w="90" w:type="dxa"/>
              <w:right w:w="130" w:type="dxa"/>
            </w:tcMar>
          </w:tcPr>
          <w:p w14:paraId="13BEA23B" w14:textId="77777777" w:rsidR="00F42440" w:rsidRDefault="003F3DC0">
            <w:r>
              <w:rPr>
                <w:b/>
                <w:color w:val="6B7280"/>
                <w:sz w:val="17"/>
              </w:rPr>
              <w:t>PARTS OF THIS SCREEN</w:t>
            </w:r>
          </w:p>
          <w:p w14:paraId="13627BFE" w14:textId="77777777" w:rsidR="00F42440" w:rsidRDefault="003F3DC0">
            <w:r>
              <w:rPr>
                <w:b/>
                <w:color w:val="FFFFFF"/>
                <w:sz w:val="17"/>
                <w:shd w:val="clear" w:color="auto" w:fill="E11D48"/>
              </w:rPr>
              <w:t> 1 </w:t>
            </w:r>
            <w:r>
              <w:t xml:space="preserve"> </w:t>
            </w:r>
            <w:r>
              <w:rPr>
                <w:b/>
              </w:rPr>
              <w:t>Start Production Setup</w:t>
            </w:r>
            <w:r>
              <w:t xml:space="preserve"> — Chooses which screenplay draft becomes the production source and initialises the production workspaces from it (next screen).</w:t>
            </w:r>
          </w:p>
          <w:p w14:paraId="443B687C" w14:textId="77777777" w:rsidR="00F42440" w:rsidRDefault="003F3DC0">
            <w:r>
              <w:rPr>
                <w:b/>
                <w:color w:val="FFFFFF"/>
                <w:sz w:val="17"/>
                <w:shd w:val="clear" w:color="auto" w:fill="E11D48"/>
              </w:rPr>
              <w:t> 2 </w:t>
            </w:r>
            <w:r>
              <w:t xml:space="preserve"> </w:t>
            </w:r>
            <w:r>
              <w:rPr>
                <w:b/>
              </w:rPr>
              <w:t>Script status</w:t>
            </w:r>
            <w:r>
              <w:t xml:space="preserve"> — Which draft is the production source and whether it is locked.</w:t>
            </w:r>
          </w:p>
          <w:p w14:paraId="36243324" w14:textId="77777777" w:rsidR="00F42440" w:rsidRDefault="003F3DC0">
            <w:r>
              <w:rPr>
                <w:b/>
                <w:color w:val="FFFFFF"/>
                <w:sz w:val="17"/>
                <w:shd w:val="clear" w:color="auto" w:fill="E11D48"/>
              </w:rPr>
              <w:t> 3 </w:t>
            </w:r>
            <w:r>
              <w:t xml:space="preserve"> </w:t>
            </w:r>
            <w:r>
              <w:rPr>
                <w:b/>
              </w:rPr>
              <w:t>Breakdown progress</w:t>
            </w:r>
            <w:r>
              <w:t xml:space="preserve"> — How many scenes you have marked complete.</w:t>
            </w:r>
          </w:p>
          <w:p w14:paraId="25CABA9B" w14:textId="77777777" w:rsidR="00F42440" w:rsidRDefault="003F3DC0">
            <w:r>
              <w:rPr>
                <w:b/>
                <w:color w:val="FFFFFF"/>
                <w:sz w:val="17"/>
                <w:shd w:val="clear" w:color="auto" w:fill="E11D48"/>
              </w:rPr>
              <w:t> 4 </w:t>
            </w:r>
            <w:r>
              <w:t xml:space="preserve"> </w:t>
            </w:r>
            <w:r>
              <w:rPr>
                <w:b/>
              </w:rPr>
              <w:t>Unresolved locations</w:t>
            </w:r>
            <w:r>
              <w:t xml:space="preserve"> — Locations still at Idea or Shortlisted.</w:t>
            </w:r>
          </w:p>
          <w:p w14:paraId="6D658D92" w14:textId="77777777" w:rsidR="00F42440" w:rsidRDefault="003F3DC0">
            <w:r>
              <w:rPr>
                <w:b/>
                <w:color w:val="FFFFFF"/>
                <w:sz w:val="17"/>
                <w:shd w:val="clear" w:color="auto" w:fill="E11D48"/>
              </w:rPr>
              <w:t> 5 </w:t>
            </w:r>
            <w:r>
              <w:t xml:space="preserve"> </w:t>
            </w:r>
            <w:r>
              <w:rPr>
                <w:b/>
              </w:rPr>
              <w:t>Unresolved cast</w:t>
            </w:r>
            <w:r>
              <w:t xml:space="preserve"> — Characters with no actor assigned.</w:t>
            </w:r>
          </w:p>
          <w:p w14:paraId="6BF4FBE5" w14:textId="77777777" w:rsidR="00F42440" w:rsidRDefault="003F3DC0">
            <w:r>
              <w:rPr>
                <w:b/>
                <w:color w:val="FFFFFF"/>
                <w:sz w:val="17"/>
                <w:shd w:val="clear" w:color="auto" w:fill="E11D48"/>
              </w:rPr>
              <w:t> 6 </w:t>
            </w:r>
            <w:r>
              <w:t xml:space="preserve"> </w:t>
            </w:r>
            <w:r>
              <w:rPr>
                <w:b/>
              </w:rPr>
              <w:t>Schedule progress</w:t>
            </w:r>
            <w:r>
              <w:t xml:space="preserve"> — Scenes placed on shooting days.</w:t>
            </w:r>
          </w:p>
          <w:p w14:paraId="307062B9" w14:textId="77777777" w:rsidR="00F42440" w:rsidRDefault="003F3DC0">
            <w:r>
              <w:rPr>
                <w:b/>
                <w:color w:val="FFFFFF"/>
                <w:sz w:val="17"/>
                <w:shd w:val="clear" w:color="auto" w:fill="E11D48"/>
              </w:rPr>
              <w:t> 7 </w:t>
            </w:r>
            <w:r>
              <w:t xml:space="preserve"> </w:t>
            </w:r>
            <w:r>
              <w:rPr>
                <w:b/>
              </w:rPr>
              <w:t>Next shooting day and latest call sheet</w:t>
            </w:r>
            <w:r>
              <w:t xml:space="preserve"> — A shortcut to the next day and its most recent call sheet.</w:t>
            </w:r>
          </w:p>
          <w:p w14:paraId="628827A6" w14:textId="77777777" w:rsidR="00F42440" w:rsidRDefault="003F3DC0">
            <w:r>
              <w:rPr>
                <w:b/>
                <w:color w:val="FFFFFF"/>
                <w:sz w:val="17"/>
                <w:shd w:val="clear" w:color="auto" w:fill="E11D48"/>
              </w:rPr>
              <w:t> 8 </w:t>
            </w:r>
            <w:r>
              <w:t xml:space="preserve"> </w:t>
            </w:r>
            <w:r>
              <w:rPr>
                <w:b/>
              </w:rPr>
              <w:t>Needs attention</w:t>
            </w:r>
            <w:r>
              <w:t xml:space="preserve"> — Lightweight contextual indicators such as "Call Sheet needs refresh", "3 scenes need breakdown review", "Production source changed", "Schedule conflict detected". Each disappears once resolved or dismissed.</w:t>
            </w:r>
          </w:p>
        </w:tc>
        <w:tc>
          <w:tcPr>
            <w:tcW w:w="6192" w:type="dxa"/>
            <w:tcMar>
              <w:top w:w="90" w:type="dxa"/>
              <w:left w:w="130" w:type="dxa"/>
              <w:bottom w:w="90" w:type="dxa"/>
              <w:right w:w="130" w:type="dxa"/>
            </w:tcMar>
          </w:tcPr>
          <w:p w14:paraId="1C660058" w14:textId="77777777" w:rsidR="00F42440" w:rsidRDefault="003F3DC0">
            <w:r>
              <w:rPr>
                <w:b/>
                <w:color w:val="6B7280"/>
                <w:sz w:val="17"/>
              </w:rPr>
              <w:t>HOW TO USE IT</w:t>
            </w:r>
          </w:p>
          <w:p w14:paraId="1027FF2C" w14:textId="77777777" w:rsidR="00F42440" w:rsidRDefault="003F3DC0">
            <w:pPr>
              <w:spacing w:after="60"/>
              <w:ind w:left="317" w:hanging="317"/>
            </w:pPr>
            <w:r>
              <w:rPr>
                <w:b/>
                <w:color w:val="B96A1A"/>
              </w:rPr>
              <w:t xml:space="preserve">1.  </w:t>
            </w:r>
            <w:r>
              <w:t>Click any card or warning to open the workspace where you can act on it.</w:t>
            </w:r>
          </w:p>
          <w:p w14:paraId="6974EE3C" w14:textId="77777777" w:rsidR="00F42440" w:rsidRDefault="003F3DC0">
            <w:pPr>
              <w:spacing w:after="60"/>
              <w:ind w:left="317" w:hanging="317"/>
            </w:pPr>
            <w:r>
              <w:rPr>
                <w:b/>
                <w:color w:val="B96A1A"/>
              </w:rPr>
              <w:t xml:space="preserve">2.  </w:t>
            </w:r>
            <w:r>
              <w:t>Use the tabs along the top to switch between the production tools (only one is primary at a time).</w:t>
            </w:r>
          </w:p>
          <w:p w14:paraId="45E456ED" w14:textId="77777777" w:rsidR="00F42440" w:rsidRDefault="003F3DC0">
            <w:pPr>
              <w:spacing w:before="160"/>
            </w:pPr>
            <w:r>
              <w:rPr>
                <w:b/>
                <w:color w:val="6B7280"/>
                <w:sz w:val="17"/>
              </w:rPr>
              <w:t>GOOD TO KNOW  ·  EDGE CASES</w:t>
            </w:r>
          </w:p>
          <w:p w14:paraId="63E7A7D9" w14:textId="77777777" w:rsidR="00F42440" w:rsidRDefault="003F3DC0">
            <w:pPr>
              <w:pStyle w:val="ListBullet"/>
              <w:spacing w:after="60"/>
            </w:pPr>
            <w:r>
              <w:t>Every item is clickable and leads to its source workspace. None is a prerequisite: you can keep working even if a number is incomplete.</w:t>
            </w:r>
          </w:p>
          <w:p w14:paraId="491F234C" w14:textId="77777777" w:rsidR="00F42440" w:rsidRDefault="003F3DC0">
            <w:pPr>
              <w:pStyle w:val="ListBullet"/>
              <w:spacing w:after="60"/>
            </w:pPr>
            <w:r>
              <w:t>Production tabs: Overview · Catalog · Locations · Cast &amp; Crew · Moodboards · Storyboards · Shot Lists · Schedule · Daily View · Sides · Reports · Budget · Notes/Tasks. A short film can use just a few of them.</w:t>
            </w:r>
          </w:p>
        </w:tc>
      </w:tr>
    </w:tbl>
    <w:p w14:paraId="0EBC9788" w14:textId="77777777" w:rsidR="00F42440" w:rsidRDefault="003F3DC0">
      <w:pPr>
        <w:pStyle w:val="Heading2"/>
        <w:pageBreakBefore/>
      </w:pPr>
      <w:bookmarkStart w:id="223" w:name="fig_production-setup"/>
      <w:bookmarkStart w:id="224" w:name="_Toc241601686"/>
      <w:r>
        <w:lastRenderedPageBreak/>
        <w:t>Figure 103 — Start Production Setup: choose the production source</w:t>
      </w:r>
      <w:bookmarkEnd w:id="223"/>
      <w:bookmarkEnd w:id="224"/>
    </w:p>
    <w:p w14:paraId="740DF14E" w14:textId="77777777" w:rsidR="00F42440" w:rsidRDefault="003F3DC0">
      <w:pPr>
        <w:keepNext/>
        <w:spacing w:after="20"/>
      </w:pPr>
      <w:r>
        <w:rPr>
          <w:b/>
          <w:color w:val="B96A1A"/>
        </w:rPr>
        <w:t xml:space="preserve">What it is for. </w:t>
      </w:r>
      <w:r>
        <w:t>When you decide "Now I want to prepare this film for shooting", you tell OpenFrame which screenplay draft is the official source for production.</w:t>
      </w:r>
    </w:p>
    <w:p w14:paraId="55EF2051" w14:textId="77777777" w:rsidR="00F42440" w:rsidRDefault="003F3DC0">
      <w:pPr>
        <w:keepNext/>
        <w:spacing w:after="60"/>
      </w:pPr>
      <w:r>
        <w:rPr>
          <w:b/>
          <w:color w:val="B96A1A"/>
        </w:rPr>
        <w:t xml:space="preserve">How to get here. </w:t>
      </w:r>
      <w:r>
        <w:t>Production → Start Production Setup.</w:t>
      </w:r>
    </w:p>
    <w:p w14:paraId="51B79B51" w14:textId="77777777" w:rsidR="00F42440" w:rsidRDefault="003F3DC0">
      <w:pPr>
        <w:keepNext/>
        <w:spacing w:after="40"/>
        <w:jc w:val="center"/>
      </w:pPr>
      <w:r>
        <w:rPr>
          <w:noProof/>
        </w:rPr>
        <w:drawing>
          <wp:inline distT="0" distB="0" distL="0" distR="0" wp14:anchorId="14425F26" wp14:editId="5148E030">
            <wp:extent cx="7772400" cy="466344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production-setup.png"/>
                    <pic:cNvPicPr/>
                  </pic:nvPicPr>
                  <pic:blipFill>
                    <a:blip r:embed="rId110"/>
                    <a:stretch>
                      <a:fillRect/>
                    </a:stretch>
                  </pic:blipFill>
                  <pic:spPr>
                    <a:xfrm>
                      <a:off x="0" y="0"/>
                      <a:ext cx="7772400" cy="4663440"/>
                    </a:xfrm>
                    <a:prstGeom prst="rect">
                      <a:avLst/>
                    </a:prstGeom>
                  </pic:spPr>
                </pic:pic>
              </a:graphicData>
            </a:graphic>
          </wp:inline>
        </w:drawing>
      </w:r>
    </w:p>
    <w:p w14:paraId="0BCE4EBE" w14:textId="77777777" w:rsidR="00F42440" w:rsidRDefault="003F3DC0">
      <w:pPr>
        <w:spacing w:after="0"/>
        <w:jc w:val="center"/>
      </w:pPr>
      <w:r>
        <w:rPr>
          <w:i/>
          <w:color w:val="6B7280"/>
          <w:sz w:val="17"/>
        </w:rPr>
        <w:t>Figure 103. Start Production Setup: choose the production source   (red numbers are explained on the next page)</w:t>
      </w:r>
    </w:p>
    <w:p w14:paraId="04AF7A1C" w14:textId="77777777" w:rsidR="00F42440" w:rsidRDefault="003F3DC0">
      <w:pPr>
        <w:pStyle w:val="Heading3"/>
        <w:pageBreakBefore/>
      </w:pPr>
      <w:r>
        <w:lastRenderedPageBreak/>
        <w:t>Figure 103 — Start Production Setup: choose the production source: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70860A6" w14:textId="77777777">
        <w:tc>
          <w:tcPr>
            <w:tcW w:w="7632" w:type="dxa"/>
            <w:shd w:val="clear" w:color="auto" w:fill="FBFAF7"/>
            <w:tcMar>
              <w:top w:w="90" w:type="dxa"/>
              <w:left w:w="130" w:type="dxa"/>
              <w:bottom w:w="90" w:type="dxa"/>
              <w:right w:w="130" w:type="dxa"/>
            </w:tcMar>
          </w:tcPr>
          <w:p w14:paraId="5AEC48A8" w14:textId="77777777" w:rsidR="00F42440" w:rsidRDefault="003F3DC0">
            <w:r>
              <w:rPr>
                <w:b/>
                <w:color w:val="6B7280"/>
                <w:sz w:val="17"/>
              </w:rPr>
              <w:t>PARTS OF THIS SCREEN</w:t>
            </w:r>
          </w:p>
          <w:p w14:paraId="35AC2F9F" w14:textId="77777777" w:rsidR="00F42440" w:rsidRDefault="003F3DC0">
            <w:r>
              <w:rPr>
                <w:b/>
                <w:color w:val="FFFFFF"/>
                <w:sz w:val="17"/>
                <w:shd w:val="clear" w:color="auto" w:fill="E11D48"/>
              </w:rPr>
              <w:t> 1 </w:t>
            </w:r>
            <w:r>
              <w:t xml:space="preserve"> </w:t>
            </w:r>
            <w:r>
              <w:rPr>
                <w:b/>
              </w:rPr>
              <w:t>Choose the draft</w:t>
            </w:r>
            <w:r>
              <w:t xml:space="preserve"> — Usually the Locked Shooting Draft or a later approved revision.</w:t>
            </w:r>
          </w:p>
          <w:p w14:paraId="29ABB164" w14:textId="77777777" w:rsidR="00F42440" w:rsidRDefault="003F3DC0">
            <w:r>
              <w:rPr>
                <w:b/>
                <w:color w:val="FFFFFF"/>
                <w:sz w:val="17"/>
                <w:shd w:val="clear" w:color="auto" w:fill="E11D48"/>
              </w:rPr>
              <w:t> 2 </w:t>
            </w:r>
            <w:r>
              <w:t xml:space="preserve"> </w:t>
            </w:r>
            <w:r>
              <w:rPr>
                <w:b/>
              </w:rPr>
              <w:t>What gets initialised</w:t>
            </w:r>
            <w:r>
              <w:t xml:space="preserve"> — Breakdown scenes, the production catalog, shot-list and storyboard scene containers and the scheduling source — created from the screenplay so you never retype scenes.</w:t>
            </w:r>
          </w:p>
          <w:p w14:paraId="3AC11FDF" w14:textId="77777777" w:rsidR="00F42440" w:rsidRDefault="003F3DC0">
            <w:r>
              <w:rPr>
                <w:b/>
                <w:color w:val="FFFFFF"/>
                <w:sz w:val="17"/>
                <w:shd w:val="clear" w:color="auto" w:fill="E11D48"/>
              </w:rPr>
              <w:t> 3 </w:t>
            </w:r>
            <w:r>
              <w:t xml:space="preserve"> </w:t>
            </w:r>
            <w:r>
              <w:rPr>
                <w:b/>
              </w:rPr>
              <w:t>Set as Production Source</w:t>
            </w:r>
            <w:r>
              <w:t xml:space="preserve"> — Records the choice. It appears afterwards in a banner on every production workspace.</w:t>
            </w:r>
          </w:p>
        </w:tc>
        <w:tc>
          <w:tcPr>
            <w:tcW w:w="6192" w:type="dxa"/>
            <w:tcMar>
              <w:top w:w="90" w:type="dxa"/>
              <w:left w:w="130" w:type="dxa"/>
              <w:bottom w:w="90" w:type="dxa"/>
              <w:right w:w="130" w:type="dxa"/>
            </w:tcMar>
          </w:tcPr>
          <w:p w14:paraId="1DF07FFC" w14:textId="77777777" w:rsidR="00F42440" w:rsidRDefault="003F3DC0">
            <w:r>
              <w:rPr>
                <w:b/>
                <w:color w:val="6B7280"/>
                <w:sz w:val="17"/>
              </w:rPr>
              <w:t>HOW TO USE IT</w:t>
            </w:r>
          </w:p>
          <w:p w14:paraId="2E6AB573" w14:textId="77777777" w:rsidR="00F42440" w:rsidRDefault="003F3DC0">
            <w:pPr>
              <w:spacing w:after="60"/>
              <w:ind w:left="317" w:hanging="317"/>
            </w:pPr>
            <w:r>
              <w:rPr>
                <w:b/>
                <w:color w:val="B96A1A"/>
              </w:rPr>
              <w:t xml:space="preserve">1.  </w:t>
            </w:r>
            <w:r>
              <w:t>Pick the draft.</w:t>
            </w:r>
          </w:p>
          <w:p w14:paraId="4EBFBA85" w14:textId="77777777" w:rsidR="00F42440" w:rsidRDefault="003F3DC0">
            <w:pPr>
              <w:spacing w:after="60"/>
              <w:ind w:left="317" w:hanging="317"/>
            </w:pPr>
            <w:r>
              <w:rPr>
                <w:b/>
                <w:color w:val="B96A1A"/>
              </w:rPr>
              <w:t xml:space="preserve">2.  </w:t>
            </w:r>
            <w:r>
              <w:t>Click Set as Production Source.</w:t>
            </w:r>
          </w:p>
          <w:p w14:paraId="2C634D92" w14:textId="77777777" w:rsidR="00F42440" w:rsidRDefault="003F3DC0">
            <w:pPr>
              <w:spacing w:before="160"/>
            </w:pPr>
            <w:r>
              <w:rPr>
                <w:b/>
                <w:color w:val="6B7280"/>
                <w:sz w:val="17"/>
              </w:rPr>
              <w:t>GOOD TO KNOW  ·  EDGE CASES</w:t>
            </w:r>
          </w:p>
          <w:p w14:paraId="78A397ED" w14:textId="77777777" w:rsidR="00F42440" w:rsidRDefault="003F3DC0">
            <w:pPr>
              <w:pStyle w:val="ListBullet"/>
              <w:spacing w:after="60"/>
            </w:pPr>
            <w:r>
              <w:t>Production shows "Production Source: Shooting Draft 6" everywhere it matters. If you later write a new revision, production stays on the old source until you explicitly update it.</w:t>
            </w:r>
          </w:p>
        </w:tc>
      </w:tr>
    </w:tbl>
    <w:p w14:paraId="57709C64" w14:textId="77777777" w:rsidR="00F42440" w:rsidRDefault="003F3DC0">
      <w:pPr>
        <w:pStyle w:val="Heading2"/>
        <w:pageBreakBefore/>
      </w:pPr>
      <w:bookmarkStart w:id="225" w:name="fig_breakdown-scene"/>
      <w:bookmarkStart w:id="226" w:name="_Toc241601687"/>
      <w:r>
        <w:lastRenderedPageBreak/>
        <w:t>Figure 104 — Breakdown: scene list, script and elements</w:t>
      </w:r>
      <w:bookmarkEnd w:id="225"/>
      <w:bookmarkEnd w:id="226"/>
    </w:p>
    <w:p w14:paraId="162C8B3D" w14:textId="77777777" w:rsidR="00F42440" w:rsidRDefault="003F3DC0">
      <w:pPr>
        <w:keepNext/>
        <w:spacing w:after="20"/>
      </w:pPr>
      <w:r>
        <w:rPr>
          <w:b/>
          <w:color w:val="B96A1A"/>
        </w:rPr>
        <w:t xml:space="preserve">What it is for. </w:t>
      </w:r>
      <w:r>
        <w:t>Breakdown is the bridge from screenplay to practical production requirements. It answers "What does this scene require to shoot?"</w:t>
      </w:r>
    </w:p>
    <w:p w14:paraId="45E64DA5" w14:textId="77777777" w:rsidR="00F42440" w:rsidRDefault="003F3DC0">
      <w:pPr>
        <w:keepNext/>
        <w:spacing w:after="60"/>
      </w:pPr>
      <w:r>
        <w:rPr>
          <w:b/>
          <w:color w:val="B96A1A"/>
        </w:rPr>
        <w:t xml:space="preserve">How to get here. </w:t>
      </w:r>
      <w:r>
        <w:t>Left navigation → Breakdown, or right-click a screenplay scene → Break down.</w:t>
      </w:r>
    </w:p>
    <w:p w14:paraId="2F3D8C68" w14:textId="77777777" w:rsidR="00F42440" w:rsidRDefault="003F3DC0">
      <w:pPr>
        <w:keepNext/>
        <w:spacing w:after="40"/>
        <w:jc w:val="center"/>
      </w:pPr>
      <w:r>
        <w:rPr>
          <w:noProof/>
        </w:rPr>
        <w:drawing>
          <wp:inline distT="0" distB="0" distL="0" distR="0" wp14:anchorId="73CD71CB" wp14:editId="2B936937">
            <wp:extent cx="7772400" cy="466344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breakdown-scene.png"/>
                    <pic:cNvPicPr/>
                  </pic:nvPicPr>
                  <pic:blipFill>
                    <a:blip r:embed="rId111"/>
                    <a:stretch>
                      <a:fillRect/>
                    </a:stretch>
                  </pic:blipFill>
                  <pic:spPr>
                    <a:xfrm>
                      <a:off x="0" y="0"/>
                      <a:ext cx="7772400" cy="4663440"/>
                    </a:xfrm>
                    <a:prstGeom prst="rect">
                      <a:avLst/>
                    </a:prstGeom>
                  </pic:spPr>
                </pic:pic>
              </a:graphicData>
            </a:graphic>
          </wp:inline>
        </w:drawing>
      </w:r>
    </w:p>
    <w:p w14:paraId="674046F9" w14:textId="77777777" w:rsidR="00F42440" w:rsidRDefault="003F3DC0">
      <w:pPr>
        <w:spacing w:after="0"/>
        <w:jc w:val="center"/>
      </w:pPr>
      <w:r>
        <w:rPr>
          <w:i/>
          <w:color w:val="6B7280"/>
          <w:sz w:val="17"/>
        </w:rPr>
        <w:t>Figure 104. Breakdown: scene list, script and elements   (red numbers are explained on the next page)</w:t>
      </w:r>
    </w:p>
    <w:p w14:paraId="27EFAC74" w14:textId="77777777" w:rsidR="00F42440" w:rsidRDefault="003F3DC0">
      <w:pPr>
        <w:pStyle w:val="Heading3"/>
        <w:pageBreakBefore/>
      </w:pPr>
      <w:r>
        <w:lastRenderedPageBreak/>
        <w:t>Figure 104 — Breakdown: scene list, script and elements: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7AB1C95" w14:textId="77777777">
        <w:tc>
          <w:tcPr>
            <w:tcW w:w="7632" w:type="dxa"/>
            <w:shd w:val="clear" w:color="auto" w:fill="FBFAF7"/>
            <w:tcMar>
              <w:top w:w="90" w:type="dxa"/>
              <w:left w:w="130" w:type="dxa"/>
              <w:bottom w:w="90" w:type="dxa"/>
              <w:right w:w="130" w:type="dxa"/>
            </w:tcMar>
          </w:tcPr>
          <w:p w14:paraId="30B7AA7E" w14:textId="77777777" w:rsidR="00F42440" w:rsidRDefault="003F3DC0">
            <w:r>
              <w:rPr>
                <w:b/>
                <w:color w:val="6B7280"/>
                <w:sz w:val="17"/>
              </w:rPr>
              <w:t>PARTS OF THIS SCREEN</w:t>
            </w:r>
          </w:p>
          <w:p w14:paraId="11148123" w14:textId="77777777" w:rsidR="00F42440" w:rsidRDefault="003F3DC0">
            <w:r>
              <w:rPr>
                <w:b/>
                <w:color w:val="FFFFFF"/>
                <w:sz w:val="17"/>
                <w:shd w:val="clear" w:color="auto" w:fill="E11D48"/>
              </w:rPr>
              <w:t> 1 </w:t>
            </w:r>
            <w:r>
              <w:t xml:space="preserve"> </w:t>
            </w:r>
            <w:r>
              <w:rPr>
                <w:b/>
              </w:rPr>
              <w:t>Production Source banner</w:t>
            </w:r>
            <w:r>
              <w:t xml:space="preserve"> — Says which screenplay version this breakdown is based on: "Production Source: Shooting Draft 6". If a newer approved revision exists it shows "Newer revision available — Review Production Update".</w:t>
            </w:r>
          </w:p>
          <w:p w14:paraId="5AAADBA1" w14:textId="77777777" w:rsidR="00F42440" w:rsidRDefault="003F3DC0">
            <w:r>
              <w:rPr>
                <w:b/>
                <w:color w:val="FFFFFF"/>
                <w:sz w:val="17"/>
                <w:shd w:val="clear" w:color="auto" w:fill="E11D48"/>
              </w:rPr>
              <w:t> 2 </w:t>
            </w:r>
            <w:r>
              <w:t xml:space="preserve"> </w:t>
            </w:r>
            <w:r>
              <w:rPr>
                <w:b/>
              </w:rPr>
              <w:t>Scene list</w:t>
            </w:r>
            <w:r>
              <w:t xml:space="preserve"> — Every scene of the source with its generated number and heading, plus a status: complete, Needs review, or Needs breakdown.</w:t>
            </w:r>
          </w:p>
          <w:p w14:paraId="67B88701" w14:textId="77777777" w:rsidR="00F42440" w:rsidRDefault="003F3DC0">
            <w:r>
              <w:rPr>
                <w:b/>
                <w:color w:val="FFFFFF"/>
                <w:sz w:val="17"/>
                <w:shd w:val="clear" w:color="auto" w:fill="E11D48"/>
              </w:rPr>
              <w:t> 3 </w:t>
            </w:r>
            <w:r>
              <w:t xml:space="preserve"> </w:t>
            </w:r>
            <w:r>
              <w:rPr>
                <w:b/>
              </w:rPr>
              <w:t>Filter</w:t>
            </w:r>
            <w:r>
              <w:t xml:space="preserve"> — Show only scenes that are incomplete, need review or need breakdown.</w:t>
            </w:r>
          </w:p>
          <w:p w14:paraId="2D201133" w14:textId="77777777" w:rsidR="00F42440" w:rsidRDefault="003F3DC0">
            <w:r>
              <w:rPr>
                <w:b/>
                <w:color w:val="FFFFFF"/>
                <w:sz w:val="17"/>
                <w:shd w:val="clear" w:color="auto" w:fill="E11D48"/>
              </w:rPr>
              <w:t> 4 </w:t>
            </w:r>
            <w:r>
              <w:t xml:space="preserve"> </w:t>
            </w:r>
            <w:r>
              <w:rPr>
                <w:b/>
              </w:rPr>
              <w:t>Script reading pane</w:t>
            </w:r>
            <w:r>
              <w:t xml:space="preserve"> — The scene text stays visible while you tag, so you never lose your place.</w:t>
            </w:r>
          </w:p>
          <w:p w14:paraId="42409137" w14:textId="77777777" w:rsidR="00F42440" w:rsidRDefault="003F3DC0">
            <w:r>
              <w:rPr>
                <w:b/>
                <w:color w:val="FFFFFF"/>
                <w:sz w:val="17"/>
                <w:shd w:val="clear" w:color="auto" w:fill="E11D48"/>
              </w:rPr>
              <w:t> 5 </w:t>
            </w:r>
            <w:r>
              <w:t xml:space="preserve"> </w:t>
            </w:r>
            <w:r>
              <w:rPr>
                <w:b/>
              </w:rPr>
              <w:t>Breakdown panel</w:t>
            </w:r>
            <w:r>
              <w:t xml:space="preserve"> — Confirmed production elements grouped by category. Empty categories stay collapsed or hidden.</w:t>
            </w:r>
          </w:p>
          <w:p w14:paraId="420FD3F5" w14:textId="77777777" w:rsidR="00F42440" w:rsidRDefault="003F3DC0">
            <w:r>
              <w:rPr>
                <w:b/>
                <w:color w:val="FFFFFF"/>
                <w:sz w:val="17"/>
                <w:shd w:val="clear" w:color="auto" w:fill="E11D48"/>
              </w:rPr>
              <w:t> 6 </w:t>
            </w:r>
            <w:r>
              <w:t xml:space="preserve"> </w:t>
            </w:r>
            <w:r>
              <w:rPr>
                <w:b/>
              </w:rPr>
              <w:t>Mark Complete</w:t>
            </w:r>
            <w:r>
              <w:t xml:space="preserve"> — A planning indicator that you have finished this scene. It does not claim every real-world requirement has been found and can be reopened.</w:t>
            </w:r>
          </w:p>
          <w:p w14:paraId="744323D6" w14:textId="77777777" w:rsidR="00F42440" w:rsidRDefault="003F3DC0">
            <w:r>
              <w:rPr>
                <w:b/>
                <w:color w:val="FFFFFF"/>
                <w:sz w:val="17"/>
                <w:shd w:val="clear" w:color="auto" w:fill="E11D48"/>
              </w:rPr>
              <w:t> 7 </w:t>
            </w:r>
            <w:r>
              <w:t xml:space="preserve"> </w:t>
            </w:r>
            <w:r>
              <w:rPr>
                <w:b/>
              </w:rPr>
              <w:t>Add Element</w:t>
            </w:r>
            <w:r>
              <w:t xml:space="preserve"> — Adds an element manually without highlighting text.</w:t>
            </w:r>
          </w:p>
          <w:p w14:paraId="4EC2ADAC" w14:textId="77777777" w:rsidR="00F42440" w:rsidRDefault="003F3DC0">
            <w:r>
              <w:rPr>
                <w:b/>
                <w:color w:val="FFFFFF"/>
                <w:sz w:val="17"/>
                <w:shd w:val="clear" w:color="auto" w:fill="E11D48"/>
              </w:rPr>
              <w:t> 8 </w:t>
            </w:r>
            <w:r>
              <w:t xml:space="preserve"> </w:t>
            </w:r>
            <w:r>
              <w:rPr>
                <w:b/>
              </w:rPr>
              <w:t>Suggest Elements</w:t>
            </w:r>
            <w:r>
              <w:t xml:space="preserve"> — Asks OpenFrame to propose likely elements. Nothing is added until you accept it.</w:t>
            </w:r>
          </w:p>
          <w:p w14:paraId="1D8D6CBD" w14:textId="77777777" w:rsidR="00F42440" w:rsidRDefault="003F3DC0">
            <w:r>
              <w:rPr>
                <w:b/>
                <w:color w:val="FFFFFF"/>
                <w:sz w:val="17"/>
                <w:shd w:val="clear" w:color="auto" w:fill="E11D48"/>
              </w:rPr>
              <w:t> 9 </w:t>
            </w:r>
            <w:r>
              <w:t xml:space="preserve"> </w:t>
            </w:r>
            <w:r>
              <w:rPr>
                <w:b/>
              </w:rPr>
              <w:t>Highlighted text</w:t>
            </w:r>
            <w:r>
              <w:t xml:space="preserve"> — Words in the script that produced or match a breakdown element, such as "pistol".</w:t>
            </w:r>
          </w:p>
          <w:p w14:paraId="55914C8D" w14:textId="77777777" w:rsidR="00F42440" w:rsidRDefault="003F3DC0">
            <w:r>
              <w:rPr>
                <w:b/>
                <w:color w:val="FFFFFF"/>
                <w:sz w:val="17"/>
                <w:shd w:val="clear" w:color="auto" w:fill="E11D48"/>
              </w:rPr>
              <w:t> 10 </w:t>
            </w:r>
            <w:r>
              <w:t xml:space="preserve"> </w:t>
            </w:r>
            <w:r>
              <w:rPr>
                <w:b/>
              </w:rPr>
              <w:t>Confirmed element</w:t>
            </w:r>
            <w:r>
              <w:t xml:space="preserve"> — A confirmed element such as "Red Folder" shown as an ordinary row.</w:t>
            </w:r>
          </w:p>
          <w:p w14:paraId="42329869" w14:textId="77777777" w:rsidR="00F42440" w:rsidRDefault="003F3DC0">
            <w:r>
              <w:rPr>
                <w:b/>
                <w:color w:val="FFFFFF"/>
                <w:sz w:val="17"/>
                <w:shd w:val="clear" w:color="auto" w:fill="E11D48"/>
              </w:rPr>
              <w:t> 11 </w:t>
            </w:r>
            <w:r>
              <w:t xml:space="preserve"> </w:t>
            </w:r>
            <w:r>
              <w:rPr>
                <w:b/>
              </w:rPr>
              <w:t>Suggested element</w:t>
            </w:r>
            <w:r>
              <w:t xml:space="preserve"> — A suggestion is styled differently ("Suggested — …") because a suggestion is not a decision.</w:t>
            </w:r>
          </w:p>
        </w:tc>
        <w:tc>
          <w:tcPr>
            <w:tcW w:w="6192" w:type="dxa"/>
            <w:tcMar>
              <w:top w:w="90" w:type="dxa"/>
              <w:left w:w="130" w:type="dxa"/>
              <w:bottom w:w="90" w:type="dxa"/>
              <w:right w:w="130" w:type="dxa"/>
            </w:tcMar>
          </w:tcPr>
          <w:p w14:paraId="2A0DD028" w14:textId="77777777" w:rsidR="00F42440" w:rsidRDefault="003F3DC0">
            <w:r>
              <w:rPr>
                <w:b/>
                <w:color w:val="6B7280"/>
                <w:sz w:val="17"/>
              </w:rPr>
              <w:t>HOW TO USE IT</w:t>
            </w:r>
          </w:p>
          <w:p w14:paraId="6EF76A77" w14:textId="77777777" w:rsidR="00F42440" w:rsidRDefault="003F3DC0">
            <w:pPr>
              <w:spacing w:after="60"/>
              <w:ind w:left="317" w:hanging="317"/>
            </w:pPr>
            <w:r>
              <w:rPr>
                <w:b/>
                <w:color w:val="B96A1A"/>
              </w:rPr>
              <w:t xml:space="preserve">1.  </w:t>
            </w:r>
            <w:r>
              <w:t>Pick a scene in the list.</w:t>
            </w:r>
          </w:p>
          <w:p w14:paraId="24BC5290" w14:textId="77777777" w:rsidR="00F42440" w:rsidRDefault="003F3DC0">
            <w:pPr>
              <w:spacing w:after="60"/>
              <w:ind w:left="317" w:hanging="317"/>
            </w:pPr>
            <w:r>
              <w:rPr>
                <w:b/>
                <w:color w:val="B96A1A"/>
              </w:rPr>
              <w:t xml:space="preserve">2.  </w:t>
            </w:r>
            <w:r>
              <w:t>Read it in the middle pane. Highlight text and tag it, or click Add Element, or click Suggest Elements.</w:t>
            </w:r>
          </w:p>
          <w:p w14:paraId="67B8378D" w14:textId="77777777" w:rsidR="00F42440" w:rsidRDefault="003F3DC0">
            <w:pPr>
              <w:spacing w:after="60"/>
              <w:ind w:left="317" w:hanging="317"/>
            </w:pPr>
            <w:r>
              <w:rPr>
                <w:b/>
                <w:color w:val="B96A1A"/>
              </w:rPr>
              <w:t xml:space="preserve">3.  </w:t>
            </w:r>
            <w:r>
              <w:t>Click Mark Complete when the scene is done.</w:t>
            </w:r>
          </w:p>
          <w:p w14:paraId="213802E0" w14:textId="77777777" w:rsidR="00F42440" w:rsidRDefault="003F3DC0">
            <w:pPr>
              <w:spacing w:before="160"/>
            </w:pPr>
            <w:r>
              <w:rPr>
                <w:b/>
                <w:color w:val="6B7280"/>
                <w:sz w:val="17"/>
              </w:rPr>
              <w:t>GOOD TO KNOW  ·  EDGE CASES</w:t>
            </w:r>
          </w:p>
          <w:p w14:paraId="7CD31F5E" w14:textId="77777777" w:rsidR="00F42440" w:rsidRDefault="003F3DC0">
            <w:pPr>
              <w:pStyle w:val="ListBullet"/>
              <w:spacing w:after="60"/>
            </w:pPr>
            <w:r>
              <w:t>Default categories are limited to eleven: Cast · Extras / Background · Location / Set · Props · Wardrobe · Vehicles · Hair / Makeup · Special Effects · VFX · Sound · Animals. You can add custom categories only when really necessary.</w:t>
            </w:r>
          </w:p>
          <w:p w14:paraId="4A674ABD" w14:textId="77777777" w:rsidR="00F42440" w:rsidRDefault="003F3DC0">
            <w:pPr>
              <w:pStyle w:val="ListBullet"/>
              <w:spacing w:after="60"/>
            </w:pPr>
            <w:r>
              <w:t>A confirmed element is added to (or linked with) the Production Catalog. The screenplay text itself is never changed by Breakdown.</w:t>
            </w:r>
          </w:p>
        </w:tc>
      </w:tr>
    </w:tbl>
    <w:p w14:paraId="7A747DDB" w14:textId="77777777" w:rsidR="00F42440" w:rsidRDefault="003F3DC0">
      <w:pPr>
        <w:pStyle w:val="Heading2"/>
        <w:pageBreakBefore/>
      </w:pPr>
      <w:bookmarkStart w:id="227" w:name="fig_breakdown-empty"/>
      <w:bookmarkStart w:id="228" w:name="_Toc241601688"/>
      <w:r>
        <w:lastRenderedPageBreak/>
        <w:t>Figure 105 — Breakdown — no source chosen</w:t>
      </w:r>
      <w:bookmarkEnd w:id="227"/>
      <w:bookmarkEnd w:id="228"/>
    </w:p>
    <w:p w14:paraId="620D32F7" w14:textId="77777777" w:rsidR="00F42440" w:rsidRDefault="003F3DC0">
      <w:pPr>
        <w:keepNext/>
        <w:spacing w:after="20"/>
      </w:pPr>
      <w:r>
        <w:rPr>
          <w:b/>
          <w:color w:val="B96A1A"/>
        </w:rPr>
        <w:t xml:space="preserve">What it is for. </w:t>
      </w:r>
      <w:r>
        <w:t>Breakdown needs a screenplay to work from. Without one it explains what to do.</w:t>
      </w:r>
    </w:p>
    <w:p w14:paraId="2F692A0A" w14:textId="77777777" w:rsidR="00F42440" w:rsidRDefault="003F3DC0">
      <w:pPr>
        <w:keepNext/>
        <w:spacing w:after="60"/>
      </w:pPr>
      <w:r>
        <w:rPr>
          <w:b/>
          <w:color w:val="B96A1A"/>
        </w:rPr>
        <w:t xml:space="preserve">How to get here. </w:t>
      </w:r>
      <w:r>
        <w:t>Left navigation → Breakdown in a project without a production source.</w:t>
      </w:r>
    </w:p>
    <w:p w14:paraId="707E8238" w14:textId="77777777" w:rsidR="00F42440" w:rsidRDefault="003F3DC0">
      <w:pPr>
        <w:keepNext/>
        <w:spacing w:after="40"/>
        <w:jc w:val="center"/>
      </w:pPr>
      <w:r>
        <w:rPr>
          <w:noProof/>
        </w:rPr>
        <w:drawing>
          <wp:inline distT="0" distB="0" distL="0" distR="0" wp14:anchorId="51382F2F" wp14:editId="7376ED7F">
            <wp:extent cx="7772400" cy="46634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breakdown-empty.png"/>
                    <pic:cNvPicPr/>
                  </pic:nvPicPr>
                  <pic:blipFill>
                    <a:blip r:embed="rId112"/>
                    <a:stretch>
                      <a:fillRect/>
                    </a:stretch>
                  </pic:blipFill>
                  <pic:spPr>
                    <a:xfrm>
                      <a:off x="0" y="0"/>
                      <a:ext cx="7772400" cy="4663440"/>
                    </a:xfrm>
                    <a:prstGeom prst="rect">
                      <a:avLst/>
                    </a:prstGeom>
                  </pic:spPr>
                </pic:pic>
              </a:graphicData>
            </a:graphic>
          </wp:inline>
        </w:drawing>
      </w:r>
    </w:p>
    <w:p w14:paraId="40568E36" w14:textId="77777777" w:rsidR="00F42440" w:rsidRDefault="003F3DC0">
      <w:pPr>
        <w:spacing w:after="0"/>
        <w:jc w:val="center"/>
      </w:pPr>
      <w:r>
        <w:rPr>
          <w:i/>
          <w:color w:val="6B7280"/>
          <w:sz w:val="17"/>
        </w:rPr>
        <w:t>Figure 105. Breakdown — no source chosen — No Source   (red numbers are explained on the next page)</w:t>
      </w:r>
    </w:p>
    <w:p w14:paraId="539A8ECC" w14:textId="77777777" w:rsidR="00F42440" w:rsidRDefault="003F3DC0">
      <w:pPr>
        <w:pStyle w:val="Heading3"/>
        <w:pageBreakBefore/>
      </w:pPr>
      <w:r>
        <w:lastRenderedPageBreak/>
        <w:t>Figure 105 — Breakdown — no source chosen: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327E81A" w14:textId="77777777">
        <w:tc>
          <w:tcPr>
            <w:tcW w:w="7632" w:type="dxa"/>
            <w:shd w:val="clear" w:color="auto" w:fill="FBFAF7"/>
            <w:tcMar>
              <w:top w:w="90" w:type="dxa"/>
              <w:left w:w="130" w:type="dxa"/>
              <w:bottom w:w="90" w:type="dxa"/>
              <w:right w:w="130" w:type="dxa"/>
            </w:tcMar>
          </w:tcPr>
          <w:p w14:paraId="6B651880" w14:textId="77777777" w:rsidR="00F42440" w:rsidRDefault="003F3DC0">
            <w:r>
              <w:rPr>
                <w:b/>
                <w:color w:val="6B7280"/>
                <w:sz w:val="17"/>
              </w:rPr>
              <w:t>PARTS OF THIS SCREEN</w:t>
            </w:r>
          </w:p>
          <w:p w14:paraId="2069D206" w14:textId="77777777" w:rsidR="00F42440" w:rsidRDefault="003F3DC0">
            <w:r>
              <w:rPr>
                <w:b/>
                <w:color w:val="FFFFFF"/>
                <w:sz w:val="17"/>
                <w:shd w:val="clear" w:color="auto" w:fill="E11D48"/>
              </w:rPr>
              <w:t> 1 </w:t>
            </w:r>
            <w:r>
              <w:t xml:space="preserve"> </w:t>
            </w:r>
            <w:r>
              <w:rPr>
                <w:b/>
              </w:rPr>
              <w:t>Empty-state message</w:t>
            </w:r>
            <w:r>
              <w:t xml:space="preserve"> — "Choose a screenplay source to begin the breakdown."</w:t>
            </w:r>
          </w:p>
          <w:p w14:paraId="16AAFCD6" w14:textId="77777777" w:rsidR="00F42440" w:rsidRDefault="003F3DC0">
            <w:r>
              <w:rPr>
                <w:b/>
                <w:color w:val="FFFFFF"/>
                <w:sz w:val="17"/>
                <w:shd w:val="clear" w:color="auto" w:fill="E11D48"/>
              </w:rPr>
              <w:t> 2 </w:t>
            </w:r>
            <w:r>
              <w:t xml:space="preserve"> </w:t>
            </w:r>
            <w:r>
              <w:rPr>
                <w:b/>
              </w:rPr>
              <w:t>Select Source</w:t>
            </w:r>
            <w:r>
              <w:t xml:space="preserve"> — Opens the production-source chooser.</w:t>
            </w:r>
          </w:p>
        </w:tc>
        <w:tc>
          <w:tcPr>
            <w:tcW w:w="6192" w:type="dxa"/>
            <w:tcMar>
              <w:top w:w="90" w:type="dxa"/>
              <w:left w:w="130" w:type="dxa"/>
              <w:bottom w:w="90" w:type="dxa"/>
              <w:right w:w="130" w:type="dxa"/>
            </w:tcMar>
          </w:tcPr>
          <w:p w14:paraId="38B24A40" w14:textId="77777777" w:rsidR="00F42440" w:rsidRDefault="003F3DC0">
            <w:r>
              <w:rPr>
                <w:b/>
                <w:color w:val="6B7280"/>
                <w:sz w:val="17"/>
              </w:rPr>
              <w:t>HOW TO USE IT</w:t>
            </w:r>
          </w:p>
          <w:p w14:paraId="2AD74F0B" w14:textId="77777777" w:rsidR="00F42440" w:rsidRDefault="003F3DC0">
            <w:pPr>
              <w:spacing w:after="60"/>
              <w:ind w:left="317" w:hanging="317"/>
            </w:pPr>
            <w:r>
              <w:rPr>
                <w:b/>
                <w:color w:val="B96A1A"/>
              </w:rPr>
              <w:t xml:space="preserve">1.  </w:t>
            </w:r>
            <w:r>
              <w:t>Click Select Source and pick a draft.</w:t>
            </w:r>
          </w:p>
          <w:p w14:paraId="21003203" w14:textId="77777777" w:rsidR="00F42440" w:rsidRDefault="003F3DC0">
            <w:pPr>
              <w:spacing w:before="160"/>
            </w:pPr>
            <w:r>
              <w:rPr>
                <w:b/>
                <w:color w:val="6B7280"/>
                <w:sz w:val="17"/>
              </w:rPr>
              <w:t>GOOD TO KNOW  ·  EDGE CASES</w:t>
            </w:r>
          </w:p>
          <w:p w14:paraId="1F8B6ED7" w14:textId="77777777" w:rsidR="00F42440" w:rsidRDefault="003F3DC0">
            <w:pPr>
              <w:pStyle w:val="ListBullet"/>
              <w:spacing w:after="60"/>
            </w:pPr>
            <w:r>
              <w:t>You can go straight from Import → Breakdown without using the Idea Vault or Story Board.</w:t>
            </w:r>
          </w:p>
        </w:tc>
      </w:tr>
    </w:tbl>
    <w:p w14:paraId="6CFFF78C" w14:textId="77777777" w:rsidR="00F42440" w:rsidRDefault="003F3DC0">
      <w:pPr>
        <w:pStyle w:val="Heading2"/>
        <w:pageBreakBefore/>
      </w:pPr>
      <w:bookmarkStart w:id="229" w:name="fig_breakdown-tag"/>
      <w:bookmarkStart w:id="230" w:name="_Toc241601689"/>
      <w:r>
        <w:lastRenderedPageBreak/>
        <w:t>Figure 106 — Tagging highlighted text</w:t>
      </w:r>
      <w:bookmarkEnd w:id="229"/>
      <w:bookmarkEnd w:id="230"/>
    </w:p>
    <w:p w14:paraId="32C8A85A" w14:textId="77777777" w:rsidR="00F42440" w:rsidRDefault="003F3DC0">
      <w:pPr>
        <w:keepNext/>
        <w:spacing w:after="20"/>
      </w:pPr>
      <w:r>
        <w:rPr>
          <w:b/>
          <w:color w:val="B96A1A"/>
        </w:rPr>
        <w:t xml:space="preserve">What it is for. </w:t>
      </w:r>
      <w:r>
        <w:t>Highlight a word or phrase in the script and choose its category to create a breakdown element.</w:t>
      </w:r>
    </w:p>
    <w:p w14:paraId="56EF4D26" w14:textId="77777777" w:rsidR="00F42440" w:rsidRDefault="003F3DC0">
      <w:pPr>
        <w:keepNext/>
        <w:spacing w:after="60"/>
      </w:pPr>
      <w:r>
        <w:rPr>
          <w:b/>
          <w:color w:val="B96A1A"/>
        </w:rPr>
        <w:t xml:space="preserve">How to get here. </w:t>
      </w:r>
      <w:r>
        <w:t>Select text in the script pane of Breakdown.</w:t>
      </w:r>
    </w:p>
    <w:p w14:paraId="356F9D72" w14:textId="77777777" w:rsidR="00F42440" w:rsidRDefault="003F3DC0">
      <w:pPr>
        <w:keepNext/>
        <w:spacing w:after="40"/>
        <w:jc w:val="center"/>
      </w:pPr>
      <w:r>
        <w:rPr>
          <w:noProof/>
        </w:rPr>
        <w:drawing>
          <wp:inline distT="0" distB="0" distL="0" distR="0" wp14:anchorId="34820FA8" wp14:editId="7C9F76DF">
            <wp:extent cx="7772400" cy="466344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breakdown-tag.png"/>
                    <pic:cNvPicPr/>
                  </pic:nvPicPr>
                  <pic:blipFill>
                    <a:blip r:embed="rId113"/>
                    <a:stretch>
                      <a:fillRect/>
                    </a:stretch>
                  </pic:blipFill>
                  <pic:spPr>
                    <a:xfrm>
                      <a:off x="0" y="0"/>
                      <a:ext cx="7772400" cy="4663440"/>
                    </a:xfrm>
                    <a:prstGeom prst="rect">
                      <a:avLst/>
                    </a:prstGeom>
                  </pic:spPr>
                </pic:pic>
              </a:graphicData>
            </a:graphic>
          </wp:inline>
        </w:drawing>
      </w:r>
    </w:p>
    <w:p w14:paraId="15F7F4CF" w14:textId="77777777" w:rsidR="00F42440" w:rsidRDefault="003F3DC0">
      <w:pPr>
        <w:spacing w:after="0"/>
        <w:jc w:val="center"/>
      </w:pPr>
      <w:r>
        <w:rPr>
          <w:i/>
          <w:color w:val="6B7280"/>
          <w:sz w:val="17"/>
        </w:rPr>
        <w:t>Figure 106. Tagging highlighted text   (red numbers are explained on the next page)</w:t>
      </w:r>
    </w:p>
    <w:p w14:paraId="64776D3B" w14:textId="77777777" w:rsidR="00F42440" w:rsidRDefault="003F3DC0">
      <w:pPr>
        <w:pStyle w:val="Heading3"/>
        <w:pageBreakBefore/>
      </w:pPr>
      <w:r>
        <w:lastRenderedPageBreak/>
        <w:t>Figure 106 — Tagging highlighted text: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E34FB8E" w14:textId="77777777">
        <w:tc>
          <w:tcPr>
            <w:tcW w:w="7632" w:type="dxa"/>
            <w:shd w:val="clear" w:color="auto" w:fill="FBFAF7"/>
            <w:tcMar>
              <w:top w:w="90" w:type="dxa"/>
              <w:left w:w="130" w:type="dxa"/>
              <w:bottom w:w="90" w:type="dxa"/>
              <w:right w:w="130" w:type="dxa"/>
            </w:tcMar>
          </w:tcPr>
          <w:p w14:paraId="54A66DF0" w14:textId="77777777" w:rsidR="00F42440" w:rsidRDefault="003F3DC0">
            <w:r>
              <w:rPr>
                <w:b/>
                <w:color w:val="6B7280"/>
                <w:sz w:val="17"/>
              </w:rPr>
              <w:t>PARTS OF THIS SCREEN</w:t>
            </w:r>
          </w:p>
          <w:p w14:paraId="0FD4738C" w14:textId="77777777" w:rsidR="00F42440" w:rsidRDefault="003F3DC0">
            <w:r>
              <w:rPr>
                <w:b/>
                <w:color w:val="FFFFFF"/>
                <w:sz w:val="17"/>
                <w:shd w:val="clear" w:color="auto" w:fill="E11D48"/>
              </w:rPr>
              <w:t> 1 </w:t>
            </w:r>
            <w:r>
              <w:t xml:space="preserve"> </w:t>
            </w:r>
            <w:r>
              <w:rPr>
                <w:b/>
              </w:rPr>
              <w:t>Category chooser</w:t>
            </w:r>
            <w:r>
              <w:t xml:space="preserve"> — Pick one of the default categories for the selected text.</w:t>
            </w:r>
          </w:p>
          <w:p w14:paraId="64616FCA" w14:textId="77777777" w:rsidR="00F42440" w:rsidRDefault="003F3DC0">
            <w:r>
              <w:rPr>
                <w:b/>
                <w:color w:val="FFFFFF"/>
                <w:sz w:val="17"/>
                <w:shd w:val="clear" w:color="auto" w:fill="E11D48"/>
              </w:rPr>
              <w:t> 2 </w:t>
            </w:r>
            <w:r>
              <w:t xml:space="preserve"> </w:t>
            </w:r>
            <w:r>
              <w:rPr>
                <w:b/>
              </w:rPr>
              <w:t>Existing catalog match</w:t>
            </w:r>
            <w:r>
              <w:t xml:space="preserve"> — If the catalog already has an item like it, that is offered first so you reuse one identity instead of creating a duplicate.</w:t>
            </w:r>
          </w:p>
        </w:tc>
        <w:tc>
          <w:tcPr>
            <w:tcW w:w="6192" w:type="dxa"/>
            <w:tcMar>
              <w:top w:w="90" w:type="dxa"/>
              <w:left w:w="130" w:type="dxa"/>
              <w:bottom w:w="90" w:type="dxa"/>
              <w:right w:w="130" w:type="dxa"/>
            </w:tcMar>
          </w:tcPr>
          <w:p w14:paraId="090A7F7D" w14:textId="77777777" w:rsidR="00F42440" w:rsidRDefault="003F3DC0">
            <w:r>
              <w:rPr>
                <w:b/>
                <w:color w:val="6B7280"/>
                <w:sz w:val="17"/>
              </w:rPr>
              <w:t>HOW TO USE IT</w:t>
            </w:r>
          </w:p>
          <w:p w14:paraId="72C98F7C" w14:textId="77777777" w:rsidR="00F42440" w:rsidRDefault="003F3DC0">
            <w:pPr>
              <w:spacing w:after="60"/>
              <w:ind w:left="317" w:hanging="317"/>
            </w:pPr>
            <w:r>
              <w:rPr>
                <w:b/>
                <w:color w:val="B96A1A"/>
              </w:rPr>
              <w:t xml:space="preserve">1.  </w:t>
            </w:r>
            <w:r>
              <w:t>Highlight the text.</w:t>
            </w:r>
          </w:p>
          <w:p w14:paraId="39928747" w14:textId="77777777" w:rsidR="00F42440" w:rsidRDefault="003F3DC0">
            <w:pPr>
              <w:spacing w:after="60"/>
              <w:ind w:left="317" w:hanging="317"/>
            </w:pPr>
            <w:r>
              <w:rPr>
                <w:b/>
                <w:color w:val="B96A1A"/>
              </w:rPr>
              <w:t xml:space="preserve">2.  </w:t>
            </w:r>
            <w:r>
              <w:t>Choose the category.</w:t>
            </w:r>
          </w:p>
          <w:p w14:paraId="455C72C1" w14:textId="77777777" w:rsidR="00F42440" w:rsidRDefault="003F3DC0">
            <w:pPr>
              <w:spacing w:after="60"/>
              <w:ind w:left="317" w:hanging="317"/>
            </w:pPr>
            <w:r>
              <w:rPr>
                <w:b/>
                <w:color w:val="B96A1A"/>
              </w:rPr>
              <w:t xml:space="preserve">3.  </w:t>
            </w:r>
            <w:r>
              <w:t>Choose an existing catalog item or create a new one.</w:t>
            </w:r>
          </w:p>
          <w:p w14:paraId="06AB264A" w14:textId="77777777" w:rsidR="00F42440" w:rsidRDefault="003F3DC0">
            <w:pPr>
              <w:spacing w:before="160"/>
            </w:pPr>
            <w:r>
              <w:rPr>
                <w:b/>
                <w:color w:val="6B7280"/>
                <w:sz w:val="17"/>
              </w:rPr>
              <w:t>GOOD TO KNOW  ·  EDGE CASES</w:t>
            </w:r>
          </w:p>
          <w:p w14:paraId="6EE8A5FE" w14:textId="77777777" w:rsidR="00F42440" w:rsidRDefault="003F3DC0">
            <w:pPr>
              <w:pStyle w:val="ListBullet"/>
              <w:spacing w:after="60"/>
            </w:pPr>
            <w:r>
              <w:t>When an element came from highlighted text, the panel keeps a small quote of that source text so you never have to navigate away to remember where it came from.</w:t>
            </w:r>
          </w:p>
        </w:tc>
      </w:tr>
    </w:tbl>
    <w:p w14:paraId="01A36137" w14:textId="77777777" w:rsidR="00F42440" w:rsidRDefault="003F3DC0">
      <w:pPr>
        <w:pStyle w:val="Heading2"/>
        <w:pageBreakBefore/>
      </w:pPr>
      <w:bookmarkStart w:id="231" w:name="fig_breakdown-suggest"/>
      <w:bookmarkStart w:id="232" w:name="_Toc241601690"/>
      <w:r>
        <w:lastRenderedPageBreak/>
        <w:t>Figure 107 — Reviewing suggested elements</w:t>
      </w:r>
      <w:bookmarkEnd w:id="231"/>
      <w:bookmarkEnd w:id="232"/>
    </w:p>
    <w:p w14:paraId="73D51A5F" w14:textId="77777777" w:rsidR="00F42440" w:rsidRDefault="003F3DC0">
      <w:pPr>
        <w:keepNext/>
        <w:spacing w:after="20"/>
      </w:pPr>
      <w:r>
        <w:rPr>
          <w:b/>
          <w:color w:val="B96A1A"/>
        </w:rPr>
        <w:t xml:space="preserve">What it is for. </w:t>
      </w:r>
      <w:r>
        <w:t>Suggestions are reviewed like a checklist — never silently committed.</w:t>
      </w:r>
    </w:p>
    <w:p w14:paraId="5161B2D6" w14:textId="77777777" w:rsidR="00F42440" w:rsidRDefault="003F3DC0">
      <w:pPr>
        <w:keepNext/>
        <w:spacing w:after="60"/>
      </w:pPr>
      <w:r>
        <w:rPr>
          <w:b/>
          <w:color w:val="B96A1A"/>
        </w:rPr>
        <w:t xml:space="preserve">How to get here. </w:t>
      </w:r>
      <w:r>
        <w:t>Breakdown → Suggest Elements, or Review… in the "Suggested elements" bar.</w:t>
      </w:r>
    </w:p>
    <w:p w14:paraId="2C169894" w14:textId="77777777" w:rsidR="00F42440" w:rsidRDefault="003F3DC0">
      <w:pPr>
        <w:keepNext/>
        <w:spacing w:after="40"/>
        <w:jc w:val="center"/>
      </w:pPr>
      <w:r>
        <w:rPr>
          <w:noProof/>
        </w:rPr>
        <w:drawing>
          <wp:inline distT="0" distB="0" distL="0" distR="0" wp14:anchorId="0CA036DC" wp14:editId="7965547C">
            <wp:extent cx="7772400" cy="466344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breakdown-suggest.png"/>
                    <pic:cNvPicPr/>
                  </pic:nvPicPr>
                  <pic:blipFill>
                    <a:blip r:embed="rId114"/>
                    <a:stretch>
                      <a:fillRect/>
                    </a:stretch>
                  </pic:blipFill>
                  <pic:spPr>
                    <a:xfrm>
                      <a:off x="0" y="0"/>
                      <a:ext cx="7772400" cy="4663440"/>
                    </a:xfrm>
                    <a:prstGeom prst="rect">
                      <a:avLst/>
                    </a:prstGeom>
                  </pic:spPr>
                </pic:pic>
              </a:graphicData>
            </a:graphic>
          </wp:inline>
        </w:drawing>
      </w:r>
    </w:p>
    <w:p w14:paraId="79E841A0" w14:textId="77777777" w:rsidR="00F42440" w:rsidRDefault="003F3DC0">
      <w:pPr>
        <w:spacing w:after="0"/>
        <w:jc w:val="center"/>
      </w:pPr>
      <w:r>
        <w:rPr>
          <w:i/>
          <w:color w:val="6B7280"/>
          <w:sz w:val="17"/>
        </w:rPr>
        <w:t>Figure 107. Reviewing suggested elements   (red numbers are explained on the next page)</w:t>
      </w:r>
    </w:p>
    <w:p w14:paraId="5E2A8B7D" w14:textId="77777777" w:rsidR="00F42440" w:rsidRDefault="003F3DC0">
      <w:pPr>
        <w:pStyle w:val="Heading3"/>
        <w:pageBreakBefore/>
      </w:pPr>
      <w:r>
        <w:lastRenderedPageBreak/>
        <w:t>Figure 107 — Reviewing suggested elements: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50A9EB7" w14:textId="77777777">
        <w:tc>
          <w:tcPr>
            <w:tcW w:w="7632" w:type="dxa"/>
            <w:shd w:val="clear" w:color="auto" w:fill="FBFAF7"/>
            <w:tcMar>
              <w:top w:w="90" w:type="dxa"/>
              <w:left w:w="130" w:type="dxa"/>
              <w:bottom w:w="90" w:type="dxa"/>
              <w:right w:w="130" w:type="dxa"/>
            </w:tcMar>
          </w:tcPr>
          <w:p w14:paraId="213617B3" w14:textId="77777777" w:rsidR="00F42440" w:rsidRDefault="003F3DC0">
            <w:r>
              <w:rPr>
                <w:b/>
                <w:color w:val="6B7280"/>
                <w:sz w:val="17"/>
              </w:rPr>
              <w:t>PARTS OF THIS SCREEN</w:t>
            </w:r>
          </w:p>
          <w:p w14:paraId="3337E6F9" w14:textId="77777777" w:rsidR="00F42440" w:rsidRDefault="003F3DC0">
            <w:r>
              <w:rPr>
                <w:b/>
                <w:color w:val="FFFFFF"/>
                <w:sz w:val="17"/>
                <w:shd w:val="clear" w:color="auto" w:fill="E11D48"/>
              </w:rPr>
              <w:t> 1 </w:t>
            </w:r>
            <w:r>
              <w:t xml:space="preserve"> </w:t>
            </w:r>
            <w:r>
              <w:rPr>
                <w:b/>
              </w:rPr>
              <w:t>Suggestion list</w:t>
            </w:r>
            <w:r>
              <w:t xml:space="preserve"> — Each row shows the category, the suggested name and the matched phrase from the script (for example "Prop — pistol — matched phrase: carrying a pistol").</w:t>
            </w:r>
          </w:p>
          <w:p w14:paraId="02A4BA19" w14:textId="77777777" w:rsidR="00F42440" w:rsidRDefault="003F3DC0">
            <w:r>
              <w:rPr>
                <w:b/>
                <w:color w:val="FFFFFF"/>
                <w:sz w:val="17"/>
                <w:shd w:val="clear" w:color="auto" w:fill="E11D48"/>
              </w:rPr>
              <w:t> 2 </w:t>
            </w:r>
            <w:r>
              <w:t xml:space="preserve"> </w:t>
            </w:r>
            <w:r>
              <w:rPr>
                <w:b/>
              </w:rPr>
              <w:t>Per-row actions</w:t>
            </w:r>
            <w:r>
              <w:t xml:space="preserve"> — Accept creates or links the element. Edit lets you change category or name first. Reject removes the suggestion for this scene.</w:t>
            </w:r>
          </w:p>
          <w:p w14:paraId="04840A2E" w14:textId="77777777" w:rsidR="00F42440" w:rsidRDefault="003F3DC0">
            <w:r>
              <w:rPr>
                <w:b/>
                <w:color w:val="FFFFFF"/>
                <w:sz w:val="17"/>
                <w:shd w:val="clear" w:color="auto" w:fill="E11D48"/>
              </w:rPr>
              <w:t> 3 </w:t>
            </w:r>
            <w:r>
              <w:t xml:space="preserve"> </w:t>
            </w:r>
            <w:r>
              <w:rPr>
                <w:b/>
              </w:rPr>
              <w:t>Accept Selected</w:t>
            </w:r>
            <w:r>
              <w:t xml:space="preserve"> — Accepts only the ticked rows and shows the exact count first.</w:t>
            </w:r>
          </w:p>
          <w:p w14:paraId="588749EC" w14:textId="77777777" w:rsidR="00F42440" w:rsidRDefault="003F3DC0">
            <w:r>
              <w:rPr>
                <w:b/>
                <w:color w:val="FFFFFF"/>
                <w:sz w:val="17"/>
                <w:shd w:val="clear" w:color="auto" w:fill="E11D48"/>
              </w:rPr>
              <w:t> 4 </w:t>
            </w:r>
            <w:r>
              <w:t xml:space="preserve"> </w:t>
            </w:r>
            <w:r>
              <w:rPr>
                <w:b/>
              </w:rPr>
              <w:t>Accept All Safe</w:t>
            </w:r>
            <w:r>
              <w:t xml:space="preserve"> — Accepts only obviously safe suggestions (clear matches). It shows the exact count and categories before committing.</w:t>
            </w:r>
          </w:p>
          <w:p w14:paraId="592BD0F1" w14:textId="77777777" w:rsidR="00F42440" w:rsidRDefault="003F3DC0">
            <w:r>
              <w:rPr>
                <w:b/>
                <w:color w:val="FFFFFF"/>
                <w:sz w:val="17"/>
                <w:shd w:val="clear" w:color="auto" w:fill="E11D48"/>
              </w:rPr>
              <w:t> 5 </w:t>
            </w:r>
            <w:r>
              <w:t xml:space="preserve"> </w:t>
            </w:r>
            <w:r>
              <w:rPr>
                <w:b/>
              </w:rPr>
              <w:t>Dismiss</w:t>
            </w:r>
            <w:r>
              <w:t xml:space="preserve"> — Closes the list without accepting anything.</w:t>
            </w:r>
          </w:p>
        </w:tc>
        <w:tc>
          <w:tcPr>
            <w:tcW w:w="6192" w:type="dxa"/>
            <w:tcMar>
              <w:top w:w="90" w:type="dxa"/>
              <w:left w:w="130" w:type="dxa"/>
              <w:bottom w:w="90" w:type="dxa"/>
              <w:right w:w="130" w:type="dxa"/>
            </w:tcMar>
          </w:tcPr>
          <w:p w14:paraId="00FBA5E4" w14:textId="77777777" w:rsidR="00F42440" w:rsidRDefault="003F3DC0">
            <w:r>
              <w:rPr>
                <w:b/>
                <w:color w:val="6B7280"/>
                <w:sz w:val="17"/>
              </w:rPr>
              <w:t>HOW TO USE IT</w:t>
            </w:r>
          </w:p>
          <w:p w14:paraId="5117C45D" w14:textId="77777777" w:rsidR="00F42440" w:rsidRDefault="003F3DC0">
            <w:pPr>
              <w:spacing w:after="60"/>
              <w:ind w:left="317" w:hanging="317"/>
            </w:pPr>
            <w:r>
              <w:rPr>
                <w:b/>
                <w:color w:val="B96A1A"/>
              </w:rPr>
              <w:t xml:space="preserve">1.  </w:t>
            </w:r>
            <w:r>
              <w:t>Untick anything you do not want.</w:t>
            </w:r>
          </w:p>
          <w:p w14:paraId="17D507E5" w14:textId="77777777" w:rsidR="00F42440" w:rsidRDefault="003F3DC0">
            <w:pPr>
              <w:spacing w:after="60"/>
              <w:ind w:left="317" w:hanging="317"/>
            </w:pPr>
            <w:r>
              <w:rPr>
                <w:b/>
                <w:color w:val="B96A1A"/>
              </w:rPr>
              <w:t xml:space="preserve">2.  </w:t>
            </w:r>
            <w:r>
              <w:t>Edit names or categories if needed.</w:t>
            </w:r>
          </w:p>
          <w:p w14:paraId="629C8E8B" w14:textId="77777777" w:rsidR="00F42440" w:rsidRDefault="003F3DC0">
            <w:pPr>
              <w:spacing w:after="60"/>
              <w:ind w:left="317" w:hanging="317"/>
            </w:pPr>
            <w:r>
              <w:rPr>
                <w:b/>
                <w:color w:val="B96A1A"/>
              </w:rPr>
              <w:t xml:space="preserve">3.  </w:t>
            </w:r>
            <w:r>
              <w:t>Click Accept Selected or accept rows one by one.</w:t>
            </w:r>
          </w:p>
          <w:p w14:paraId="2B1546BC" w14:textId="77777777" w:rsidR="00F42440" w:rsidRDefault="003F3DC0">
            <w:pPr>
              <w:spacing w:before="160"/>
            </w:pPr>
            <w:r>
              <w:rPr>
                <w:b/>
                <w:color w:val="6B7280"/>
                <w:sz w:val="17"/>
              </w:rPr>
              <w:t>GOOD TO KNOW  ·  EDGE CASES</w:t>
            </w:r>
          </w:p>
          <w:p w14:paraId="6A4764C6" w14:textId="77777777" w:rsidR="00F42440" w:rsidRDefault="003F3DC0">
            <w:pPr>
              <w:pStyle w:val="ListBullet"/>
              <w:spacing w:after="60"/>
            </w:pPr>
            <w:r>
              <w:t>Rejecting a suggestion only dismisses it for this scene/source revision; it never deletes a catalog item and does not stop the same word being used elsewhere.</w:t>
            </w:r>
          </w:p>
          <w:p w14:paraId="4FF1EEE6" w14:textId="77777777" w:rsidR="00F42440" w:rsidRDefault="003F3DC0">
            <w:pPr>
              <w:pStyle w:val="ListBullet"/>
              <w:spacing w:after="60"/>
            </w:pPr>
            <w:r>
              <w:t>If the suggestion service is unavailable, manual breakdown keeps working. No suggestions is a normal result.</w:t>
            </w:r>
          </w:p>
          <w:p w14:paraId="0F66C7C6" w14:textId="77777777" w:rsidR="00F42440" w:rsidRDefault="003F3DC0">
            <w:pPr>
              <w:pStyle w:val="ListBullet"/>
              <w:spacing w:after="60"/>
            </w:pPr>
            <w:r>
              <w:t>Accepted suggestions become ordinary production data — they are not labelled with AI branding afterwards.</w:t>
            </w:r>
          </w:p>
        </w:tc>
      </w:tr>
    </w:tbl>
    <w:p w14:paraId="3377BDA1" w14:textId="77777777" w:rsidR="00F42440" w:rsidRDefault="003F3DC0">
      <w:pPr>
        <w:pStyle w:val="Heading2"/>
        <w:pageBreakBefore/>
      </w:pPr>
      <w:bookmarkStart w:id="233" w:name="fig_breakdown-match"/>
      <w:bookmarkStart w:id="234" w:name="_Toc241601691"/>
      <w:r>
        <w:lastRenderedPageBreak/>
        <w:t>Figure 108 — Reusing an existing catalog item</w:t>
      </w:r>
      <w:bookmarkEnd w:id="233"/>
      <w:bookmarkEnd w:id="234"/>
    </w:p>
    <w:p w14:paraId="13B299BD" w14:textId="77777777" w:rsidR="00F42440" w:rsidRDefault="003F3DC0">
      <w:pPr>
        <w:keepNext/>
        <w:spacing w:after="20"/>
      </w:pPr>
      <w:r>
        <w:rPr>
          <w:b/>
          <w:color w:val="B96A1A"/>
        </w:rPr>
        <w:t xml:space="preserve">What it is for. </w:t>
      </w:r>
      <w:r>
        <w:t>One prop is one production identity even if ten scenes need it. OpenFrame shows likely matches so you reuse the item instead of duplicating it.</w:t>
      </w:r>
    </w:p>
    <w:p w14:paraId="45C0AFBE" w14:textId="77777777" w:rsidR="00F42440" w:rsidRDefault="003F3DC0">
      <w:pPr>
        <w:keepNext/>
        <w:spacing w:after="60"/>
      </w:pPr>
      <w:r>
        <w:rPr>
          <w:b/>
          <w:color w:val="B96A1A"/>
        </w:rPr>
        <w:t xml:space="preserve">How to get here. </w:t>
      </w:r>
      <w:r>
        <w:t>Adding or accepting an element that resembles an existing catalog item.</w:t>
      </w:r>
    </w:p>
    <w:p w14:paraId="0C22DBD3" w14:textId="77777777" w:rsidR="00F42440" w:rsidRDefault="003F3DC0">
      <w:pPr>
        <w:keepNext/>
        <w:spacing w:after="40"/>
        <w:jc w:val="center"/>
      </w:pPr>
      <w:r>
        <w:rPr>
          <w:noProof/>
        </w:rPr>
        <w:drawing>
          <wp:inline distT="0" distB="0" distL="0" distR="0" wp14:anchorId="3F670C96" wp14:editId="6F5AB3ED">
            <wp:extent cx="7772400" cy="466344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breakdown-match.png"/>
                    <pic:cNvPicPr/>
                  </pic:nvPicPr>
                  <pic:blipFill>
                    <a:blip r:embed="rId115"/>
                    <a:stretch>
                      <a:fillRect/>
                    </a:stretch>
                  </pic:blipFill>
                  <pic:spPr>
                    <a:xfrm>
                      <a:off x="0" y="0"/>
                      <a:ext cx="7772400" cy="4663440"/>
                    </a:xfrm>
                    <a:prstGeom prst="rect">
                      <a:avLst/>
                    </a:prstGeom>
                  </pic:spPr>
                </pic:pic>
              </a:graphicData>
            </a:graphic>
          </wp:inline>
        </w:drawing>
      </w:r>
    </w:p>
    <w:p w14:paraId="3057F24A" w14:textId="77777777" w:rsidR="00F42440" w:rsidRDefault="003F3DC0">
      <w:pPr>
        <w:spacing w:after="0"/>
        <w:jc w:val="center"/>
      </w:pPr>
      <w:r>
        <w:rPr>
          <w:i/>
          <w:color w:val="6B7280"/>
          <w:sz w:val="17"/>
        </w:rPr>
        <w:t>Figure 108. Reusing an existing catalog item   (red numbers are explained on the next page)</w:t>
      </w:r>
    </w:p>
    <w:p w14:paraId="38F6C30C" w14:textId="77777777" w:rsidR="00F42440" w:rsidRDefault="003F3DC0">
      <w:pPr>
        <w:pStyle w:val="Heading3"/>
        <w:pageBreakBefore/>
      </w:pPr>
      <w:r>
        <w:lastRenderedPageBreak/>
        <w:t>Figure 108 — Reusing an existing catalog item: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26295D7" w14:textId="77777777">
        <w:tc>
          <w:tcPr>
            <w:tcW w:w="7632" w:type="dxa"/>
            <w:shd w:val="clear" w:color="auto" w:fill="FBFAF7"/>
            <w:tcMar>
              <w:top w:w="90" w:type="dxa"/>
              <w:left w:w="130" w:type="dxa"/>
              <w:bottom w:w="90" w:type="dxa"/>
              <w:right w:w="130" w:type="dxa"/>
            </w:tcMar>
          </w:tcPr>
          <w:p w14:paraId="6DA565BE" w14:textId="77777777" w:rsidR="00F42440" w:rsidRDefault="003F3DC0">
            <w:r>
              <w:rPr>
                <w:b/>
                <w:color w:val="6B7280"/>
                <w:sz w:val="17"/>
              </w:rPr>
              <w:t>PARTS OF THIS SCREEN</w:t>
            </w:r>
          </w:p>
          <w:p w14:paraId="7D3D27AD" w14:textId="77777777" w:rsidR="00F42440" w:rsidRDefault="003F3DC0">
            <w:r>
              <w:rPr>
                <w:b/>
                <w:color w:val="FFFFFF"/>
                <w:sz w:val="17"/>
                <w:shd w:val="clear" w:color="auto" w:fill="E11D48"/>
              </w:rPr>
              <w:t> 1 </w:t>
            </w:r>
            <w:r>
              <w:t xml:space="preserve"> </w:t>
            </w:r>
            <w:r>
              <w:rPr>
                <w:b/>
              </w:rPr>
              <w:t>Choices</w:t>
            </w:r>
            <w:r>
              <w:t xml:space="preserve"> — Use existing (the default choice) or Create new. If you edit the name before confirming, matching is re-run.</w:t>
            </w:r>
          </w:p>
          <w:p w14:paraId="2E280937" w14:textId="77777777" w:rsidR="00F42440" w:rsidRDefault="003F3DC0">
            <w:r>
              <w:rPr>
                <w:b/>
                <w:color w:val="FFFFFF"/>
                <w:sz w:val="17"/>
                <w:shd w:val="clear" w:color="auto" w:fill="E11D48"/>
              </w:rPr>
              <w:t> 2 </w:t>
            </w:r>
            <w:r>
              <w:t xml:space="preserve"> </w:t>
            </w:r>
            <w:r>
              <w:rPr>
                <w:b/>
              </w:rPr>
              <w:t>Use Existing</w:t>
            </w:r>
            <w:r>
              <w:t xml:space="preserve"> — Attaches the scene to the same catalog item.</w:t>
            </w:r>
          </w:p>
        </w:tc>
        <w:tc>
          <w:tcPr>
            <w:tcW w:w="6192" w:type="dxa"/>
            <w:tcMar>
              <w:top w:w="90" w:type="dxa"/>
              <w:left w:w="130" w:type="dxa"/>
              <w:bottom w:w="90" w:type="dxa"/>
              <w:right w:w="130" w:type="dxa"/>
            </w:tcMar>
          </w:tcPr>
          <w:p w14:paraId="50F65613" w14:textId="77777777" w:rsidR="00F42440" w:rsidRDefault="003F3DC0">
            <w:r>
              <w:rPr>
                <w:b/>
                <w:color w:val="6B7280"/>
                <w:sz w:val="17"/>
              </w:rPr>
              <w:t>HOW TO USE IT</w:t>
            </w:r>
          </w:p>
          <w:p w14:paraId="1551019A" w14:textId="77777777" w:rsidR="00F42440" w:rsidRDefault="003F3DC0">
            <w:pPr>
              <w:spacing w:after="60"/>
              <w:ind w:left="317" w:hanging="317"/>
            </w:pPr>
            <w:r>
              <w:rPr>
                <w:b/>
                <w:color w:val="B96A1A"/>
              </w:rPr>
              <w:t xml:space="preserve">1.  </w:t>
            </w:r>
            <w:r>
              <w:t>Choose Use existing or Create new and confirm.</w:t>
            </w:r>
          </w:p>
          <w:p w14:paraId="5FB73D98" w14:textId="77777777" w:rsidR="00F42440" w:rsidRDefault="003F3DC0">
            <w:pPr>
              <w:spacing w:before="160"/>
            </w:pPr>
            <w:r>
              <w:rPr>
                <w:b/>
                <w:color w:val="6B7280"/>
                <w:sz w:val="17"/>
              </w:rPr>
              <w:t>GOOD TO KNOW  ·  EDGE CASES</w:t>
            </w:r>
          </w:p>
          <w:p w14:paraId="13C2E975" w14:textId="77777777" w:rsidR="00F42440" w:rsidRDefault="003F3DC0">
            <w:pPr>
              <w:pStyle w:val="ListBullet"/>
              <w:spacing w:after="60"/>
            </w:pPr>
            <w:r>
              <w:t>Removing an element from one scene removes only that scene's association; the catalog item stays.</w:t>
            </w:r>
          </w:p>
          <w:p w14:paraId="3782DCEF" w14:textId="77777777" w:rsidR="00F42440" w:rsidRDefault="003F3DC0">
            <w:pPr>
              <w:pStyle w:val="ListBullet"/>
              <w:spacing w:after="60"/>
            </w:pPr>
            <w:r>
              <w:t>Ambiguous matches are never attached automatically — you must choose.</w:t>
            </w:r>
          </w:p>
        </w:tc>
      </w:tr>
    </w:tbl>
    <w:p w14:paraId="0B1B2ADB" w14:textId="77777777" w:rsidR="00F42440" w:rsidRDefault="003F3DC0">
      <w:pPr>
        <w:pStyle w:val="Heading2"/>
        <w:pageBreakBefore/>
      </w:pPr>
      <w:bookmarkStart w:id="235" w:name="fig_breakdown-add"/>
      <w:bookmarkStart w:id="236" w:name="_Toc241601692"/>
      <w:r>
        <w:lastRenderedPageBreak/>
        <w:t>Figure 109 — Adding an element manually</w:t>
      </w:r>
      <w:bookmarkEnd w:id="235"/>
      <w:bookmarkEnd w:id="236"/>
    </w:p>
    <w:p w14:paraId="2C47CD8E" w14:textId="77777777" w:rsidR="00F42440" w:rsidRDefault="003F3DC0">
      <w:pPr>
        <w:keepNext/>
        <w:spacing w:after="20"/>
      </w:pPr>
      <w:r>
        <w:rPr>
          <w:b/>
          <w:color w:val="B96A1A"/>
        </w:rPr>
        <w:t xml:space="preserve">What it is for. </w:t>
      </w:r>
      <w:r>
        <w:t>You can always add a production element by typing it — no highlighting or suggestions required.</w:t>
      </w:r>
    </w:p>
    <w:p w14:paraId="59A58AB0" w14:textId="77777777" w:rsidR="00F42440" w:rsidRDefault="003F3DC0">
      <w:pPr>
        <w:keepNext/>
        <w:spacing w:after="60"/>
      </w:pPr>
      <w:r>
        <w:rPr>
          <w:b/>
          <w:color w:val="B96A1A"/>
        </w:rPr>
        <w:t xml:space="preserve">How to get here. </w:t>
      </w:r>
      <w:r>
        <w:t>Breakdown → Add Element.</w:t>
      </w:r>
    </w:p>
    <w:p w14:paraId="3EC6746E" w14:textId="77777777" w:rsidR="00F42440" w:rsidRDefault="003F3DC0">
      <w:pPr>
        <w:keepNext/>
        <w:spacing w:after="40"/>
        <w:jc w:val="center"/>
      </w:pPr>
      <w:r>
        <w:rPr>
          <w:noProof/>
        </w:rPr>
        <w:drawing>
          <wp:inline distT="0" distB="0" distL="0" distR="0" wp14:anchorId="05B57859" wp14:editId="1DD69B84">
            <wp:extent cx="7772400" cy="46634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breakdown-add.png"/>
                    <pic:cNvPicPr/>
                  </pic:nvPicPr>
                  <pic:blipFill>
                    <a:blip r:embed="rId116"/>
                    <a:stretch>
                      <a:fillRect/>
                    </a:stretch>
                  </pic:blipFill>
                  <pic:spPr>
                    <a:xfrm>
                      <a:off x="0" y="0"/>
                      <a:ext cx="7772400" cy="4663440"/>
                    </a:xfrm>
                    <a:prstGeom prst="rect">
                      <a:avLst/>
                    </a:prstGeom>
                  </pic:spPr>
                </pic:pic>
              </a:graphicData>
            </a:graphic>
          </wp:inline>
        </w:drawing>
      </w:r>
    </w:p>
    <w:p w14:paraId="5E6D686A" w14:textId="77777777" w:rsidR="00F42440" w:rsidRDefault="003F3DC0">
      <w:pPr>
        <w:spacing w:after="0"/>
        <w:jc w:val="center"/>
      </w:pPr>
      <w:r>
        <w:rPr>
          <w:i/>
          <w:color w:val="6B7280"/>
          <w:sz w:val="17"/>
        </w:rPr>
        <w:t>Figure 109. Adding an element manually   (red numbers are explained on the next page)</w:t>
      </w:r>
    </w:p>
    <w:p w14:paraId="264B9D26" w14:textId="77777777" w:rsidR="00F42440" w:rsidRDefault="003F3DC0">
      <w:pPr>
        <w:pStyle w:val="Heading3"/>
        <w:pageBreakBefore/>
      </w:pPr>
      <w:r>
        <w:lastRenderedPageBreak/>
        <w:t>Figure 109 — Adding an element manually: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3792360" w14:textId="77777777">
        <w:tc>
          <w:tcPr>
            <w:tcW w:w="7632" w:type="dxa"/>
            <w:shd w:val="clear" w:color="auto" w:fill="FBFAF7"/>
            <w:tcMar>
              <w:top w:w="90" w:type="dxa"/>
              <w:left w:w="130" w:type="dxa"/>
              <w:bottom w:w="90" w:type="dxa"/>
              <w:right w:w="130" w:type="dxa"/>
            </w:tcMar>
          </w:tcPr>
          <w:p w14:paraId="3DD89133" w14:textId="77777777" w:rsidR="00F42440" w:rsidRDefault="003F3DC0">
            <w:r>
              <w:rPr>
                <w:b/>
                <w:color w:val="6B7280"/>
                <w:sz w:val="17"/>
              </w:rPr>
              <w:t>PARTS OF THIS SCREEN</w:t>
            </w:r>
          </w:p>
          <w:p w14:paraId="38471590" w14:textId="77777777" w:rsidR="00F42440" w:rsidRDefault="003F3DC0">
            <w:r>
              <w:rPr>
                <w:b/>
                <w:color w:val="FFFFFF"/>
                <w:sz w:val="17"/>
                <w:shd w:val="clear" w:color="auto" w:fill="E11D48"/>
              </w:rPr>
              <w:t> 1 </w:t>
            </w:r>
            <w:r>
              <w:t xml:space="preserve"> </w:t>
            </w:r>
            <w:r>
              <w:rPr>
                <w:b/>
              </w:rPr>
              <w:t>Category</w:t>
            </w:r>
            <w:r>
              <w:t xml:space="preserve"> — One of the default categories.</w:t>
            </w:r>
          </w:p>
          <w:p w14:paraId="1A130C75" w14:textId="77777777" w:rsidR="00F42440" w:rsidRDefault="003F3DC0">
            <w:r>
              <w:rPr>
                <w:b/>
                <w:color w:val="FFFFFF"/>
                <w:sz w:val="17"/>
                <w:shd w:val="clear" w:color="auto" w:fill="E11D48"/>
              </w:rPr>
              <w:t> 2 </w:t>
            </w:r>
            <w:r>
              <w:t xml:space="preserve"> </w:t>
            </w:r>
            <w:r>
              <w:rPr>
                <w:b/>
              </w:rPr>
              <w:t>Name</w:t>
            </w:r>
            <w:r>
              <w:t xml:space="preserve"> — As you type, catalog matches appear immediately.</w:t>
            </w:r>
          </w:p>
          <w:p w14:paraId="67D1A17E" w14:textId="77777777" w:rsidR="00F42440" w:rsidRDefault="003F3DC0">
            <w:r>
              <w:rPr>
                <w:b/>
                <w:color w:val="FFFFFF"/>
                <w:sz w:val="17"/>
                <w:shd w:val="clear" w:color="auto" w:fill="E11D48"/>
              </w:rPr>
              <w:t> 3 </w:t>
            </w:r>
            <w:r>
              <w:t xml:space="preserve"> </w:t>
            </w:r>
            <w:r>
              <w:rPr>
                <w:b/>
              </w:rPr>
              <w:t>Matches</w:t>
            </w:r>
            <w:r>
              <w:t xml:space="preserve"> — Choose an existing item or create a new one.</w:t>
            </w:r>
          </w:p>
          <w:p w14:paraId="702D596E" w14:textId="77777777" w:rsidR="00F42440" w:rsidRDefault="003F3DC0">
            <w:r>
              <w:rPr>
                <w:b/>
                <w:color w:val="FFFFFF"/>
                <w:sz w:val="17"/>
                <w:shd w:val="clear" w:color="auto" w:fill="E11D48"/>
              </w:rPr>
              <w:t> 4 </w:t>
            </w:r>
            <w:r>
              <w:t xml:space="preserve"> </w:t>
            </w:r>
            <w:r>
              <w:rPr>
                <w:b/>
              </w:rPr>
              <w:t>Add to Scene</w:t>
            </w:r>
            <w:r>
              <w:t xml:space="preserve"> — Creates the association.</w:t>
            </w:r>
          </w:p>
        </w:tc>
        <w:tc>
          <w:tcPr>
            <w:tcW w:w="6192" w:type="dxa"/>
            <w:tcMar>
              <w:top w:w="90" w:type="dxa"/>
              <w:left w:w="130" w:type="dxa"/>
              <w:bottom w:w="90" w:type="dxa"/>
              <w:right w:w="130" w:type="dxa"/>
            </w:tcMar>
          </w:tcPr>
          <w:p w14:paraId="16CCB811" w14:textId="77777777" w:rsidR="00F42440" w:rsidRDefault="003F3DC0">
            <w:r>
              <w:rPr>
                <w:b/>
                <w:color w:val="6B7280"/>
                <w:sz w:val="17"/>
              </w:rPr>
              <w:t>HOW TO USE IT</w:t>
            </w:r>
          </w:p>
          <w:p w14:paraId="46BE1541" w14:textId="77777777" w:rsidR="00F42440" w:rsidRDefault="003F3DC0">
            <w:pPr>
              <w:spacing w:after="60"/>
              <w:ind w:left="317" w:hanging="317"/>
            </w:pPr>
            <w:r>
              <w:rPr>
                <w:b/>
                <w:color w:val="B96A1A"/>
              </w:rPr>
              <w:t xml:space="preserve">1.  </w:t>
            </w:r>
            <w:r>
              <w:t>Choose a category, type the name, pick a match, and add.</w:t>
            </w:r>
          </w:p>
          <w:p w14:paraId="0542377B" w14:textId="77777777" w:rsidR="00F42440" w:rsidRDefault="003F3DC0">
            <w:pPr>
              <w:spacing w:before="160"/>
            </w:pPr>
            <w:r>
              <w:rPr>
                <w:b/>
                <w:color w:val="6B7280"/>
                <w:sz w:val="17"/>
              </w:rPr>
              <w:t>GOOD TO KNOW  ·  EDGE CASES</w:t>
            </w:r>
          </w:p>
          <w:p w14:paraId="58572D7E" w14:textId="77777777" w:rsidR="00F42440" w:rsidRDefault="003F3DC0">
            <w:pPr>
              <w:pStyle w:val="ListBullet"/>
              <w:spacing w:after="60"/>
            </w:pPr>
            <w:r>
              <w:t>Manual elements are confirmed immediately (they are your own decision).</w:t>
            </w:r>
          </w:p>
        </w:tc>
      </w:tr>
    </w:tbl>
    <w:p w14:paraId="794EE33A" w14:textId="77777777" w:rsidR="00F42440" w:rsidRDefault="003F3DC0">
      <w:pPr>
        <w:pStyle w:val="Heading2"/>
        <w:pageBreakBefore/>
      </w:pPr>
      <w:bookmarkStart w:id="237" w:name="fig_breakdown-changed"/>
      <w:bookmarkStart w:id="238" w:name="_Toc241601693"/>
      <w:r>
        <w:lastRenderedPageBreak/>
        <w:t>Figure 110 — After a script change: review breakdown differences</w:t>
      </w:r>
      <w:bookmarkEnd w:id="237"/>
      <w:bookmarkEnd w:id="238"/>
    </w:p>
    <w:p w14:paraId="6270219A" w14:textId="77777777" w:rsidR="00F42440" w:rsidRDefault="003F3DC0">
      <w:pPr>
        <w:keepNext/>
        <w:spacing w:after="20"/>
      </w:pPr>
      <w:r>
        <w:rPr>
          <w:b/>
          <w:color w:val="B96A1A"/>
        </w:rPr>
        <w:t xml:space="preserve">What it is for. </w:t>
      </w:r>
      <w:r>
        <w:t>If the screenplay changes after a scene was broken down, OpenFrame flags the scene but never silently removes production data.</w:t>
      </w:r>
    </w:p>
    <w:p w14:paraId="02C602C4" w14:textId="77777777" w:rsidR="00F42440" w:rsidRDefault="003F3DC0">
      <w:pPr>
        <w:keepNext/>
        <w:spacing w:after="60"/>
      </w:pPr>
      <w:r>
        <w:rPr>
          <w:b/>
          <w:color w:val="B96A1A"/>
        </w:rPr>
        <w:t xml:space="preserve">How to get here. </w:t>
      </w:r>
      <w:r>
        <w:t>A scene marked "Needs review" in Breakdown, or a "Scene changed" indicator.</w:t>
      </w:r>
    </w:p>
    <w:p w14:paraId="0164C950" w14:textId="77777777" w:rsidR="00F42440" w:rsidRDefault="003F3DC0">
      <w:pPr>
        <w:keepNext/>
        <w:spacing w:after="40"/>
        <w:jc w:val="center"/>
      </w:pPr>
      <w:r>
        <w:rPr>
          <w:noProof/>
        </w:rPr>
        <w:drawing>
          <wp:inline distT="0" distB="0" distL="0" distR="0" wp14:anchorId="4D18DEBC" wp14:editId="4E25AC96">
            <wp:extent cx="7772400" cy="466344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breakdown-changed.png"/>
                    <pic:cNvPicPr/>
                  </pic:nvPicPr>
                  <pic:blipFill>
                    <a:blip r:embed="rId117"/>
                    <a:stretch>
                      <a:fillRect/>
                    </a:stretch>
                  </pic:blipFill>
                  <pic:spPr>
                    <a:xfrm>
                      <a:off x="0" y="0"/>
                      <a:ext cx="7772400" cy="4663440"/>
                    </a:xfrm>
                    <a:prstGeom prst="rect">
                      <a:avLst/>
                    </a:prstGeom>
                  </pic:spPr>
                </pic:pic>
              </a:graphicData>
            </a:graphic>
          </wp:inline>
        </w:drawing>
      </w:r>
    </w:p>
    <w:p w14:paraId="128BA6B5" w14:textId="77777777" w:rsidR="00F42440" w:rsidRDefault="003F3DC0">
      <w:pPr>
        <w:spacing w:after="0"/>
        <w:jc w:val="center"/>
      </w:pPr>
      <w:r>
        <w:rPr>
          <w:i/>
          <w:color w:val="6B7280"/>
          <w:sz w:val="17"/>
        </w:rPr>
        <w:t>Figure 110. After a script change: review breakdown differences   (red numbers are explained on the next page)</w:t>
      </w:r>
    </w:p>
    <w:p w14:paraId="12873169" w14:textId="77777777" w:rsidR="00F42440" w:rsidRDefault="003F3DC0">
      <w:pPr>
        <w:pStyle w:val="Heading3"/>
        <w:pageBreakBefore/>
      </w:pPr>
      <w:r>
        <w:lastRenderedPageBreak/>
        <w:t>Figure 110 — After a script change: review breakdown differences: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BC85D1" w14:textId="77777777">
        <w:tc>
          <w:tcPr>
            <w:tcW w:w="7632" w:type="dxa"/>
            <w:shd w:val="clear" w:color="auto" w:fill="FBFAF7"/>
            <w:tcMar>
              <w:top w:w="90" w:type="dxa"/>
              <w:left w:w="130" w:type="dxa"/>
              <w:bottom w:w="90" w:type="dxa"/>
              <w:right w:w="130" w:type="dxa"/>
            </w:tcMar>
          </w:tcPr>
          <w:p w14:paraId="677F50AE" w14:textId="77777777" w:rsidR="00F42440" w:rsidRDefault="003F3DC0">
            <w:r>
              <w:rPr>
                <w:b/>
                <w:color w:val="6B7280"/>
                <w:sz w:val="17"/>
              </w:rPr>
              <w:t>PARTS OF THIS SCREEN</w:t>
            </w:r>
          </w:p>
          <w:p w14:paraId="1A4716CF" w14:textId="77777777" w:rsidR="00F42440" w:rsidRDefault="003F3DC0">
            <w:r>
              <w:rPr>
                <w:b/>
                <w:color w:val="FFFFFF"/>
                <w:sz w:val="17"/>
                <w:shd w:val="clear" w:color="auto" w:fill="E11D48"/>
              </w:rPr>
              <w:t> 1 </w:t>
            </w:r>
            <w:r>
              <w:t xml:space="preserve"> </w:t>
            </w:r>
            <w:r>
              <w:rPr>
                <w:b/>
              </w:rPr>
              <w:t>Removed candidate</w:t>
            </w:r>
            <w:r>
              <w:t xml:space="preserve"> — An element that may no longer be in the script (Phone).</w:t>
            </w:r>
          </w:p>
          <w:p w14:paraId="3442C8F5" w14:textId="77777777" w:rsidR="00F42440" w:rsidRDefault="003F3DC0">
            <w:r>
              <w:rPr>
                <w:b/>
                <w:color w:val="FFFFFF"/>
                <w:sz w:val="17"/>
                <w:shd w:val="clear" w:color="auto" w:fill="E11D48"/>
              </w:rPr>
              <w:t> 2 </w:t>
            </w:r>
            <w:r>
              <w:t xml:space="preserve"> </w:t>
            </w:r>
            <w:r>
              <w:rPr>
                <w:b/>
              </w:rPr>
              <w:t>Added candidate</w:t>
            </w:r>
            <w:r>
              <w:t xml:space="preserve"> — A new element the script now suggests (Gun).</w:t>
            </w:r>
          </w:p>
          <w:p w14:paraId="01243CF8" w14:textId="77777777" w:rsidR="00F42440" w:rsidRDefault="003F3DC0">
            <w:r>
              <w:rPr>
                <w:b/>
                <w:color w:val="FFFFFF"/>
                <w:sz w:val="17"/>
                <w:shd w:val="clear" w:color="auto" w:fill="E11D48"/>
              </w:rPr>
              <w:t> 3 </w:t>
            </w:r>
            <w:r>
              <w:t xml:space="preserve"> </w:t>
            </w:r>
            <w:r>
              <w:rPr>
                <w:b/>
              </w:rPr>
              <w:t>Impact</w:t>
            </w:r>
            <w:r>
              <w:t xml:space="preserve"> — Counts of new suggestions and elements needing review, and whether a shot list or storyboard exists for the scene.</w:t>
            </w:r>
          </w:p>
          <w:p w14:paraId="6643A107" w14:textId="77777777" w:rsidR="00F42440" w:rsidRDefault="003F3DC0">
            <w:r>
              <w:rPr>
                <w:b/>
                <w:color w:val="FFFFFF"/>
                <w:sz w:val="17"/>
                <w:shd w:val="clear" w:color="auto" w:fill="E11D48"/>
              </w:rPr>
              <w:t> 4 </w:t>
            </w:r>
            <w:r>
              <w:t xml:space="preserve"> </w:t>
            </w:r>
            <w:r>
              <w:rPr>
                <w:b/>
              </w:rPr>
              <w:t>Apply Suggested Update</w:t>
            </w:r>
            <w:r>
              <w:t xml:space="preserve"> — Applies the proposed additions/removals.</w:t>
            </w:r>
          </w:p>
          <w:p w14:paraId="4B856674" w14:textId="77777777" w:rsidR="00F42440" w:rsidRDefault="003F3DC0">
            <w:r>
              <w:rPr>
                <w:b/>
                <w:color w:val="FFFFFF"/>
                <w:sz w:val="17"/>
                <w:shd w:val="clear" w:color="auto" w:fill="E11D48"/>
              </w:rPr>
              <w:t> 5 </w:t>
            </w:r>
            <w:r>
              <w:t xml:space="preserve"> </w:t>
            </w:r>
            <w:r>
              <w:rPr>
                <w:b/>
              </w:rPr>
              <w:t>Keep Production Data</w:t>
            </w:r>
            <w:r>
              <w:t xml:space="preserve"> — Leaves the breakdown exactly as it was.</w:t>
            </w:r>
          </w:p>
          <w:p w14:paraId="57B85E6F" w14:textId="77777777" w:rsidR="00F42440" w:rsidRDefault="003F3DC0">
            <w:r>
              <w:rPr>
                <w:b/>
                <w:color w:val="FFFFFF"/>
                <w:sz w:val="17"/>
                <w:shd w:val="clear" w:color="auto" w:fill="E11D48"/>
              </w:rPr>
              <w:t> 6 </w:t>
            </w:r>
            <w:r>
              <w:t xml:space="preserve"> </w:t>
            </w:r>
            <w:r>
              <w:rPr>
                <w:b/>
              </w:rPr>
              <w:t>Review Manually</w:t>
            </w:r>
            <w:r>
              <w:t xml:space="preserve"> — Lets you decide item by item.</w:t>
            </w:r>
          </w:p>
        </w:tc>
        <w:tc>
          <w:tcPr>
            <w:tcW w:w="6192" w:type="dxa"/>
            <w:tcMar>
              <w:top w:w="90" w:type="dxa"/>
              <w:left w:w="130" w:type="dxa"/>
              <w:bottom w:w="90" w:type="dxa"/>
              <w:right w:w="130" w:type="dxa"/>
            </w:tcMar>
          </w:tcPr>
          <w:p w14:paraId="570BB08C" w14:textId="77777777" w:rsidR="00F42440" w:rsidRDefault="003F3DC0">
            <w:r>
              <w:rPr>
                <w:b/>
                <w:color w:val="6B7280"/>
                <w:sz w:val="17"/>
              </w:rPr>
              <w:t>HOW TO USE IT</w:t>
            </w:r>
          </w:p>
          <w:p w14:paraId="7680DE19" w14:textId="77777777" w:rsidR="00F42440" w:rsidRDefault="003F3DC0">
            <w:pPr>
              <w:spacing w:after="60"/>
              <w:ind w:left="317" w:hanging="317"/>
            </w:pPr>
            <w:r>
              <w:rPr>
                <w:b/>
                <w:color w:val="B96A1A"/>
              </w:rPr>
              <w:t xml:space="preserve">1.  </w:t>
            </w:r>
            <w:r>
              <w:t>Compare the two lists, then choose one of the three buttons.</w:t>
            </w:r>
          </w:p>
          <w:p w14:paraId="48D54CDC" w14:textId="77777777" w:rsidR="00F42440" w:rsidRDefault="003F3DC0">
            <w:pPr>
              <w:spacing w:before="160"/>
            </w:pPr>
            <w:r>
              <w:rPr>
                <w:b/>
                <w:color w:val="6B7280"/>
                <w:sz w:val="17"/>
              </w:rPr>
              <w:t>GOOD TO KNOW  ·  EDGE CASES</w:t>
            </w:r>
          </w:p>
          <w:p w14:paraId="39F25D6D" w14:textId="77777777" w:rsidR="00F42440" w:rsidRDefault="003F3DC0">
            <w:pPr>
              <w:pStyle w:val="ListBullet"/>
              <w:spacing w:after="60"/>
            </w:pPr>
            <w:r>
              <w:t>New scenes appear as "Needs Breakdown"; removed scenes stay in a historical state marked "Scene removed from current source" and can be archived. A changed heading (a location or time change) also flags the scene for review.</w:t>
            </w:r>
          </w:p>
          <w:p w14:paraId="21F6FFB5" w14:textId="77777777" w:rsidR="00F42440" w:rsidRDefault="003F3DC0">
            <w:pPr>
              <w:pStyle w:val="ListBullet"/>
              <w:spacing w:after="60"/>
            </w:pPr>
            <w:r>
              <w:t>Shot lists and storyboards are kept; the scene simply shows "Scene changed since planning".</w:t>
            </w:r>
          </w:p>
        </w:tc>
      </w:tr>
    </w:tbl>
    <w:p w14:paraId="2A666C35" w14:textId="77777777" w:rsidR="00F42440" w:rsidRDefault="003F3DC0">
      <w:pPr>
        <w:pStyle w:val="Heading2"/>
        <w:pageBreakBefore/>
      </w:pPr>
      <w:bookmarkStart w:id="239" w:name="fig_production-update"/>
      <w:bookmarkStart w:id="240" w:name="_Toc241601694"/>
      <w:r>
        <w:lastRenderedPageBreak/>
        <w:t>Figure 111 — Updating the production source to a newer draft</w:t>
      </w:r>
      <w:bookmarkEnd w:id="239"/>
      <w:bookmarkEnd w:id="240"/>
    </w:p>
    <w:p w14:paraId="3651F975" w14:textId="77777777" w:rsidR="00F42440" w:rsidRDefault="003F3DC0">
      <w:pPr>
        <w:keepNext/>
        <w:spacing w:after="20"/>
      </w:pPr>
      <w:r>
        <w:rPr>
          <w:b/>
          <w:color w:val="B96A1A"/>
        </w:rPr>
        <w:t xml:space="preserve">What it is for. </w:t>
      </w:r>
      <w:r>
        <w:t>This is the critical control point between writing and production: production follows a script version until you decide to move it.</w:t>
      </w:r>
    </w:p>
    <w:p w14:paraId="01DBCCEF" w14:textId="77777777" w:rsidR="00F42440" w:rsidRDefault="003F3DC0">
      <w:pPr>
        <w:keepNext/>
        <w:spacing w:after="60"/>
      </w:pPr>
      <w:r>
        <w:rPr>
          <w:b/>
          <w:color w:val="B96A1A"/>
        </w:rPr>
        <w:t xml:space="preserve">How to get here. </w:t>
      </w:r>
      <w:r>
        <w:t>Production/Breakdown banner "Newer revision available — Review Production Update", or Update Production from Draft 7.</w:t>
      </w:r>
    </w:p>
    <w:p w14:paraId="68518E9D" w14:textId="77777777" w:rsidR="00F42440" w:rsidRDefault="003F3DC0">
      <w:pPr>
        <w:keepNext/>
        <w:spacing w:after="40"/>
        <w:jc w:val="center"/>
      </w:pPr>
      <w:r>
        <w:rPr>
          <w:noProof/>
        </w:rPr>
        <w:drawing>
          <wp:inline distT="0" distB="0" distL="0" distR="0" wp14:anchorId="165ACB9D" wp14:editId="344206B3">
            <wp:extent cx="7772400" cy="466344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production-update.png"/>
                    <pic:cNvPicPr/>
                  </pic:nvPicPr>
                  <pic:blipFill>
                    <a:blip r:embed="rId118"/>
                    <a:stretch>
                      <a:fillRect/>
                    </a:stretch>
                  </pic:blipFill>
                  <pic:spPr>
                    <a:xfrm>
                      <a:off x="0" y="0"/>
                      <a:ext cx="7772400" cy="4663440"/>
                    </a:xfrm>
                    <a:prstGeom prst="rect">
                      <a:avLst/>
                    </a:prstGeom>
                  </pic:spPr>
                </pic:pic>
              </a:graphicData>
            </a:graphic>
          </wp:inline>
        </w:drawing>
      </w:r>
    </w:p>
    <w:p w14:paraId="1BD91A2C" w14:textId="77777777" w:rsidR="00F42440" w:rsidRDefault="003F3DC0">
      <w:pPr>
        <w:spacing w:after="0"/>
        <w:jc w:val="center"/>
      </w:pPr>
      <w:r>
        <w:rPr>
          <w:i/>
          <w:color w:val="6B7280"/>
          <w:sz w:val="17"/>
        </w:rPr>
        <w:t>Figure 111. Updating the production source to a newer draft   (red numbers are explained on the next page)</w:t>
      </w:r>
    </w:p>
    <w:p w14:paraId="72CDBB22" w14:textId="77777777" w:rsidR="00F42440" w:rsidRDefault="003F3DC0">
      <w:pPr>
        <w:pStyle w:val="Heading3"/>
        <w:pageBreakBefore/>
      </w:pPr>
      <w:r>
        <w:lastRenderedPageBreak/>
        <w:t>Figure 111 — Updating the production source to a newer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28A3F00" w14:textId="77777777">
        <w:tc>
          <w:tcPr>
            <w:tcW w:w="7632" w:type="dxa"/>
            <w:shd w:val="clear" w:color="auto" w:fill="FBFAF7"/>
            <w:tcMar>
              <w:top w:w="90" w:type="dxa"/>
              <w:left w:w="130" w:type="dxa"/>
              <w:bottom w:w="90" w:type="dxa"/>
              <w:right w:w="130" w:type="dxa"/>
            </w:tcMar>
          </w:tcPr>
          <w:p w14:paraId="59910D8C" w14:textId="77777777" w:rsidR="00F42440" w:rsidRDefault="003F3DC0">
            <w:r>
              <w:rPr>
                <w:b/>
                <w:color w:val="6B7280"/>
                <w:sz w:val="17"/>
              </w:rPr>
              <w:t>PARTS OF THIS SCREEN</w:t>
            </w:r>
          </w:p>
          <w:p w14:paraId="2CC199FD" w14:textId="77777777" w:rsidR="00F42440" w:rsidRDefault="003F3DC0">
            <w:r>
              <w:rPr>
                <w:b/>
                <w:color w:val="FFFFFF"/>
                <w:sz w:val="17"/>
                <w:shd w:val="clear" w:color="auto" w:fill="E11D48"/>
              </w:rPr>
              <w:t> 1 </w:t>
            </w:r>
            <w:r>
              <w:t xml:space="preserve"> </w:t>
            </w:r>
            <w:r>
              <w:rPr>
                <w:b/>
              </w:rPr>
              <w:t>What changed</w:t>
            </w:r>
            <w:r>
              <w:t xml:space="preserve"> — Counts of scenes added, removed, text-changed and heading-changed (and changes to page/length information).</w:t>
            </w:r>
          </w:p>
          <w:p w14:paraId="1A3D487E" w14:textId="77777777" w:rsidR="00F42440" w:rsidRDefault="003F3DC0">
            <w:r>
              <w:rPr>
                <w:b/>
                <w:color w:val="FFFFFF"/>
                <w:sz w:val="17"/>
                <w:shd w:val="clear" w:color="auto" w:fill="E11D48"/>
              </w:rPr>
              <w:t> 2 </w:t>
            </w:r>
            <w:r>
              <w:t xml:space="preserve"> </w:t>
            </w:r>
            <w:r>
              <w:rPr>
                <w:b/>
              </w:rPr>
              <w:t>Impact by scene</w:t>
            </w:r>
            <w:r>
              <w:t xml:space="preserve"> — Each affected scene with what will happen to its production data.</w:t>
            </w:r>
          </w:p>
          <w:p w14:paraId="3C12CB7C" w14:textId="77777777" w:rsidR="00F42440" w:rsidRDefault="003F3DC0">
            <w:r>
              <w:rPr>
                <w:b/>
                <w:color w:val="FFFFFF"/>
                <w:sz w:val="17"/>
                <w:shd w:val="clear" w:color="auto" w:fill="E11D48"/>
              </w:rPr>
              <w:t> 3 </w:t>
            </w:r>
            <w:r>
              <w:t xml:space="preserve"> </w:t>
            </w:r>
            <w:r>
              <w:rPr>
                <w:b/>
              </w:rPr>
              <w:t>Review Changes First</w:t>
            </w:r>
            <w:r>
              <w:t xml:space="preserve"> — Opens each affected scene one at a time (Review each / Accept all safe mappings / Dismiss).</w:t>
            </w:r>
          </w:p>
          <w:p w14:paraId="3815395A" w14:textId="77777777" w:rsidR="00F42440" w:rsidRDefault="003F3DC0">
            <w:r>
              <w:rPr>
                <w:b/>
                <w:color w:val="FFFFFF"/>
                <w:sz w:val="17"/>
                <w:shd w:val="clear" w:color="auto" w:fill="E11D48"/>
              </w:rPr>
              <w:t> 4 </w:t>
            </w:r>
            <w:r>
              <w:t xml:space="preserve"> </w:t>
            </w:r>
            <w:r>
              <w:rPr>
                <w:b/>
              </w:rPr>
              <w:t>Keep Production on Draft 6</w:t>
            </w:r>
            <w:r>
              <w:t xml:space="preserve"> — Leaves the source as it is.</w:t>
            </w:r>
          </w:p>
          <w:p w14:paraId="2145FB5A" w14:textId="77777777" w:rsidR="00F42440" w:rsidRDefault="003F3DC0">
            <w:r>
              <w:rPr>
                <w:b/>
                <w:color w:val="FFFFFF"/>
                <w:sz w:val="17"/>
                <w:shd w:val="clear" w:color="auto" w:fill="E11D48"/>
              </w:rPr>
              <w:t> 5 </w:t>
            </w:r>
            <w:r>
              <w:t xml:space="preserve"> </w:t>
            </w:r>
            <w:r>
              <w:rPr>
                <w:b/>
              </w:rPr>
              <w:t>Update Production Baseline</w:t>
            </w:r>
            <w:r>
              <w:t xml:space="preserve"> — Makes the new draft the production source after confirmation.</w:t>
            </w:r>
          </w:p>
        </w:tc>
        <w:tc>
          <w:tcPr>
            <w:tcW w:w="6192" w:type="dxa"/>
            <w:tcMar>
              <w:top w:w="90" w:type="dxa"/>
              <w:left w:w="130" w:type="dxa"/>
              <w:bottom w:w="90" w:type="dxa"/>
              <w:right w:w="130" w:type="dxa"/>
            </w:tcMar>
          </w:tcPr>
          <w:p w14:paraId="14C87461" w14:textId="77777777" w:rsidR="00F42440" w:rsidRDefault="003F3DC0">
            <w:r>
              <w:rPr>
                <w:b/>
                <w:color w:val="6B7280"/>
                <w:sz w:val="17"/>
              </w:rPr>
              <w:t>HOW TO USE IT</w:t>
            </w:r>
          </w:p>
          <w:p w14:paraId="6925680E" w14:textId="77777777" w:rsidR="00F42440" w:rsidRDefault="003F3DC0">
            <w:pPr>
              <w:spacing w:after="60"/>
              <w:ind w:left="317" w:hanging="317"/>
            </w:pPr>
            <w:r>
              <w:rPr>
                <w:b/>
                <w:color w:val="B96A1A"/>
              </w:rPr>
              <w:t xml:space="preserve">1.  </w:t>
            </w:r>
            <w:r>
              <w:t>Read the counts and the list.</w:t>
            </w:r>
          </w:p>
          <w:p w14:paraId="5B15D17A" w14:textId="77777777" w:rsidR="00F42440" w:rsidRDefault="003F3DC0">
            <w:pPr>
              <w:spacing w:after="60"/>
              <w:ind w:left="317" w:hanging="317"/>
            </w:pPr>
            <w:r>
              <w:rPr>
                <w:b/>
                <w:color w:val="B96A1A"/>
              </w:rPr>
              <w:t xml:space="preserve">2.  </w:t>
            </w:r>
            <w:r>
              <w:t>Choose Review Changes First, Keep, or Update Production Baseline.</w:t>
            </w:r>
          </w:p>
          <w:p w14:paraId="6F1220D7" w14:textId="77777777" w:rsidR="00F42440" w:rsidRDefault="003F3DC0">
            <w:pPr>
              <w:spacing w:before="160"/>
            </w:pPr>
            <w:r>
              <w:rPr>
                <w:b/>
                <w:color w:val="6B7280"/>
                <w:sz w:val="17"/>
              </w:rPr>
              <w:t>GOOD TO KNOW  ·  EDGE CASES</w:t>
            </w:r>
          </w:p>
          <w:p w14:paraId="2582CB0C" w14:textId="77777777" w:rsidR="00F42440" w:rsidRDefault="003F3DC0">
            <w:pPr>
              <w:pStyle w:val="ListBullet"/>
              <w:spacing w:after="60"/>
            </w:pPr>
            <w:r>
              <w:t>"Accept all safe mappings" applies only unambiguous scene matches and never deletes existing production data.</w:t>
            </w:r>
          </w:p>
          <w:p w14:paraId="25B4576A" w14:textId="77777777" w:rsidR="00F42440" w:rsidRDefault="003F3DC0">
            <w:pPr>
              <w:pStyle w:val="ListBullet"/>
              <w:spacing w:after="60"/>
            </w:pPr>
            <w:r>
              <w:t>After an update: new scenes enter Unscheduled / Needs Breakdown; changed scenes are flagged "Needs review"; removed scenes stay historical until you confirm removal from the schedule; existing shots, storyboards and the shooting schedule are not touched.</w:t>
            </w:r>
          </w:p>
        </w:tc>
      </w:tr>
    </w:tbl>
    <w:p w14:paraId="5C9F8D09" w14:textId="77777777" w:rsidR="00F42440" w:rsidRDefault="003F3DC0">
      <w:pPr>
        <w:pStyle w:val="Heading2"/>
        <w:pageBreakBefore/>
      </w:pPr>
      <w:bookmarkStart w:id="241" w:name="fig_breakdown-needs-review"/>
      <w:bookmarkStart w:id="242" w:name="_Toc241601695"/>
      <w:r>
        <w:lastRenderedPageBreak/>
        <w:t>Figure 112 — Needs Review queue</w:t>
      </w:r>
      <w:bookmarkEnd w:id="241"/>
      <w:bookmarkEnd w:id="242"/>
    </w:p>
    <w:p w14:paraId="6FF26849" w14:textId="77777777" w:rsidR="00F42440" w:rsidRDefault="003F3DC0">
      <w:pPr>
        <w:keepNext/>
        <w:spacing w:after="20"/>
      </w:pPr>
      <w:r>
        <w:rPr>
          <w:b/>
          <w:color w:val="B96A1A"/>
        </w:rPr>
        <w:t xml:space="preserve">What it is for. </w:t>
      </w:r>
      <w:r>
        <w:t>A simple list of scenes that changed and may need their breakdown, shots, storyboard or schedule reviewed.</w:t>
      </w:r>
    </w:p>
    <w:p w14:paraId="4197A671" w14:textId="77777777" w:rsidR="00F42440" w:rsidRDefault="003F3DC0">
      <w:pPr>
        <w:keepNext/>
        <w:spacing w:after="60"/>
      </w:pPr>
      <w:r>
        <w:rPr>
          <w:b/>
          <w:color w:val="B96A1A"/>
        </w:rPr>
        <w:t xml:space="preserve">How to get here. </w:t>
      </w:r>
      <w:r>
        <w:t>Breakdown → indicator "3 scenes need breakdown review", or Production → Needs attention.</w:t>
      </w:r>
    </w:p>
    <w:p w14:paraId="71D90282" w14:textId="77777777" w:rsidR="00F42440" w:rsidRDefault="003F3DC0">
      <w:pPr>
        <w:keepNext/>
        <w:spacing w:after="40"/>
        <w:jc w:val="center"/>
      </w:pPr>
      <w:r>
        <w:rPr>
          <w:noProof/>
        </w:rPr>
        <w:drawing>
          <wp:inline distT="0" distB="0" distL="0" distR="0" wp14:anchorId="6407D180" wp14:editId="1AFCF87D">
            <wp:extent cx="7772400" cy="466344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breakdown-needs-review.png"/>
                    <pic:cNvPicPr/>
                  </pic:nvPicPr>
                  <pic:blipFill>
                    <a:blip r:embed="rId119"/>
                    <a:stretch>
                      <a:fillRect/>
                    </a:stretch>
                  </pic:blipFill>
                  <pic:spPr>
                    <a:xfrm>
                      <a:off x="0" y="0"/>
                      <a:ext cx="7772400" cy="4663440"/>
                    </a:xfrm>
                    <a:prstGeom prst="rect">
                      <a:avLst/>
                    </a:prstGeom>
                  </pic:spPr>
                </pic:pic>
              </a:graphicData>
            </a:graphic>
          </wp:inline>
        </w:drawing>
      </w:r>
    </w:p>
    <w:p w14:paraId="2D421DAE" w14:textId="77777777" w:rsidR="00F42440" w:rsidRDefault="003F3DC0">
      <w:pPr>
        <w:spacing w:after="0"/>
        <w:jc w:val="center"/>
      </w:pPr>
      <w:r>
        <w:rPr>
          <w:i/>
          <w:color w:val="6B7280"/>
          <w:sz w:val="17"/>
        </w:rPr>
        <w:t>Figure 112. Needs Review queue   (red numbers are explained on the next page)</w:t>
      </w:r>
    </w:p>
    <w:p w14:paraId="5C7957C7" w14:textId="77777777" w:rsidR="00F42440" w:rsidRDefault="003F3DC0">
      <w:pPr>
        <w:pStyle w:val="Heading3"/>
        <w:pageBreakBefore/>
      </w:pPr>
      <w:r>
        <w:lastRenderedPageBreak/>
        <w:t>Figure 112 — Needs Review queue: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CF63426" w14:textId="77777777">
        <w:tc>
          <w:tcPr>
            <w:tcW w:w="7632" w:type="dxa"/>
            <w:shd w:val="clear" w:color="auto" w:fill="FBFAF7"/>
            <w:tcMar>
              <w:top w:w="90" w:type="dxa"/>
              <w:left w:w="130" w:type="dxa"/>
              <w:bottom w:w="90" w:type="dxa"/>
              <w:right w:w="130" w:type="dxa"/>
            </w:tcMar>
          </w:tcPr>
          <w:p w14:paraId="362956A5" w14:textId="77777777" w:rsidR="00F42440" w:rsidRDefault="003F3DC0">
            <w:r>
              <w:rPr>
                <w:b/>
                <w:color w:val="6B7280"/>
                <w:sz w:val="17"/>
              </w:rPr>
              <w:t>PARTS OF THIS SCREEN</w:t>
            </w:r>
          </w:p>
          <w:p w14:paraId="6AEDBA40" w14:textId="77777777" w:rsidR="00F42440" w:rsidRDefault="003F3DC0">
            <w:r>
              <w:rPr>
                <w:b/>
                <w:color w:val="FFFFFF"/>
                <w:sz w:val="17"/>
                <w:shd w:val="clear" w:color="auto" w:fill="E11D48"/>
              </w:rPr>
              <w:t> 1 </w:t>
            </w:r>
            <w:r>
              <w:t xml:space="preserve"> </w:t>
            </w:r>
            <w:r>
              <w:rPr>
                <w:b/>
              </w:rPr>
              <w:t>Scenes needing review</w:t>
            </w:r>
            <w:r>
              <w:t xml:space="preserve"> — Each row summarises the impact: new suggestions, elements to review, and whether shots, storyboard or schedule exist.</w:t>
            </w:r>
          </w:p>
          <w:p w14:paraId="3D0F1FF0" w14:textId="77777777" w:rsidR="00F42440" w:rsidRDefault="003F3DC0">
            <w:r>
              <w:rPr>
                <w:b/>
                <w:color w:val="FFFFFF"/>
                <w:sz w:val="17"/>
                <w:shd w:val="clear" w:color="auto" w:fill="E11D48"/>
              </w:rPr>
              <w:t> 2 </w:t>
            </w:r>
            <w:r>
              <w:t xml:space="preserve"> </w:t>
            </w:r>
            <w:r>
              <w:rPr>
                <w:b/>
              </w:rPr>
              <w:t>Review</w:t>
            </w:r>
            <w:r>
              <w:t xml:space="preserve"> — Opens the scene's reconciliation screen.</w:t>
            </w:r>
          </w:p>
        </w:tc>
        <w:tc>
          <w:tcPr>
            <w:tcW w:w="6192" w:type="dxa"/>
            <w:tcMar>
              <w:top w:w="90" w:type="dxa"/>
              <w:left w:w="130" w:type="dxa"/>
              <w:bottom w:w="90" w:type="dxa"/>
              <w:right w:w="130" w:type="dxa"/>
            </w:tcMar>
          </w:tcPr>
          <w:p w14:paraId="0849093E" w14:textId="77777777" w:rsidR="00F42440" w:rsidRDefault="003F3DC0">
            <w:r>
              <w:rPr>
                <w:b/>
                <w:color w:val="6B7280"/>
                <w:sz w:val="17"/>
              </w:rPr>
              <w:t>HOW TO USE IT</w:t>
            </w:r>
          </w:p>
          <w:p w14:paraId="74F434D6" w14:textId="77777777" w:rsidR="00F42440" w:rsidRDefault="003F3DC0">
            <w:pPr>
              <w:spacing w:after="60"/>
              <w:ind w:left="317" w:hanging="317"/>
            </w:pPr>
            <w:r>
              <w:rPr>
                <w:b/>
                <w:color w:val="B96A1A"/>
              </w:rPr>
              <w:t xml:space="preserve">1.  </w:t>
            </w:r>
            <w:r>
              <w:t>Click Review beside a scene.</w:t>
            </w:r>
          </w:p>
          <w:p w14:paraId="579BE11D" w14:textId="77777777" w:rsidR="00F42440" w:rsidRDefault="003F3DC0">
            <w:pPr>
              <w:spacing w:before="160"/>
            </w:pPr>
            <w:r>
              <w:rPr>
                <w:b/>
                <w:color w:val="6B7280"/>
                <w:sz w:val="17"/>
              </w:rPr>
              <w:t>GOOD TO KNOW  ·  EDGE CASES</w:t>
            </w:r>
          </w:p>
          <w:p w14:paraId="1217FA9E" w14:textId="77777777" w:rsidR="00F42440" w:rsidRDefault="003F3DC0">
            <w:pPr>
              <w:pStyle w:val="ListBullet"/>
              <w:spacing w:after="60"/>
            </w:pPr>
            <w:r>
              <w:t>Nothing in production is deleted or rescheduled automatically. The message "Script changed in 3 scheduled scenes." opens a Review Changes panel; no schedule change happens automatically.</w:t>
            </w:r>
          </w:p>
        </w:tc>
      </w:tr>
    </w:tbl>
    <w:p w14:paraId="4C3B6AD9" w14:textId="77777777" w:rsidR="00F42440" w:rsidRDefault="003F3DC0">
      <w:pPr>
        <w:pStyle w:val="Heading2"/>
        <w:pageBreakBefore/>
      </w:pPr>
      <w:bookmarkStart w:id="243" w:name="fig_catalog"/>
      <w:bookmarkStart w:id="244" w:name="_Toc241601696"/>
      <w:r>
        <w:lastRenderedPageBreak/>
        <w:t>Figure 113 — Production Catalog</w:t>
      </w:r>
      <w:bookmarkEnd w:id="243"/>
      <w:bookmarkEnd w:id="244"/>
    </w:p>
    <w:p w14:paraId="1E7EE6E4" w14:textId="77777777" w:rsidR="00F42440" w:rsidRDefault="003F3DC0">
      <w:pPr>
        <w:keepNext/>
        <w:spacing w:after="20"/>
      </w:pPr>
      <w:r>
        <w:rPr>
          <w:b/>
          <w:color w:val="B96A1A"/>
        </w:rPr>
        <w:t xml:space="preserve">What it is for. </w:t>
      </w:r>
      <w:r>
        <w:t>The Catalog is a reusable directory of the things and people production needs. Once an element is confirmed in a breakdown it lives here, once, even if ten scenes use it.</w:t>
      </w:r>
    </w:p>
    <w:p w14:paraId="056C8D6D" w14:textId="77777777" w:rsidR="00F42440" w:rsidRDefault="003F3DC0">
      <w:pPr>
        <w:keepNext/>
        <w:spacing w:after="60"/>
      </w:pPr>
      <w:r>
        <w:rPr>
          <w:b/>
          <w:color w:val="B96A1A"/>
        </w:rPr>
        <w:t xml:space="preserve">How to get here. </w:t>
      </w:r>
      <w:r>
        <w:t>Production → Catalog, or Breakdown → Catalog.</w:t>
      </w:r>
    </w:p>
    <w:p w14:paraId="307A44D9" w14:textId="77777777" w:rsidR="00F42440" w:rsidRDefault="003F3DC0">
      <w:pPr>
        <w:keepNext/>
        <w:spacing w:after="40"/>
        <w:jc w:val="center"/>
      </w:pPr>
      <w:r>
        <w:rPr>
          <w:noProof/>
        </w:rPr>
        <w:drawing>
          <wp:inline distT="0" distB="0" distL="0" distR="0" wp14:anchorId="75D596D8" wp14:editId="1E08C898">
            <wp:extent cx="7772400" cy="46634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catalog.png"/>
                    <pic:cNvPicPr/>
                  </pic:nvPicPr>
                  <pic:blipFill>
                    <a:blip r:embed="rId120"/>
                    <a:stretch>
                      <a:fillRect/>
                    </a:stretch>
                  </pic:blipFill>
                  <pic:spPr>
                    <a:xfrm>
                      <a:off x="0" y="0"/>
                      <a:ext cx="7772400" cy="4663440"/>
                    </a:xfrm>
                    <a:prstGeom prst="rect">
                      <a:avLst/>
                    </a:prstGeom>
                  </pic:spPr>
                </pic:pic>
              </a:graphicData>
            </a:graphic>
          </wp:inline>
        </w:drawing>
      </w:r>
    </w:p>
    <w:p w14:paraId="5DAFFFCA" w14:textId="77777777" w:rsidR="00F42440" w:rsidRDefault="003F3DC0">
      <w:pPr>
        <w:spacing w:after="0"/>
        <w:jc w:val="center"/>
      </w:pPr>
      <w:r>
        <w:rPr>
          <w:i/>
          <w:color w:val="6B7280"/>
          <w:sz w:val="17"/>
        </w:rPr>
        <w:t>Figure 113. Production Catalog   (red numbers are explained on the next page)</w:t>
      </w:r>
    </w:p>
    <w:p w14:paraId="43F4C2BF" w14:textId="77777777" w:rsidR="00F42440" w:rsidRDefault="003F3DC0">
      <w:pPr>
        <w:pStyle w:val="Heading3"/>
        <w:pageBreakBefore/>
      </w:pPr>
      <w:r>
        <w:lastRenderedPageBreak/>
        <w:t>Figure 113 — Production Catalog: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D6EF6A3" w14:textId="77777777">
        <w:tc>
          <w:tcPr>
            <w:tcW w:w="7632" w:type="dxa"/>
            <w:shd w:val="clear" w:color="auto" w:fill="FBFAF7"/>
            <w:tcMar>
              <w:top w:w="90" w:type="dxa"/>
              <w:left w:w="130" w:type="dxa"/>
              <w:bottom w:w="90" w:type="dxa"/>
              <w:right w:w="130" w:type="dxa"/>
            </w:tcMar>
          </w:tcPr>
          <w:p w14:paraId="1FDFF57A" w14:textId="77777777" w:rsidR="00F42440" w:rsidRDefault="003F3DC0">
            <w:r>
              <w:rPr>
                <w:b/>
                <w:color w:val="6B7280"/>
                <w:sz w:val="17"/>
              </w:rPr>
              <w:t>PARTS OF THIS SCREEN</w:t>
            </w:r>
          </w:p>
          <w:p w14:paraId="6DD905DC" w14:textId="77777777" w:rsidR="00F42440" w:rsidRDefault="003F3DC0">
            <w:r>
              <w:rPr>
                <w:b/>
                <w:color w:val="FFFFFF"/>
                <w:sz w:val="17"/>
                <w:shd w:val="clear" w:color="auto" w:fill="E11D48"/>
              </w:rPr>
              <w:t> 1 </w:t>
            </w:r>
            <w:r>
              <w:t xml:space="preserve"> </w:t>
            </w:r>
            <w:r>
              <w:rPr>
                <w:b/>
              </w:rPr>
              <w:t>Add Item</w:t>
            </w:r>
            <w:r>
              <w:t xml:space="preserve"> — Add a catalog item manually (name, category and status are the minimum).</w:t>
            </w:r>
          </w:p>
          <w:p w14:paraId="39C2C022" w14:textId="77777777" w:rsidR="00F42440" w:rsidRDefault="003F3DC0">
            <w:r>
              <w:rPr>
                <w:b/>
                <w:color w:val="FFFFFF"/>
                <w:sz w:val="17"/>
                <w:shd w:val="clear" w:color="auto" w:fill="E11D48"/>
              </w:rPr>
              <w:t> 2 </w:t>
            </w:r>
            <w:r>
              <w:t xml:space="preserve"> </w:t>
            </w:r>
            <w:r>
              <w:rPr>
                <w:b/>
              </w:rPr>
              <w:t>Search</w:t>
            </w:r>
            <w:r>
              <w:t xml:space="preserve"> — Find items by name.</w:t>
            </w:r>
          </w:p>
          <w:p w14:paraId="7F51B1E3" w14:textId="77777777" w:rsidR="00F42440" w:rsidRDefault="003F3DC0">
            <w:r>
              <w:rPr>
                <w:b/>
                <w:color w:val="FFFFFF"/>
                <w:sz w:val="17"/>
                <w:shd w:val="clear" w:color="auto" w:fill="E11D48"/>
              </w:rPr>
              <w:t> 3 </w:t>
            </w:r>
            <w:r>
              <w:t xml:space="preserve"> </w:t>
            </w:r>
            <w:r>
              <w:rPr>
                <w:b/>
              </w:rPr>
              <w:t>Category filter</w:t>
            </w:r>
            <w:r>
              <w:t xml:space="preserve"> — Cast, Locations, Props, Wardrobe, Vehicles, Makeup/Hair, Special Effects, VFX, Sound, Animals, Extras.</w:t>
            </w:r>
          </w:p>
          <w:p w14:paraId="7C2253FD" w14:textId="77777777" w:rsidR="00F42440" w:rsidRDefault="003F3DC0">
            <w:r>
              <w:rPr>
                <w:b/>
                <w:color w:val="FFFFFF"/>
                <w:sz w:val="17"/>
                <w:shd w:val="clear" w:color="auto" w:fill="E11D48"/>
              </w:rPr>
              <w:t> 4 </w:t>
            </w:r>
            <w:r>
              <w:t xml:space="preserve"> </w:t>
            </w:r>
            <w:r>
              <w:rPr>
                <w:b/>
              </w:rPr>
              <w:t>Catalog list</w:t>
            </w:r>
            <w:r>
              <w:t xml:space="preserve"> — Name, category, status and the scenes where the item is used.</w:t>
            </w:r>
          </w:p>
          <w:p w14:paraId="4BFCFAEF" w14:textId="77777777" w:rsidR="00F42440" w:rsidRDefault="003F3DC0">
            <w:r>
              <w:rPr>
                <w:b/>
                <w:color w:val="FFFFFF"/>
                <w:sz w:val="17"/>
                <w:shd w:val="clear" w:color="auto" w:fill="E11D48"/>
              </w:rPr>
              <w:t> 5 </w:t>
            </w:r>
            <w:r>
              <w:t xml:space="preserve"> </w:t>
            </w:r>
            <w:r>
              <w:rPr>
                <w:b/>
              </w:rPr>
              <w:t>Status</w:t>
            </w:r>
            <w:r>
              <w:t xml:space="preserve"> — Required · Searching · Shortlisted · Confirmed · Not Required (and Archived).</w:t>
            </w:r>
          </w:p>
          <w:p w14:paraId="43337D90" w14:textId="77777777" w:rsidR="00F42440" w:rsidRDefault="003F3DC0">
            <w:r>
              <w:rPr>
                <w:b/>
                <w:color w:val="FFFFFF"/>
                <w:sz w:val="17"/>
                <w:shd w:val="clear" w:color="auto" w:fill="E11D48"/>
              </w:rPr>
              <w:t> 6 </w:t>
            </w:r>
            <w:r>
              <w:t xml:space="preserve"> </w:t>
            </w:r>
            <w:r>
              <w:rPr>
                <w:b/>
              </w:rPr>
              <w:t>Used in scenes</w:t>
            </w:r>
            <w:r>
              <w:t xml:space="preserve"> — Click a scene to open its breakdown. Scene usage is derived from breakdown references, not typed.</w:t>
            </w:r>
          </w:p>
          <w:p w14:paraId="2964D5E1" w14:textId="77777777" w:rsidR="00F42440" w:rsidRDefault="003F3DC0">
            <w:r>
              <w:rPr>
                <w:b/>
                <w:color w:val="FFFFFF"/>
                <w:sz w:val="17"/>
                <w:shd w:val="clear" w:color="auto" w:fill="E11D48"/>
              </w:rPr>
              <w:t> 7 </w:t>
            </w:r>
            <w:r>
              <w:t xml:space="preserve"> </w:t>
            </w:r>
            <w:r>
              <w:rPr>
                <w:b/>
              </w:rPr>
              <w:t>Open Scenes</w:t>
            </w:r>
            <w:r>
              <w:t xml:space="preserve"> — Shows the filtered list of scenes that need this item.</w:t>
            </w:r>
          </w:p>
        </w:tc>
        <w:tc>
          <w:tcPr>
            <w:tcW w:w="6192" w:type="dxa"/>
            <w:tcMar>
              <w:top w:w="90" w:type="dxa"/>
              <w:left w:w="130" w:type="dxa"/>
              <w:bottom w:w="90" w:type="dxa"/>
              <w:right w:w="130" w:type="dxa"/>
            </w:tcMar>
          </w:tcPr>
          <w:p w14:paraId="1C6DE70A" w14:textId="77777777" w:rsidR="00F42440" w:rsidRDefault="003F3DC0">
            <w:r>
              <w:rPr>
                <w:b/>
                <w:color w:val="6B7280"/>
                <w:sz w:val="17"/>
              </w:rPr>
              <w:t>HOW TO USE IT</w:t>
            </w:r>
          </w:p>
          <w:p w14:paraId="3F453D5B" w14:textId="77777777" w:rsidR="00F42440" w:rsidRDefault="003F3DC0">
            <w:pPr>
              <w:spacing w:after="60"/>
              <w:ind w:left="317" w:hanging="317"/>
            </w:pPr>
            <w:r>
              <w:rPr>
                <w:b/>
                <w:color w:val="B96A1A"/>
              </w:rPr>
              <w:t xml:space="preserve">1.  </w:t>
            </w:r>
            <w:r>
              <w:t>Click an item to open its details in the side drawer.</w:t>
            </w:r>
          </w:p>
          <w:p w14:paraId="5E4F93EA" w14:textId="77777777" w:rsidR="00F42440" w:rsidRDefault="003F3DC0">
            <w:pPr>
              <w:spacing w:after="60"/>
              <w:ind w:left="317" w:hanging="317"/>
            </w:pPr>
            <w:r>
              <w:rPr>
                <w:b/>
                <w:color w:val="B96A1A"/>
              </w:rPr>
              <w:t xml:space="preserve">2.  </w:t>
            </w:r>
            <w:r>
              <w:t>Change its status as the item is sourced (Required → Searching → Confirmed).</w:t>
            </w:r>
          </w:p>
          <w:p w14:paraId="2DEA5944" w14:textId="77777777" w:rsidR="00F42440" w:rsidRDefault="003F3DC0">
            <w:pPr>
              <w:spacing w:before="160"/>
            </w:pPr>
            <w:r>
              <w:rPr>
                <w:b/>
                <w:color w:val="6B7280"/>
                <w:sz w:val="17"/>
              </w:rPr>
              <w:t>GOOD TO KNOW  ·  EDGE CASES</w:t>
            </w:r>
          </w:p>
          <w:p w14:paraId="126F56B4" w14:textId="77777777" w:rsidR="00F42440" w:rsidRDefault="003F3DC0">
            <w:pPr>
              <w:pStyle w:val="ListBullet"/>
              <w:spacing w:after="60"/>
            </w:pPr>
            <w:r>
              <w:t>Renaming an item updates it everywhere it is displayed; documents you already exported keep their old wording.</w:t>
            </w:r>
          </w:p>
          <w:p w14:paraId="545DF86D" w14:textId="77777777" w:rsidR="00F42440" w:rsidRDefault="003F3DC0">
            <w:pPr>
              <w:pStyle w:val="ListBullet"/>
              <w:spacing w:after="60"/>
            </w:pPr>
            <w:r>
              <w:t>Archiving removes an item from normal selection but keeps historical scene associations readable; if the item is still referenced OpenFrame explains the effect first.</w:t>
            </w:r>
          </w:p>
          <w:p w14:paraId="341060EA" w14:textId="77777777" w:rsidR="00F42440" w:rsidRDefault="003F3DC0">
            <w:pPr>
              <w:pStyle w:val="ListBullet"/>
              <w:spacing w:after="60"/>
            </w:pPr>
            <w:r>
              <w:t>Deleting a catalog item that scenes still use requires handling those associations — archive is the default.</w:t>
            </w:r>
          </w:p>
          <w:p w14:paraId="7362B963" w14:textId="77777777" w:rsidR="00F42440" w:rsidRDefault="003F3DC0">
            <w:pPr>
              <w:pStyle w:val="ListBullet"/>
              <w:spacing w:after="60"/>
            </w:pPr>
            <w:r>
              <w:t>Empty state: "Confirmed breakdown items will appear here, or add one manually."</w:t>
            </w:r>
          </w:p>
        </w:tc>
      </w:tr>
    </w:tbl>
    <w:p w14:paraId="14F8A5CE" w14:textId="77777777" w:rsidR="00F42440" w:rsidRDefault="003F3DC0">
      <w:pPr>
        <w:pStyle w:val="Heading2"/>
        <w:pageBreakBefore/>
      </w:pPr>
      <w:bookmarkStart w:id="245" w:name="fig_catalog-archive"/>
      <w:bookmarkStart w:id="246" w:name="_Toc241601697"/>
      <w:r>
        <w:lastRenderedPageBreak/>
        <w:t>Figure 114 — Archiving or replacing a catalog item</w:t>
      </w:r>
      <w:bookmarkEnd w:id="245"/>
      <w:bookmarkEnd w:id="246"/>
    </w:p>
    <w:p w14:paraId="21FD9A77" w14:textId="77777777" w:rsidR="00F42440" w:rsidRDefault="003F3DC0">
      <w:pPr>
        <w:keepNext/>
        <w:spacing w:after="20"/>
      </w:pPr>
      <w:r>
        <w:rPr>
          <w:b/>
          <w:color w:val="B96A1A"/>
        </w:rPr>
        <w:t xml:space="preserve">What it is for. </w:t>
      </w:r>
      <w:r>
        <w:t>Archiving is preferred to deleting for reusable items: history stays readable.</w:t>
      </w:r>
    </w:p>
    <w:p w14:paraId="191B9DC6" w14:textId="77777777" w:rsidR="00F42440" w:rsidRDefault="003F3DC0">
      <w:pPr>
        <w:keepNext/>
        <w:spacing w:after="60"/>
      </w:pPr>
      <w:r>
        <w:rPr>
          <w:b/>
          <w:color w:val="B96A1A"/>
        </w:rPr>
        <w:t xml:space="preserve">How to get here. </w:t>
      </w:r>
      <w:r>
        <w:t>Catalog → item → Archive (or right-click → Archive).</w:t>
      </w:r>
    </w:p>
    <w:p w14:paraId="538086E6" w14:textId="77777777" w:rsidR="00F42440" w:rsidRDefault="003F3DC0">
      <w:pPr>
        <w:keepNext/>
        <w:spacing w:after="40"/>
        <w:jc w:val="center"/>
      </w:pPr>
      <w:r>
        <w:rPr>
          <w:noProof/>
        </w:rPr>
        <w:drawing>
          <wp:inline distT="0" distB="0" distL="0" distR="0" wp14:anchorId="520426E4" wp14:editId="0454D119">
            <wp:extent cx="7772400" cy="466344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catalog-archive.png"/>
                    <pic:cNvPicPr/>
                  </pic:nvPicPr>
                  <pic:blipFill>
                    <a:blip r:embed="rId121"/>
                    <a:stretch>
                      <a:fillRect/>
                    </a:stretch>
                  </pic:blipFill>
                  <pic:spPr>
                    <a:xfrm>
                      <a:off x="0" y="0"/>
                      <a:ext cx="7772400" cy="4663440"/>
                    </a:xfrm>
                    <a:prstGeom prst="rect">
                      <a:avLst/>
                    </a:prstGeom>
                  </pic:spPr>
                </pic:pic>
              </a:graphicData>
            </a:graphic>
          </wp:inline>
        </w:drawing>
      </w:r>
    </w:p>
    <w:p w14:paraId="04C41AD2" w14:textId="77777777" w:rsidR="00F42440" w:rsidRDefault="003F3DC0">
      <w:pPr>
        <w:spacing w:after="0"/>
        <w:jc w:val="center"/>
      </w:pPr>
      <w:r>
        <w:rPr>
          <w:i/>
          <w:color w:val="6B7280"/>
          <w:sz w:val="17"/>
        </w:rPr>
        <w:t>Figure 114. Archiving or replacing a catalog item   (red numbers are explained on the next page)</w:t>
      </w:r>
    </w:p>
    <w:p w14:paraId="7245A807" w14:textId="77777777" w:rsidR="00F42440" w:rsidRDefault="003F3DC0">
      <w:pPr>
        <w:pStyle w:val="Heading3"/>
        <w:pageBreakBefore/>
      </w:pPr>
      <w:r>
        <w:lastRenderedPageBreak/>
        <w:t>Figure 114 — Archiving or replacing a catalog item: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7345918" w14:textId="77777777">
        <w:tc>
          <w:tcPr>
            <w:tcW w:w="7632" w:type="dxa"/>
            <w:shd w:val="clear" w:color="auto" w:fill="FBFAF7"/>
            <w:tcMar>
              <w:top w:w="90" w:type="dxa"/>
              <w:left w:w="130" w:type="dxa"/>
              <w:bottom w:w="90" w:type="dxa"/>
              <w:right w:w="130" w:type="dxa"/>
            </w:tcMar>
          </w:tcPr>
          <w:p w14:paraId="754C0828" w14:textId="77777777" w:rsidR="00F42440" w:rsidRDefault="003F3DC0">
            <w:r>
              <w:rPr>
                <w:b/>
                <w:color w:val="6B7280"/>
                <w:sz w:val="17"/>
              </w:rPr>
              <w:t>PARTS OF THIS SCREEN</w:t>
            </w:r>
          </w:p>
          <w:p w14:paraId="00E1CADD" w14:textId="77777777" w:rsidR="00F42440" w:rsidRDefault="003F3DC0">
            <w:r>
              <w:rPr>
                <w:b/>
                <w:color w:val="FFFFFF"/>
                <w:sz w:val="17"/>
                <w:shd w:val="clear" w:color="auto" w:fill="E11D48"/>
              </w:rPr>
              <w:t> 1 </w:t>
            </w:r>
            <w:r>
              <w:t xml:space="preserve"> </w:t>
            </w:r>
            <w:r>
              <w:rPr>
                <w:b/>
              </w:rPr>
              <w:t>Alternative</w:t>
            </w:r>
            <w:r>
              <w:t xml:space="preserve"> — Replace the catalog item in selected scenes without deleting the old one.</w:t>
            </w:r>
          </w:p>
          <w:p w14:paraId="71303C26" w14:textId="77777777" w:rsidR="00F42440" w:rsidRDefault="003F3DC0">
            <w:r>
              <w:rPr>
                <w:b/>
                <w:color w:val="FFFFFF"/>
                <w:sz w:val="17"/>
                <w:shd w:val="clear" w:color="auto" w:fill="E11D48"/>
              </w:rPr>
              <w:t> 2 </w:t>
            </w:r>
            <w:r>
              <w:t xml:space="preserve"> </w:t>
            </w:r>
            <w:r>
              <w:rPr>
                <w:b/>
              </w:rPr>
              <w:t>Archive Item</w:t>
            </w:r>
            <w:r>
              <w:t xml:space="preserve"> — Archives the item; documents and scene associations stay readable.</w:t>
            </w:r>
          </w:p>
        </w:tc>
        <w:tc>
          <w:tcPr>
            <w:tcW w:w="6192" w:type="dxa"/>
            <w:tcMar>
              <w:top w:w="90" w:type="dxa"/>
              <w:left w:w="130" w:type="dxa"/>
              <w:bottom w:w="90" w:type="dxa"/>
              <w:right w:w="130" w:type="dxa"/>
            </w:tcMar>
          </w:tcPr>
          <w:p w14:paraId="62808307" w14:textId="77777777" w:rsidR="00F42440" w:rsidRDefault="003F3DC0">
            <w:r>
              <w:rPr>
                <w:b/>
                <w:color w:val="6B7280"/>
                <w:sz w:val="17"/>
              </w:rPr>
              <w:t>HOW TO USE IT</w:t>
            </w:r>
          </w:p>
          <w:p w14:paraId="772F8745" w14:textId="77777777" w:rsidR="00F42440" w:rsidRDefault="003F3DC0">
            <w:pPr>
              <w:spacing w:after="60"/>
              <w:ind w:left="317" w:hanging="317"/>
            </w:pPr>
            <w:r>
              <w:rPr>
                <w:b/>
                <w:color w:val="B96A1A"/>
              </w:rPr>
              <w:t xml:space="preserve">1.  </w:t>
            </w:r>
            <w:r>
              <w:t>Read the warning, then choose Replace in Scenes… or Archive Item.</w:t>
            </w:r>
          </w:p>
          <w:p w14:paraId="75655933" w14:textId="77777777" w:rsidR="00F42440" w:rsidRDefault="003F3DC0">
            <w:pPr>
              <w:spacing w:before="160"/>
            </w:pPr>
            <w:r>
              <w:rPr>
                <w:b/>
                <w:color w:val="6B7280"/>
                <w:sz w:val="17"/>
              </w:rPr>
              <w:t>GOOD TO KNOW  ·  EDGE CASES</w:t>
            </w:r>
          </w:p>
          <w:p w14:paraId="4C1BF289" w14:textId="77777777" w:rsidR="00F42440" w:rsidRDefault="003F3DC0">
            <w:pPr>
              <w:pStyle w:val="ListBullet"/>
              <w:spacing w:after="60"/>
            </w:pPr>
            <w:r>
              <w:t>Archived items are shown muted and excluded from normal creation suggestions where appropriate.</w:t>
            </w:r>
          </w:p>
        </w:tc>
      </w:tr>
    </w:tbl>
    <w:p w14:paraId="5E4ADA10" w14:textId="77777777" w:rsidR="00F42440" w:rsidRDefault="003F3DC0">
      <w:pPr>
        <w:pStyle w:val="Heading2"/>
        <w:pageBreakBefore/>
      </w:pPr>
      <w:bookmarkStart w:id="247" w:name="fig_locations"/>
      <w:bookmarkStart w:id="248" w:name="_Toc241601698"/>
      <w:r>
        <w:lastRenderedPageBreak/>
        <w:t>Figure 115 — Locations list</w:t>
      </w:r>
      <w:bookmarkEnd w:id="247"/>
      <w:bookmarkEnd w:id="248"/>
    </w:p>
    <w:p w14:paraId="789C8AAD" w14:textId="77777777" w:rsidR="00F42440" w:rsidRDefault="003F3DC0">
      <w:pPr>
        <w:keepNext/>
        <w:spacing w:after="20"/>
      </w:pPr>
      <w:r>
        <w:rPr>
          <w:b/>
          <w:color w:val="B96A1A"/>
        </w:rPr>
        <w:t xml:space="preserve">What it is for. </w:t>
      </w:r>
      <w:r>
        <w:t>Locations are simple production notebooks. The most useful signal when scanning is the status.</w:t>
      </w:r>
    </w:p>
    <w:p w14:paraId="2880FA26" w14:textId="77777777" w:rsidR="00F42440" w:rsidRDefault="003F3DC0">
      <w:pPr>
        <w:keepNext/>
        <w:spacing w:after="60"/>
      </w:pPr>
      <w:r>
        <w:rPr>
          <w:b/>
          <w:color w:val="B96A1A"/>
        </w:rPr>
        <w:t xml:space="preserve">How to get here. </w:t>
      </w:r>
      <w:r>
        <w:t>Production → Locations, or a location link in Breakdown.</w:t>
      </w:r>
    </w:p>
    <w:p w14:paraId="77093B79" w14:textId="77777777" w:rsidR="00F42440" w:rsidRDefault="003F3DC0">
      <w:pPr>
        <w:keepNext/>
        <w:spacing w:after="40"/>
        <w:jc w:val="center"/>
      </w:pPr>
      <w:r>
        <w:rPr>
          <w:noProof/>
        </w:rPr>
        <w:drawing>
          <wp:inline distT="0" distB="0" distL="0" distR="0" wp14:anchorId="44E65E82" wp14:editId="54C4846E">
            <wp:extent cx="7772400" cy="46634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locations.png"/>
                    <pic:cNvPicPr/>
                  </pic:nvPicPr>
                  <pic:blipFill>
                    <a:blip r:embed="rId122"/>
                    <a:stretch>
                      <a:fillRect/>
                    </a:stretch>
                  </pic:blipFill>
                  <pic:spPr>
                    <a:xfrm>
                      <a:off x="0" y="0"/>
                      <a:ext cx="7772400" cy="4663440"/>
                    </a:xfrm>
                    <a:prstGeom prst="rect">
                      <a:avLst/>
                    </a:prstGeom>
                  </pic:spPr>
                </pic:pic>
              </a:graphicData>
            </a:graphic>
          </wp:inline>
        </w:drawing>
      </w:r>
    </w:p>
    <w:p w14:paraId="383B8F96" w14:textId="77777777" w:rsidR="00F42440" w:rsidRDefault="003F3DC0">
      <w:pPr>
        <w:spacing w:after="0"/>
        <w:jc w:val="center"/>
      </w:pPr>
      <w:r>
        <w:rPr>
          <w:i/>
          <w:color w:val="6B7280"/>
          <w:sz w:val="17"/>
        </w:rPr>
        <w:t>Figure 115. Locations list   (red numbers are explained on the next page)</w:t>
      </w:r>
    </w:p>
    <w:p w14:paraId="6000466E" w14:textId="77777777" w:rsidR="00F42440" w:rsidRDefault="003F3DC0">
      <w:pPr>
        <w:pStyle w:val="Heading3"/>
        <w:pageBreakBefore/>
      </w:pPr>
      <w:r>
        <w:lastRenderedPageBreak/>
        <w:t>Figure 115 — Locations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9563A6F" w14:textId="77777777">
        <w:tc>
          <w:tcPr>
            <w:tcW w:w="7632" w:type="dxa"/>
            <w:shd w:val="clear" w:color="auto" w:fill="FBFAF7"/>
            <w:tcMar>
              <w:top w:w="90" w:type="dxa"/>
              <w:left w:w="130" w:type="dxa"/>
              <w:bottom w:w="90" w:type="dxa"/>
              <w:right w:w="130" w:type="dxa"/>
            </w:tcMar>
          </w:tcPr>
          <w:p w14:paraId="059ADB1B" w14:textId="77777777" w:rsidR="00F42440" w:rsidRDefault="003F3DC0">
            <w:r>
              <w:rPr>
                <w:b/>
                <w:color w:val="6B7280"/>
                <w:sz w:val="17"/>
              </w:rPr>
              <w:t>PARTS OF THIS SCREEN</w:t>
            </w:r>
          </w:p>
          <w:p w14:paraId="20D458ED" w14:textId="77777777" w:rsidR="00F42440" w:rsidRDefault="003F3DC0">
            <w:r>
              <w:rPr>
                <w:b/>
                <w:color w:val="FFFFFF"/>
                <w:sz w:val="17"/>
                <w:shd w:val="clear" w:color="auto" w:fill="E11D48"/>
              </w:rPr>
              <w:t> 1 </w:t>
            </w:r>
            <w:r>
              <w:t xml:space="preserve"> </w:t>
            </w:r>
            <w:r>
              <w:rPr>
                <w:b/>
              </w:rPr>
              <w:t>Add Location</w:t>
            </w:r>
            <w:r>
              <w:t xml:space="preserve"> — Only a name is required.</w:t>
            </w:r>
          </w:p>
          <w:p w14:paraId="0D6445D5" w14:textId="77777777" w:rsidR="00F42440" w:rsidRDefault="003F3DC0">
            <w:r>
              <w:rPr>
                <w:b/>
                <w:color w:val="FFFFFF"/>
                <w:sz w:val="17"/>
                <w:shd w:val="clear" w:color="auto" w:fill="E11D48"/>
              </w:rPr>
              <w:t> 2 </w:t>
            </w:r>
            <w:r>
              <w:t xml:space="preserve"> </w:t>
            </w:r>
            <w:r>
              <w:rPr>
                <w:b/>
              </w:rPr>
              <w:t>Status filter</w:t>
            </w:r>
            <w:r>
              <w:t xml:space="preserve"> — Idea → Shortlisted → Confirmed → Rejected.</w:t>
            </w:r>
          </w:p>
          <w:p w14:paraId="5AD7A5AA" w14:textId="77777777" w:rsidR="00F42440" w:rsidRDefault="003F3DC0">
            <w:r>
              <w:rPr>
                <w:b/>
                <w:color w:val="FFFFFF"/>
                <w:sz w:val="17"/>
                <w:shd w:val="clear" w:color="auto" w:fill="E11D48"/>
              </w:rPr>
              <w:t> 3 </w:t>
            </w:r>
            <w:r>
              <w:t xml:space="preserve"> </w:t>
            </w:r>
            <w:r>
              <w:rPr>
                <w:b/>
              </w:rPr>
              <w:t>Location cards</w:t>
            </w:r>
            <w:r>
              <w:t xml:space="preserve"> — Photo, name, status and how many scenes need it. Click one to open its details.</w:t>
            </w:r>
          </w:p>
          <w:p w14:paraId="1DFB47D2" w14:textId="77777777" w:rsidR="00F42440" w:rsidRDefault="003F3DC0">
            <w:r>
              <w:rPr>
                <w:b/>
                <w:color w:val="FFFFFF"/>
                <w:sz w:val="17"/>
                <w:shd w:val="clear" w:color="auto" w:fill="E11D48"/>
              </w:rPr>
              <w:t> 4 </w:t>
            </w:r>
            <w:r>
              <w:t xml:space="preserve"> </w:t>
            </w:r>
            <w:r>
              <w:rPr>
                <w:b/>
              </w:rPr>
              <w:t>Selected location</w:t>
            </w:r>
            <w:r>
              <w:t xml:space="preserve"> — The Old Railway Station is Confirmed and needed by 6 scenes.</w:t>
            </w:r>
          </w:p>
          <w:p w14:paraId="4BFF0DB1" w14:textId="77777777" w:rsidR="00F42440" w:rsidRDefault="003F3DC0">
            <w:r>
              <w:rPr>
                <w:b/>
                <w:color w:val="FFFFFF"/>
                <w:sz w:val="17"/>
                <w:shd w:val="clear" w:color="auto" w:fill="E11D48"/>
              </w:rPr>
              <w:t> 5 </w:t>
            </w:r>
            <w:r>
              <w:t xml:space="preserve"> </w:t>
            </w:r>
            <w:r>
              <w:rPr>
                <w:b/>
              </w:rPr>
              <w:t>Rejected</w:t>
            </w:r>
            <w:r>
              <w:t xml:space="preserve"> — A location you decided against; scenes that used it can be given a replacement.</w:t>
            </w:r>
          </w:p>
        </w:tc>
        <w:tc>
          <w:tcPr>
            <w:tcW w:w="6192" w:type="dxa"/>
            <w:tcMar>
              <w:top w:w="90" w:type="dxa"/>
              <w:left w:w="130" w:type="dxa"/>
              <w:bottom w:w="90" w:type="dxa"/>
              <w:right w:w="130" w:type="dxa"/>
            </w:tcMar>
          </w:tcPr>
          <w:p w14:paraId="12BD274E" w14:textId="77777777" w:rsidR="00F42440" w:rsidRDefault="003F3DC0">
            <w:r>
              <w:rPr>
                <w:b/>
                <w:color w:val="6B7280"/>
                <w:sz w:val="17"/>
              </w:rPr>
              <w:t>HOW TO USE IT</w:t>
            </w:r>
          </w:p>
          <w:p w14:paraId="7D99934E" w14:textId="77777777" w:rsidR="00F42440" w:rsidRDefault="003F3DC0">
            <w:pPr>
              <w:spacing w:after="60"/>
              <w:ind w:left="317" w:hanging="317"/>
            </w:pPr>
            <w:r>
              <w:rPr>
                <w:b/>
                <w:color w:val="B96A1A"/>
              </w:rPr>
              <w:t xml:space="preserve">1.  </w:t>
            </w:r>
            <w:r>
              <w:t>Click Add Location and type a name.</w:t>
            </w:r>
          </w:p>
          <w:p w14:paraId="07B50B7B" w14:textId="77777777" w:rsidR="00F42440" w:rsidRDefault="003F3DC0">
            <w:pPr>
              <w:spacing w:after="60"/>
              <w:ind w:left="317" w:hanging="317"/>
            </w:pPr>
            <w:r>
              <w:rPr>
                <w:b/>
                <w:color w:val="B96A1A"/>
              </w:rPr>
              <w:t xml:space="preserve">2.  </w:t>
            </w:r>
            <w:r>
              <w:t>Open a location to add photos, address, contact and practical notes.</w:t>
            </w:r>
          </w:p>
          <w:p w14:paraId="47860FC7" w14:textId="77777777" w:rsidR="00F42440" w:rsidRDefault="003F3DC0">
            <w:pPr>
              <w:spacing w:before="160"/>
            </w:pPr>
            <w:r>
              <w:rPr>
                <w:b/>
                <w:color w:val="6B7280"/>
                <w:sz w:val="17"/>
              </w:rPr>
              <w:t>GOOD TO KNOW  ·  EDGE CASES</w:t>
            </w:r>
          </w:p>
          <w:p w14:paraId="7D181191" w14:textId="77777777" w:rsidR="00F42440" w:rsidRDefault="003F3DC0">
            <w:pPr>
              <w:pStyle w:val="ListBullet"/>
              <w:spacing w:after="60"/>
            </w:pPr>
            <w:r>
              <w:t>Empty state: "Add a location you are considering for the film."</w:t>
            </w:r>
          </w:p>
          <w:p w14:paraId="1F66E46F" w14:textId="77777777" w:rsidR="00F42440" w:rsidRDefault="003F3DC0">
            <w:pPr>
              <w:pStyle w:val="ListBullet"/>
              <w:spacing w:after="60"/>
            </w:pPr>
            <w:r>
              <w:t>Deleting a location warns that schedule history stays readable; archive is preferred.</w:t>
            </w:r>
          </w:p>
        </w:tc>
      </w:tr>
    </w:tbl>
    <w:p w14:paraId="0C0C9270" w14:textId="77777777" w:rsidR="00F42440" w:rsidRDefault="003F3DC0">
      <w:pPr>
        <w:pStyle w:val="Heading2"/>
        <w:pageBreakBefore/>
      </w:pPr>
      <w:bookmarkStart w:id="249" w:name="fig_location-detail"/>
      <w:bookmarkStart w:id="250" w:name="_Toc241601699"/>
      <w:r>
        <w:lastRenderedPageBreak/>
        <w:t>Figure 116 — Location details: photos, notes, scenes</w:t>
      </w:r>
      <w:bookmarkEnd w:id="249"/>
      <w:bookmarkEnd w:id="250"/>
    </w:p>
    <w:p w14:paraId="595A8B8F" w14:textId="77777777" w:rsidR="00F42440" w:rsidRDefault="003F3DC0">
      <w:pPr>
        <w:keepNext/>
        <w:spacing w:after="20"/>
      </w:pPr>
      <w:r>
        <w:rPr>
          <w:b/>
          <w:color w:val="B96A1A"/>
        </w:rPr>
        <w:t xml:space="preserve">What it is for. </w:t>
      </w:r>
      <w:r>
        <w:t>Everything about one place in one drawer: photos, address, contact, practical concerns and the scenes that need it.</w:t>
      </w:r>
    </w:p>
    <w:p w14:paraId="01A8C19F" w14:textId="77777777" w:rsidR="00F42440" w:rsidRDefault="003F3DC0">
      <w:pPr>
        <w:keepNext/>
        <w:spacing w:after="60"/>
      </w:pPr>
      <w:r>
        <w:rPr>
          <w:b/>
          <w:color w:val="B96A1A"/>
        </w:rPr>
        <w:t xml:space="preserve">How to get here. </w:t>
      </w:r>
      <w:r>
        <w:t>Locations → click a location.</w:t>
      </w:r>
    </w:p>
    <w:p w14:paraId="4218ADFA" w14:textId="77777777" w:rsidR="00F42440" w:rsidRDefault="003F3DC0">
      <w:pPr>
        <w:keepNext/>
        <w:spacing w:after="40"/>
        <w:jc w:val="center"/>
      </w:pPr>
      <w:r>
        <w:rPr>
          <w:noProof/>
        </w:rPr>
        <w:drawing>
          <wp:inline distT="0" distB="0" distL="0" distR="0" wp14:anchorId="12195CAF" wp14:editId="72056E8D">
            <wp:extent cx="7772400" cy="466344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location-detail.png"/>
                    <pic:cNvPicPr/>
                  </pic:nvPicPr>
                  <pic:blipFill>
                    <a:blip r:embed="rId123"/>
                    <a:stretch>
                      <a:fillRect/>
                    </a:stretch>
                  </pic:blipFill>
                  <pic:spPr>
                    <a:xfrm>
                      <a:off x="0" y="0"/>
                      <a:ext cx="7772400" cy="4663440"/>
                    </a:xfrm>
                    <a:prstGeom prst="rect">
                      <a:avLst/>
                    </a:prstGeom>
                  </pic:spPr>
                </pic:pic>
              </a:graphicData>
            </a:graphic>
          </wp:inline>
        </w:drawing>
      </w:r>
    </w:p>
    <w:p w14:paraId="47D73905" w14:textId="77777777" w:rsidR="00F42440" w:rsidRDefault="003F3DC0">
      <w:pPr>
        <w:spacing w:after="0"/>
        <w:jc w:val="center"/>
      </w:pPr>
      <w:r>
        <w:rPr>
          <w:i/>
          <w:color w:val="6B7280"/>
          <w:sz w:val="17"/>
        </w:rPr>
        <w:t>Figure 116. Location details: photos, notes, scenes   (red numbers are explained on the next page)</w:t>
      </w:r>
    </w:p>
    <w:p w14:paraId="26B35B05" w14:textId="77777777" w:rsidR="00F42440" w:rsidRDefault="003F3DC0">
      <w:pPr>
        <w:pStyle w:val="Heading3"/>
        <w:pageBreakBefore/>
      </w:pPr>
      <w:r>
        <w:lastRenderedPageBreak/>
        <w:t>Figure 116 — Location details: photos, notes, scenes: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CB09028" w14:textId="77777777">
        <w:tc>
          <w:tcPr>
            <w:tcW w:w="7632" w:type="dxa"/>
            <w:shd w:val="clear" w:color="auto" w:fill="FBFAF7"/>
            <w:tcMar>
              <w:top w:w="90" w:type="dxa"/>
              <w:left w:w="130" w:type="dxa"/>
              <w:bottom w:w="90" w:type="dxa"/>
              <w:right w:w="130" w:type="dxa"/>
            </w:tcMar>
          </w:tcPr>
          <w:p w14:paraId="49B79F5D" w14:textId="77777777" w:rsidR="00F42440" w:rsidRDefault="003F3DC0">
            <w:r>
              <w:rPr>
                <w:b/>
                <w:color w:val="6B7280"/>
                <w:sz w:val="17"/>
              </w:rPr>
              <w:t>PARTS OF THIS SCREEN</w:t>
            </w:r>
          </w:p>
          <w:p w14:paraId="246996BE" w14:textId="77777777" w:rsidR="00F42440" w:rsidRDefault="003F3DC0">
            <w:r>
              <w:rPr>
                <w:b/>
                <w:color w:val="FFFFFF"/>
                <w:sz w:val="17"/>
                <w:shd w:val="clear" w:color="auto" w:fill="E11D48"/>
              </w:rPr>
              <w:t> 1 </w:t>
            </w:r>
            <w:r>
              <w:t xml:space="preserve"> </w:t>
            </w:r>
            <w:r>
              <w:rPr>
                <w:b/>
              </w:rPr>
              <w:t>Status buttons</w:t>
            </w:r>
            <w:r>
              <w:t xml:space="preserve"> — Simple, reversible buttons: Idea, Shortlisted, Confirmed, Rejected. Confirming a location does not automatically assign it to every scene.</w:t>
            </w:r>
          </w:p>
          <w:p w14:paraId="01C8B658" w14:textId="77777777" w:rsidR="00F42440" w:rsidRDefault="003F3DC0">
            <w:r>
              <w:rPr>
                <w:b/>
                <w:color w:val="FFFFFF"/>
                <w:sz w:val="17"/>
                <w:shd w:val="clear" w:color="auto" w:fill="E11D48"/>
              </w:rPr>
              <w:t> 2 </w:t>
            </w:r>
            <w:r>
              <w:t xml:space="preserve"> </w:t>
            </w:r>
            <w:r>
              <w:rPr>
                <w:b/>
              </w:rPr>
              <w:t>Photos</w:t>
            </w:r>
            <w:r>
              <w:t xml:space="preserve"> — Add one or several images; reorder them; the first image is the thumbnail. Photos stay available offline and can be used in moodboard exports.</w:t>
            </w:r>
          </w:p>
          <w:p w14:paraId="0C07EDBE" w14:textId="77777777" w:rsidR="00F42440" w:rsidRDefault="003F3DC0">
            <w:r>
              <w:rPr>
                <w:b/>
                <w:color w:val="FFFFFF"/>
                <w:sz w:val="17"/>
                <w:shd w:val="clear" w:color="auto" w:fill="E11D48"/>
              </w:rPr>
              <w:t> 3 </w:t>
            </w:r>
            <w:r>
              <w:t xml:space="preserve"> </w:t>
            </w:r>
            <w:r>
              <w:rPr>
                <w:b/>
              </w:rPr>
              <w:t>Practical notes</w:t>
            </w:r>
            <w:r>
              <w:t xml:space="preserve"> — Parking, noise, permission, access times, power, toilets, nearby facilities, travel notes and restrictions.</w:t>
            </w:r>
          </w:p>
          <w:p w14:paraId="2738461A" w14:textId="77777777" w:rsidR="00F42440" w:rsidRDefault="003F3DC0">
            <w:r>
              <w:rPr>
                <w:b/>
                <w:color w:val="FFFFFF"/>
                <w:sz w:val="17"/>
                <w:shd w:val="clear" w:color="auto" w:fill="E11D48"/>
              </w:rPr>
              <w:t> 4 </w:t>
            </w:r>
            <w:r>
              <w:t xml:space="preserve"> </w:t>
            </w:r>
            <w:r>
              <w:rPr>
                <w:b/>
              </w:rPr>
              <w:t>Scenes</w:t>
            </w:r>
            <w:r>
              <w:t xml:space="preserve"> — Every scene that needs this location. Click to open it.</w:t>
            </w:r>
          </w:p>
        </w:tc>
        <w:tc>
          <w:tcPr>
            <w:tcW w:w="6192" w:type="dxa"/>
            <w:tcMar>
              <w:top w:w="90" w:type="dxa"/>
              <w:left w:w="130" w:type="dxa"/>
              <w:bottom w:w="90" w:type="dxa"/>
              <w:right w:w="130" w:type="dxa"/>
            </w:tcMar>
          </w:tcPr>
          <w:p w14:paraId="34E62722" w14:textId="77777777" w:rsidR="00F42440" w:rsidRDefault="003F3DC0">
            <w:r>
              <w:rPr>
                <w:b/>
                <w:color w:val="6B7280"/>
                <w:sz w:val="17"/>
              </w:rPr>
              <w:t>HOW TO USE IT</w:t>
            </w:r>
          </w:p>
          <w:p w14:paraId="7C7809D1" w14:textId="77777777" w:rsidR="00F42440" w:rsidRDefault="003F3DC0">
            <w:pPr>
              <w:spacing w:after="60"/>
              <w:ind w:left="317" w:hanging="317"/>
            </w:pPr>
            <w:r>
              <w:rPr>
                <w:b/>
                <w:color w:val="B96A1A"/>
              </w:rPr>
              <w:t xml:space="preserve">1.  </w:t>
            </w:r>
            <w:r>
              <w:t>Open a location, set its status, add photos and notes.</w:t>
            </w:r>
          </w:p>
          <w:p w14:paraId="241DA3E8" w14:textId="77777777" w:rsidR="00F42440" w:rsidRDefault="003F3DC0">
            <w:pPr>
              <w:spacing w:after="60"/>
              <w:ind w:left="317" w:hanging="317"/>
            </w:pPr>
            <w:r>
              <w:rPr>
                <w:b/>
                <w:color w:val="B96A1A"/>
              </w:rPr>
              <w:t xml:space="preserve">2.  </w:t>
            </w:r>
            <w:r>
              <w:t>Click Open Scenes to see the scenes that use it.</w:t>
            </w:r>
          </w:p>
          <w:p w14:paraId="2025B8A6" w14:textId="77777777" w:rsidR="00F42440" w:rsidRDefault="003F3DC0">
            <w:pPr>
              <w:spacing w:before="160"/>
            </w:pPr>
            <w:r>
              <w:rPr>
                <w:b/>
                <w:color w:val="6B7280"/>
                <w:sz w:val="17"/>
              </w:rPr>
              <w:t>GOOD TO KNOW  ·  EDGE CASES</w:t>
            </w:r>
          </w:p>
          <w:p w14:paraId="62298913" w14:textId="77777777" w:rsidR="00F42440" w:rsidRDefault="003F3DC0">
            <w:pPr>
              <w:pStyle w:val="ListBullet"/>
              <w:spacing w:after="60"/>
            </w:pPr>
            <w:r>
              <w:t>Changing the status never edits the screenplay text.</w:t>
            </w:r>
          </w:p>
          <w:p w14:paraId="6E7C96C2" w14:textId="77777777" w:rsidR="00F42440" w:rsidRDefault="003F3DC0">
            <w:pPr>
              <w:pStyle w:val="ListBullet"/>
              <w:spacing w:after="60"/>
            </w:pPr>
            <w:r>
              <w:t>When a location is confirmed the Schedule can use it and the Call Sheet pulls its name, address and selected notes.</w:t>
            </w:r>
          </w:p>
        </w:tc>
      </w:tr>
    </w:tbl>
    <w:p w14:paraId="5C9715C9" w14:textId="77777777" w:rsidR="00F42440" w:rsidRDefault="003F3DC0">
      <w:pPr>
        <w:pStyle w:val="Heading2"/>
        <w:pageBreakBefore/>
      </w:pPr>
      <w:bookmarkStart w:id="251" w:name="fig_location-replace"/>
      <w:bookmarkStart w:id="252" w:name="_Toc241601700"/>
      <w:r>
        <w:lastRenderedPageBreak/>
        <w:t>Figure 117 — Replacing a rejected location for selected scenes</w:t>
      </w:r>
      <w:bookmarkEnd w:id="251"/>
      <w:bookmarkEnd w:id="252"/>
    </w:p>
    <w:p w14:paraId="2B2BB642" w14:textId="77777777" w:rsidR="00F42440" w:rsidRDefault="003F3DC0">
      <w:pPr>
        <w:keepNext/>
        <w:spacing w:after="20"/>
      </w:pPr>
      <w:r>
        <w:rPr>
          <w:b/>
          <w:color w:val="B96A1A"/>
        </w:rPr>
        <w:t xml:space="preserve">What it is for. </w:t>
      </w:r>
      <w:r>
        <w:t>If Location A is rejected you can point selected scenes at Location B without touching the screenplay.</w:t>
      </w:r>
    </w:p>
    <w:p w14:paraId="46FBCD94" w14:textId="77777777" w:rsidR="00F42440" w:rsidRDefault="003F3DC0">
      <w:pPr>
        <w:keepNext/>
        <w:spacing w:after="60"/>
      </w:pPr>
      <w:r>
        <w:rPr>
          <w:b/>
          <w:color w:val="B96A1A"/>
        </w:rPr>
        <w:t xml:space="preserve">How to get here. </w:t>
      </w:r>
      <w:r>
        <w:t>A Rejected location → Replace…</w:t>
      </w:r>
    </w:p>
    <w:p w14:paraId="450A8B2B" w14:textId="77777777" w:rsidR="00F42440" w:rsidRDefault="003F3DC0">
      <w:pPr>
        <w:keepNext/>
        <w:spacing w:after="40"/>
        <w:jc w:val="center"/>
      </w:pPr>
      <w:r>
        <w:rPr>
          <w:noProof/>
        </w:rPr>
        <w:drawing>
          <wp:inline distT="0" distB="0" distL="0" distR="0" wp14:anchorId="556F1447" wp14:editId="2169C7C7">
            <wp:extent cx="7772400" cy="46634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location-replace.png"/>
                    <pic:cNvPicPr/>
                  </pic:nvPicPr>
                  <pic:blipFill>
                    <a:blip r:embed="rId124"/>
                    <a:stretch>
                      <a:fillRect/>
                    </a:stretch>
                  </pic:blipFill>
                  <pic:spPr>
                    <a:xfrm>
                      <a:off x="0" y="0"/>
                      <a:ext cx="7772400" cy="4663440"/>
                    </a:xfrm>
                    <a:prstGeom prst="rect">
                      <a:avLst/>
                    </a:prstGeom>
                  </pic:spPr>
                </pic:pic>
              </a:graphicData>
            </a:graphic>
          </wp:inline>
        </w:drawing>
      </w:r>
    </w:p>
    <w:p w14:paraId="4089D9BF" w14:textId="77777777" w:rsidR="00F42440" w:rsidRDefault="003F3DC0">
      <w:pPr>
        <w:spacing w:after="0"/>
        <w:jc w:val="center"/>
      </w:pPr>
      <w:r>
        <w:rPr>
          <w:i/>
          <w:color w:val="6B7280"/>
          <w:sz w:val="17"/>
        </w:rPr>
        <w:t>Figure 117. Replacing a rejected location for selected scenes   (red numbers are explained on the next page)</w:t>
      </w:r>
    </w:p>
    <w:p w14:paraId="03734829" w14:textId="77777777" w:rsidR="00F42440" w:rsidRDefault="003F3DC0">
      <w:pPr>
        <w:pStyle w:val="Heading3"/>
        <w:pageBreakBefore/>
      </w:pPr>
      <w:r>
        <w:lastRenderedPageBreak/>
        <w:t>Figure 117 — Replacing a rejected location for selected scenes: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D50447C" w14:textId="77777777">
        <w:tc>
          <w:tcPr>
            <w:tcW w:w="7632" w:type="dxa"/>
            <w:shd w:val="clear" w:color="auto" w:fill="FBFAF7"/>
            <w:tcMar>
              <w:top w:w="90" w:type="dxa"/>
              <w:left w:w="130" w:type="dxa"/>
              <w:bottom w:w="90" w:type="dxa"/>
              <w:right w:w="130" w:type="dxa"/>
            </w:tcMar>
          </w:tcPr>
          <w:p w14:paraId="78A40337" w14:textId="77777777" w:rsidR="00F42440" w:rsidRDefault="003F3DC0">
            <w:r>
              <w:rPr>
                <w:b/>
                <w:color w:val="6B7280"/>
                <w:sz w:val="17"/>
              </w:rPr>
              <w:t>PARTS OF THIS SCREEN</w:t>
            </w:r>
          </w:p>
          <w:p w14:paraId="471C4945" w14:textId="77777777" w:rsidR="00F42440" w:rsidRDefault="003F3DC0">
            <w:r>
              <w:rPr>
                <w:b/>
                <w:color w:val="FFFFFF"/>
                <w:sz w:val="17"/>
                <w:shd w:val="clear" w:color="auto" w:fill="E11D48"/>
              </w:rPr>
              <w:t> 1 </w:t>
            </w:r>
            <w:r>
              <w:t xml:space="preserve"> </w:t>
            </w:r>
            <w:r>
              <w:rPr>
                <w:b/>
              </w:rPr>
              <w:t>Replacement</w:t>
            </w:r>
            <w:r>
              <w:t xml:space="preserve"> — Pick the practical substitute.</w:t>
            </w:r>
          </w:p>
          <w:p w14:paraId="2333B250" w14:textId="77777777" w:rsidR="00F42440" w:rsidRDefault="003F3DC0">
            <w:r>
              <w:rPr>
                <w:b/>
                <w:color w:val="FFFFFF"/>
                <w:sz w:val="17"/>
                <w:shd w:val="clear" w:color="auto" w:fill="E11D48"/>
              </w:rPr>
              <w:t> 2 </w:t>
            </w:r>
            <w:r>
              <w:t xml:space="preserve"> </w:t>
            </w:r>
            <w:r>
              <w:rPr>
                <w:b/>
              </w:rPr>
              <w:t>Scenes</w:t>
            </w:r>
            <w:r>
              <w:t xml:space="preserve"> — Choose which scenes should switch.</w:t>
            </w:r>
          </w:p>
          <w:p w14:paraId="114C5D2A" w14:textId="77777777" w:rsidR="00F42440" w:rsidRDefault="003F3DC0">
            <w:r>
              <w:rPr>
                <w:b/>
                <w:color w:val="FFFFFF"/>
                <w:sz w:val="17"/>
                <w:shd w:val="clear" w:color="auto" w:fill="E11D48"/>
              </w:rPr>
              <w:t> 3 </w:t>
            </w:r>
            <w:r>
              <w:t xml:space="preserve"> </w:t>
            </w:r>
            <w:r>
              <w:rPr>
                <w:b/>
              </w:rPr>
              <w:t>Apply Replacement</w:t>
            </w:r>
            <w:r>
              <w:t xml:space="preserve"> — Updates production associations only.</w:t>
            </w:r>
          </w:p>
        </w:tc>
        <w:tc>
          <w:tcPr>
            <w:tcW w:w="6192" w:type="dxa"/>
            <w:tcMar>
              <w:top w:w="90" w:type="dxa"/>
              <w:left w:w="130" w:type="dxa"/>
              <w:bottom w:w="90" w:type="dxa"/>
              <w:right w:w="130" w:type="dxa"/>
            </w:tcMar>
          </w:tcPr>
          <w:p w14:paraId="399ECD47" w14:textId="77777777" w:rsidR="00F42440" w:rsidRDefault="003F3DC0">
            <w:r>
              <w:rPr>
                <w:b/>
                <w:color w:val="6B7280"/>
                <w:sz w:val="17"/>
              </w:rPr>
              <w:t>HOW TO USE IT</w:t>
            </w:r>
          </w:p>
          <w:p w14:paraId="1C35FF67" w14:textId="77777777" w:rsidR="00F42440" w:rsidRDefault="003F3DC0">
            <w:pPr>
              <w:spacing w:after="60"/>
              <w:ind w:left="317" w:hanging="317"/>
            </w:pPr>
            <w:r>
              <w:rPr>
                <w:b/>
                <w:color w:val="B96A1A"/>
              </w:rPr>
              <w:t xml:space="preserve">1.  </w:t>
            </w:r>
            <w:r>
              <w:t>Choose the replacement and scenes, then apply.</w:t>
            </w:r>
          </w:p>
          <w:p w14:paraId="5E93C764" w14:textId="77777777" w:rsidR="00F42440" w:rsidRDefault="003F3DC0">
            <w:pPr>
              <w:spacing w:before="160"/>
            </w:pPr>
            <w:r>
              <w:rPr>
                <w:b/>
                <w:color w:val="6B7280"/>
                <w:sz w:val="17"/>
              </w:rPr>
              <w:t>GOOD TO KNOW  ·  EDGE CASES</w:t>
            </w:r>
          </w:p>
          <w:p w14:paraId="66553146" w14:textId="77777777" w:rsidR="00F42440" w:rsidRDefault="003F3DC0">
            <w:pPr>
              <w:pStyle w:val="ListBullet"/>
              <w:spacing w:after="60"/>
            </w:pPr>
            <w:r>
              <w:t>The screenplay heading is only changed if you edit it yourself.</w:t>
            </w:r>
          </w:p>
        </w:tc>
      </w:tr>
    </w:tbl>
    <w:p w14:paraId="3B604521" w14:textId="77777777" w:rsidR="00F42440" w:rsidRDefault="003F3DC0">
      <w:pPr>
        <w:pStyle w:val="Heading2"/>
        <w:pageBreakBefore/>
      </w:pPr>
      <w:bookmarkStart w:id="253" w:name="fig_cast"/>
      <w:bookmarkStart w:id="254" w:name="_Toc241601701"/>
      <w:r>
        <w:lastRenderedPageBreak/>
        <w:t>Figure 118 — Cast list</w:t>
      </w:r>
      <w:bookmarkEnd w:id="253"/>
      <w:bookmarkEnd w:id="254"/>
    </w:p>
    <w:p w14:paraId="7748D508" w14:textId="77777777" w:rsidR="00F42440" w:rsidRDefault="003F3DC0">
      <w:pPr>
        <w:keepNext/>
        <w:spacing w:after="20"/>
      </w:pPr>
      <w:r>
        <w:rPr>
          <w:b/>
          <w:color w:val="B96A1A"/>
        </w:rPr>
        <w:t xml:space="preserve">What it is for. </w:t>
      </w:r>
      <w:r>
        <w:t>The Cast list connects real people to story characters, with light availability notes.</w:t>
      </w:r>
    </w:p>
    <w:p w14:paraId="40219023" w14:textId="77777777" w:rsidR="00F42440" w:rsidRDefault="003F3DC0">
      <w:pPr>
        <w:keepNext/>
        <w:spacing w:after="60"/>
      </w:pPr>
      <w:r>
        <w:rPr>
          <w:b/>
          <w:color w:val="B96A1A"/>
        </w:rPr>
        <w:t xml:space="preserve">How to get here. </w:t>
      </w:r>
      <w:r>
        <w:t>Production → Cast &amp; Crew.</w:t>
      </w:r>
    </w:p>
    <w:p w14:paraId="62A36ED9" w14:textId="77777777" w:rsidR="00F42440" w:rsidRDefault="003F3DC0">
      <w:pPr>
        <w:keepNext/>
        <w:spacing w:after="40"/>
        <w:jc w:val="center"/>
      </w:pPr>
      <w:r>
        <w:rPr>
          <w:noProof/>
        </w:rPr>
        <w:drawing>
          <wp:inline distT="0" distB="0" distL="0" distR="0" wp14:anchorId="7221EAEA" wp14:editId="1A3E1A1B">
            <wp:extent cx="7772400" cy="466344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cast.png"/>
                    <pic:cNvPicPr/>
                  </pic:nvPicPr>
                  <pic:blipFill>
                    <a:blip r:embed="rId125"/>
                    <a:stretch>
                      <a:fillRect/>
                    </a:stretch>
                  </pic:blipFill>
                  <pic:spPr>
                    <a:xfrm>
                      <a:off x="0" y="0"/>
                      <a:ext cx="7772400" cy="4663440"/>
                    </a:xfrm>
                    <a:prstGeom prst="rect">
                      <a:avLst/>
                    </a:prstGeom>
                  </pic:spPr>
                </pic:pic>
              </a:graphicData>
            </a:graphic>
          </wp:inline>
        </w:drawing>
      </w:r>
    </w:p>
    <w:p w14:paraId="32E05665" w14:textId="77777777" w:rsidR="00F42440" w:rsidRDefault="003F3DC0">
      <w:pPr>
        <w:spacing w:after="0"/>
        <w:jc w:val="center"/>
      </w:pPr>
      <w:r>
        <w:rPr>
          <w:i/>
          <w:color w:val="6B7280"/>
          <w:sz w:val="17"/>
        </w:rPr>
        <w:t>Figure 118. Cast list   (red numbers are explained on the next page)</w:t>
      </w:r>
    </w:p>
    <w:p w14:paraId="635F392E" w14:textId="77777777" w:rsidR="00F42440" w:rsidRDefault="003F3DC0">
      <w:pPr>
        <w:pStyle w:val="Heading3"/>
        <w:pageBreakBefore/>
      </w:pPr>
      <w:r>
        <w:lastRenderedPageBreak/>
        <w:t>Figure 118 — Cast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891CF52" w14:textId="77777777">
        <w:tc>
          <w:tcPr>
            <w:tcW w:w="7632" w:type="dxa"/>
            <w:shd w:val="clear" w:color="auto" w:fill="FBFAF7"/>
            <w:tcMar>
              <w:top w:w="90" w:type="dxa"/>
              <w:left w:w="130" w:type="dxa"/>
              <w:bottom w:w="90" w:type="dxa"/>
              <w:right w:w="130" w:type="dxa"/>
            </w:tcMar>
          </w:tcPr>
          <w:p w14:paraId="57218768" w14:textId="77777777" w:rsidR="00F42440" w:rsidRDefault="003F3DC0">
            <w:r>
              <w:rPr>
                <w:b/>
                <w:color w:val="6B7280"/>
                <w:sz w:val="17"/>
              </w:rPr>
              <w:t>PARTS OF THIS SCREEN</w:t>
            </w:r>
          </w:p>
          <w:p w14:paraId="3C5477A0" w14:textId="77777777" w:rsidR="00F42440" w:rsidRDefault="003F3DC0">
            <w:r>
              <w:rPr>
                <w:b/>
                <w:color w:val="FFFFFF"/>
                <w:sz w:val="17"/>
                <w:shd w:val="clear" w:color="auto" w:fill="E11D48"/>
              </w:rPr>
              <w:t> 1 </w:t>
            </w:r>
            <w:r>
              <w:t xml:space="preserve"> </w:t>
            </w:r>
            <w:r>
              <w:rPr>
                <w:b/>
              </w:rPr>
              <w:t>Cast | Crew</w:t>
            </w:r>
            <w:r>
              <w:t xml:space="preserve"> — Switch between cast and crew.</w:t>
            </w:r>
          </w:p>
          <w:p w14:paraId="0F7DFC9C" w14:textId="77777777" w:rsidR="00F42440" w:rsidRDefault="003F3DC0">
            <w:r>
              <w:rPr>
                <w:b/>
                <w:color w:val="FFFFFF"/>
                <w:sz w:val="17"/>
                <w:shd w:val="clear" w:color="auto" w:fill="E11D48"/>
              </w:rPr>
              <w:t> 2 </w:t>
            </w:r>
            <w:r>
              <w:t xml:space="preserve"> </w:t>
            </w:r>
            <w:r>
              <w:rPr>
                <w:b/>
              </w:rPr>
              <w:t>Add Person</w:t>
            </w:r>
            <w:r>
              <w:t xml:space="preserve"> — A person name is required (plus a character for cast).</w:t>
            </w:r>
          </w:p>
          <w:p w14:paraId="6F50AB16" w14:textId="77777777" w:rsidR="00F42440" w:rsidRDefault="003F3DC0">
            <w:r>
              <w:rPr>
                <w:b/>
                <w:color w:val="FFFFFF"/>
                <w:sz w:val="17"/>
                <w:shd w:val="clear" w:color="auto" w:fill="E11D48"/>
              </w:rPr>
              <w:t> 3 </w:t>
            </w:r>
            <w:r>
              <w:t xml:space="preserve"> </w:t>
            </w:r>
            <w:r>
              <w:rPr>
                <w:b/>
              </w:rPr>
              <w:t>Cast rows</w:t>
            </w:r>
            <w:r>
              <w:t xml:space="preserve"> — Person, Character, contact, availability note and scene count. Click a row for full details; the Scenes count opens the scenes that person is needed in.</w:t>
            </w:r>
          </w:p>
          <w:p w14:paraId="04C05099" w14:textId="77777777" w:rsidR="00F42440" w:rsidRDefault="003F3DC0">
            <w:r>
              <w:rPr>
                <w:b/>
                <w:color w:val="FFFFFF"/>
                <w:sz w:val="17"/>
                <w:shd w:val="clear" w:color="auto" w:fill="E11D48"/>
              </w:rPr>
              <w:t> 4 </w:t>
            </w:r>
            <w:r>
              <w:t xml:space="preserve"> </w:t>
            </w:r>
            <w:r>
              <w:rPr>
                <w:b/>
              </w:rPr>
              <w:t>Availability note</w:t>
            </w:r>
            <w:r>
              <w:t xml:space="preserve"> — Free-text like "Free Jun 9–20". It is a reminder, not a calendar or HR system.</w:t>
            </w:r>
          </w:p>
          <w:p w14:paraId="60E0BCBF" w14:textId="77777777" w:rsidR="00F42440" w:rsidRDefault="003F3DC0">
            <w:r>
              <w:rPr>
                <w:b/>
                <w:color w:val="FFFFFF"/>
                <w:sz w:val="17"/>
                <w:shd w:val="clear" w:color="auto" w:fill="E11D48"/>
              </w:rPr>
              <w:t> 5 </w:t>
            </w:r>
            <w:r>
              <w:t xml:space="preserve"> </w:t>
            </w:r>
            <w:r>
              <w:rPr>
                <w:b/>
              </w:rPr>
              <w:t>Unresolved cast</w:t>
            </w:r>
            <w:r>
              <w:t xml:space="preserve"> — A character with no actor — flagged in the Production overview as an unresolved need.</w:t>
            </w:r>
          </w:p>
        </w:tc>
        <w:tc>
          <w:tcPr>
            <w:tcW w:w="6192" w:type="dxa"/>
            <w:tcMar>
              <w:top w:w="90" w:type="dxa"/>
              <w:left w:w="130" w:type="dxa"/>
              <w:bottom w:w="90" w:type="dxa"/>
              <w:right w:w="130" w:type="dxa"/>
            </w:tcMar>
          </w:tcPr>
          <w:p w14:paraId="28B5C9F3" w14:textId="77777777" w:rsidR="00F42440" w:rsidRDefault="003F3DC0">
            <w:r>
              <w:rPr>
                <w:b/>
                <w:color w:val="6B7280"/>
                <w:sz w:val="17"/>
              </w:rPr>
              <w:t>HOW TO USE IT</w:t>
            </w:r>
          </w:p>
          <w:p w14:paraId="61112B98" w14:textId="77777777" w:rsidR="00F42440" w:rsidRDefault="003F3DC0">
            <w:pPr>
              <w:spacing w:after="60"/>
              <w:ind w:left="317" w:hanging="317"/>
            </w:pPr>
            <w:r>
              <w:rPr>
                <w:b/>
                <w:color w:val="B96A1A"/>
              </w:rPr>
              <w:t xml:space="preserve">1.  </w:t>
            </w:r>
            <w:r>
              <w:t>Click Add Person and fill in the name, character and any contact details.</w:t>
            </w:r>
          </w:p>
          <w:p w14:paraId="6AC24886" w14:textId="77777777" w:rsidR="00F42440" w:rsidRDefault="003F3DC0">
            <w:pPr>
              <w:spacing w:after="60"/>
              <w:ind w:left="317" w:hanging="317"/>
            </w:pPr>
            <w:r>
              <w:rPr>
                <w:b/>
                <w:color w:val="B96A1A"/>
              </w:rPr>
              <w:t xml:space="preserve">2.  </w:t>
            </w:r>
            <w:r>
              <w:t>Use Assign Character to link the person to a story character.</w:t>
            </w:r>
          </w:p>
          <w:p w14:paraId="3A652282" w14:textId="77777777" w:rsidR="00F42440" w:rsidRDefault="003F3DC0">
            <w:pPr>
              <w:spacing w:before="160"/>
            </w:pPr>
            <w:r>
              <w:rPr>
                <w:b/>
                <w:color w:val="6B7280"/>
                <w:sz w:val="17"/>
              </w:rPr>
              <w:t>GOOD TO KNOW  ·  EDGE CASES</w:t>
            </w:r>
          </w:p>
          <w:p w14:paraId="54E9A94C" w14:textId="77777777" w:rsidR="00F42440" w:rsidRDefault="003F3DC0">
            <w:pPr>
              <w:pStyle w:val="ListBullet"/>
              <w:spacing w:after="60"/>
            </w:pPr>
            <w:r>
              <w:t>Cast records hold: person name, character, contact, optional photo, notes, availability notes and derived scenes.</w:t>
            </w:r>
          </w:p>
          <w:p w14:paraId="23109ACF" w14:textId="77777777" w:rsidR="00F42440" w:rsidRDefault="003F3DC0">
            <w:pPr>
              <w:pStyle w:val="ListBullet"/>
              <w:spacing w:after="60"/>
            </w:pPr>
            <w:r>
              <w:t>There are deliberately no salary, contract, union or payroll fields.</w:t>
            </w:r>
          </w:p>
          <w:p w14:paraId="4F0FB4A4" w14:textId="77777777" w:rsidR="00F42440" w:rsidRDefault="003F3DC0">
            <w:pPr>
              <w:pStyle w:val="ListBullet"/>
              <w:spacing w:after="60"/>
            </w:pPr>
            <w:r>
              <w:t>Removing someone from the directory does not rewrite documents you have already issued.</w:t>
            </w:r>
          </w:p>
        </w:tc>
      </w:tr>
    </w:tbl>
    <w:p w14:paraId="7CCB4B29" w14:textId="77777777" w:rsidR="00F42440" w:rsidRDefault="003F3DC0">
      <w:pPr>
        <w:pStyle w:val="Heading2"/>
        <w:pageBreakBefore/>
      </w:pPr>
      <w:bookmarkStart w:id="255" w:name="fig_cast-assign"/>
      <w:bookmarkStart w:id="256" w:name="_Toc241601702"/>
      <w:r>
        <w:lastRenderedPageBreak/>
        <w:t>Figure 119 — Assigning an actor to a character</w:t>
      </w:r>
      <w:bookmarkEnd w:id="255"/>
      <w:bookmarkEnd w:id="256"/>
    </w:p>
    <w:p w14:paraId="1E0F63F3" w14:textId="77777777" w:rsidR="00F42440" w:rsidRDefault="003F3DC0">
      <w:pPr>
        <w:keepNext/>
        <w:spacing w:after="20"/>
      </w:pPr>
      <w:r>
        <w:rPr>
          <w:b/>
          <w:color w:val="B96A1A"/>
        </w:rPr>
        <w:t xml:space="preserve">What it is for. </w:t>
      </w:r>
      <w:r>
        <w:t>A compact chooser links a person to an existing story character.</w:t>
      </w:r>
    </w:p>
    <w:p w14:paraId="4F7A2516" w14:textId="77777777" w:rsidR="00F42440" w:rsidRDefault="003F3DC0">
      <w:pPr>
        <w:keepNext/>
        <w:spacing w:after="60"/>
      </w:pPr>
      <w:r>
        <w:rPr>
          <w:b/>
          <w:color w:val="B96A1A"/>
        </w:rPr>
        <w:t xml:space="preserve">How to get here. </w:t>
      </w:r>
      <w:r>
        <w:t>Cast → Assign Character (or from the Characters directory → Assign Actor).</w:t>
      </w:r>
    </w:p>
    <w:p w14:paraId="1BEDA598" w14:textId="77777777" w:rsidR="00F42440" w:rsidRDefault="003F3DC0">
      <w:pPr>
        <w:keepNext/>
        <w:spacing w:after="40"/>
        <w:jc w:val="center"/>
      </w:pPr>
      <w:r>
        <w:rPr>
          <w:noProof/>
        </w:rPr>
        <w:drawing>
          <wp:inline distT="0" distB="0" distL="0" distR="0" wp14:anchorId="5B7C4477" wp14:editId="495B6E15">
            <wp:extent cx="7772400" cy="466344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cast-assign.png"/>
                    <pic:cNvPicPr/>
                  </pic:nvPicPr>
                  <pic:blipFill>
                    <a:blip r:embed="rId126"/>
                    <a:stretch>
                      <a:fillRect/>
                    </a:stretch>
                  </pic:blipFill>
                  <pic:spPr>
                    <a:xfrm>
                      <a:off x="0" y="0"/>
                      <a:ext cx="7772400" cy="4663440"/>
                    </a:xfrm>
                    <a:prstGeom prst="rect">
                      <a:avLst/>
                    </a:prstGeom>
                  </pic:spPr>
                </pic:pic>
              </a:graphicData>
            </a:graphic>
          </wp:inline>
        </w:drawing>
      </w:r>
    </w:p>
    <w:p w14:paraId="06F68194" w14:textId="77777777" w:rsidR="00F42440" w:rsidRDefault="003F3DC0">
      <w:pPr>
        <w:spacing w:after="0"/>
        <w:jc w:val="center"/>
      </w:pPr>
      <w:r>
        <w:rPr>
          <w:i/>
          <w:color w:val="6B7280"/>
          <w:sz w:val="17"/>
        </w:rPr>
        <w:t>Figure 119. Assigning an actor to a character   (red numbers are explained on the next page)</w:t>
      </w:r>
    </w:p>
    <w:p w14:paraId="39D5B793" w14:textId="77777777" w:rsidR="00F42440" w:rsidRDefault="003F3DC0">
      <w:pPr>
        <w:pStyle w:val="Heading3"/>
        <w:pageBreakBefore/>
      </w:pPr>
      <w:r>
        <w:lastRenderedPageBreak/>
        <w:t>Figure 119 — Assigning an actor to a character: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633D284" w14:textId="77777777">
        <w:tc>
          <w:tcPr>
            <w:tcW w:w="7632" w:type="dxa"/>
            <w:shd w:val="clear" w:color="auto" w:fill="FBFAF7"/>
            <w:tcMar>
              <w:top w:w="90" w:type="dxa"/>
              <w:left w:w="130" w:type="dxa"/>
              <w:bottom w:w="90" w:type="dxa"/>
              <w:right w:w="130" w:type="dxa"/>
            </w:tcMar>
          </w:tcPr>
          <w:p w14:paraId="56F04DB4" w14:textId="77777777" w:rsidR="00F42440" w:rsidRDefault="003F3DC0">
            <w:r>
              <w:rPr>
                <w:b/>
                <w:color w:val="6B7280"/>
                <w:sz w:val="17"/>
              </w:rPr>
              <w:t>PARTS OF THIS SCREEN</w:t>
            </w:r>
          </w:p>
          <w:p w14:paraId="5BE1E148" w14:textId="77777777" w:rsidR="00F42440" w:rsidRDefault="003F3DC0">
            <w:r>
              <w:rPr>
                <w:b/>
                <w:color w:val="FFFFFF"/>
                <w:sz w:val="17"/>
                <w:shd w:val="clear" w:color="auto" w:fill="E11D48"/>
              </w:rPr>
              <w:t> 1 </w:t>
            </w:r>
            <w:r>
              <w:t xml:space="preserve"> </w:t>
            </w:r>
            <w:r>
              <w:rPr>
                <w:b/>
              </w:rPr>
              <w:t>Existing characters</w:t>
            </w:r>
            <w:r>
              <w:t xml:space="preserve"> — Pick the character the person plays.</w:t>
            </w:r>
          </w:p>
          <w:p w14:paraId="038C80C5" w14:textId="77777777" w:rsidR="00F42440" w:rsidRDefault="003F3DC0">
            <w:r>
              <w:rPr>
                <w:b/>
                <w:color w:val="FFFFFF"/>
                <w:sz w:val="17"/>
                <w:shd w:val="clear" w:color="auto" w:fill="E11D48"/>
              </w:rPr>
              <w:t> 2 </w:t>
            </w:r>
            <w:r>
              <w:t xml:space="preserve"> </w:t>
            </w:r>
            <w:r>
              <w:rPr>
                <w:b/>
              </w:rPr>
              <w:t>Create a new character</w:t>
            </w:r>
            <w:r>
              <w:t xml:space="preserve"> — Allowed from inside the chooser; it creates the same ordinary Character object.</w:t>
            </w:r>
          </w:p>
          <w:p w14:paraId="4034B17A" w14:textId="77777777" w:rsidR="00F42440" w:rsidRDefault="003F3DC0">
            <w:r>
              <w:rPr>
                <w:b/>
                <w:color w:val="FFFFFF"/>
                <w:sz w:val="17"/>
                <w:shd w:val="clear" w:color="auto" w:fill="E11D48"/>
              </w:rPr>
              <w:t> 3 </w:t>
            </w:r>
            <w:r>
              <w:t xml:space="preserve"> </w:t>
            </w:r>
            <w:r>
              <w:rPr>
                <w:b/>
              </w:rPr>
              <w:t>Assign</w:t>
            </w:r>
            <w:r>
              <w:t xml:space="preserve"> — Links the person to the character.</w:t>
            </w:r>
          </w:p>
        </w:tc>
        <w:tc>
          <w:tcPr>
            <w:tcW w:w="6192" w:type="dxa"/>
            <w:tcMar>
              <w:top w:w="90" w:type="dxa"/>
              <w:left w:w="130" w:type="dxa"/>
              <w:bottom w:w="90" w:type="dxa"/>
              <w:right w:w="130" w:type="dxa"/>
            </w:tcMar>
          </w:tcPr>
          <w:p w14:paraId="408959BB" w14:textId="77777777" w:rsidR="00F42440" w:rsidRDefault="003F3DC0">
            <w:r>
              <w:rPr>
                <w:b/>
                <w:color w:val="6B7280"/>
                <w:sz w:val="17"/>
              </w:rPr>
              <w:t>HOW TO USE IT</w:t>
            </w:r>
          </w:p>
          <w:p w14:paraId="70442E8D" w14:textId="77777777" w:rsidR="00F42440" w:rsidRDefault="003F3DC0">
            <w:pPr>
              <w:spacing w:after="60"/>
              <w:ind w:left="317" w:hanging="317"/>
            </w:pPr>
            <w:r>
              <w:rPr>
                <w:b/>
                <w:color w:val="B96A1A"/>
              </w:rPr>
              <w:t xml:space="preserve">1.  </w:t>
            </w:r>
            <w:r>
              <w:t>Choose the character and click Assign.</w:t>
            </w:r>
          </w:p>
          <w:p w14:paraId="02BACC57" w14:textId="77777777" w:rsidR="00F42440" w:rsidRDefault="003F3DC0">
            <w:pPr>
              <w:spacing w:before="160"/>
            </w:pPr>
            <w:r>
              <w:rPr>
                <w:b/>
                <w:color w:val="6B7280"/>
                <w:sz w:val="17"/>
              </w:rPr>
              <w:t>GOOD TO KNOW  ·  EDGE CASES</w:t>
            </w:r>
          </w:p>
          <w:p w14:paraId="533DD57C" w14:textId="77777777" w:rsidR="00F42440" w:rsidRDefault="003F3DC0">
            <w:pPr>
              <w:pStyle w:val="ListBullet"/>
              <w:spacing w:after="60"/>
            </w:pPr>
            <w:r>
              <w:t>The character remains the story-level object; the actor is the real-world person attached to it.</w:t>
            </w:r>
          </w:p>
        </w:tc>
      </w:tr>
    </w:tbl>
    <w:p w14:paraId="0D1FBB9E" w14:textId="77777777" w:rsidR="00F42440" w:rsidRDefault="003F3DC0">
      <w:pPr>
        <w:pStyle w:val="Heading2"/>
        <w:pageBreakBefore/>
      </w:pPr>
      <w:bookmarkStart w:id="257" w:name="fig_crew"/>
      <w:bookmarkStart w:id="258" w:name="_Toc241601703"/>
      <w:r>
        <w:lastRenderedPageBreak/>
        <w:t>Figure 120 — Crew list</w:t>
      </w:r>
      <w:bookmarkEnd w:id="257"/>
      <w:bookmarkEnd w:id="258"/>
    </w:p>
    <w:p w14:paraId="156D4F94" w14:textId="77777777" w:rsidR="00F42440" w:rsidRDefault="003F3DC0">
      <w:pPr>
        <w:keepNext/>
        <w:spacing w:after="20"/>
      </w:pPr>
      <w:r>
        <w:rPr>
          <w:b/>
          <w:color w:val="B96A1A"/>
        </w:rPr>
        <w:t xml:space="preserve">What it is for. </w:t>
      </w:r>
      <w:r>
        <w:t>The crew directory records who does what and how to reach them, and feeds the call sheet.</w:t>
      </w:r>
    </w:p>
    <w:p w14:paraId="1D929691" w14:textId="77777777" w:rsidR="00F42440" w:rsidRDefault="003F3DC0">
      <w:pPr>
        <w:keepNext/>
        <w:spacing w:after="60"/>
      </w:pPr>
      <w:r>
        <w:rPr>
          <w:b/>
          <w:color w:val="B96A1A"/>
        </w:rPr>
        <w:t xml:space="preserve">How to get here. </w:t>
      </w:r>
      <w:r>
        <w:t>Cast &amp; Crew → Crew.</w:t>
      </w:r>
    </w:p>
    <w:p w14:paraId="1BA6FC30" w14:textId="77777777" w:rsidR="00F42440" w:rsidRDefault="003F3DC0">
      <w:pPr>
        <w:keepNext/>
        <w:spacing w:after="40"/>
        <w:jc w:val="center"/>
      </w:pPr>
      <w:r>
        <w:rPr>
          <w:noProof/>
        </w:rPr>
        <w:drawing>
          <wp:inline distT="0" distB="0" distL="0" distR="0" wp14:anchorId="539B0833" wp14:editId="7D966DEE">
            <wp:extent cx="7772400" cy="466344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crew.png"/>
                    <pic:cNvPicPr/>
                  </pic:nvPicPr>
                  <pic:blipFill>
                    <a:blip r:embed="rId127"/>
                    <a:stretch>
                      <a:fillRect/>
                    </a:stretch>
                  </pic:blipFill>
                  <pic:spPr>
                    <a:xfrm>
                      <a:off x="0" y="0"/>
                      <a:ext cx="7772400" cy="4663440"/>
                    </a:xfrm>
                    <a:prstGeom prst="rect">
                      <a:avLst/>
                    </a:prstGeom>
                  </pic:spPr>
                </pic:pic>
              </a:graphicData>
            </a:graphic>
          </wp:inline>
        </w:drawing>
      </w:r>
    </w:p>
    <w:p w14:paraId="70258A29" w14:textId="77777777" w:rsidR="00F42440" w:rsidRDefault="003F3DC0">
      <w:pPr>
        <w:spacing w:after="0"/>
        <w:jc w:val="center"/>
      </w:pPr>
      <w:r>
        <w:rPr>
          <w:i/>
          <w:color w:val="6B7280"/>
          <w:sz w:val="17"/>
        </w:rPr>
        <w:t>Figure 120. Crew list   (red numbers are explained on the next page)</w:t>
      </w:r>
    </w:p>
    <w:p w14:paraId="6B324718" w14:textId="77777777" w:rsidR="00F42440" w:rsidRDefault="003F3DC0">
      <w:pPr>
        <w:pStyle w:val="Heading3"/>
        <w:pageBreakBefore/>
      </w:pPr>
      <w:r>
        <w:lastRenderedPageBreak/>
        <w:t>Figure 120 — Crew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C5E4682" w14:textId="77777777">
        <w:tc>
          <w:tcPr>
            <w:tcW w:w="7632" w:type="dxa"/>
            <w:shd w:val="clear" w:color="auto" w:fill="FBFAF7"/>
            <w:tcMar>
              <w:top w:w="90" w:type="dxa"/>
              <w:left w:w="130" w:type="dxa"/>
              <w:bottom w:w="90" w:type="dxa"/>
              <w:right w:w="130" w:type="dxa"/>
            </w:tcMar>
          </w:tcPr>
          <w:p w14:paraId="02DE5BD5" w14:textId="77777777" w:rsidR="00F42440" w:rsidRDefault="003F3DC0">
            <w:r>
              <w:rPr>
                <w:b/>
                <w:color w:val="6B7280"/>
                <w:sz w:val="17"/>
              </w:rPr>
              <w:t>PARTS OF THIS SCREEN</w:t>
            </w:r>
          </w:p>
          <w:p w14:paraId="2775B473" w14:textId="77777777" w:rsidR="00F42440" w:rsidRDefault="003F3DC0">
            <w:r>
              <w:rPr>
                <w:b/>
                <w:color w:val="FFFFFF"/>
                <w:sz w:val="17"/>
                <w:shd w:val="clear" w:color="auto" w:fill="E11D48"/>
              </w:rPr>
              <w:t> 1 </w:t>
            </w:r>
            <w:r>
              <w:t xml:space="preserve"> </w:t>
            </w:r>
            <w:r>
              <w:rPr>
                <w:b/>
              </w:rPr>
              <w:t>Crew tab</w:t>
            </w:r>
            <w:r>
              <w:t xml:space="preserve"> — Switch to the crew list.</w:t>
            </w:r>
          </w:p>
          <w:p w14:paraId="699870DA" w14:textId="77777777" w:rsidR="00F42440" w:rsidRDefault="003F3DC0">
            <w:r>
              <w:rPr>
                <w:b/>
                <w:color w:val="FFFFFF"/>
                <w:sz w:val="17"/>
                <w:shd w:val="clear" w:color="auto" w:fill="E11D48"/>
              </w:rPr>
              <w:t> 2 </w:t>
            </w:r>
            <w:r>
              <w:t xml:space="preserve"> </w:t>
            </w:r>
            <w:r>
              <w:rPr>
                <w:b/>
              </w:rPr>
              <w:t>Roles and departments</w:t>
            </w:r>
            <w:r>
              <w:t xml:space="preserve"> — Role is required for crew. Departments such as Direction, Camera, Sound, Art, Costume, Makeup, Production and Editing help group people.</w:t>
            </w:r>
          </w:p>
        </w:tc>
        <w:tc>
          <w:tcPr>
            <w:tcW w:w="6192" w:type="dxa"/>
            <w:tcMar>
              <w:top w:w="90" w:type="dxa"/>
              <w:left w:w="130" w:type="dxa"/>
              <w:bottom w:w="90" w:type="dxa"/>
              <w:right w:w="130" w:type="dxa"/>
            </w:tcMar>
          </w:tcPr>
          <w:p w14:paraId="182E3A35" w14:textId="77777777" w:rsidR="00F42440" w:rsidRDefault="003F3DC0">
            <w:r>
              <w:rPr>
                <w:b/>
                <w:color w:val="6B7280"/>
                <w:sz w:val="17"/>
              </w:rPr>
              <w:t>HOW TO USE IT</w:t>
            </w:r>
          </w:p>
          <w:p w14:paraId="407BC305" w14:textId="77777777" w:rsidR="00F42440" w:rsidRDefault="003F3DC0">
            <w:pPr>
              <w:spacing w:after="60"/>
              <w:ind w:left="317" w:hanging="317"/>
            </w:pPr>
            <w:r>
              <w:rPr>
                <w:b/>
                <w:color w:val="B96A1A"/>
              </w:rPr>
              <w:t xml:space="preserve">1.  </w:t>
            </w:r>
            <w:r>
              <w:t>Add Person → enter name, role and department, then optional contact and notes.</w:t>
            </w:r>
          </w:p>
          <w:p w14:paraId="66F56065" w14:textId="77777777" w:rsidR="00F42440" w:rsidRDefault="003F3DC0">
            <w:pPr>
              <w:spacing w:before="160"/>
            </w:pPr>
            <w:r>
              <w:rPr>
                <w:b/>
                <w:color w:val="6B7280"/>
                <w:sz w:val="17"/>
              </w:rPr>
              <w:t>GOOD TO KNOW  ·  EDGE CASES</w:t>
            </w:r>
          </w:p>
          <w:p w14:paraId="6E7FEAC4" w14:textId="77777777" w:rsidR="00F42440" w:rsidRDefault="003F3DC0">
            <w:pPr>
              <w:pStyle w:val="ListBullet"/>
              <w:spacing w:after="60"/>
            </w:pPr>
            <w:r>
              <w:t>Crew appear on call sheets depending on the shooting day.</w:t>
            </w:r>
          </w:p>
        </w:tc>
      </w:tr>
    </w:tbl>
    <w:p w14:paraId="07C3B2E3" w14:textId="77777777" w:rsidR="00F42440" w:rsidRDefault="003F3DC0">
      <w:pPr>
        <w:pStyle w:val="Heading2"/>
        <w:pageBreakBefore/>
      </w:pPr>
      <w:bookmarkStart w:id="259" w:name="fig_moodboards"/>
      <w:bookmarkStart w:id="260" w:name="_Toc241601704"/>
      <w:r>
        <w:lastRenderedPageBreak/>
        <w:t>Figure 121 — Moodboard canvas</w:t>
      </w:r>
      <w:bookmarkEnd w:id="259"/>
      <w:bookmarkEnd w:id="260"/>
    </w:p>
    <w:p w14:paraId="79B250C7" w14:textId="77777777" w:rsidR="00F42440" w:rsidRDefault="003F3DC0">
      <w:pPr>
        <w:keepNext/>
        <w:spacing w:after="20"/>
      </w:pPr>
      <w:r>
        <w:rPr>
          <w:b/>
          <w:color w:val="B96A1A"/>
        </w:rPr>
        <w:t xml:space="preserve">What it is for. </w:t>
      </w:r>
      <w:r>
        <w:t>A moodboard is a freeform canvas of references — like pinning images on a wall.</w:t>
      </w:r>
    </w:p>
    <w:p w14:paraId="48D1E9D7" w14:textId="77777777" w:rsidR="00F42440" w:rsidRDefault="003F3DC0">
      <w:pPr>
        <w:keepNext/>
        <w:spacing w:after="60"/>
      </w:pPr>
      <w:r>
        <w:rPr>
          <w:b/>
          <w:color w:val="B96A1A"/>
        </w:rPr>
        <w:t xml:space="preserve">How to get here. </w:t>
      </w:r>
      <w:r>
        <w:t>Production → Moodboards, or the + quick action → New Moodboard.</w:t>
      </w:r>
    </w:p>
    <w:p w14:paraId="3804A736" w14:textId="77777777" w:rsidR="00F42440" w:rsidRDefault="003F3DC0">
      <w:pPr>
        <w:keepNext/>
        <w:spacing w:after="40"/>
        <w:jc w:val="center"/>
      </w:pPr>
      <w:r>
        <w:rPr>
          <w:noProof/>
        </w:rPr>
        <w:drawing>
          <wp:inline distT="0" distB="0" distL="0" distR="0" wp14:anchorId="0F0448C3" wp14:editId="326819B6">
            <wp:extent cx="7772400" cy="466344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moodboards.png"/>
                    <pic:cNvPicPr/>
                  </pic:nvPicPr>
                  <pic:blipFill>
                    <a:blip r:embed="rId128"/>
                    <a:stretch>
                      <a:fillRect/>
                    </a:stretch>
                  </pic:blipFill>
                  <pic:spPr>
                    <a:xfrm>
                      <a:off x="0" y="0"/>
                      <a:ext cx="7772400" cy="4663440"/>
                    </a:xfrm>
                    <a:prstGeom prst="rect">
                      <a:avLst/>
                    </a:prstGeom>
                  </pic:spPr>
                </pic:pic>
              </a:graphicData>
            </a:graphic>
          </wp:inline>
        </w:drawing>
      </w:r>
    </w:p>
    <w:p w14:paraId="258F8EBF" w14:textId="77777777" w:rsidR="00F42440" w:rsidRDefault="003F3DC0">
      <w:pPr>
        <w:spacing w:after="0"/>
        <w:jc w:val="center"/>
      </w:pPr>
      <w:r>
        <w:rPr>
          <w:i/>
          <w:color w:val="6B7280"/>
          <w:sz w:val="17"/>
        </w:rPr>
        <w:t>Figure 121. Moodboard canvas   (red numbers are explained on the next page)</w:t>
      </w:r>
    </w:p>
    <w:p w14:paraId="0F63FDD8" w14:textId="77777777" w:rsidR="00F42440" w:rsidRDefault="003F3DC0">
      <w:pPr>
        <w:pStyle w:val="Heading3"/>
        <w:pageBreakBefore/>
      </w:pPr>
      <w:r>
        <w:lastRenderedPageBreak/>
        <w:t>Figure 121 — Moodboard canvas: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948C48B" w14:textId="77777777">
        <w:tc>
          <w:tcPr>
            <w:tcW w:w="7632" w:type="dxa"/>
            <w:shd w:val="clear" w:color="auto" w:fill="FBFAF7"/>
            <w:tcMar>
              <w:top w:w="90" w:type="dxa"/>
              <w:left w:w="130" w:type="dxa"/>
              <w:bottom w:w="90" w:type="dxa"/>
              <w:right w:w="130" w:type="dxa"/>
            </w:tcMar>
          </w:tcPr>
          <w:p w14:paraId="0A0E13C0" w14:textId="77777777" w:rsidR="00F42440" w:rsidRDefault="003F3DC0">
            <w:r>
              <w:rPr>
                <w:b/>
                <w:color w:val="6B7280"/>
                <w:sz w:val="17"/>
              </w:rPr>
              <w:t>PARTS OF THIS SCREEN</w:t>
            </w:r>
          </w:p>
          <w:p w14:paraId="59185CC7" w14:textId="77777777" w:rsidR="00F42440" w:rsidRDefault="003F3DC0">
            <w:r>
              <w:rPr>
                <w:b/>
                <w:color w:val="FFFFFF"/>
                <w:sz w:val="17"/>
                <w:shd w:val="clear" w:color="auto" w:fill="E11D48"/>
              </w:rPr>
              <w:t> 1 </w:t>
            </w:r>
            <w:r>
              <w:t xml:space="preserve"> </w:t>
            </w:r>
            <w:r>
              <w:rPr>
                <w:b/>
              </w:rPr>
              <w:t>New Moodboard</w:t>
            </w:r>
            <w:r>
              <w:t xml:space="preserve"> — Give it a name. Suggested names: Overall Look, Cinematography, Production Design, Costume, Lighting, Character, Location — these are only suggestions.</w:t>
            </w:r>
          </w:p>
          <w:p w14:paraId="16AC28B2" w14:textId="77777777" w:rsidR="00F42440" w:rsidRDefault="003F3DC0">
            <w:r>
              <w:rPr>
                <w:b/>
                <w:color w:val="FFFFFF"/>
                <w:sz w:val="17"/>
                <w:shd w:val="clear" w:color="auto" w:fill="E11D48"/>
              </w:rPr>
              <w:t> 2 </w:t>
            </w:r>
            <w:r>
              <w:t xml:space="preserve"> </w:t>
            </w:r>
            <w:r>
              <w:rPr>
                <w:b/>
              </w:rPr>
              <w:t>Board list</w:t>
            </w:r>
            <w:r>
              <w:t xml:space="preserve"> — Your boards.</w:t>
            </w:r>
          </w:p>
          <w:p w14:paraId="65A1E571" w14:textId="77777777" w:rsidR="00F42440" w:rsidRDefault="003F3DC0">
            <w:r>
              <w:rPr>
                <w:b/>
                <w:color w:val="FFFFFF"/>
                <w:sz w:val="17"/>
                <w:shd w:val="clear" w:color="auto" w:fill="E11D48"/>
              </w:rPr>
              <w:t> 3 </w:t>
            </w:r>
            <w:r>
              <w:t xml:space="preserve"> </w:t>
            </w:r>
            <w:r>
              <w:rPr>
                <w:b/>
              </w:rPr>
              <w:t>Canvas</w:t>
            </w:r>
            <w:r>
              <w:t xml:space="preserve"> — Drop images, paste images, add text notes or links, drag items anywhere, resize them and add a short caption.</w:t>
            </w:r>
          </w:p>
          <w:p w14:paraId="0EEC0369" w14:textId="77777777" w:rsidR="00F42440" w:rsidRDefault="003F3DC0">
            <w:r>
              <w:rPr>
                <w:b/>
                <w:color w:val="FFFFFF"/>
                <w:sz w:val="17"/>
                <w:shd w:val="clear" w:color="auto" w:fill="E11D48"/>
              </w:rPr>
              <w:t> 4 </w:t>
            </w:r>
            <w:r>
              <w:t xml:space="preserve"> </w:t>
            </w:r>
            <w:r>
              <w:rPr>
                <w:b/>
              </w:rPr>
              <w:t>Selected tile</w:t>
            </w:r>
            <w:r>
              <w:t xml:space="preserve"> — Drag to move, use the corner handle to resize. Multi-select moves several tiles together.</w:t>
            </w:r>
          </w:p>
          <w:p w14:paraId="0F4B8114" w14:textId="77777777" w:rsidR="00F42440" w:rsidRDefault="003F3DC0">
            <w:r>
              <w:rPr>
                <w:b/>
                <w:color w:val="FFFFFF"/>
                <w:sz w:val="17"/>
                <w:shd w:val="clear" w:color="auto" w:fill="E11D48"/>
              </w:rPr>
              <w:t> 5 </w:t>
            </w:r>
            <w:r>
              <w:t xml:space="preserve"> </w:t>
            </w:r>
            <w:r>
              <w:rPr>
                <w:b/>
              </w:rPr>
              <w:t>Text note</w:t>
            </w:r>
            <w:r>
              <w:t xml:space="preserve"> — A sticky-style note.</w:t>
            </w:r>
          </w:p>
          <w:p w14:paraId="5EA39D01" w14:textId="77777777" w:rsidR="00F42440" w:rsidRDefault="003F3DC0">
            <w:r>
              <w:rPr>
                <w:b/>
                <w:color w:val="FFFFFF"/>
                <w:sz w:val="17"/>
                <w:shd w:val="clear" w:color="auto" w:fill="E11D48"/>
              </w:rPr>
              <w:t> 6 </w:t>
            </w:r>
            <w:r>
              <w:t xml:space="preserve"> </w:t>
            </w:r>
            <w:r>
              <w:rPr>
                <w:b/>
              </w:rPr>
              <w:t>Link tile</w:t>
            </w:r>
            <w:r>
              <w:t xml:space="preserve"> — A URL with a title.</w:t>
            </w:r>
          </w:p>
          <w:p w14:paraId="45CB06CE" w14:textId="77777777" w:rsidR="00F42440" w:rsidRDefault="003F3DC0">
            <w:r>
              <w:rPr>
                <w:b/>
                <w:color w:val="FFFFFF"/>
                <w:sz w:val="17"/>
                <w:shd w:val="clear" w:color="auto" w:fill="E11D48"/>
              </w:rPr>
              <w:t> 7 </w:t>
            </w:r>
            <w:r>
              <w:t xml:space="preserve"> </w:t>
            </w:r>
            <w:r>
              <w:rPr>
                <w:b/>
              </w:rPr>
              <w:t>Add image / note / link</w:t>
            </w:r>
            <w:r>
              <w:t xml:space="preserve"> — Buttons to add items (you can also drag files from File Explorer).</w:t>
            </w:r>
          </w:p>
          <w:p w14:paraId="18D0E5B4" w14:textId="77777777" w:rsidR="00F42440" w:rsidRDefault="003F3DC0">
            <w:r>
              <w:rPr>
                <w:b/>
                <w:color w:val="FFFFFF"/>
                <w:sz w:val="17"/>
                <w:shd w:val="clear" w:color="auto" w:fill="E11D48"/>
              </w:rPr>
              <w:t> 8 </w:t>
            </w:r>
            <w:r>
              <w:t xml:space="preserve"> </w:t>
            </w:r>
            <w:r>
              <w:rPr>
                <w:b/>
              </w:rPr>
              <w:t>Export</w:t>
            </w:r>
            <w:r>
              <w:t xml:space="preserve"> — Creates a clean presentation of the board.</w:t>
            </w:r>
          </w:p>
        </w:tc>
        <w:tc>
          <w:tcPr>
            <w:tcW w:w="6192" w:type="dxa"/>
            <w:tcMar>
              <w:top w:w="90" w:type="dxa"/>
              <w:left w:w="130" w:type="dxa"/>
              <w:bottom w:w="90" w:type="dxa"/>
              <w:right w:w="130" w:type="dxa"/>
            </w:tcMar>
          </w:tcPr>
          <w:p w14:paraId="2108EE34" w14:textId="77777777" w:rsidR="00F42440" w:rsidRDefault="003F3DC0">
            <w:r>
              <w:rPr>
                <w:b/>
                <w:color w:val="6B7280"/>
                <w:sz w:val="17"/>
              </w:rPr>
              <w:t>HOW TO USE IT</w:t>
            </w:r>
          </w:p>
          <w:p w14:paraId="6EA70320" w14:textId="77777777" w:rsidR="00F42440" w:rsidRDefault="003F3DC0">
            <w:pPr>
              <w:spacing w:after="60"/>
              <w:ind w:left="317" w:hanging="317"/>
            </w:pPr>
            <w:r>
              <w:rPr>
                <w:b/>
                <w:color w:val="B96A1A"/>
              </w:rPr>
              <w:t xml:space="preserve">1.  </w:t>
            </w:r>
            <w:r>
              <w:t>Create a board, drag images onto it, add captions, arrange freely.</w:t>
            </w:r>
          </w:p>
          <w:p w14:paraId="182FD259" w14:textId="77777777" w:rsidR="00F42440" w:rsidRDefault="003F3DC0">
            <w:pPr>
              <w:spacing w:before="160"/>
            </w:pPr>
            <w:r>
              <w:rPr>
                <w:b/>
                <w:color w:val="6B7280"/>
                <w:sz w:val="17"/>
              </w:rPr>
              <w:t>GOOD TO KNOW  ·  EDGE CASES</w:t>
            </w:r>
          </w:p>
          <w:p w14:paraId="7DA54D36" w14:textId="77777777" w:rsidR="00F42440" w:rsidRDefault="003F3DC0">
            <w:pPr>
              <w:pStyle w:val="ListBullet"/>
              <w:spacing w:after="60"/>
            </w:pPr>
            <w:r>
              <w:t>Empty state: "Drop images, notes and references here."</w:t>
            </w:r>
          </w:p>
          <w:p w14:paraId="49900940" w14:textId="77777777" w:rsidR="00F42440" w:rsidRDefault="003F3DC0">
            <w:pPr>
              <w:pStyle w:val="ListBullet"/>
              <w:spacing w:after="60"/>
            </w:pPr>
            <w:r>
              <w:t>A missing image shows an "unavailable" placeholder rather than disappearing.</w:t>
            </w:r>
          </w:p>
          <w:p w14:paraId="35BFC72C" w14:textId="77777777" w:rsidR="00F42440" w:rsidRDefault="003F3DC0">
            <w:pPr>
              <w:pStyle w:val="ListBullet"/>
              <w:spacing w:after="60"/>
            </w:pPr>
            <w:r>
              <w:t>Moodboards are references only — they never change production data.</w:t>
            </w:r>
          </w:p>
        </w:tc>
      </w:tr>
    </w:tbl>
    <w:p w14:paraId="17A8CF02" w14:textId="77777777" w:rsidR="00F42440" w:rsidRDefault="003F3DC0">
      <w:pPr>
        <w:pStyle w:val="Heading2"/>
        <w:pageBreakBefore/>
      </w:pPr>
      <w:bookmarkStart w:id="261" w:name="fig_moodboard-export"/>
      <w:bookmarkStart w:id="262" w:name="_Toc241601705"/>
      <w:r>
        <w:lastRenderedPageBreak/>
        <w:t>Figure 122 — Exporting a moodboard</w:t>
      </w:r>
      <w:bookmarkEnd w:id="261"/>
      <w:bookmarkEnd w:id="262"/>
    </w:p>
    <w:p w14:paraId="421A3048" w14:textId="77777777" w:rsidR="00F42440" w:rsidRDefault="003F3DC0">
      <w:pPr>
        <w:keepNext/>
        <w:spacing w:after="20"/>
      </w:pPr>
      <w:r>
        <w:rPr>
          <w:b/>
          <w:color w:val="B96A1A"/>
        </w:rPr>
        <w:t xml:space="preserve">What it is for. </w:t>
      </w:r>
      <w:r>
        <w:t>Create a clean presentation of a board to share with a cinematographer or producer.</w:t>
      </w:r>
    </w:p>
    <w:p w14:paraId="01BB089C" w14:textId="77777777" w:rsidR="00F42440" w:rsidRDefault="003F3DC0">
      <w:pPr>
        <w:keepNext/>
        <w:spacing w:after="60"/>
      </w:pPr>
      <w:r>
        <w:rPr>
          <w:b/>
          <w:color w:val="B96A1A"/>
        </w:rPr>
        <w:t xml:space="preserve">How to get here. </w:t>
      </w:r>
      <w:r>
        <w:t>Moodboard → Export.</w:t>
      </w:r>
    </w:p>
    <w:p w14:paraId="7F4602F6" w14:textId="77777777" w:rsidR="00F42440" w:rsidRDefault="003F3DC0">
      <w:pPr>
        <w:keepNext/>
        <w:spacing w:after="40"/>
        <w:jc w:val="center"/>
      </w:pPr>
      <w:r>
        <w:rPr>
          <w:noProof/>
        </w:rPr>
        <w:drawing>
          <wp:inline distT="0" distB="0" distL="0" distR="0" wp14:anchorId="5EAF2FC9" wp14:editId="01C9159A">
            <wp:extent cx="7772400" cy="466344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moodboard-export.png"/>
                    <pic:cNvPicPr/>
                  </pic:nvPicPr>
                  <pic:blipFill>
                    <a:blip r:embed="rId129"/>
                    <a:stretch>
                      <a:fillRect/>
                    </a:stretch>
                  </pic:blipFill>
                  <pic:spPr>
                    <a:xfrm>
                      <a:off x="0" y="0"/>
                      <a:ext cx="7772400" cy="4663440"/>
                    </a:xfrm>
                    <a:prstGeom prst="rect">
                      <a:avLst/>
                    </a:prstGeom>
                  </pic:spPr>
                </pic:pic>
              </a:graphicData>
            </a:graphic>
          </wp:inline>
        </w:drawing>
      </w:r>
    </w:p>
    <w:p w14:paraId="3BECA3B6" w14:textId="77777777" w:rsidR="00F42440" w:rsidRDefault="003F3DC0">
      <w:pPr>
        <w:spacing w:after="0"/>
        <w:jc w:val="center"/>
      </w:pPr>
      <w:r>
        <w:rPr>
          <w:i/>
          <w:color w:val="6B7280"/>
          <w:sz w:val="17"/>
        </w:rPr>
        <w:t>Figure 122. Exporting a moodboard</w:t>
      </w:r>
      <w:r>
        <w:rPr>
          <w:i/>
          <w:color w:val="6B7280"/>
          <w:sz w:val="17"/>
        </w:rPr>
        <w:t xml:space="preserve">   (red numbers are explained on the next page)</w:t>
      </w:r>
    </w:p>
    <w:p w14:paraId="00514FC4" w14:textId="77777777" w:rsidR="00F42440" w:rsidRDefault="003F3DC0">
      <w:pPr>
        <w:pStyle w:val="Heading3"/>
        <w:pageBreakBefore/>
      </w:pPr>
      <w:r>
        <w:lastRenderedPageBreak/>
        <w:t>Figure 122 — Exporting a moodboard: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DC483B6" w14:textId="77777777">
        <w:tc>
          <w:tcPr>
            <w:tcW w:w="7632" w:type="dxa"/>
            <w:shd w:val="clear" w:color="auto" w:fill="FBFAF7"/>
            <w:tcMar>
              <w:top w:w="90" w:type="dxa"/>
              <w:left w:w="130" w:type="dxa"/>
              <w:bottom w:w="90" w:type="dxa"/>
              <w:right w:w="130" w:type="dxa"/>
            </w:tcMar>
          </w:tcPr>
          <w:p w14:paraId="4A6DD317" w14:textId="77777777" w:rsidR="00F42440" w:rsidRDefault="003F3DC0">
            <w:r>
              <w:rPr>
                <w:b/>
                <w:color w:val="6B7280"/>
                <w:sz w:val="17"/>
              </w:rPr>
              <w:t>PARTS OF THIS SCREEN</w:t>
            </w:r>
          </w:p>
          <w:p w14:paraId="7247FEBB" w14:textId="77777777" w:rsidR="00F42440" w:rsidRDefault="003F3DC0">
            <w:r>
              <w:rPr>
                <w:b/>
                <w:color w:val="FFFFFF"/>
                <w:sz w:val="17"/>
                <w:shd w:val="clear" w:color="auto" w:fill="E11D48"/>
              </w:rPr>
              <w:t> 1 </w:t>
            </w:r>
            <w:r>
              <w:t xml:space="preserve"> </w:t>
            </w:r>
            <w:r>
              <w:rPr>
                <w:b/>
              </w:rPr>
              <w:t>Preview</w:t>
            </w:r>
            <w:r>
              <w:t xml:space="preserve"> — Shows the outgoing page: project title, board name, images and optional captions.</w:t>
            </w:r>
          </w:p>
          <w:p w14:paraId="4F04514E" w14:textId="77777777" w:rsidR="00F42440" w:rsidRDefault="003F3DC0">
            <w:r>
              <w:rPr>
                <w:b/>
                <w:color w:val="FFFFFF"/>
                <w:sz w:val="17"/>
                <w:shd w:val="clear" w:color="auto" w:fill="E11D48"/>
              </w:rPr>
              <w:t> 2 </w:t>
            </w:r>
            <w:r>
              <w:t xml:space="preserve"> </w:t>
            </w:r>
            <w:r>
              <w:rPr>
                <w:b/>
              </w:rPr>
              <w:t>What to include</w:t>
            </w:r>
            <w:r>
              <w:t xml:space="preserve"> — Title, images, captions. Internal notes are off by default.</w:t>
            </w:r>
          </w:p>
          <w:p w14:paraId="73B00376" w14:textId="77777777" w:rsidR="00F42440" w:rsidRDefault="003F3DC0">
            <w:r>
              <w:rPr>
                <w:b/>
                <w:color w:val="FFFFFF"/>
                <w:sz w:val="17"/>
                <w:shd w:val="clear" w:color="auto" w:fill="E11D48"/>
              </w:rPr>
              <w:t> 3 </w:t>
            </w:r>
            <w:r>
              <w:t xml:space="preserve"> </w:t>
            </w:r>
            <w:r>
              <w:rPr>
                <w:b/>
              </w:rPr>
              <w:t>Privacy</w:t>
            </w:r>
            <w:r>
              <w:t xml:space="preserve"> — Private/internal notes are excluded unless explicitly selected.</w:t>
            </w:r>
          </w:p>
          <w:p w14:paraId="4281B5CF" w14:textId="77777777" w:rsidR="00F42440" w:rsidRDefault="003F3DC0">
            <w:r>
              <w:rPr>
                <w:b/>
                <w:color w:val="FFFFFF"/>
                <w:sz w:val="17"/>
                <w:shd w:val="clear" w:color="auto" w:fill="E11D48"/>
              </w:rPr>
              <w:t> 4 </w:t>
            </w:r>
            <w:r>
              <w:t xml:space="preserve"> </w:t>
            </w:r>
            <w:r>
              <w:rPr>
                <w:b/>
              </w:rPr>
              <w:t>Export…</w:t>
            </w:r>
            <w:r>
              <w:t xml:space="preserve"> — Saves a snapshot PDF or image sheet. Editing the exported file never changes the board.</w:t>
            </w:r>
          </w:p>
        </w:tc>
        <w:tc>
          <w:tcPr>
            <w:tcW w:w="6192" w:type="dxa"/>
            <w:tcMar>
              <w:top w:w="90" w:type="dxa"/>
              <w:left w:w="130" w:type="dxa"/>
              <w:bottom w:w="90" w:type="dxa"/>
              <w:right w:w="130" w:type="dxa"/>
            </w:tcMar>
          </w:tcPr>
          <w:p w14:paraId="0528AE6E" w14:textId="77777777" w:rsidR="00F42440" w:rsidRDefault="003F3DC0">
            <w:r>
              <w:rPr>
                <w:b/>
                <w:color w:val="6B7280"/>
                <w:sz w:val="17"/>
              </w:rPr>
              <w:t>HOW TO USE IT</w:t>
            </w:r>
          </w:p>
          <w:p w14:paraId="04B8587A" w14:textId="77777777" w:rsidR="00F42440" w:rsidRDefault="003F3DC0">
            <w:pPr>
              <w:spacing w:after="60"/>
              <w:ind w:left="317" w:hanging="317"/>
            </w:pPr>
            <w:r>
              <w:rPr>
                <w:b/>
                <w:color w:val="B96A1A"/>
              </w:rPr>
              <w:t xml:space="preserve">1.  </w:t>
            </w:r>
            <w:r>
              <w:t>Choose what to include, then click Export….</w:t>
            </w:r>
          </w:p>
          <w:p w14:paraId="2F2701BC" w14:textId="77777777" w:rsidR="00F42440" w:rsidRDefault="003F3DC0">
            <w:pPr>
              <w:spacing w:before="160"/>
            </w:pPr>
            <w:r>
              <w:rPr>
                <w:b/>
                <w:color w:val="6B7280"/>
                <w:sz w:val="17"/>
              </w:rPr>
              <w:t>GOOD TO KNOW  ·  EDGE CASES</w:t>
            </w:r>
          </w:p>
          <w:p w14:paraId="067A52BB" w14:textId="77777777" w:rsidR="00F42440" w:rsidRDefault="003F3DC0">
            <w:pPr>
              <w:pStyle w:val="ListBullet"/>
              <w:spacing w:after="60"/>
            </w:pPr>
            <w:r>
              <w:t>The exported document is a snapshot of the board at export time.</w:t>
            </w:r>
          </w:p>
        </w:tc>
      </w:tr>
    </w:tbl>
    <w:p w14:paraId="16FDA44D" w14:textId="77777777" w:rsidR="00F42440" w:rsidRDefault="003F3DC0">
      <w:pPr>
        <w:pStyle w:val="Heading2"/>
        <w:pageBreakBefore/>
      </w:pPr>
      <w:bookmarkStart w:id="263" w:name="fig_storyboards"/>
      <w:bookmarkStart w:id="264" w:name="_Toc241601706"/>
      <w:r>
        <w:lastRenderedPageBreak/>
        <w:t>Figure 123 — Storyboard panels for a scene</w:t>
      </w:r>
      <w:bookmarkEnd w:id="263"/>
      <w:bookmarkEnd w:id="264"/>
    </w:p>
    <w:p w14:paraId="1B94E6E1" w14:textId="77777777" w:rsidR="00F42440" w:rsidRDefault="003F3DC0">
      <w:pPr>
        <w:keepNext/>
        <w:spacing w:after="20"/>
      </w:pPr>
      <w:r>
        <w:rPr>
          <w:b/>
          <w:color w:val="B96A1A"/>
        </w:rPr>
        <w:t xml:space="preserve">What it is for. </w:t>
      </w:r>
      <w:r>
        <w:t>A storyboard is a simple, ordered series of visual panels for one scene — not illustration software.</w:t>
      </w:r>
    </w:p>
    <w:p w14:paraId="3A6A1576" w14:textId="77777777" w:rsidR="00F42440" w:rsidRDefault="003F3DC0">
      <w:pPr>
        <w:keepNext/>
        <w:spacing w:after="60"/>
      </w:pPr>
      <w:r>
        <w:rPr>
          <w:b/>
          <w:color w:val="B96A1A"/>
        </w:rPr>
        <w:t xml:space="preserve">How to get here. </w:t>
      </w:r>
      <w:r>
        <w:t>Production → Storyboards, right-click a scene → Create Storyboard, or Scene Hub → Storyboard.</w:t>
      </w:r>
    </w:p>
    <w:p w14:paraId="12C633E6" w14:textId="77777777" w:rsidR="00F42440" w:rsidRDefault="003F3DC0">
      <w:pPr>
        <w:keepNext/>
        <w:spacing w:after="40"/>
        <w:jc w:val="center"/>
      </w:pPr>
      <w:r>
        <w:rPr>
          <w:noProof/>
        </w:rPr>
        <w:drawing>
          <wp:inline distT="0" distB="0" distL="0" distR="0" wp14:anchorId="1A4E77C9" wp14:editId="4F560E65">
            <wp:extent cx="7772400" cy="466344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storyboards.png"/>
                    <pic:cNvPicPr/>
                  </pic:nvPicPr>
                  <pic:blipFill>
                    <a:blip r:embed="rId130"/>
                    <a:stretch>
                      <a:fillRect/>
                    </a:stretch>
                  </pic:blipFill>
                  <pic:spPr>
                    <a:xfrm>
                      <a:off x="0" y="0"/>
                      <a:ext cx="7772400" cy="4663440"/>
                    </a:xfrm>
                    <a:prstGeom prst="rect">
                      <a:avLst/>
                    </a:prstGeom>
                  </pic:spPr>
                </pic:pic>
              </a:graphicData>
            </a:graphic>
          </wp:inline>
        </w:drawing>
      </w:r>
    </w:p>
    <w:p w14:paraId="58C1C4D6" w14:textId="77777777" w:rsidR="00F42440" w:rsidRDefault="003F3DC0">
      <w:pPr>
        <w:spacing w:after="0"/>
        <w:jc w:val="center"/>
      </w:pPr>
      <w:r>
        <w:rPr>
          <w:i/>
          <w:color w:val="6B7280"/>
          <w:sz w:val="17"/>
        </w:rPr>
        <w:t>Figure 123. Storyboard panels for a scene   (red numbers are explained on the next page)</w:t>
      </w:r>
    </w:p>
    <w:p w14:paraId="1CA92E1F" w14:textId="77777777" w:rsidR="00F42440" w:rsidRDefault="003F3DC0">
      <w:pPr>
        <w:pStyle w:val="Heading3"/>
        <w:pageBreakBefore/>
      </w:pPr>
      <w:r>
        <w:lastRenderedPageBreak/>
        <w:t>Figure 123 — Storyboard panels for a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39BB7D0" w14:textId="77777777">
        <w:tc>
          <w:tcPr>
            <w:tcW w:w="7632" w:type="dxa"/>
            <w:shd w:val="clear" w:color="auto" w:fill="FBFAF7"/>
            <w:tcMar>
              <w:top w:w="90" w:type="dxa"/>
              <w:left w:w="130" w:type="dxa"/>
              <w:bottom w:w="90" w:type="dxa"/>
              <w:right w:w="130" w:type="dxa"/>
            </w:tcMar>
          </w:tcPr>
          <w:p w14:paraId="215B0FB7" w14:textId="77777777" w:rsidR="00F42440" w:rsidRDefault="003F3DC0">
            <w:r>
              <w:rPr>
                <w:b/>
                <w:color w:val="6B7280"/>
                <w:sz w:val="17"/>
              </w:rPr>
              <w:t>PARTS OF THIS SCREEN</w:t>
            </w:r>
          </w:p>
          <w:p w14:paraId="3D7698A7" w14:textId="77777777" w:rsidR="00F42440" w:rsidRDefault="003F3DC0">
            <w:r>
              <w:rPr>
                <w:b/>
                <w:color w:val="FFFFFF"/>
                <w:sz w:val="17"/>
                <w:shd w:val="clear" w:color="auto" w:fill="E11D48"/>
              </w:rPr>
              <w:t> 1 </w:t>
            </w:r>
            <w:r>
              <w:t xml:space="preserve"> </w:t>
            </w:r>
            <w:r>
              <w:rPr>
                <w:b/>
              </w:rPr>
              <w:t>Scene selector</w:t>
            </w:r>
            <w:r>
              <w:t xml:space="preserve"> — Panels belong to the selected scene.</w:t>
            </w:r>
          </w:p>
          <w:p w14:paraId="09CB08DA" w14:textId="77777777" w:rsidR="00F42440" w:rsidRDefault="003F3DC0">
            <w:r>
              <w:rPr>
                <w:b/>
                <w:color w:val="FFFFFF"/>
                <w:sz w:val="17"/>
                <w:shd w:val="clear" w:color="auto" w:fill="E11D48"/>
              </w:rPr>
              <w:t> 2 </w:t>
            </w:r>
            <w:r>
              <w:t xml:space="preserve"> </w:t>
            </w:r>
            <w:r>
              <w:rPr>
                <w:b/>
              </w:rPr>
              <w:t>Add Panel</w:t>
            </w:r>
            <w:r>
              <w:t xml:space="preserve"> — Adds a panel: import an image, sketch, or leave it empty.</w:t>
            </w:r>
          </w:p>
          <w:p w14:paraId="4D1F3FED" w14:textId="77777777" w:rsidR="00F42440" w:rsidRDefault="003F3DC0">
            <w:r>
              <w:rPr>
                <w:b/>
                <w:color w:val="FFFFFF"/>
                <w:sz w:val="17"/>
                <w:shd w:val="clear" w:color="auto" w:fill="E11D48"/>
              </w:rPr>
              <w:t> 3 </w:t>
            </w:r>
            <w:r>
              <w:t xml:space="preserve"> </w:t>
            </w:r>
            <w:r>
              <w:rPr>
                <w:b/>
              </w:rPr>
              <w:t>Panels</w:t>
            </w:r>
            <w:r>
              <w:t xml:space="preserve"> — Each has a visual, a shot number and a description. Drag to reorder; numbering follows the order.</w:t>
            </w:r>
          </w:p>
          <w:p w14:paraId="42E451CC" w14:textId="77777777" w:rsidR="00F42440" w:rsidRDefault="003F3DC0">
            <w:r>
              <w:rPr>
                <w:b/>
                <w:color w:val="FFFFFF"/>
                <w:sz w:val="17"/>
                <w:shd w:val="clear" w:color="auto" w:fill="E11D48"/>
              </w:rPr>
              <w:t> 4 </w:t>
            </w:r>
            <w:r>
              <w:t xml:space="preserve"> </w:t>
            </w:r>
            <w:r>
              <w:rPr>
                <w:b/>
              </w:rPr>
              <w:t>Panel 1</w:t>
            </w:r>
            <w:r>
              <w:t xml:space="preserve"> — The picture and its description; optional framing, movement, dialogue, notes and duration are in the detail view.</w:t>
            </w:r>
          </w:p>
          <w:p w14:paraId="4C22CBC3" w14:textId="77777777" w:rsidR="00F42440" w:rsidRDefault="003F3DC0">
            <w:r>
              <w:rPr>
                <w:b/>
                <w:color w:val="FFFFFF"/>
                <w:sz w:val="17"/>
                <w:shd w:val="clear" w:color="auto" w:fill="E11D48"/>
              </w:rPr>
              <w:t> 5 </w:t>
            </w:r>
            <w:r>
              <w:t xml:space="preserve"> </w:t>
            </w:r>
            <w:r>
              <w:rPr>
                <w:b/>
              </w:rPr>
              <w:t>Linked shot badge</w:t>
            </w:r>
            <w:r>
              <w:t xml:space="preserve"> — A small "Shot 12A" badge shows the panel is linked to a shot. Click it to open the shot. Removing the link deletes neither object.</w:t>
            </w:r>
          </w:p>
          <w:p w14:paraId="6DEFCAB5" w14:textId="77777777" w:rsidR="00F42440" w:rsidRDefault="003F3DC0">
            <w:r>
              <w:rPr>
                <w:b/>
                <w:color w:val="FFFFFF"/>
                <w:sz w:val="17"/>
                <w:shd w:val="clear" w:color="auto" w:fill="E11D48"/>
              </w:rPr>
              <w:t> 6 </w:t>
            </w:r>
            <w:r>
              <w:t xml:space="preserve"> </w:t>
            </w:r>
            <w:r>
              <w:rPr>
                <w:b/>
              </w:rPr>
              <w:t>Empty slot</w:t>
            </w:r>
            <w:r>
              <w:t xml:space="preserve"> — Empty state: "Create panels for this scene."</w:t>
            </w:r>
          </w:p>
        </w:tc>
        <w:tc>
          <w:tcPr>
            <w:tcW w:w="6192" w:type="dxa"/>
            <w:tcMar>
              <w:top w:w="90" w:type="dxa"/>
              <w:left w:w="130" w:type="dxa"/>
              <w:bottom w:w="90" w:type="dxa"/>
              <w:right w:w="130" w:type="dxa"/>
            </w:tcMar>
          </w:tcPr>
          <w:p w14:paraId="23407DEA" w14:textId="77777777" w:rsidR="00F42440" w:rsidRDefault="003F3DC0">
            <w:r>
              <w:rPr>
                <w:b/>
                <w:color w:val="6B7280"/>
                <w:sz w:val="17"/>
              </w:rPr>
              <w:t>HOW TO USE IT</w:t>
            </w:r>
          </w:p>
          <w:p w14:paraId="7C2B2CBB" w14:textId="77777777" w:rsidR="00F42440" w:rsidRDefault="003F3DC0">
            <w:pPr>
              <w:spacing w:after="60"/>
              <w:ind w:left="317" w:hanging="317"/>
            </w:pPr>
            <w:r>
              <w:rPr>
                <w:b/>
                <w:color w:val="B96A1A"/>
              </w:rPr>
              <w:t xml:space="preserve">1.  </w:t>
            </w:r>
            <w:r>
              <w:t>Choose a scene, click Add Panel, add a picture or sketch, and write a description.</w:t>
            </w:r>
          </w:p>
          <w:p w14:paraId="1F600104" w14:textId="77777777" w:rsidR="00F42440" w:rsidRDefault="003F3DC0">
            <w:pPr>
              <w:spacing w:after="60"/>
              <w:ind w:left="317" w:hanging="317"/>
            </w:pPr>
            <w:r>
              <w:rPr>
                <w:b/>
                <w:color w:val="B96A1A"/>
              </w:rPr>
              <w:t xml:space="preserve">2.  </w:t>
            </w:r>
            <w:r>
              <w:t>Drag panels into order.</w:t>
            </w:r>
          </w:p>
          <w:p w14:paraId="4113AC54" w14:textId="77777777" w:rsidR="00F42440" w:rsidRDefault="003F3DC0">
            <w:pPr>
              <w:spacing w:before="160"/>
            </w:pPr>
            <w:r>
              <w:rPr>
                <w:b/>
                <w:color w:val="6B7280"/>
                <w:sz w:val="17"/>
              </w:rPr>
              <w:t>GOOD TO KNOW  ·  EDGE CASES</w:t>
            </w:r>
          </w:p>
          <w:p w14:paraId="2AC6DCFF" w14:textId="77777777" w:rsidR="00F42440" w:rsidRDefault="003F3DC0">
            <w:pPr>
              <w:pStyle w:val="ListBullet"/>
              <w:spacing w:after="60"/>
            </w:pPr>
            <w:r>
              <w:t>Script-to-Storyboard: choosing a scene and clicking Create Storyboard makes empty panels only — it never invents a visual sequence unless you ask the AI assistant to help.</w:t>
            </w:r>
          </w:p>
          <w:p w14:paraId="2A18EB3E" w14:textId="77777777" w:rsidR="00F42440" w:rsidRDefault="003F3DC0">
            <w:pPr>
              <w:pStyle w:val="ListBullet"/>
              <w:spacing w:after="60"/>
            </w:pPr>
            <w:r>
              <w:t>If the scene text changes later, panels are kept and the scene shows "Storyboard review recommended".</w:t>
            </w:r>
          </w:p>
          <w:p w14:paraId="190583BD" w14:textId="77777777" w:rsidR="00F42440" w:rsidRDefault="003F3DC0">
            <w:pPr>
              <w:pStyle w:val="ListBullet"/>
              <w:spacing w:after="60"/>
            </w:pPr>
            <w:r>
              <w:t>Storyboard and shot list are independent: neither requires the other.</w:t>
            </w:r>
          </w:p>
        </w:tc>
      </w:tr>
    </w:tbl>
    <w:p w14:paraId="07E76B5A" w14:textId="77777777" w:rsidR="00F42440" w:rsidRDefault="003F3DC0">
      <w:pPr>
        <w:pStyle w:val="Heading2"/>
        <w:pageBreakBefore/>
      </w:pPr>
      <w:bookmarkStart w:id="265" w:name="fig_storyboard-add"/>
      <w:bookmarkStart w:id="266" w:name="_Toc241601707"/>
      <w:r>
        <w:lastRenderedPageBreak/>
        <w:t>Figure 124 — Add Panel: import, sketch or empty</w:t>
      </w:r>
      <w:bookmarkEnd w:id="265"/>
      <w:bookmarkEnd w:id="266"/>
    </w:p>
    <w:p w14:paraId="540E056E" w14:textId="77777777" w:rsidR="00F42440" w:rsidRDefault="003F3DC0">
      <w:pPr>
        <w:keepNext/>
        <w:spacing w:after="20"/>
      </w:pPr>
      <w:r>
        <w:rPr>
          <w:b/>
          <w:color w:val="B96A1A"/>
        </w:rPr>
        <w:t xml:space="preserve">What it is for. </w:t>
      </w:r>
      <w:r>
        <w:t>Adding a panel offers three simple ways to provide the visual.</w:t>
      </w:r>
    </w:p>
    <w:p w14:paraId="38F32D78" w14:textId="77777777" w:rsidR="00F42440" w:rsidRDefault="003F3DC0">
      <w:pPr>
        <w:keepNext/>
        <w:spacing w:after="60"/>
      </w:pPr>
      <w:r>
        <w:rPr>
          <w:b/>
          <w:color w:val="B96A1A"/>
        </w:rPr>
        <w:t xml:space="preserve">How to get here. </w:t>
      </w:r>
      <w:r>
        <w:t>Storyboards → Add Panel.</w:t>
      </w:r>
    </w:p>
    <w:p w14:paraId="64242CA2" w14:textId="77777777" w:rsidR="00F42440" w:rsidRDefault="003F3DC0">
      <w:pPr>
        <w:keepNext/>
        <w:spacing w:after="40"/>
        <w:jc w:val="center"/>
      </w:pPr>
      <w:r>
        <w:rPr>
          <w:noProof/>
        </w:rPr>
        <w:drawing>
          <wp:inline distT="0" distB="0" distL="0" distR="0" wp14:anchorId="33732843" wp14:editId="63DC5792">
            <wp:extent cx="7772400" cy="466344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storyboard-add.png"/>
                    <pic:cNvPicPr/>
                  </pic:nvPicPr>
                  <pic:blipFill>
                    <a:blip r:embed="rId131"/>
                    <a:stretch>
                      <a:fillRect/>
                    </a:stretch>
                  </pic:blipFill>
                  <pic:spPr>
                    <a:xfrm>
                      <a:off x="0" y="0"/>
                      <a:ext cx="7772400" cy="4663440"/>
                    </a:xfrm>
                    <a:prstGeom prst="rect">
                      <a:avLst/>
                    </a:prstGeom>
                  </pic:spPr>
                </pic:pic>
              </a:graphicData>
            </a:graphic>
          </wp:inline>
        </w:drawing>
      </w:r>
    </w:p>
    <w:p w14:paraId="5AD12D19" w14:textId="77777777" w:rsidR="00F42440" w:rsidRDefault="003F3DC0">
      <w:pPr>
        <w:spacing w:after="0"/>
        <w:jc w:val="center"/>
      </w:pPr>
      <w:r>
        <w:rPr>
          <w:i/>
          <w:color w:val="6B7280"/>
          <w:sz w:val="17"/>
        </w:rPr>
        <w:t>Figure 124. Add Panel: import, sketch or empty   (red numbers are explained on the next page)</w:t>
      </w:r>
    </w:p>
    <w:p w14:paraId="25BC07A7" w14:textId="77777777" w:rsidR="00F42440" w:rsidRDefault="003F3DC0">
      <w:pPr>
        <w:pStyle w:val="Heading3"/>
        <w:pageBreakBefore/>
      </w:pPr>
      <w:r>
        <w:lastRenderedPageBreak/>
        <w:t>Figure 124 — Add Panel: import, sketch or empty: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BC4BD77" w14:textId="77777777">
        <w:tc>
          <w:tcPr>
            <w:tcW w:w="7632" w:type="dxa"/>
            <w:shd w:val="clear" w:color="auto" w:fill="FBFAF7"/>
            <w:tcMar>
              <w:top w:w="90" w:type="dxa"/>
              <w:left w:w="130" w:type="dxa"/>
              <w:bottom w:w="90" w:type="dxa"/>
              <w:right w:w="130" w:type="dxa"/>
            </w:tcMar>
          </w:tcPr>
          <w:p w14:paraId="397E56E7" w14:textId="77777777" w:rsidR="00F42440" w:rsidRDefault="003F3DC0">
            <w:r>
              <w:rPr>
                <w:b/>
                <w:color w:val="6B7280"/>
                <w:sz w:val="17"/>
              </w:rPr>
              <w:t>PARTS OF THIS SCREEN</w:t>
            </w:r>
          </w:p>
          <w:p w14:paraId="3ED8AF77" w14:textId="77777777" w:rsidR="00F42440" w:rsidRDefault="003F3DC0">
            <w:r>
              <w:rPr>
                <w:b/>
                <w:color w:val="FFFFFF"/>
                <w:sz w:val="17"/>
                <w:shd w:val="clear" w:color="auto" w:fill="E11D48"/>
              </w:rPr>
              <w:t> 1 </w:t>
            </w:r>
            <w:r>
              <w:t xml:space="preserve"> </w:t>
            </w:r>
            <w:r>
              <w:rPr>
                <w:b/>
              </w:rPr>
              <w:t>Add Panel menu</w:t>
            </w:r>
            <w:r>
              <w:t xml:space="preserve"> — Import Image (a file from your PC) · Draw / Sketch (a basic drawing surface) · Empty Panel (a placeholder you can fill later).</w:t>
            </w:r>
          </w:p>
        </w:tc>
        <w:tc>
          <w:tcPr>
            <w:tcW w:w="6192" w:type="dxa"/>
            <w:tcMar>
              <w:top w:w="90" w:type="dxa"/>
              <w:left w:w="130" w:type="dxa"/>
              <w:bottom w:w="90" w:type="dxa"/>
              <w:right w:w="130" w:type="dxa"/>
            </w:tcMar>
          </w:tcPr>
          <w:p w14:paraId="19D03004" w14:textId="77777777" w:rsidR="00F42440" w:rsidRDefault="003F3DC0">
            <w:r>
              <w:rPr>
                <w:b/>
                <w:color w:val="6B7280"/>
                <w:sz w:val="17"/>
              </w:rPr>
              <w:t>HOW TO USE IT</w:t>
            </w:r>
          </w:p>
          <w:p w14:paraId="62CEBD60" w14:textId="77777777" w:rsidR="00F42440" w:rsidRDefault="003F3DC0">
            <w:pPr>
              <w:spacing w:after="60"/>
              <w:ind w:left="317" w:hanging="317"/>
            </w:pPr>
            <w:r>
              <w:rPr>
                <w:b/>
                <w:color w:val="B96A1A"/>
              </w:rPr>
              <w:t xml:space="preserve">1.  </w:t>
            </w:r>
            <w:r>
              <w:t>Choose one of the three options.</w:t>
            </w:r>
          </w:p>
          <w:p w14:paraId="3044075C" w14:textId="77777777" w:rsidR="00F42440" w:rsidRDefault="003F3DC0">
            <w:pPr>
              <w:spacing w:before="160"/>
            </w:pPr>
            <w:r>
              <w:rPr>
                <w:b/>
                <w:color w:val="6B7280"/>
                <w:sz w:val="17"/>
              </w:rPr>
              <w:t>GOOD TO KNOW  ·  EDGE CASES</w:t>
            </w:r>
          </w:p>
          <w:p w14:paraId="3CDB1516" w14:textId="77777777" w:rsidR="00F42440" w:rsidRDefault="003F3DC0">
            <w:pPr>
              <w:pStyle w:val="ListBullet"/>
              <w:spacing w:after="60"/>
            </w:pPr>
            <w:r>
              <w:t>If importing or drawing has a problem the panel stays intact and you can try another input method.</w:t>
            </w:r>
          </w:p>
        </w:tc>
      </w:tr>
    </w:tbl>
    <w:p w14:paraId="05A55B38" w14:textId="77777777" w:rsidR="00F42440" w:rsidRDefault="003F3DC0">
      <w:pPr>
        <w:pStyle w:val="Heading2"/>
        <w:pageBreakBefore/>
      </w:pPr>
      <w:bookmarkStart w:id="267" w:name="fig_storyboard-sketch"/>
      <w:bookmarkStart w:id="268" w:name="_Toc241601708"/>
      <w:r>
        <w:lastRenderedPageBreak/>
        <w:t>Figure 125 — Sketching a panel</w:t>
      </w:r>
      <w:bookmarkEnd w:id="267"/>
      <w:bookmarkEnd w:id="268"/>
    </w:p>
    <w:p w14:paraId="33A936C8" w14:textId="77777777" w:rsidR="00F42440" w:rsidRDefault="003F3DC0">
      <w:pPr>
        <w:keepNext/>
        <w:spacing w:after="20"/>
      </w:pPr>
      <w:r>
        <w:rPr>
          <w:b/>
          <w:color w:val="B96A1A"/>
        </w:rPr>
        <w:t xml:space="preserve">What it is for. </w:t>
      </w:r>
      <w:r>
        <w:t>A basic drawing surface for quick thumbnail sketches.</w:t>
      </w:r>
    </w:p>
    <w:p w14:paraId="7DA75C69" w14:textId="77777777" w:rsidR="00F42440" w:rsidRDefault="003F3DC0">
      <w:pPr>
        <w:keepNext/>
        <w:spacing w:after="60"/>
      </w:pPr>
      <w:r>
        <w:rPr>
          <w:b/>
          <w:color w:val="B96A1A"/>
        </w:rPr>
        <w:t xml:space="preserve">How to get here. </w:t>
      </w:r>
      <w:r>
        <w:t>Add Panel → Draw / Sketch.</w:t>
      </w:r>
    </w:p>
    <w:p w14:paraId="18912C78" w14:textId="77777777" w:rsidR="00F42440" w:rsidRDefault="003F3DC0">
      <w:pPr>
        <w:keepNext/>
        <w:spacing w:after="40"/>
        <w:jc w:val="center"/>
      </w:pPr>
      <w:r>
        <w:rPr>
          <w:noProof/>
        </w:rPr>
        <w:drawing>
          <wp:inline distT="0" distB="0" distL="0" distR="0" wp14:anchorId="171875F3" wp14:editId="2071B310">
            <wp:extent cx="7772400" cy="466344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storyboard-sketch.png"/>
                    <pic:cNvPicPr/>
                  </pic:nvPicPr>
                  <pic:blipFill>
                    <a:blip r:embed="rId132"/>
                    <a:stretch>
                      <a:fillRect/>
                    </a:stretch>
                  </pic:blipFill>
                  <pic:spPr>
                    <a:xfrm>
                      <a:off x="0" y="0"/>
                      <a:ext cx="7772400" cy="4663440"/>
                    </a:xfrm>
                    <a:prstGeom prst="rect">
                      <a:avLst/>
                    </a:prstGeom>
                  </pic:spPr>
                </pic:pic>
              </a:graphicData>
            </a:graphic>
          </wp:inline>
        </w:drawing>
      </w:r>
    </w:p>
    <w:p w14:paraId="1463C90B" w14:textId="77777777" w:rsidR="00F42440" w:rsidRDefault="003F3DC0">
      <w:pPr>
        <w:spacing w:after="0"/>
        <w:jc w:val="center"/>
      </w:pPr>
      <w:r>
        <w:rPr>
          <w:i/>
          <w:color w:val="6B7280"/>
          <w:sz w:val="17"/>
        </w:rPr>
        <w:t>Figure 125. Sketching a panel   (red numbers are explained on the next page)</w:t>
      </w:r>
    </w:p>
    <w:p w14:paraId="53246F7B" w14:textId="77777777" w:rsidR="00F42440" w:rsidRDefault="003F3DC0">
      <w:pPr>
        <w:pStyle w:val="Heading3"/>
        <w:pageBreakBefore/>
      </w:pPr>
      <w:r>
        <w:lastRenderedPageBreak/>
        <w:t>Figure 125 — Sketching a panel: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1110AB5" w14:textId="77777777">
        <w:tc>
          <w:tcPr>
            <w:tcW w:w="7632" w:type="dxa"/>
            <w:shd w:val="clear" w:color="auto" w:fill="FBFAF7"/>
            <w:tcMar>
              <w:top w:w="90" w:type="dxa"/>
              <w:left w:w="130" w:type="dxa"/>
              <w:bottom w:w="90" w:type="dxa"/>
              <w:right w:w="130" w:type="dxa"/>
            </w:tcMar>
          </w:tcPr>
          <w:p w14:paraId="37D59C46" w14:textId="77777777" w:rsidR="00F42440" w:rsidRDefault="003F3DC0">
            <w:r>
              <w:rPr>
                <w:b/>
                <w:color w:val="6B7280"/>
                <w:sz w:val="17"/>
              </w:rPr>
              <w:t>PARTS OF THIS SCREEN</w:t>
            </w:r>
          </w:p>
          <w:p w14:paraId="18D8F410" w14:textId="77777777" w:rsidR="00F42440" w:rsidRDefault="003F3DC0">
            <w:r>
              <w:rPr>
                <w:b/>
                <w:color w:val="FFFFFF"/>
                <w:sz w:val="17"/>
                <w:shd w:val="clear" w:color="auto" w:fill="E11D48"/>
              </w:rPr>
              <w:t> 1 </w:t>
            </w:r>
            <w:r>
              <w:t xml:space="preserve"> </w:t>
            </w:r>
            <w:r>
              <w:rPr>
                <w:b/>
              </w:rPr>
              <w:t>Tools</w:t>
            </w:r>
            <w:r>
              <w:t xml:space="preserve"> — Pen, eraser, colours and undo.</w:t>
            </w:r>
          </w:p>
          <w:p w14:paraId="5617B9FE" w14:textId="77777777" w:rsidR="00F42440" w:rsidRDefault="003F3DC0">
            <w:r>
              <w:rPr>
                <w:b/>
                <w:color w:val="FFFFFF"/>
                <w:sz w:val="17"/>
                <w:shd w:val="clear" w:color="auto" w:fill="E11D48"/>
              </w:rPr>
              <w:t> 2 </w:t>
            </w:r>
            <w:r>
              <w:t xml:space="preserve"> </w:t>
            </w:r>
            <w:r>
              <w:rPr>
                <w:b/>
              </w:rPr>
              <w:t>Drawing area</w:t>
            </w:r>
            <w:r>
              <w:t xml:space="preserve"> — Draw with the mouse or a pen tablet.</w:t>
            </w:r>
          </w:p>
        </w:tc>
        <w:tc>
          <w:tcPr>
            <w:tcW w:w="6192" w:type="dxa"/>
            <w:tcMar>
              <w:top w:w="90" w:type="dxa"/>
              <w:left w:w="130" w:type="dxa"/>
              <w:bottom w:w="90" w:type="dxa"/>
              <w:right w:w="130" w:type="dxa"/>
            </w:tcMar>
          </w:tcPr>
          <w:p w14:paraId="6747173E" w14:textId="77777777" w:rsidR="00F42440" w:rsidRDefault="003F3DC0">
            <w:r>
              <w:rPr>
                <w:b/>
                <w:color w:val="6B7280"/>
                <w:sz w:val="17"/>
              </w:rPr>
              <w:t>HOW TO USE IT</w:t>
            </w:r>
          </w:p>
          <w:p w14:paraId="2D539ACA" w14:textId="77777777" w:rsidR="00F42440" w:rsidRDefault="003F3DC0">
            <w:pPr>
              <w:spacing w:after="60"/>
              <w:ind w:left="317" w:hanging="317"/>
            </w:pPr>
            <w:r>
              <w:rPr>
                <w:b/>
                <w:color w:val="B96A1A"/>
              </w:rPr>
              <w:t xml:space="preserve">1.  </w:t>
            </w:r>
            <w:r>
              <w:t>Draw, then click Save Panel.</w:t>
            </w:r>
          </w:p>
          <w:p w14:paraId="7B65F51F" w14:textId="77777777" w:rsidR="00F42440" w:rsidRDefault="003F3DC0">
            <w:pPr>
              <w:spacing w:before="160"/>
            </w:pPr>
            <w:r>
              <w:rPr>
                <w:b/>
                <w:color w:val="6B7280"/>
                <w:sz w:val="17"/>
              </w:rPr>
              <w:t>GOOD TO KNOW  ·  EDGE CASES</w:t>
            </w:r>
          </w:p>
          <w:p w14:paraId="117999E1" w14:textId="77777777" w:rsidR="00F42440" w:rsidRDefault="003F3DC0">
            <w:pPr>
              <w:pStyle w:val="ListBullet"/>
              <w:spacing w:after="60"/>
            </w:pPr>
            <w:r>
              <w:t>Advanced storyboard editing is intentionally out of scope; basic tools stay simple.</w:t>
            </w:r>
          </w:p>
        </w:tc>
      </w:tr>
    </w:tbl>
    <w:p w14:paraId="05D47D8D" w14:textId="77777777" w:rsidR="00F42440" w:rsidRDefault="003F3DC0">
      <w:pPr>
        <w:pStyle w:val="Heading2"/>
        <w:pageBreakBefore/>
      </w:pPr>
      <w:bookmarkStart w:id="269" w:name="fig_shotlist"/>
      <w:bookmarkStart w:id="270" w:name="_Toc241601709"/>
      <w:r>
        <w:lastRenderedPageBreak/>
        <w:t>Figure 126 — Shot list for a scene</w:t>
      </w:r>
      <w:bookmarkEnd w:id="269"/>
      <w:bookmarkEnd w:id="270"/>
    </w:p>
    <w:p w14:paraId="43E13BC0" w14:textId="77777777" w:rsidR="00F42440" w:rsidRDefault="003F3DC0">
      <w:pPr>
        <w:keepNext/>
        <w:spacing w:after="20"/>
      </w:pPr>
      <w:r>
        <w:rPr>
          <w:b/>
          <w:color w:val="B96A1A"/>
        </w:rPr>
        <w:t xml:space="preserve">What it is for. </w:t>
      </w:r>
      <w:r>
        <w:t>A shot list is a practical camera-planning document built scene by scene, grouped by scene and ordered by drag-and-drop.</w:t>
      </w:r>
    </w:p>
    <w:p w14:paraId="32BE1C8F" w14:textId="77777777" w:rsidR="00F42440" w:rsidRDefault="003F3DC0">
      <w:pPr>
        <w:keepNext/>
        <w:spacing w:after="60"/>
      </w:pPr>
      <w:r>
        <w:rPr>
          <w:b/>
          <w:color w:val="B96A1A"/>
        </w:rPr>
        <w:t xml:space="preserve">How to get here. </w:t>
      </w:r>
      <w:r>
        <w:t>Production → Shot Lists, right-click a scene → Create Shot List, or Scene Hub → Shots.</w:t>
      </w:r>
    </w:p>
    <w:p w14:paraId="425A7271" w14:textId="77777777" w:rsidR="00F42440" w:rsidRDefault="003F3DC0">
      <w:pPr>
        <w:keepNext/>
        <w:spacing w:after="40"/>
        <w:jc w:val="center"/>
      </w:pPr>
      <w:r>
        <w:rPr>
          <w:noProof/>
        </w:rPr>
        <w:drawing>
          <wp:inline distT="0" distB="0" distL="0" distR="0" wp14:anchorId="44EF20BD" wp14:editId="24C7C7C8">
            <wp:extent cx="7772400" cy="466344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shotlist.png"/>
                    <pic:cNvPicPr/>
                  </pic:nvPicPr>
                  <pic:blipFill>
                    <a:blip r:embed="rId133"/>
                    <a:stretch>
                      <a:fillRect/>
                    </a:stretch>
                  </pic:blipFill>
                  <pic:spPr>
                    <a:xfrm>
                      <a:off x="0" y="0"/>
                      <a:ext cx="7772400" cy="4663440"/>
                    </a:xfrm>
                    <a:prstGeom prst="rect">
                      <a:avLst/>
                    </a:prstGeom>
                  </pic:spPr>
                </pic:pic>
              </a:graphicData>
            </a:graphic>
          </wp:inline>
        </w:drawing>
      </w:r>
    </w:p>
    <w:p w14:paraId="22E52062" w14:textId="77777777" w:rsidR="00F42440" w:rsidRDefault="003F3DC0">
      <w:pPr>
        <w:spacing w:after="0"/>
        <w:jc w:val="center"/>
      </w:pPr>
      <w:r>
        <w:rPr>
          <w:i/>
          <w:color w:val="6B7280"/>
          <w:sz w:val="17"/>
        </w:rPr>
        <w:t>Figure 126. Shot list for a scene   (red numbers are explained on the next page)</w:t>
      </w:r>
    </w:p>
    <w:p w14:paraId="4B182671" w14:textId="77777777" w:rsidR="00F42440" w:rsidRDefault="003F3DC0">
      <w:pPr>
        <w:pStyle w:val="Heading3"/>
        <w:pageBreakBefore/>
      </w:pPr>
      <w:r>
        <w:lastRenderedPageBreak/>
        <w:t>Figure 126 — Shot list for a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C81A92D" w14:textId="77777777">
        <w:tc>
          <w:tcPr>
            <w:tcW w:w="7632" w:type="dxa"/>
            <w:shd w:val="clear" w:color="auto" w:fill="FBFAF7"/>
            <w:tcMar>
              <w:top w:w="90" w:type="dxa"/>
              <w:left w:w="130" w:type="dxa"/>
              <w:bottom w:w="90" w:type="dxa"/>
              <w:right w:w="130" w:type="dxa"/>
            </w:tcMar>
          </w:tcPr>
          <w:p w14:paraId="7887AAE4" w14:textId="77777777" w:rsidR="00F42440" w:rsidRDefault="003F3DC0">
            <w:r>
              <w:rPr>
                <w:b/>
                <w:color w:val="6B7280"/>
                <w:sz w:val="17"/>
              </w:rPr>
              <w:t>PARTS OF THIS SCREEN</w:t>
            </w:r>
          </w:p>
          <w:p w14:paraId="07B3F7F9" w14:textId="77777777" w:rsidR="00F42440" w:rsidRDefault="003F3DC0">
            <w:r>
              <w:rPr>
                <w:b/>
                <w:color w:val="FFFFFF"/>
                <w:sz w:val="17"/>
                <w:shd w:val="clear" w:color="auto" w:fill="E11D48"/>
              </w:rPr>
              <w:t> 1 </w:t>
            </w:r>
            <w:r>
              <w:t xml:space="preserve"> </w:t>
            </w:r>
            <w:r>
              <w:rPr>
                <w:b/>
              </w:rPr>
              <w:t>Scene selector</w:t>
            </w:r>
            <w:r>
              <w:t xml:space="preserve"> — Shots belong to the chosen scene. The selection stays while you add and reorder.</w:t>
            </w:r>
          </w:p>
          <w:p w14:paraId="1E3CCAC6" w14:textId="77777777" w:rsidR="00F42440" w:rsidRDefault="003F3DC0">
            <w:r>
              <w:rPr>
                <w:b/>
                <w:color w:val="FFFFFF"/>
                <w:sz w:val="17"/>
                <w:shd w:val="clear" w:color="auto" w:fill="E11D48"/>
              </w:rPr>
              <w:t> 2 </w:t>
            </w:r>
            <w:r>
              <w:t xml:space="preserve"> </w:t>
            </w:r>
            <w:r>
              <w:rPr>
                <w:b/>
              </w:rPr>
              <w:t>Add Shot</w:t>
            </w:r>
            <w:r>
              <w:t xml:space="preserve"> — Creates a shot at the end of the scene's coverage; only a short description is required.</w:t>
            </w:r>
          </w:p>
          <w:p w14:paraId="1D3BD411" w14:textId="77777777" w:rsidR="00F42440" w:rsidRDefault="003F3DC0">
            <w:r>
              <w:rPr>
                <w:b/>
                <w:color w:val="FFFFFF"/>
                <w:sz w:val="17"/>
                <w:shd w:val="clear" w:color="auto" w:fill="E11D48"/>
              </w:rPr>
              <w:t> 3 </w:t>
            </w:r>
            <w:r>
              <w:t xml:space="preserve"> </w:t>
            </w:r>
            <w:r>
              <w:rPr>
                <w:b/>
              </w:rPr>
              <w:t>Shot cards</w:t>
            </w:r>
            <w:r>
              <w:t xml:space="preserve"> — Shot label (12A…), size (Wide, Medium, Close, OTS…) and description; small chips show optional details such as Static or WS. Drag the handle to reorder.</w:t>
            </w:r>
          </w:p>
          <w:p w14:paraId="1B434441" w14:textId="77777777" w:rsidR="00F42440" w:rsidRDefault="003F3DC0">
            <w:r>
              <w:rPr>
                <w:b/>
                <w:color w:val="FFFFFF"/>
                <w:sz w:val="17"/>
                <w:shd w:val="clear" w:color="auto" w:fill="E11D48"/>
              </w:rPr>
              <w:t> 4 </w:t>
            </w:r>
            <w:r>
              <w:t xml:space="preserve"> </w:t>
            </w:r>
            <w:r>
              <w:rPr>
                <w:b/>
              </w:rPr>
              <w:t>Selected shot</w:t>
            </w:r>
            <w:r>
              <w:t xml:space="preserve"> — Click to open its detail drawer.</w:t>
            </w:r>
          </w:p>
          <w:p w14:paraId="7E9E2E4D" w14:textId="77777777" w:rsidR="00F42440" w:rsidRDefault="003F3DC0">
            <w:r>
              <w:rPr>
                <w:b/>
                <w:color w:val="FFFFFF"/>
                <w:sz w:val="17"/>
                <w:shd w:val="clear" w:color="auto" w:fill="E11D48"/>
              </w:rPr>
              <w:t> 5 </w:t>
            </w:r>
            <w:r>
              <w:t xml:space="preserve"> </w:t>
            </w:r>
            <w:r>
              <w:rPr>
                <w:b/>
              </w:rPr>
              <w:t>Guidance</w:t>
            </w:r>
            <w:r>
              <w:t xml:space="preserve"> — Technical fields are optional; labels renumber automatically.</w:t>
            </w:r>
          </w:p>
        </w:tc>
        <w:tc>
          <w:tcPr>
            <w:tcW w:w="6192" w:type="dxa"/>
            <w:tcMar>
              <w:top w:w="90" w:type="dxa"/>
              <w:left w:w="130" w:type="dxa"/>
              <w:bottom w:w="90" w:type="dxa"/>
              <w:right w:w="130" w:type="dxa"/>
            </w:tcMar>
          </w:tcPr>
          <w:p w14:paraId="15634520" w14:textId="77777777" w:rsidR="00F42440" w:rsidRDefault="003F3DC0">
            <w:r>
              <w:rPr>
                <w:b/>
                <w:color w:val="6B7280"/>
                <w:sz w:val="17"/>
              </w:rPr>
              <w:t>HOW TO USE IT</w:t>
            </w:r>
          </w:p>
          <w:p w14:paraId="1C5F8790" w14:textId="77777777" w:rsidR="00F42440" w:rsidRDefault="003F3DC0">
            <w:pPr>
              <w:spacing w:after="60"/>
              <w:ind w:left="317" w:hanging="317"/>
            </w:pPr>
            <w:r>
              <w:rPr>
                <w:b/>
                <w:color w:val="B96A1A"/>
              </w:rPr>
              <w:t xml:space="preserve">1.  </w:t>
            </w:r>
            <w:r>
              <w:t>Choose the scene, click Add Shot, type a description.</w:t>
            </w:r>
          </w:p>
          <w:p w14:paraId="17E055DD" w14:textId="77777777" w:rsidR="00F42440" w:rsidRDefault="003F3DC0">
            <w:pPr>
              <w:spacing w:after="60"/>
              <w:ind w:left="317" w:hanging="317"/>
            </w:pPr>
            <w:r>
              <w:rPr>
                <w:b/>
                <w:color w:val="B96A1A"/>
              </w:rPr>
              <w:t xml:space="preserve">2.  </w:t>
            </w:r>
            <w:r>
              <w:t>Drag shots into the order you want to capture them.</w:t>
            </w:r>
          </w:p>
          <w:p w14:paraId="144ABBC1" w14:textId="77777777" w:rsidR="00F42440" w:rsidRDefault="003F3DC0">
            <w:pPr>
              <w:spacing w:before="160"/>
            </w:pPr>
            <w:r>
              <w:rPr>
                <w:b/>
                <w:color w:val="6B7280"/>
                <w:sz w:val="17"/>
              </w:rPr>
              <w:t>GOOD TO KNOW  ·  EDGE CASES</w:t>
            </w:r>
          </w:p>
          <w:p w14:paraId="1211A4FF" w14:textId="77777777" w:rsidR="00F42440" w:rsidRDefault="003F3DC0">
            <w:pPr>
              <w:pStyle w:val="ListBullet"/>
              <w:spacing w:after="60"/>
            </w:pPr>
            <w:r>
              <w:t>Export by scene, by group of scenes, or whole project (PDF optimised for camera/lighting/AD reference).</w:t>
            </w:r>
          </w:p>
          <w:p w14:paraId="49F381DC" w14:textId="77777777" w:rsidR="00F42440" w:rsidRDefault="003F3DC0">
            <w:pPr>
              <w:pStyle w:val="ListBullet"/>
              <w:spacing w:after="60"/>
            </w:pPr>
            <w:r>
              <w:t>If scene text changes later, the shots are kept and flagged "Scene content changed. Review shots for this scene."</w:t>
            </w:r>
          </w:p>
          <w:p w14:paraId="1DC9A9BE" w14:textId="77777777" w:rsidR="00F42440" w:rsidRDefault="003F3DC0">
            <w:pPr>
              <w:pStyle w:val="ListBullet"/>
              <w:spacing w:after="60"/>
            </w:pPr>
            <w:r>
              <w:t>Master / coverage / insert can be written in the notes; there is no fixed coverage taxonomy.</w:t>
            </w:r>
          </w:p>
        </w:tc>
      </w:tr>
    </w:tbl>
    <w:p w14:paraId="7544044D" w14:textId="77777777" w:rsidR="00F42440" w:rsidRDefault="003F3DC0">
      <w:pPr>
        <w:pStyle w:val="Heading2"/>
        <w:pageBreakBefore/>
      </w:pPr>
      <w:bookmarkStart w:id="271" w:name="fig_shot-detail"/>
      <w:bookmarkStart w:id="272" w:name="_Toc241601710"/>
      <w:r>
        <w:lastRenderedPageBreak/>
        <w:t>Figure 127 — Shot details (technical fields)</w:t>
      </w:r>
      <w:bookmarkEnd w:id="271"/>
      <w:bookmarkEnd w:id="272"/>
    </w:p>
    <w:p w14:paraId="4D65FFD3" w14:textId="77777777" w:rsidR="00F42440" w:rsidRDefault="003F3DC0">
      <w:pPr>
        <w:keepNext/>
        <w:spacing w:after="20"/>
      </w:pPr>
      <w:r>
        <w:rPr>
          <w:b/>
          <w:color w:val="B96A1A"/>
        </w:rPr>
        <w:t xml:space="preserve">What it is for. </w:t>
      </w:r>
      <w:r>
        <w:t>Advanced camera fields stay out of the way until you open the shot.</w:t>
      </w:r>
    </w:p>
    <w:p w14:paraId="5D14133F" w14:textId="77777777" w:rsidR="00F42440" w:rsidRDefault="003F3DC0">
      <w:pPr>
        <w:keepNext/>
        <w:spacing w:after="60"/>
      </w:pPr>
      <w:r>
        <w:rPr>
          <w:b/>
          <w:color w:val="B96A1A"/>
        </w:rPr>
        <w:t xml:space="preserve">How to get here. </w:t>
      </w:r>
      <w:r>
        <w:t>Shot List → click a shot.</w:t>
      </w:r>
    </w:p>
    <w:p w14:paraId="663350AB" w14:textId="77777777" w:rsidR="00F42440" w:rsidRDefault="003F3DC0">
      <w:pPr>
        <w:keepNext/>
        <w:spacing w:after="40"/>
        <w:jc w:val="center"/>
      </w:pPr>
      <w:r>
        <w:rPr>
          <w:noProof/>
        </w:rPr>
        <w:drawing>
          <wp:inline distT="0" distB="0" distL="0" distR="0" wp14:anchorId="1F480452" wp14:editId="28DA8E44">
            <wp:extent cx="7772400" cy="466344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shot-detail.png"/>
                    <pic:cNvPicPr/>
                  </pic:nvPicPr>
                  <pic:blipFill>
                    <a:blip r:embed="rId134"/>
                    <a:stretch>
                      <a:fillRect/>
                    </a:stretch>
                  </pic:blipFill>
                  <pic:spPr>
                    <a:xfrm>
                      <a:off x="0" y="0"/>
                      <a:ext cx="7772400" cy="4663440"/>
                    </a:xfrm>
                    <a:prstGeom prst="rect">
                      <a:avLst/>
                    </a:prstGeom>
                  </pic:spPr>
                </pic:pic>
              </a:graphicData>
            </a:graphic>
          </wp:inline>
        </w:drawing>
      </w:r>
    </w:p>
    <w:p w14:paraId="59AAA8D4" w14:textId="77777777" w:rsidR="00F42440" w:rsidRDefault="003F3DC0">
      <w:pPr>
        <w:spacing w:after="0"/>
        <w:jc w:val="center"/>
      </w:pPr>
      <w:r>
        <w:rPr>
          <w:i/>
          <w:color w:val="6B7280"/>
          <w:sz w:val="17"/>
        </w:rPr>
        <w:t>Figure 127. Shot details (technical fields)   (red numbers are explained on the next page)</w:t>
      </w:r>
    </w:p>
    <w:p w14:paraId="031BBEC3" w14:textId="77777777" w:rsidR="00F42440" w:rsidRDefault="003F3DC0">
      <w:pPr>
        <w:pStyle w:val="Heading3"/>
        <w:pageBreakBefore/>
      </w:pPr>
      <w:r>
        <w:lastRenderedPageBreak/>
        <w:t>Figure 127 — Shot details (technical fields):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1D28A5F" w14:textId="77777777">
        <w:tc>
          <w:tcPr>
            <w:tcW w:w="7632" w:type="dxa"/>
            <w:shd w:val="clear" w:color="auto" w:fill="FBFAF7"/>
            <w:tcMar>
              <w:top w:w="90" w:type="dxa"/>
              <w:left w:w="130" w:type="dxa"/>
              <w:bottom w:w="90" w:type="dxa"/>
              <w:right w:w="130" w:type="dxa"/>
            </w:tcMar>
          </w:tcPr>
          <w:p w14:paraId="5A71E7F9" w14:textId="77777777" w:rsidR="00F42440" w:rsidRDefault="003F3DC0">
            <w:r>
              <w:rPr>
                <w:b/>
                <w:color w:val="6B7280"/>
                <w:sz w:val="17"/>
              </w:rPr>
              <w:t>PARTS OF THIS SCREEN</w:t>
            </w:r>
          </w:p>
          <w:p w14:paraId="5EDD30F2" w14:textId="77777777" w:rsidR="00F42440" w:rsidRDefault="003F3DC0">
            <w:r>
              <w:rPr>
                <w:b/>
                <w:color w:val="FFFFFF"/>
                <w:sz w:val="17"/>
                <w:shd w:val="clear" w:color="auto" w:fill="E11D48"/>
              </w:rPr>
              <w:t> 1 </w:t>
            </w:r>
            <w:r>
              <w:t xml:space="preserve"> </w:t>
            </w:r>
            <w:r>
              <w:rPr>
                <w:b/>
              </w:rPr>
              <w:t>Technical details</w:t>
            </w:r>
            <w:r>
              <w:t xml:space="preserve"> — Revealed only when needed. A shot is valid with just its description.</w:t>
            </w:r>
          </w:p>
          <w:p w14:paraId="66AB9D90" w14:textId="77777777" w:rsidR="00F42440" w:rsidRDefault="003F3DC0">
            <w:r>
              <w:rPr>
                <w:b/>
                <w:color w:val="FFFFFF"/>
                <w:sz w:val="17"/>
                <w:shd w:val="clear" w:color="auto" w:fill="E11D48"/>
              </w:rPr>
              <w:t> 2 </w:t>
            </w:r>
            <w:r>
              <w:t xml:space="preserve"> </w:t>
            </w:r>
            <w:r>
              <w:rPr>
                <w:b/>
              </w:rPr>
              <w:t>Optional fields</w:t>
            </w:r>
            <w:r>
              <w:t xml:space="preserve"> — Shot size, movement, angle, lens, camera notes, characters, visual reference and sound note.</w:t>
            </w:r>
          </w:p>
          <w:p w14:paraId="60C87B7F" w14:textId="77777777" w:rsidR="00F42440" w:rsidRDefault="003F3DC0">
            <w:r>
              <w:rPr>
                <w:b/>
                <w:color w:val="FFFFFF"/>
                <w:sz w:val="17"/>
                <w:shd w:val="clear" w:color="auto" w:fill="E11D48"/>
              </w:rPr>
              <w:t> 3 </w:t>
            </w:r>
            <w:r>
              <w:t xml:space="preserve"> </w:t>
            </w:r>
            <w:r>
              <w:rPr>
                <w:b/>
              </w:rPr>
              <w:t>Storyboard link</w:t>
            </w:r>
            <w:r>
              <w:t xml:space="preserve"> — Optionally attach a storyboard panel to this shot. If you create the shot first you can attach a panel later; if you storyboard first you can reuse the image.</w:t>
            </w:r>
          </w:p>
          <w:p w14:paraId="06369D58" w14:textId="77777777" w:rsidR="00F42440" w:rsidRDefault="003F3DC0">
            <w:r>
              <w:rPr>
                <w:b/>
                <w:color w:val="FFFFFF"/>
                <w:sz w:val="17"/>
                <w:shd w:val="clear" w:color="auto" w:fill="E11D48"/>
              </w:rPr>
              <w:t> 4 </w:t>
            </w:r>
            <w:r>
              <w:t xml:space="preserve"> </w:t>
            </w:r>
            <w:r>
              <w:rPr>
                <w:b/>
              </w:rPr>
              <w:t>Attach…</w:t>
            </w:r>
            <w:r>
              <w:t xml:space="preserve"> — Choose an existing panel or create a new panel from the shot.</w:t>
            </w:r>
          </w:p>
        </w:tc>
        <w:tc>
          <w:tcPr>
            <w:tcW w:w="6192" w:type="dxa"/>
            <w:tcMar>
              <w:top w:w="90" w:type="dxa"/>
              <w:left w:w="130" w:type="dxa"/>
              <w:bottom w:w="90" w:type="dxa"/>
              <w:right w:w="130" w:type="dxa"/>
            </w:tcMar>
          </w:tcPr>
          <w:p w14:paraId="783EE326" w14:textId="77777777" w:rsidR="00F42440" w:rsidRDefault="003F3DC0">
            <w:r>
              <w:rPr>
                <w:b/>
                <w:color w:val="6B7280"/>
                <w:sz w:val="17"/>
              </w:rPr>
              <w:t>HOW TO USE IT</w:t>
            </w:r>
          </w:p>
          <w:p w14:paraId="1F9D3320" w14:textId="77777777" w:rsidR="00F42440" w:rsidRDefault="003F3DC0">
            <w:pPr>
              <w:spacing w:after="60"/>
              <w:ind w:left="317" w:hanging="317"/>
            </w:pPr>
            <w:r>
              <w:rPr>
                <w:b/>
                <w:color w:val="B96A1A"/>
              </w:rPr>
              <w:t xml:space="preserve">1.  </w:t>
            </w:r>
            <w:r>
              <w:t>Open a shot, add details you care about, and attach a panel if you have one.</w:t>
            </w:r>
          </w:p>
          <w:p w14:paraId="6CBF1216" w14:textId="77777777" w:rsidR="00F42440" w:rsidRDefault="003F3DC0">
            <w:pPr>
              <w:spacing w:before="160"/>
            </w:pPr>
            <w:r>
              <w:rPr>
                <w:b/>
                <w:color w:val="6B7280"/>
                <w:sz w:val="17"/>
              </w:rPr>
              <w:t>GOOD TO KNOW  ·  EDGE CASES</w:t>
            </w:r>
          </w:p>
          <w:p w14:paraId="7925D06C" w14:textId="77777777" w:rsidR="00F42440" w:rsidRDefault="003F3DC0">
            <w:pPr>
              <w:pStyle w:val="ListBullet"/>
              <w:spacing w:after="60"/>
            </w:pPr>
            <w:r>
              <w:t>A shot can have a second storyboard option instead of replacing the first.</w:t>
            </w:r>
          </w:p>
          <w:p w14:paraId="3AB9B7F2" w14:textId="77777777" w:rsidR="00F42440" w:rsidRDefault="003F3DC0">
            <w:pPr>
              <w:pStyle w:val="ListBullet"/>
              <w:spacing w:after="60"/>
            </w:pPr>
            <w:r>
              <w:t>The reference image is a visual aid, not an asset-management relationship.</w:t>
            </w:r>
          </w:p>
        </w:tc>
      </w:tr>
    </w:tbl>
    <w:p w14:paraId="05130E9F" w14:textId="77777777" w:rsidR="00F42440" w:rsidRDefault="003F3DC0">
      <w:pPr>
        <w:pStyle w:val="Heading1"/>
      </w:pPr>
      <w:bookmarkStart w:id="273" w:name="chap_c6"/>
      <w:bookmarkStart w:id="274" w:name="_Toc241601711"/>
      <w:r>
        <w:lastRenderedPageBreak/>
        <w:t>Chapter 6 — Scheduling, Call Sheets and Production Documents</w:t>
      </w:r>
      <w:bookmarkEnd w:id="273"/>
      <w:bookmarkEnd w:id="274"/>
    </w:p>
    <w:p w14:paraId="47248E67" w14:textId="77777777" w:rsidR="00F42440" w:rsidRDefault="003F3DC0">
      <w:pPr>
        <w:spacing w:after="160"/>
      </w:pPr>
      <w:r>
        <w:rPr>
          <w:sz w:val="23"/>
        </w:rPr>
        <w:t>This chapter follows the film from screenplay scenes to shooting days: the drag-and-drop Stripboard (Shooting Schedule), calendar, conflict warnings and grouping suggestions, the Daily Production View, Call Sheets generated from a shooting day, Sides, Reports, the lightweight Budget, Notes, Tasks, Activity History, Templates, Project Files, Permissions and global Search.</w:t>
      </w:r>
    </w:p>
    <w:p w14:paraId="6077EF6E"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48F5E207" w14:textId="77777777">
        <w:tc>
          <w:tcPr>
            <w:tcW w:w="6912" w:type="dxa"/>
            <w:tcMar>
              <w:top w:w="30" w:type="dxa"/>
              <w:left w:w="100" w:type="dxa"/>
              <w:bottom w:w="30" w:type="dxa"/>
              <w:right w:w="100" w:type="dxa"/>
            </w:tcMar>
          </w:tcPr>
          <w:p w14:paraId="742940B3" w14:textId="7722401A" w:rsidR="00F42440" w:rsidRDefault="003F3DC0">
            <w:pPr>
              <w:spacing w:after="0"/>
            </w:pPr>
            <w:hyperlink w:anchor="fig_schedule-empty" w:history="1">
              <w:r>
                <w:rPr>
                  <w:b/>
                  <w:color w:val="1F4FA8"/>
                  <w:sz w:val="19"/>
                  <w:u w:val="single"/>
                </w:rPr>
                <w:t>Figure 128</w:t>
              </w:r>
            </w:hyperlink>
            <w:r>
              <w:t xml:space="preserve">  Shooting Schedule — nothing created yet</w:t>
            </w:r>
          </w:p>
        </w:tc>
        <w:tc>
          <w:tcPr>
            <w:tcW w:w="6912" w:type="dxa"/>
            <w:tcMar>
              <w:top w:w="30" w:type="dxa"/>
              <w:left w:w="100" w:type="dxa"/>
              <w:bottom w:w="30" w:type="dxa"/>
              <w:right w:w="100" w:type="dxa"/>
            </w:tcMar>
          </w:tcPr>
          <w:p w14:paraId="6DA408E3" w14:textId="024C0702" w:rsidR="00F42440" w:rsidRDefault="003F3DC0">
            <w:pPr>
              <w:spacing w:after="0"/>
            </w:pPr>
            <w:hyperlink w:anchor="fig_callsheet-editor" w:history="1">
              <w:r>
                <w:rPr>
                  <w:b/>
                  <w:color w:val="1F4FA8"/>
                  <w:sz w:val="19"/>
                  <w:u w:val="single"/>
                </w:rPr>
                <w:t>Figure 143</w:t>
              </w:r>
            </w:hyperlink>
            <w:r>
              <w:t xml:space="preserve">  Call Sheet editor</w:t>
            </w:r>
          </w:p>
        </w:tc>
      </w:tr>
      <w:tr w:rsidR="00F42440" w14:paraId="12C3600A" w14:textId="77777777">
        <w:tc>
          <w:tcPr>
            <w:tcW w:w="6912" w:type="dxa"/>
            <w:tcMar>
              <w:top w:w="30" w:type="dxa"/>
              <w:left w:w="100" w:type="dxa"/>
              <w:bottom w:w="30" w:type="dxa"/>
              <w:right w:w="100" w:type="dxa"/>
            </w:tcMar>
          </w:tcPr>
          <w:p w14:paraId="1BED003C" w14:textId="04DDD93E" w:rsidR="00F42440" w:rsidRDefault="003F3DC0">
            <w:pPr>
              <w:spacing w:after="0"/>
            </w:pPr>
            <w:hyperlink w:anchor="fig_schedule-create" w:history="1">
              <w:r>
                <w:rPr>
                  <w:b/>
                  <w:color w:val="1F4FA8"/>
                  <w:sz w:val="19"/>
                  <w:u w:val="single"/>
                </w:rPr>
                <w:t>Figure 129</w:t>
              </w:r>
            </w:hyperlink>
            <w:r>
              <w:t xml:space="preserve">  Creating the schedule</w:t>
            </w:r>
          </w:p>
        </w:tc>
        <w:tc>
          <w:tcPr>
            <w:tcW w:w="6912" w:type="dxa"/>
            <w:tcMar>
              <w:top w:w="30" w:type="dxa"/>
              <w:left w:w="100" w:type="dxa"/>
              <w:bottom w:w="30" w:type="dxa"/>
              <w:right w:w="100" w:type="dxa"/>
            </w:tcMar>
          </w:tcPr>
          <w:p w14:paraId="6E2EC188" w14:textId="3625AF90" w:rsidR="00F42440" w:rsidRDefault="003F3DC0">
            <w:pPr>
              <w:spacing w:after="0"/>
            </w:pPr>
            <w:hyperlink w:anchor="fig_callsheet-optional" w:history="1">
              <w:r>
                <w:rPr>
                  <w:b/>
                  <w:color w:val="1F4FA8"/>
                  <w:sz w:val="19"/>
                  <w:u w:val="single"/>
                </w:rPr>
                <w:t>Figure 144</w:t>
              </w:r>
            </w:hyperlink>
            <w:r>
              <w:t xml:space="preserve">  Adding optional call-sheet sections</w:t>
            </w:r>
          </w:p>
        </w:tc>
      </w:tr>
      <w:tr w:rsidR="00F42440" w14:paraId="46232BF5" w14:textId="77777777">
        <w:tc>
          <w:tcPr>
            <w:tcW w:w="6912" w:type="dxa"/>
            <w:tcMar>
              <w:top w:w="30" w:type="dxa"/>
              <w:left w:w="100" w:type="dxa"/>
              <w:bottom w:w="30" w:type="dxa"/>
              <w:right w:w="100" w:type="dxa"/>
            </w:tcMar>
          </w:tcPr>
          <w:p w14:paraId="6C482D2E" w14:textId="79B4E6B5" w:rsidR="00F42440" w:rsidRDefault="003F3DC0">
            <w:pPr>
              <w:spacing w:after="0"/>
            </w:pPr>
            <w:hyperlink w:anchor="fig_schedule-board" w:history="1">
              <w:r>
                <w:rPr>
                  <w:b/>
                  <w:color w:val="1F4FA8"/>
                  <w:sz w:val="19"/>
                  <w:u w:val="single"/>
                </w:rPr>
                <w:t>Figure 130</w:t>
              </w:r>
            </w:hyperlink>
            <w:r>
              <w:t xml:space="preserve">  Stripboard: Unscheduled pool and shooting days</w:t>
            </w:r>
          </w:p>
        </w:tc>
        <w:tc>
          <w:tcPr>
            <w:tcW w:w="6912" w:type="dxa"/>
            <w:tcMar>
              <w:top w:w="30" w:type="dxa"/>
              <w:left w:w="100" w:type="dxa"/>
              <w:bottom w:w="30" w:type="dxa"/>
              <w:right w:w="100" w:type="dxa"/>
            </w:tcMar>
          </w:tcPr>
          <w:p w14:paraId="27FA3DD7" w14:textId="238609B7" w:rsidR="00F42440" w:rsidRDefault="003F3DC0">
            <w:pPr>
              <w:spacing w:after="0"/>
            </w:pPr>
            <w:hyperlink w:anchor="fig_callsheet-stale" w:history="1">
              <w:r>
                <w:rPr>
                  <w:b/>
                  <w:color w:val="1F4FA8"/>
                  <w:sz w:val="19"/>
                  <w:u w:val="single"/>
                </w:rPr>
                <w:t>Figure 145</w:t>
              </w:r>
            </w:hyperlink>
            <w:r>
              <w:t xml:space="preserve">  Call sheet marked stale after a schedule change</w:t>
            </w:r>
          </w:p>
        </w:tc>
      </w:tr>
      <w:tr w:rsidR="00F42440" w14:paraId="14C1C9C7" w14:textId="77777777">
        <w:tc>
          <w:tcPr>
            <w:tcW w:w="6912" w:type="dxa"/>
            <w:tcMar>
              <w:top w:w="30" w:type="dxa"/>
              <w:left w:w="100" w:type="dxa"/>
              <w:bottom w:w="30" w:type="dxa"/>
              <w:right w:w="100" w:type="dxa"/>
            </w:tcMar>
          </w:tcPr>
          <w:p w14:paraId="4E5A4173" w14:textId="0273C0CD" w:rsidR="00F42440" w:rsidRDefault="003F3DC0">
            <w:pPr>
              <w:spacing w:after="0"/>
            </w:pPr>
            <w:hyperlink w:anchor="fig_schedule-list" w:history="1">
              <w:r>
                <w:rPr>
                  <w:b/>
                  <w:color w:val="1F4FA8"/>
                  <w:sz w:val="19"/>
                  <w:u w:val="single"/>
                </w:rPr>
                <w:t>Figure 131</w:t>
              </w:r>
            </w:hyperlink>
            <w:r>
              <w:t xml:space="preserve">  Stripboard: List view</w:t>
            </w:r>
          </w:p>
        </w:tc>
        <w:tc>
          <w:tcPr>
            <w:tcW w:w="6912" w:type="dxa"/>
            <w:tcMar>
              <w:top w:w="30" w:type="dxa"/>
              <w:left w:w="100" w:type="dxa"/>
              <w:bottom w:w="30" w:type="dxa"/>
              <w:right w:w="100" w:type="dxa"/>
            </w:tcMar>
          </w:tcPr>
          <w:p w14:paraId="778DC4BF" w14:textId="0EEDAA46" w:rsidR="00F42440" w:rsidRDefault="003F3DC0">
            <w:pPr>
              <w:spacing w:after="0"/>
            </w:pPr>
            <w:hyperlink w:anchor="fig_callsheet-refresh" w:history="1">
              <w:r>
                <w:rPr>
                  <w:b/>
                  <w:color w:val="1F4FA8"/>
                  <w:sz w:val="19"/>
                  <w:u w:val="single"/>
                </w:rPr>
                <w:t>Figure 146</w:t>
              </w:r>
            </w:hyperlink>
            <w:r>
              <w:t xml:space="preserve">  Refresh preview before updating a call sheet</w:t>
            </w:r>
          </w:p>
        </w:tc>
      </w:tr>
      <w:tr w:rsidR="00F42440" w14:paraId="74AC4AFC" w14:textId="77777777">
        <w:tc>
          <w:tcPr>
            <w:tcW w:w="6912" w:type="dxa"/>
            <w:tcMar>
              <w:top w:w="30" w:type="dxa"/>
              <w:left w:w="100" w:type="dxa"/>
              <w:bottom w:w="30" w:type="dxa"/>
              <w:right w:w="100" w:type="dxa"/>
            </w:tcMar>
          </w:tcPr>
          <w:p w14:paraId="69668A77" w14:textId="674BD1CC" w:rsidR="00F42440" w:rsidRDefault="003F3DC0">
            <w:pPr>
              <w:spacing w:after="0"/>
            </w:pPr>
            <w:hyperlink w:anchor="fig_schedule-calendar" w:history="1">
              <w:r>
                <w:rPr>
                  <w:b/>
                  <w:color w:val="1F4FA8"/>
                  <w:sz w:val="19"/>
                  <w:u w:val="single"/>
                </w:rPr>
                <w:t>Figure 132</w:t>
              </w:r>
            </w:hyperlink>
            <w:r>
              <w:t xml:space="preserve">  Schedule calendar</w:t>
            </w:r>
          </w:p>
        </w:tc>
        <w:tc>
          <w:tcPr>
            <w:tcW w:w="6912" w:type="dxa"/>
            <w:tcMar>
              <w:top w:w="30" w:type="dxa"/>
              <w:left w:w="100" w:type="dxa"/>
              <w:bottom w:w="30" w:type="dxa"/>
              <w:right w:w="100" w:type="dxa"/>
            </w:tcMar>
          </w:tcPr>
          <w:p w14:paraId="1DDAF9C2" w14:textId="7358FE26" w:rsidR="00F42440" w:rsidRDefault="003F3DC0">
            <w:pPr>
              <w:spacing w:after="0"/>
            </w:pPr>
            <w:hyperlink w:anchor="fig_callsheet-finalize" w:history="1">
              <w:r>
                <w:rPr>
                  <w:b/>
                  <w:color w:val="1F4FA8"/>
                  <w:sz w:val="19"/>
                  <w:u w:val="single"/>
                </w:rPr>
                <w:t>Figure 147</w:t>
              </w:r>
            </w:hyperlink>
            <w:r>
              <w:t xml:space="preserve">  Finalizing and exporting a call sheet</w:t>
            </w:r>
          </w:p>
        </w:tc>
      </w:tr>
      <w:tr w:rsidR="00F42440" w14:paraId="74800DC1" w14:textId="77777777">
        <w:tc>
          <w:tcPr>
            <w:tcW w:w="6912" w:type="dxa"/>
            <w:tcMar>
              <w:top w:w="30" w:type="dxa"/>
              <w:left w:w="100" w:type="dxa"/>
              <w:bottom w:w="30" w:type="dxa"/>
              <w:right w:w="100" w:type="dxa"/>
            </w:tcMar>
          </w:tcPr>
          <w:p w14:paraId="10C598A4" w14:textId="79A424C5" w:rsidR="00F42440" w:rsidRDefault="003F3DC0">
            <w:pPr>
              <w:spacing w:after="0"/>
            </w:pPr>
            <w:hyperlink w:anchor="fig_schedule-drag" w:history="1">
              <w:r>
                <w:rPr>
                  <w:b/>
                  <w:color w:val="1F4FA8"/>
                  <w:sz w:val="19"/>
                  <w:u w:val="single"/>
                </w:rPr>
                <w:t>Figure 133</w:t>
              </w:r>
            </w:hyperlink>
            <w:r>
              <w:t xml:space="preserve">  Dragging a scene into a day</w:t>
            </w:r>
          </w:p>
        </w:tc>
        <w:tc>
          <w:tcPr>
            <w:tcW w:w="6912" w:type="dxa"/>
            <w:tcMar>
              <w:top w:w="30" w:type="dxa"/>
              <w:left w:w="100" w:type="dxa"/>
              <w:bottom w:w="30" w:type="dxa"/>
              <w:right w:w="100" w:type="dxa"/>
            </w:tcMar>
          </w:tcPr>
          <w:p w14:paraId="077D7F0F" w14:textId="53A9E4F0" w:rsidR="00F42440" w:rsidRDefault="003F3DC0">
            <w:pPr>
              <w:spacing w:after="0"/>
            </w:pPr>
            <w:hyperlink w:anchor="fig_sides" w:history="1">
              <w:r>
                <w:rPr>
                  <w:b/>
                  <w:color w:val="1F4FA8"/>
                  <w:sz w:val="19"/>
                  <w:u w:val="single"/>
                </w:rPr>
                <w:t>Figure 148</w:t>
              </w:r>
            </w:hyperlink>
            <w:r>
              <w:t xml:space="preserve">  Sides for a shooting day</w:t>
            </w:r>
          </w:p>
        </w:tc>
      </w:tr>
      <w:tr w:rsidR="00F42440" w14:paraId="74AA8B12" w14:textId="77777777">
        <w:tc>
          <w:tcPr>
            <w:tcW w:w="6912" w:type="dxa"/>
            <w:tcMar>
              <w:top w:w="30" w:type="dxa"/>
              <w:left w:w="100" w:type="dxa"/>
              <w:bottom w:w="30" w:type="dxa"/>
              <w:right w:w="100" w:type="dxa"/>
            </w:tcMar>
          </w:tcPr>
          <w:p w14:paraId="6F9CA4DD" w14:textId="77704DB7" w:rsidR="00F42440" w:rsidRDefault="003F3DC0">
            <w:pPr>
              <w:spacing w:after="0"/>
            </w:pPr>
            <w:hyperlink w:anchor="fig_schedule-markers" w:history="1">
              <w:r>
                <w:rPr>
                  <w:b/>
                  <w:color w:val="1F4FA8"/>
                  <w:sz w:val="19"/>
                  <w:u w:val="single"/>
                </w:rPr>
                <w:t>Figure 134</w:t>
              </w:r>
            </w:hyperlink>
            <w:r>
              <w:t xml:space="preserve">  Adding a break marker or off day</w:t>
            </w:r>
          </w:p>
        </w:tc>
        <w:tc>
          <w:tcPr>
            <w:tcW w:w="6912" w:type="dxa"/>
            <w:tcMar>
              <w:top w:w="30" w:type="dxa"/>
              <w:left w:w="100" w:type="dxa"/>
              <w:bottom w:w="30" w:type="dxa"/>
              <w:right w:w="100" w:type="dxa"/>
            </w:tcMar>
          </w:tcPr>
          <w:p w14:paraId="676DA6F2" w14:textId="1CD81141" w:rsidR="00F42440" w:rsidRDefault="003F3DC0">
            <w:pPr>
              <w:spacing w:after="0"/>
            </w:pPr>
            <w:hyperlink w:anchor="fig_reports" w:history="1">
              <w:r>
                <w:rPr>
                  <w:b/>
                  <w:color w:val="1F4FA8"/>
                  <w:sz w:val="19"/>
                  <w:u w:val="single"/>
                </w:rPr>
                <w:t>Figure 149</w:t>
              </w:r>
            </w:hyperlink>
            <w:r>
              <w:t xml:space="preserve">  Production Reports</w:t>
            </w:r>
          </w:p>
        </w:tc>
      </w:tr>
      <w:tr w:rsidR="00F42440" w14:paraId="005E1321" w14:textId="77777777">
        <w:tc>
          <w:tcPr>
            <w:tcW w:w="6912" w:type="dxa"/>
            <w:tcMar>
              <w:top w:w="30" w:type="dxa"/>
              <w:left w:w="100" w:type="dxa"/>
              <w:bottom w:w="30" w:type="dxa"/>
              <w:right w:w="100" w:type="dxa"/>
            </w:tcMar>
          </w:tcPr>
          <w:p w14:paraId="4DA626BA" w14:textId="251D9141" w:rsidR="00F42440" w:rsidRDefault="003F3DC0">
            <w:pPr>
              <w:spacing w:after="0"/>
            </w:pPr>
            <w:hyperlink w:anchor="fig_schedule-day" w:history="1">
              <w:r>
                <w:rPr>
                  <w:b/>
                  <w:color w:val="1F4FA8"/>
                  <w:sz w:val="19"/>
                  <w:u w:val="single"/>
                </w:rPr>
                <w:t>Figure 135</w:t>
              </w:r>
            </w:hyperlink>
            <w:r>
              <w:t xml:space="preserve">  Shooting Day detail</w:t>
            </w:r>
          </w:p>
        </w:tc>
        <w:tc>
          <w:tcPr>
            <w:tcW w:w="6912" w:type="dxa"/>
            <w:tcMar>
              <w:top w:w="30" w:type="dxa"/>
              <w:left w:w="100" w:type="dxa"/>
              <w:bottom w:w="30" w:type="dxa"/>
              <w:right w:w="100" w:type="dxa"/>
            </w:tcMar>
          </w:tcPr>
          <w:p w14:paraId="7A288AB4" w14:textId="7306D310" w:rsidR="00F42440" w:rsidRDefault="003F3DC0">
            <w:pPr>
              <w:spacing w:after="0"/>
            </w:pPr>
            <w:hyperlink w:anchor="fig_budget" w:history="1">
              <w:r>
                <w:rPr>
                  <w:b/>
                  <w:color w:val="1F4FA8"/>
                  <w:sz w:val="19"/>
                  <w:u w:val="single"/>
                </w:rPr>
                <w:t>Figure 150</w:t>
              </w:r>
            </w:hyperlink>
            <w:r>
              <w:t xml:space="preserve">  Lightweight budget snapshot (P1)</w:t>
            </w:r>
          </w:p>
        </w:tc>
      </w:tr>
      <w:tr w:rsidR="00F42440" w14:paraId="23B800D3" w14:textId="77777777">
        <w:tc>
          <w:tcPr>
            <w:tcW w:w="6912" w:type="dxa"/>
            <w:tcMar>
              <w:top w:w="30" w:type="dxa"/>
              <w:left w:w="100" w:type="dxa"/>
              <w:bottom w:w="30" w:type="dxa"/>
              <w:right w:w="100" w:type="dxa"/>
            </w:tcMar>
          </w:tcPr>
          <w:p w14:paraId="341096A8" w14:textId="7C1AD02B" w:rsidR="00F42440" w:rsidRDefault="003F3DC0">
            <w:pPr>
              <w:spacing w:after="0"/>
            </w:pPr>
            <w:hyperlink w:anchor="fig_schedule-conflict" w:history="1">
              <w:r>
                <w:rPr>
                  <w:b/>
                  <w:color w:val="1F4FA8"/>
                  <w:sz w:val="19"/>
                  <w:u w:val="single"/>
                </w:rPr>
                <w:t>Figure 136</w:t>
              </w:r>
            </w:hyperlink>
            <w:r>
              <w:t xml:space="preserve">  Schedule conflict warning</w:t>
            </w:r>
          </w:p>
        </w:tc>
        <w:tc>
          <w:tcPr>
            <w:tcW w:w="6912" w:type="dxa"/>
            <w:tcMar>
              <w:top w:w="30" w:type="dxa"/>
              <w:left w:w="100" w:type="dxa"/>
              <w:bottom w:w="30" w:type="dxa"/>
              <w:right w:w="100" w:type="dxa"/>
            </w:tcMar>
          </w:tcPr>
          <w:p w14:paraId="7B707150" w14:textId="3EDC81C7" w:rsidR="00F42440" w:rsidRDefault="003F3DC0">
            <w:pPr>
              <w:spacing w:after="0"/>
            </w:pPr>
            <w:hyperlink w:anchor="fig_notes" w:history="1">
              <w:r>
                <w:rPr>
                  <w:b/>
                  <w:color w:val="1F4FA8"/>
                  <w:sz w:val="19"/>
                  <w:u w:val="single"/>
                </w:rPr>
                <w:t>Figure 151</w:t>
              </w:r>
            </w:hyperlink>
            <w:r>
              <w:t xml:space="preserve">  Project Notes and Lightweight Tasks</w:t>
            </w:r>
          </w:p>
        </w:tc>
      </w:tr>
      <w:tr w:rsidR="00F42440" w14:paraId="458D7F45" w14:textId="77777777">
        <w:tc>
          <w:tcPr>
            <w:tcW w:w="6912" w:type="dxa"/>
            <w:tcMar>
              <w:top w:w="30" w:type="dxa"/>
              <w:left w:w="100" w:type="dxa"/>
              <w:bottom w:w="30" w:type="dxa"/>
              <w:right w:w="100" w:type="dxa"/>
            </w:tcMar>
          </w:tcPr>
          <w:p w14:paraId="650474BE" w14:textId="35B7C0AB" w:rsidR="00F42440" w:rsidRDefault="003F3DC0">
            <w:pPr>
              <w:spacing w:after="0"/>
            </w:pPr>
            <w:hyperlink w:anchor="fig_schedule-suggest" w:history="1">
              <w:r>
                <w:rPr>
                  <w:b/>
                  <w:color w:val="1F4FA8"/>
                  <w:sz w:val="19"/>
                  <w:u w:val="single"/>
                </w:rPr>
                <w:t>Figure 137</w:t>
              </w:r>
            </w:hyperlink>
            <w:r>
              <w:t xml:space="preserve">  Grouping suggestion</w:t>
            </w:r>
          </w:p>
        </w:tc>
        <w:tc>
          <w:tcPr>
            <w:tcW w:w="6912" w:type="dxa"/>
            <w:tcMar>
              <w:top w:w="30" w:type="dxa"/>
              <w:left w:w="100" w:type="dxa"/>
              <w:bottom w:w="30" w:type="dxa"/>
              <w:right w:w="100" w:type="dxa"/>
            </w:tcMar>
          </w:tcPr>
          <w:p w14:paraId="76FF91E9" w14:textId="44863FC5" w:rsidR="00F42440" w:rsidRDefault="003F3DC0">
            <w:pPr>
              <w:spacing w:after="0"/>
            </w:pPr>
            <w:hyperlink w:anchor="fig_activity" w:history="1">
              <w:r>
                <w:rPr>
                  <w:b/>
                  <w:color w:val="1F4FA8"/>
                  <w:sz w:val="19"/>
                  <w:u w:val="single"/>
                </w:rPr>
                <w:t>Figure 152</w:t>
              </w:r>
            </w:hyperlink>
            <w:r>
              <w:t xml:space="preserve">  Activity History</w:t>
            </w:r>
          </w:p>
        </w:tc>
      </w:tr>
      <w:tr w:rsidR="00F42440" w14:paraId="58ED6238" w14:textId="77777777">
        <w:tc>
          <w:tcPr>
            <w:tcW w:w="6912" w:type="dxa"/>
            <w:tcMar>
              <w:top w:w="30" w:type="dxa"/>
              <w:left w:w="100" w:type="dxa"/>
              <w:bottom w:w="30" w:type="dxa"/>
              <w:right w:w="100" w:type="dxa"/>
            </w:tcMar>
          </w:tcPr>
          <w:p w14:paraId="60585BFF" w14:textId="3111E419" w:rsidR="00F42440" w:rsidRDefault="003F3DC0">
            <w:pPr>
              <w:spacing w:after="0"/>
            </w:pPr>
            <w:hyperlink w:anchor="fig_schedule-script-changed" w:history="1">
              <w:r>
                <w:rPr>
                  <w:b/>
                  <w:color w:val="1F4FA8"/>
                  <w:sz w:val="19"/>
                  <w:u w:val="single"/>
                </w:rPr>
                <w:t>Figure 138</w:t>
              </w:r>
            </w:hyperlink>
            <w:r>
              <w:t xml:space="preserve">  Script changed in scheduled scenes: review changes</w:t>
            </w:r>
          </w:p>
        </w:tc>
        <w:tc>
          <w:tcPr>
            <w:tcW w:w="6912" w:type="dxa"/>
            <w:tcMar>
              <w:top w:w="30" w:type="dxa"/>
              <w:left w:w="100" w:type="dxa"/>
              <w:bottom w:w="30" w:type="dxa"/>
              <w:right w:w="100" w:type="dxa"/>
            </w:tcMar>
          </w:tcPr>
          <w:p w14:paraId="38CE2EFD" w14:textId="3CE2C588" w:rsidR="00F42440" w:rsidRDefault="003F3DC0">
            <w:pPr>
              <w:spacing w:after="0"/>
            </w:pPr>
            <w:hyperlink w:anchor="fig_templates" w:history="1">
              <w:r>
                <w:rPr>
                  <w:b/>
                  <w:color w:val="1F4FA8"/>
                  <w:sz w:val="19"/>
                  <w:u w:val="single"/>
                </w:rPr>
                <w:t>Figure 153</w:t>
              </w:r>
            </w:hyperlink>
            <w:r>
              <w:t xml:space="preserve">  Template browser (P1)</w:t>
            </w:r>
          </w:p>
        </w:tc>
      </w:tr>
      <w:tr w:rsidR="00F42440" w14:paraId="67943CAE" w14:textId="77777777">
        <w:tc>
          <w:tcPr>
            <w:tcW w:w="6912" w:type="dxa"/>
            <w:tcMar>
              <w:top w:w="30" w:type="dxa"/>
              <w:left w:w="100" w:type="dxa"/>
              <w:bottom w:w="30" w:type="dxa"/>
              <w:right w:w="100" w:type="dxa"/>
            </w:tcMar>
          </w:tcPr>
          <w:p w14:paraId="25DDF508" w14:textId="179C7341" w:rsidR="00F42440" w:rsidRDefault="003F3DC0">
            <w:pPr>
              <w:spacing w:after="0"/>
            </w:pPr>
            <w:hyperlink w:anchor="fig_schedule-export" w:history="1">
              <w:r>
                <w:rPr>
                  <w:b/>
                  <w:color w:val="1F4FA8"/>
                  <w:sz w:val="19"/>
                  <w:u w:val="single"/>
                </w:rPr>
                <w:t>Figure 139</w:t>
              </w:r>
            </w:hyperlink>
            <w:r>
              <w:t xml:space="preserve">  Exporting the schedule</w:t>
            </w:r>
          </w:p>
        </w:tc>
        <w:tc>
          <w:tcPr>
            <w:tcW w:w="6912" w:type="dxa"/>
            <w:tcMar>
              <w:top w:w="30" w:type="dxa"/>
              <w:left w:w="100" w:type="dxa"/>
              <w:bottom w:w="30" w:type="dxa"/>
              <w:right w:w="100" w:type="dxa"/>
            </w:tcMar>
          </w:tcPr>
          <w:p w14:paraId="4F0E02F4" w14:textId="1FBD5064" w:rsidR="00F42440" w:rsidRDefault="003F3DC0">
            <w:pPr>
              <w:spacing w:after="0"/>
            </w:pPr>
            <w:hyperlink w:anchor="fig_files" w:history="1">
              <w:r>
                <w:rPr>
                  <w:b/>
                  <w:color w:val="1F4FA8"/>
                  <w:sz w:val="19"/>
                  <w:u w:val="single"/>
                </w:rPr>
                <w:t>Figure 154</w:t>
              </w:r>
            </w:hyperlink>
            <w:r>
              <w:t xml:space="preserve">  Project Files (file cabinet)</w:t>
            </w:r>
          </w:p>
        </w:tc>
      </w:tr>
      <w:tr w:rsidR="00F42440" w14:paraId="173C3B80" w14:textId="77777777">
        <w:tc>
          <w:tcPr>
            <w:tcW w:w="6912" w:type="dxa"/>
            <w:tcMar>
              <w:top w:w="30" w:type="dxa"/>
              <w:left w:w="100" w:type="dxa"/>
              <w:bottom w:w="30" w:type="dxa"/>
              <w:right w:w="100" w:type="dxa"/>
            </w:tcMar>
          </w:tcPr>
          <w:p w14:paraId="3CE8CA95" w14:textId="71BF7E4C" w:rsidR="00F42440" w:rsidRDefault="003F3DC0">
            <w:pPr>
              <w:spacing w:after="0"/>
            </w:pPr>
            <w:hyperlink w:anchor="fig_daily-view" w:history="1">
              <w:r>
                <w:rPr>
                  <w:b/>
                  <w:color w:val="1F4FA8"/>
                  <w:sz w:val="19"/>
                  <w:u w:val="single"/>
                </w:rPr>
                <w:t>Figure 140</w:t>
              </w:r>
            </w:hyperlink>
            <w:r>
              <w:t xml:space="preserve">  Daily Production View</w:t>
            </w:r>
          </w:p>
        </w:tc>
        <w:tc>
          <w:tcPr>
            <w:tcW w:w="6912" w:type="dxa"/>
            <w:tcMar>
              <w:top w:w="30" w:type="dxa"/>
              <w:left w:w="100" w:type="dxa"/>
              <w:bottom w:w="30" w:type="dxa"/>
              <w:right w:w="100" w:type="dxa"/>
            </w:tcMar>
          </w:tcPr>
          <w:p w14:paraId="49B09B22" w14:textId="3F7C4BF4" w:rsidR="00F42440" w:rsidRDefault="003F3DC0">
            <w:pPr>
              <w:spacing w:after="0"/>
            </w:pPr>
            <w:hyperlink w:anchor="fig_permissions" w:history="1">
              <w:r>
                <w:rPr>
                  <w:b/>
                  <w:color w:val="1F4FA8"/>
                  <w:sz w:val="19"/>
                  <w:u w:val="single"/>
                </w:rPr>
                <w:t>Figure 155</w:t>
              </w:r>
            </w:hyperlink>
            <w:r>
              <w:t xml:space="preserve">  Permissions</w:t>
            </w:r>
          </w:p>
        </w:tc>
      </w:tr>
      <w:tr w:rsidR="00F42440" w14:paraId="6A03FA38" w14:textId="77777777">
        <w:tc>
          <w:tcPr>
            <w:tcW w:w="6912" w:type="dxa"/>
            <w:tcMar>
              <w:top w:w="30" w:type="dxa"/>
              <w:left w:w="100" w:type="dxa"/>
              <w:bottom w:w="30" w:type="dxa"/>
              <w:right w:w="100" w:type="dxa"/>
            </w:tcMar>
          </w:tcPr>
          <w:p w14:paraId="7CC3504C" w14:textId="61631543" w:rsidR="00F42440" w:rsidRDefault="003F3DC0">
            <w:pPr>
              <w:spacing w:after="0"/>
            </w:pPr>
            <w:hyperlink w:anchor="fig_callsheet-list" w:history="1">
              <w:r>
                <w:rPr>
                  <w:b/>
                  <w:color w:val="1F4FA8"/>
                  <w:sz w:val="19"/>
                  <w:u w:val="single"/>
                </w:rPr>
                <w:t>Figure 141</w:t>
              </w:r>
            </w:hyperlink>
            <w:r>
              <w:t xml:space="preserve">  Call Sheets list</w:t>
            </w:r>
          </w:p>
        </w:tc>
        <w:tc>
          <w:tcPr>
            <w:tcW w:w="6912" w:type="dxa"/>
            <w:tcMar>
              <w:top w:w="30" w:type="dxa"/>
              <w:left w:w="100" w:type="dxa"/>
              <w:bottom w:w="30" w:type="dxa"/>
              <w:right w:w="100" w:type="dxa"/>
            </w:tcMar>
          </w:tcPr>
          <w:p w14:paraId="6BEC79A7" w14:textId="21B11A10" w:rsidR="00F42440" w:rsidRDefault="003F3DC0">
            <w:pPr>
              <w:spacing w:after="0"/>
            </w:pPr>
            <w:hyperlink w:anchor="fig_search" w:history="1">
              <w:r>
                <w:rPr>
                  <w:b/>
                  <w:color w:val="1F4FA8"/>
                  <w:sz w:val="19"/>
                  <w:u w:val="single"/>
                </w:rPr>
                <w:t>Figure 156</w:t>
              </w:r>
            </w:hyperlink>
            <w:r>
              <w:t xml:space="preserve">  Global project search</w:t>
            </w:r>
          </w:p>
        </w:tc>
      </w:tr>
      <w:tr w:rsidR="00F42440" w14:paraId="378BE463" w14:textId="77777777">
        <w:tc>
          <w:tcPr>
            <w:tcW w:w="6912" w:type="dxa"/>
            <w:tcMar>
              <w:top w:w="30" w:type="dxa"/>
              <w:left w:w="100" w:type="dxa"/>
              <w:bottom w:w="30" w:type="dxa"/>
              <w:right w:w="100" w:type="dxa"/>
            </w:tcMar>
          </w:tcPr>
          <w:p w14:paraId="35A32E9B" w14:textId="4CD90A62" w:rsidR="00F42440" w:rsidRDefault="003F3DC0">
            <w:pPr>
              <w:spacing w:after="0"/>
            </w:pPr>
            <w:hyperlink w:anchor="fig_callsheet-create" w:history="1">
              <w:r>
                <w:rPr>
                  <w:b/>
                  <w:color w:val="1F4FA8"/>
                  <w:sz w:val="19"/>
                  <w:u w:val="single"/>
                </w:rPr>
                <w:t>Figure 142</w:t>
              </w:r>
            </w:hyperlink>
            <w:r>
              <w:t xml:space="preserve">  Creating a call sheet from a shooting day</w:t>
            </w:r>
          </w:p>
        </w:tc>
        <w:tc>
          <w:tcPr>
            <w:tcW w:w="6912" w:type="dxa"/>
            <w:tcMar>
              <w:top w:w="30" w:type="dxa"/>
              <w:left w:w="100" w:type="dxa"/>
              <w:bottom w:w="30" w:type="dxa"/>
              <w:right w:w="100" w:type="dxa"/>
            </w:tcMar>
          </w:tcPr>
          <w:p w14:paraId="503FB83D" w14:textId="1444F3F5" w:rsidR="00F42440" w:rsidRDefault="003F3DC0">
            <w:pPr>
              <w:spacing w:after="0"/>
            </w:pPr>
            <w:hyperlink w:anchor="fig_recently-deleted" w:history="1">
              <w:r>
                <w:rPr>
                  <w:b/>
                  <w:color w:val="1F4FA8"/>
                  <w:sz w:val="19"/>
                  <w:u w:val="single"/>
                </w:rPr>
                <w:t>Figure 157</w:t>
              </w:r>
            </w:hyperlink>
            <w:r>
              <w:t xml:space="preserve">  Recently Deleted (whole project)</w:t>
            </w:r>
          </w:p>
        </w:tc>
      </w:tr>
    </w:tbl>
    <w:p w14:paraId="0CC576D8" w14:textId="77777777" w:rsidR="00F42440" w:rsidRDefault="003F3DC0">
      <w:pPr>
        <w:pStyle w:val="Heading2"/>
        <w:pageBreakBefore/>
      </w:pPr>
      <w:bookmarkStart w:id="275" w:name="fig_schedule-empty"/>
      <w:bookmarkStart w:id="276" w:name="_Toc241601712"/>
      <w:r>
        <w:lastRenderedPageBreak/>
        <w:t>Figure 128 — Shooting Schedule — nothing created yet</w:t>
      </w:r>
      <w:bookmarkEnd w:id="275"/>
      <w:bookmarkEnd w:id="276"/>
    </w:p>
    <w:p w14:paraId="0E6CFDE2" w14:textId="77777777" w:rsidR="00F42440" w:rsidRDefault="003F3DC0">
      <w:pPr>
        <w:keepNext/>
        <w:spacing w:after="20"/>
      </w:pPr>
      <w:r>
        <w:rPr>
          <w:b/>
          <w:color w:val="B96A1A"/>
        </w:rPr>
        <w:t xml:space="preserve">What it is for. </w:t>
      </w:r>
      <w:r>
        <w:t>Scheduling starts from a screenplay source. Until a schedule exists the workspace explains the next step.</w:t>
      </w:r>
    </w:p>
    <w:p w14:paraId="06549089" w14:textId="77777777" w:rsidR="00F42440" w:rsidRDefault="003F3DC0">
      <w:pPr>
        <w:keepNext/>
        <w:spacing w:after="60"/>
      </w:pPr>
      <w:r>
        <w:rPr>
          <w:b/>
          <w:color w:val="B96A1A"/>
        </w:rPr>
        <w:t xml:space="preserve">How to get here. </w:t>
      </w:r>
      <w:r>
        <w:t>Production → Schedule (first time).</w:t>
      </w:r>
    </w:p>
    <w:p w14:paraId="75398B8B" w14:textId="77777777" w:rsidR="00F42440" w:rsidRDefault="003F3DC0">
      <w:pPr>
        <w:keepNext/>
        <w:spacing w:after="40"/>
        <w:jc w:val="center"/>
      </w:pPr>
      <w:r>
        <w:rPr>
          <w:noProof/>
        </w:rPr>
        <w:drawing>
          <wp:inline distT="0" distB="0" distL="0" distR="0" wp14:anchorId="63907D53" wp14:editId="3924C2F4">
            <wp:extent cx="7772400" cy="466344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schedule-empty.png"/>
                    <pic:cNvPicPr/>
                  </pic:nvPicPr>
                  <pic:blipFill>
                    <a:blip r:embed="rId135"/>
                    <a:stretch>
                      <a:fillRect/>
                    </a:stretch>
                  </pic:blipFill>
                  <pic:spPr>
                    <a:xfrm>
                      <a:off x="0" y="0"/>
                      <a:ext cx="7772400" cy="4663440"/>
                    </a:xfrm>
                    <a:prstGeom prst="rect">
                      <a:avLst/>
                    </a:prstGeom>
                  </pic:spPr>
                </pic:pic>
              </a:graphicData>
            </a:graphic>
          </wp:inline>
        </w:drawing>
      </w:r>
    </w:p>
    <w:p w14:paraId="3BAB410B" w14:textId="77777777" w:rsidR="00F42440" w:rsidRDefault="003F3DC0">
      <w:pPr>
        <w:spacing w:after="0"/>
        <w:jc w:val="center"/>
      </w:pPr>
      <w:r>
        <w:rPr>
          <w:i/>
          <w:color w:val="6B7280"/>
          <w:sz w:val="17"/>
        </w:rPr>
        <w:t>Figure 128. Shooting Schedule — nothing created yet — No schedule   (red numbers are explained on the next page)</w:t>
      </w:r>
    </w:p>
    <w:p w14:paraId="33EB0C0D" w14:textId="77777777" w:rsidR="00F42440" w:rsidRDefault="003F3DC0">
      <w:pPr>
        <w:pStyle w:val="Heading3"/>
        <w:pageBreakBefore/>
      </w:pPr>
      <w:r>
        <w:lastRenderedPageBreak/>
        <w:t>Figure 128 — Shooting Schedule — nothing created yet: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7A5B481" w14:textId="77777777">
        <w:tc>
          <w:tcPr>
            <w:tcW w:w="7632" w:type="dxa"/>
            <w:shd w:val="clear" w:color="auto" w:fill="FBFAF7"/>
            <w:tcMar>
              <w:top w:w="90" w:type="dxa"/>
              <w:left w:w="130" w:type="dxa"/>
              <w:bottom w:w="90" w:type="dxa"/>
              <w:right w:w="130" w:type="dxa"/>
            </w:tcMar>
          </w:tcPr>
          <w:p w14:paraId="5B3A2C62" w14:textId="77777777" w:rsidR="00F42440" w:rsidRDefault="003F3DC0">
            <w:r>
              <w:rPr>
                <w:b/>
                <w:color w:val="6B7280"/>
                <w:sz w:val="17"/>
              </w:rPr>
              <w:t>PARTS OF THIS SCREEN</w:t>
            </w:r>
          </w:p>
          <w:p w14:paraId="61C58763" w14:textId="77777777" w:rsidR="00F42440" w:rsidRDefault="003F3DC0">
            <w:r>
              <w:rPr>
                <w:b/>
                <w:color w:val="FFFFFF"/>
                <w:sz w:val="17"/>
                <w:shd w:val="clear" w:color="auto" w:fill="E11D48"/>
              </w:rPr>
              <w:t> 1 </w:t>
            </w:r>
            <w:r>
              <w:t xml:space="preserve"> </w:t>
            </w:r>
            <w:r>
              <w:rPr>
                <w:b/>
              </w:rPr>
              <w:t>Empty-state message</w:t>
            </w:r>
            <w:r>
              <w:t xml:space="preserve"> — "Create a shooting schedule from your screenplay." / "Break down your script first, then move scenes into shooting days."</w:t>
            </w:r>
          </w:p>
          <w:p w14:paraId="71E7CE5C" w14:textId="77777777" w:rsidR="00F42440" w:rsidRDefault="003F3DC0">
            <w:r>
              <w:rPr>
                <w:b/>
                <w:color w:val="FFFFFF"/>
                <w:sz w:val="17"/>
                <w:shd w:val="clear" w:color="auto" w:fill="E11D48"/>
              </w:rPr>
              <w:t> 2 </w:t>
            </w:r>
            <w:r>
              <w:t xml:space="preserve"> </w:t>
            </w:r>
            <w:r>
              <w:rPr>
                <w:b/>
              </w:rPr>
              <w:t>Create Shooting Schedule</w:t>
            </w:r>
            <w:r>
              <w:t xml:space="preserve"> — Gathers every scene of the production source into an Unscheduled area.</w:t>
            </w:r>
          </w:p>
        </w:tc>
        <w:tc>
          <w:tcPr>
            <w:tcW w:w="6192" w:type="dxa"/>
            <w:tcMar>
              <w:top w:w="90" w:type="dxa"/>
              <w:left w:w="130" w:type="dxa"/>
              <w:bottom w:w="90" w:type="dxa"/>
              <w:right w:w="130" w:type="dxa"/>
            </w:tcMar>
          </w:tcPr>
          <w:p w14:paraId="64E480C0" w14:textId="77777777" w:rsidR="00F42440" w:rsidRDefault="003F3DC0">
            <w:r>
              <w:rPr>
                <w:b/>
                <w:color w:val="6B7280"/>
                <w:sz w:val="17"/>
              </w:rPr>
              <w:t>HOW TO USE IT</w:t>
            </w:r>
          </w:p>
          <w:p w14:paraId="2D2C4428" w14:textId="77777777" w:rsidR="00F42440" w:rsidRDefault="003F3DC0">
            <w:pPr>
              <w:spacing w:after="60"/>
              <w:ind w:left="317" w:hanging="317"/>
            </w:pPr>
            <w:r>
              <w:rPr>
                <w:b/>
                <w:color w:val="B96A1A"/>
              </w:rPr>
              <w:t xml:space="preserve">1.  </w:t>
            </w:r>
            <w:r>
              <w:t>Click Create Shooting Schedule.</w:t>
            </w:r>
          </w:p>
          <w:p w14:paraId="163F766B" w14:textId="77777777" w:rsidR="00F42440" w:rsidRDefault="003F3DC0">
            <w:pPr>
              <w:spacing w:before="160"/>
            </w:pPr>
            <w:r>
              <w:rPr>
                <w:b/>
                <w:color w:val="6B7280"/>
                <w:sz w:val="17"/>
              </w:rPr>
              <w:t>GOOD TO KNOW  ·  EDGE CASES</w:t>
            </w:r>
          </w:p>
          <w:p w14:paraId="1BAEB014" w14:textId="77777777" w:rsidR="00F42440" w:rsidRDefault="003F3DC0">
            <w:pPr>
              <w:pStyle w:val="ListBullet"/>
              <w:spacing w:after="60"/>
            </w:pPr>
            <w:r>
              <w:t>A schedule can be created even if no breakdown exists yet — breakdown helps but is not required.</w:t>
            </w:r>
          </w:p>
        </w:tc>
      </w:tr>
    </w:tbl>
    <w:p w14:paraId="4B0A660B" w14:textId="77777777" w:rsidR="00F42440" w:rsidRDefault="003F3DC0">
      <w:pPr>
        <w:pStyle w:val="Heading2"/>
        <w:pageBreakBefore/>
      </w:pPr>
      <w:bookmarkStart w:id="277" w:name="fig_schedule-create"/>
      <w:bookmarkStart w:id="278" w:name="_Toc241601713"/>
      <w:r>
        <w:lastRenderedPageBreak/>
        <w:t>Figure 129 — Creating the schedule</w:t>
      </w:r>
      <w:bookmarkEnd w:id="277"/>
      <w:bookmarkEnd w:id="278"/>
    </w:p>
    <w:p w14:paraId="68F9A223" w14:textId="77777777" w:rsidR="00F42440" w:rsidRDefault="003F3DC0">
      <w:pPr>
        <w:keepNext/>
        <w:spacing w:after="20"/>
      </w:pPr>
      <w:r>
        <w:rPr>
          <w:b/>
          <w:color w:val="B96A1A"/>
        </w:rPr>
        <w:t xml:space="preserve">What it is for. </w:t>
      </w:r>
      <w:r>
        <w:t>The schedule is tied to one screenplay source. Every scene begins Unscheduled.</w:t>
      </w:r>
    </w:p>
    <w:p w14:paraId="4BCE195E" w14:textId="77777777" w:rsidR="00F42440" w:rsidRDefault="003F3DC0">
      <w:pPr>
        <w:keepNext/>
        <w:spacing w:after="60"/>
      </w:pPr>
      <w:r>
        <w:rPr>
          <w:b/>
          <w:color w:val="B96A1A"/>
        </w:rPr>
        <w:t xml:space="preserve">How to get here. </w:t>
      </w:r>
      <w:r>
        <w:t>Schedule → Create Shooting Schedule.</w:t>
      </w:r>
    </w:p>
    <w:p w14:paraId="3CB00044" w14:textId="77777777" w:rsidR="00F42440" w:rsidRDefault="003F3DC0">
      <w:pPr>
        <w:keepNext/>
        <w:spacing w:after="40"/>
        <w:jc w:val="center"/>
      </w:pPr>
      <w:r>
        <w:rPr>
          <w:noProof/>
        </w:rPr>
        <w:drawing>
          <wp:inline distT="0" distB="0" distL="0" distR="0" wp14:anchorId="5257D066" wp14:editId="0DE2B705">
            <wp:extent cx="7772400" cy="466344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schedule-create.png"/>
                    <pic:cNvPicPr/>
                  </pic:nvPicPr>
                  <pic:blipFill>
                    <a:blip r:embed="rId136"/>
                    <a:stretch>
                      <a:fillRect/>
                    </a:stretch>
                  </pic:blipFill>
                  <pic:spPr>
                    <a:xfrm>
                      <a:off x="0" y="0"/>
                      <a:ext cx="7772400" cy="4663440"/>
                    </a:xfrm>
                    <a:prstGeom prst="rect">
                      <a:avLst/>
                    </a:prstGeom>
                  </pic:spPr>
                </pic:pic>
              </a:graphicData>
            </a:graphic>
          </wp:inline>
        </w:drawing>
      </w:r>
    </w:p>
    <w:p w14:paraId="470717BB" w14:textId="77777777" w:rsidR="00F42440" w:rsidRDefault="003F3DC0">
      <w:pPr>
        <w:spacing w:after="0"/>
        <w:jc w:val="center"/>
      </w:pPr>
      <w:r>
        <w:rPr>
          <w:i/>
          <w:color w:val="6B7280"/>
          <w:sz w:val="17"/>
        </w:rPr>
        <w:t>Figure 129. Creating the schedule   (red numbers are explained on the next page)</w:t>
      </w:r>
    </w:p>
    <w:p w14:paraId="76263167" w14:textId="77777777" w:rsidR="00F42440" w:rsidRDefault="003F3DC0">
      <w:pPr>
        <w:pStyle w:val="Heading3"/>
        <w:pageBreakBefore/>
      </w:pPr>
      <w:r>
        <w:lastRenderedPageBreak/>
        <w:t>Figure 129 — Creating the schedule: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8C82A27" w14:textId="77777777">
        <w:tc>
          <w:tcPr>
            <w:tcW w:w="7632" w:type="dxa"/>
            <w:shd w:val="clear" w:color="auto" w:fill="FBFAF7"/>
            <w:tcMar>
              <w:top w:w="90" w:type="dxa"/>
              <w:left w:w="130" w:type="dxa"/>
              <w:bottom w:w="90" w:type="dxa"/>
              <w:right w:w="130" w:type="dxa"/>
            </w:tcMar>
          </w:tcPr>
          <w:p w14:paraId="32423FC5" w14:textId="77777777" w:rsidR="00F42440" w:rsidRDefault="003F3DC0">
            <w:r>
              <w:rPr>
                <w:b/>
                <w:color w:val="6B7280"/>
                <w:sz w:val="17"/>
              </w:rPr>
              <w:t>PARTS OF THIS SCREEN</w:t>
            </w:r>
          </w:p>
          <w:p w14:paraId="32952C14" w14:textId="77777777" w:rsidR="00F42440" w:rsidRDefault="003F3DC0">
            <w:r>
              <w:rPr>
                <w:b/>
                <w:color w:val="FFFFFF"/>
                <w:sz w:val="17"/>
                <w:shd w:val="clear" w:color="auto" w:fill="E11D48"/>
              </w:rPr>
              <w:t> 1 </w:t>
            </w:r>
            <w:r>
              <w:t xml:space="preserve"> </w:t>
            </w:r>
            <w:r>
              <w:rPr>
                <w:b/>
              </w:rPr>
              <w:t>Source</w:t>
            </w:r>
            <w:r>
              <w:t xml:space="preserve"> — The screenplay draft the schedule is built from (normally your production source).</w:t>
            </w:r>
          </w:p>
          <w:p w14:paraId="1FC8C7FF" w14:textId="77777777" w:rsidR="00F42440" w:rsidRDefault="003F3DC0">
            <w:r>
              <w:rPr>
                <w:b/>
                <w:color w:val="FFFFFF"/>
                <w:sz w:val="17"/>
                <w:shd w:val="clear" w:color="auto" w:fill="E11D48"/>
              </w:rPr>
              <w:t> 2 </w:t>
            </w:r>
            <w:r>
              <w:t xml:space="preserve"> </w:t>
            </w:r>
            <w:r>
              <w:rPr>
                <w:b/>
              </w:rPr>
              <w:t>Create Schedule</w:t>
            </w:r>
            <w:r>
              <w:t xml:space="preserve"> — Creates the schedule; all scenes appear in the Unscheduled pool.</w:t>
            </w:r>
          </w:p>
        </w:tc>
        <w:tc>
          <w:tcPr>
            <w:tcW w:w="6192" w:type="dxa"/>
            <w:tcMar>
              <w:top w:w="90" w:type="dxa"/>
              <w:left w:w="130" w:type="dxa"/>
              <w:bottom w:w="90" w:type="dxa"/>
              <w:right w:w="130" w:type="dxa"/>
            </w:tcMar>
          </w:tcPr>
          <w:p w14:paraId="74AD351C" w14:textId="77777777" w:rsidR="00F42440" w:rsidRDefault="003F3DC0">
            <w:r>
              <w:rPr>
                <w:b/>
                <w:color w:val="6B7280"/>
                <w:sz w:val="17"/>
              </w:rPr>
              <w:t>HOW TO USE IT</w:t>
            </w:r>
          </w:p>
          <w:p w14:paraId="33DB6B35" w14:textId="77777777" w:rsidR="00F42440" w:rsidRDefault="003F3DC0">
            <w:pPr>
              <w:spacing w:after="60"/>
              <w:ind w:left="317" w:hanging="317"/>
            </w:pPr>
            <w:r>
              <w:rPr>
                <w:b/>
                <w:color w:val="B96A1A"/>
              </w:rPr>
              <w:t xml:space="preserve">1.  </w:t>
            </w:r>
            <w:r>
              <w:t>Confirm the source and click Create Schedule.</w:t>
            </w:r>
          </w:p>
          <w:p w14:paraId="03ACA9CC" w14:textId="77777777" w:rsidR="00F42440" w:rsidRDefault="003F3DC0">
            <w:pPr>
              <w:spacing w:before="160"/>
            </w:pPr>
            <w:r>
              <w:rPr>
                <w:b/>
                <w:color w:val="6B7280"/>
                <w:sz w:val="17"/>
              </w:rPr>
              <w:t>GOOD TO KNOW  ·  EDGE CASES</w:t>
            </w:r>
          </w:p>
          <w:p w14:paraId="11FAACE9" w14:textId="77777777" w:rsidR="00F42440" w:rsidRDefault="003F3DC0">
            <w:pPr>
              <w:pStyle w:val="ListBullet"/>
              <w:spacing w:after="60"/>
            </w:pPr>
            <w:r>
              <w:t>Scenes waiting to be scheduled are always visually separate from scheduled ones.</w:t>
            </w:r>
          </w:p>
        </w:tc>
      </w:tr>
    </w:tbl>
    <w:p w14:paraId="12060D43" w14:textId="77777777" w:rsidR="00F42440" w:rsidRDefault="003F3DC0">
      <w:pPr>
        <w:pStyle w:val="Heading2"/>
        <w:pageBreakBefore/>
      </w:pPr>
      <w:bookmarkStart w:id="279" w:name="fig_schedule-board"/>
      <w:bookmarkStart w:id="280" w:name="_Toc241601714"/>
      <w:r>
        <w:lastRenderedPageBreak/>
        <w:t>Figure 130 — Stripboard: Unscheduled pool and shooting days</w:t>
      </w:r>
      <w:bookmarkEnd w:id="279"/>
      <w:bookmarkEnd w:id="280"/>
    </w:p>
    <w:p w14:paraId="0D3776D2" w14:textId="77777777" w:rsidR="00F42440" w:rsidRDefault="003F3DC0">
      <w:pPr>
        <w:keepNext/>
        <w:spacing w:after="20"/>
      </w:pPr>
      <w:r>
        <w:rPr>
          <w:b/>
          <w:color w:val="B96A1A"/>
        </w:rPr>
        <w:t xml:space="preserve">What it is for. </w:t>
      </w:r>
      <w:r>
        <w:t>The stripboard is the familiar production scheduling model: every strip is one screenplay scene, dragged into shooting days. It answers "When and where will we shoot this?"</w:t>
      </w:r>
    </w:p>
    <w:p w14:paraId="23D6019A" w14:textId="77777777" w:rsidR="00F42440" w:rsidRDefault="003F3DC0">
      <w:pPr>
        <w:keepNext/>
        <w:spacing w:after="60"/>
      </w:pPr>
      <w:r>
        <w:rPr>
          <w:b/>
          <w:color w:val="B96A1A"/>
        </w:rPr>
        <w:t xml:space="preserve">How to get here. </w:t>
      </w:r>
      <w:r>
        <w:t>Production → Schedule (Board).</w:t>
      </w:r>
    </w:p>
    <w:p w14:paraId="640823F8" w14:textId="77777777" w:rsidR="00F42440" w:rsidRDefault="003F3DC0">
      <w:pPr>
        <w:keepNext/>
        <w:spacing w:after="40"/>
        <w:jc w:val="center"/>
      </w:pPr>
      <w:r>
        <w:rPr>
          <w:noProof/>
        </w:rPr>
        <w:drawing>
          <wp:inline distT="0" distB="0" distL="0" distR="0" wp14:anchorId="4D93E5C0" wp14:editId="3DE1D3A9">
            <wp:extent cx="7772400" cy="466344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schedule-board.png"/>
                    <pic:cNvPicPr/>
                  </pic:nvPicPr>
                  <pic:blipFill>
                    <a:blip r:embed="rId137"/>
                    <a:stretch>
                      <a:fillRect/>
                    </a:stretch>
                  </pic:blipFill>
                  <pic:spPr>
                    <a:xfrm>
                      <a:off x="0" y="0"/>
                      <a:ext cx="7772400" cy="4663440"/>
                    </a:xfrm>
                    <a:prstGeom prst="rect">
                      <a:avLst/>
                    </a:prstGeom>
                  </pic:spPr>
                </pic:pic>
              </a:graphicData>
            </a:graphic>
          </wp:inline>
        </w:drawing>
      </w:r>
    </w:p>
    <w:p w14:paraId="2758D5AF" w14:textId="77777777" w:rsidR="00F42440" w:rsidRDefault="003F3DC0">
      <w:pPr>
        <w:spacing w:after="0"/>
        <w:jc w:val="center"/>
      </w:pPr>
      <w:r>
        <w:rPr>
          <w:i/>
          <w:color w:val="6B7280"/>
          <w:sz w:val="17"/>
        </w:rPr>
        <w:t>Figure 130. Stripboard: Unscheduled pool and shooting days — Planning   (red numbers are explained on the next page)</w:t>
      </w:r>
    </w:p>
    <w:p w14:paraId="160A6654" w14:textId="77777777" w:rsidR="00F42440" w:rsidRDefault="003F3DC0">
      <w:pPr>
        <w:pStyle w:val="Heading3"/>
        <w:pageBreakBefore/>
      </w:pPr>
      <w:r>
        <w:lastRenderedPageBreak/>
        <w:t>Figure 130 — Stripboard: Unscheduled pool and shooting days: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379D44" w14:textId="77777777">
        <w:tc>
          <w:tcPr>
            <w:tcW w:w="7632" w:type="dxa"/>
            <w:shd w:val="clear" w:color="auto" w:fill="FBFAF7"/>
            <w:tcMar>
              <w:top w:w="90" w:type="dxa"/>
              <w:left w:w="130" w:type="dxa"/>
              <w:bottom w:w="90" w:type="dxa"/>
              <w:right w:w="130" w:type="dxa"/>
            </w:tcMar>
          </w:tcPr>
          <w:p w14:paraId="2804707F" w14:textId="77777777" w:rsidR="00F42440" w:rsidRDefault="003F3DC0">
            <w:r>
              <w:rPr>
                <w:b/>
                <w:color w:val="6B7280"/>
                <w:sz w:val="17"/>
              </w:rPr>
              <w:t>PARTS OF THIS SCREEN</w:t>
            </w:r>
          </w:p>
          <w:p w14:paraId="4D5C72A8" w14:textId="77777777" w:rsidR="00F42440" w:rsidRDefault="003F3DC0">
            <w:r>
              <w:rPr>
                <w:b/>
                <w:color w:val="FFFFFF"/>
                <w:sz w:val="17"/>
                <w:shd w:val="clear" w:color="auto" w:fill="E11D48"/>
              </w:rPr>
              <w:t> 1 </w:t>
            </w:r>
            <w:r>
              <w:t xml:space="preserve"> </w:t>
            </w:r>
            <w:r>
              <w:rPr>
                <w:b/>
              </w:rPr>
              <w:t>Board / List / Calendar</w:t>
            </w:r>
            <w:r>
              <w:t xml:space="preserve"> — Three views of the same schedule: colourful strips, editable rows, and a calendar of dates. Changing one changes the others.</w:t>
            </w:r>
          </w:p>
          <w:p w14:paraId="6EA76B8C" w14:textId="77777777" w:rsidR="00F42440" w:rsidRDefault="003F3DC0">
            <w:r>
              <w:rPr>
                <w:b/>
                <w:color w:val="FFFFFF"/>
                <w:sz w:val="17"/>
                <w:shd w:val="clear" w:color="auto" w:fill="E11D48"/>
              </w:rPr>
              <w:t> 2 </w:t>
            </w:r>
            <w:r>
              <w:t xml:space="preserve"> </w:t>
            </w:r>
            <w:r>
              <w:rPr>
                <w:b/>
              </w:rPr>
              <w:t>Create Shooting Day</w:t>
            </w:r>
            <w:r>
              <w:t xml:space="preserve"> — Adds a day with a date, day number and optional notes.</w:t>
            </w:r>
          </w:p>
          <w:p w14:paraId="27D5D5DE" w14:textId="77777777" w:rsidR="00F42440" w:rsidRDefault="003F3DC0">
            <w:r>
              <w:rPr>
                <w:b/>
                <w:color w:val="FFFFFF"/>
                <w:sz w:val="17"/>
                <w:shd w:val="clear" w:color="auto" w:fill="E11D48"/>
              </w:rPr>
              <w:t> 3 </w:t>
            </w:r>
            <w:r>
              <w:t xml:space="preserve"> </w:t>
            </w:r>
            <w:r>
              <w:rPr>
                <w:b/>
              </w:rPr>
              <w:t>Off Day</w:t>
            </w:r>
            <w:r>
              <w:t xml:space="preserve"> — Adds a day with no scenes (rest or logistics), with optional notes.</w:t>
            </w:r>
          </w:p>
          <w:p w14:paraId="517A70CD" w14:textId="77777777" w:rsidR="00F42440" w:rsidRDefault="003F3DC0">
            <w:r>
              <w:rPr>
                <w:b/>
                <w:color w:val="FFFFFF"/>
                <w:sz w:val="17"/>
                <w:shd w:val="clear" w:color="auto" w:fill="E11D48"/>
              </w:rPr>
              <w:t> 4 </w:t>
            </w:r>
            <w:r>
              <w:t xml:space="preserve"> </w:t>
            </w:r>
            <w:r>
              <w:rPr>
                <w:b/>
              </w:rPr>
              <w:t>Suggest Grouping</w:t>
            </w:r>
            <w:r>
              <w:t xml:space="preserve"> — Asks for advisory grouping ideas (for example same-location scenes). Nothing moves without your approval.</w:t>
            </w:r>
          </w:p>
          <w:p w14:paraId="6146496E" w14:textId="77777777" w:rsidR="00F42440" w:rsidRDefault="003F3DC0">
            <w:r>
              <w:rPr>
                <w:b/>
                <w:color w:val="FFFFFF"/>
                <w:sz w:val="17"/>
                <w:shd w:val="clear" w:color="auto" w:fill="E11D48"/>
              </w:rPr>
              <w:t> 5 </w:t>
            </w:r>
            <w:r>
              <w:t xml:space="preserve"> </w:t>
            </w:r>
            <w:r>
              <w:rPr>
                <w:b/>
              </w:rPr>
              <w:t>Warnings</w:t>
            </w:r>
            <w:r>
              <w:t xml:space="preserve"> — A small count of potential conflicts (actor, location, duration overflow).</w:t>
            </w:r>
          </w:p>
          <w:p w14:paraId="607BDC72" w14:textId="77777777" w:rsidR="00F42440" w:rsidRDefault="003F3DC0">
            <w:r>
              <w:rPr>
                <w:b/>
                <w:color w:val="FFFFFF"/>
                <w:sz w:val="17"/>
                <w:shd w:val="clear" w:color="auto" w:fill="E11D48"/>
              </w:rPr>
              <w:t> 6 </w:t>
            </w:r>
            <w:r>
              <w:t xml:space="preserve"> </w:t>
            </w:r>
            <w:r>
              <w:rPr>
                <w:b/>
              </w:rPr>
              <w:t>Export</w:t>
            </w:r>
            <w:r>
              <w:t xml:space="preserve"> — Schedule PDF (and spreadsheet where practical).</w:t>
            </w:r>
          </w:p>
          <w:p w14:paraId="0AC4F94E" w14:textId="77777777" w:rsidR="00F42440" w:rsidRDefault="003F3DC0">
            <w:r>
              <w:rPr>
                <w:b/>
                <w:color w:val="FFFFFF"/>
                <w:sz w:val="17"/>
                <w:shd w:val="clear" w:color="auto" w:fill="E11D48"/>
              </w:rPr>
              <w:t> 7 </w:t>
            </w:r>
            <w:r>
              <w:t xml:space="preserve"> </w:t>
            </w:r>
            <w:r>
              <w:rPr>
                <w:b/>
              </w:rPr>
              <w:t>Source banner</w:t>
            </w:r>
            <w:r>
              <w:t xml:space="preserve"> — Shows the production source the schedule is built from.</w:t>
            </w:r>
          </w:p>
          <w:p w14:paraId="419CCA6D" w14:textId="77777777" w:rsidR="00F42440" w:rsidRDefault="003F3DC0">
            <w:r>
              <w:rPr>
                <w:b/>
                <w:color w:val="FFFFFF"/>
                <w:sz w:val="17"/>
                <w:shd w:val="clear" w:color="auto" w:fill="E11D48"/>
              </w:rPr>
              <w:t> 8 </w:t>
            </w:r>
            <w:r>
              <w:t xml:space="preserve"> </w:t>
            </w:r>
            <w:r>
              <w:rPr>
                <w:b/>
              </w:rPr>
              <w:t>Unscheduled pool</w:t>
            </w:r>
            <w:r>
              <w:t xml:space="preserve"> — Scenes not yet placed. It stays visible while you plan; a scene disappears from it once scheduled.</w:t>
            </w:r>
          </w:p>
          <w:p w14:paraId="370E8E11" w14:textId="77777777" w:rsidR="00F42440" w:rsidRDefault="003F3DC0">
            <w:r>
              <w:rPr>
                <w:b/>
                <w:color w:val="FFFFFF"/>
                <w:sz w:val="17"/>
                <w:shd w:val="clear" w:color="auto" w:fill="E11D48"/>
              </w:rPr>
              <w:t> 9 </w:t>
            </w:r>
            <w:r>
              <w:t xml:space="preserve"> </w:t>
            </w:r>
            <w:r>
              <w:rPr>
                <w:b/>
              </w:rPr>
              <w:t>A strip</w:t>
            </w:r>
            <w:r>
              <w:t xml:space="preserve"> — Scene number, INT/EXT, location, day/night, page count, short synopsis and cast initials. Colours follow the day/night convention (EXT day = yellow, EXT night = blue, INT day = white, INT night = grey).</w:t>
            </w:r>
          </w:p>
          <w:p w14:paraId="446CED2E" w14:textId="77777777" w:rsidR="00F42440" w:rsidRDefault="003F3DC0">
            <w:r>
              <w:rPr>
                <w:b/>
                <w:color w:val="FFFFFF"/>
                <w:sz w:val="17"/>
                <w:shd w:val="clear" w:color="auto" w:fill="E11D48"/>
              </w:rPr>
              <w:t> 10 </w:t>
            </w:r>
            <w:r>
              <w:t xml:space="preserve"> </w:t>
            </w:r>
            <w:r>
              <w:rPr>
                <w:b/>
              </w:rPr>
              <w:t>Day header</w:t>
            </w:r>
            <w:r>
              <w:t xml:space="preserve"> — "Shoot Day 3 — Sun 13 Jun", number of scenes and estimated total time.</w:t>
            </w:r>
          </w:p>
          <w:p w14:paraId="21D3D0BC" w14:textId="77777777" w:rsidR="00F42440" w:rsidRDefault="003F3DC0">
            <w:r>
              <w:rPr>
                <w:b/>
                <w:color w:val="FFFFFF"/>
                <w:sz w:val="17"/>
                <w:shd w:val="clear" w:color="auto" w:fill="E11D48"/>
              </w:rPr>
              <w:t> 11 </w:t>
            </w:r>
            <w:r>
              <w:t xml:space="preserve"> </w:t>
            </w:r>
            <w:r>
              <w:rPr>
                <w:b/>
              </w:rPr>
              <w:t>Scene in a day</w:t>
            </w:r>
            <w:r>
              <w:t xml:space="preserve"> — Drag to reorder within the day (changes shooting order only) or to another day.</w:t>
            </w:r>
          </w:p>
        </w:tc>
        <w:tc>
          <w:tcPr>
            <w:tcW w:w="6192" w:type="dxa"/>
            <w:tcMar>
              <w:top w:w="90" w:type="dxa"/>
              <w:left w:w="130" w:type="dxa"/>
              <w:bottom w:w="90" w:type="dxa"/>
              <w:right w:w="130" w:type="dxa"/>
            </w:tcMar>
          </w:tcPr>
          <w:p w14:paraId="55FB79AA" w14:textId="77777777" w:rsidR="00F42440" w:rsidRDefault="003F3DC0">
            <w:r>
              <w:rPr>
                <w:b/>
                <w:color w:val="6B7280"/>
                <w:sz w:val="17"/>
              </w:rPr>
              <w:t>HOW TO USE IT</w:t>
            </w:r>
          </w:p>
          <w:p w14:paraId="2B773F88" w14:textId="77777777" w:rsidR="00F42440" w:rsidRDefault="003F3DC0">
            <w:pPr>
              <w:spacing w:after="60"/>
              <w:ind w:left="317" w:hanging="317"/>
            </w:pPr>
            <w:r>
              <w:rPr>
                <w:b/>
                <w:color w:val="B96A1A"/>
              </w:rPr>
              <w:t xml:space="preserve">1.  </w:t>
            </w:r>
            <w:r>
              <w:t>Drag strips from Unscheduled into a Shoot Day.</w:t>
            </w:r>
          </w:p>
          <w:p w14:paraId="18CD16E8" w14:textId="77777777" w:rsidR="00F42440" w:rsidRDefault="003F3DC0">
            <w:pPr>
              <w:spacing w:after="60"/>
              <w:ind w:left="317" w:hanging="317"/>
            </w:pPr>
            <w:r>
              <w:rPr>
                <w:b/>
                <w:color w:val="B96A1A"/>
              </w:rPr>
              <w:t xml:space="preserve">2.  </w:t>
            </w:r>
            <w:r>
              <w:t>Drag inside a day to set shooting order.</w:t>
            </w:r>
          </w:p>
          <w:p w14:paraId="0EF4753C" w14:textId="77777777" w:rsidR="00F42440" w:rsidRDefault="003F3DC0">
            <w:pPr>
              <w:spacing w:after="60"/>
              <w:ind w:left="317" w:hanging="317"/>
            </w:pPr>
            <w:r>
              <w:rPr>
                <w:b/>
                <w:color w:val="B96A1A"/>
              </w:rPr>
              <w:t xml:space="preserve">3.  </w:t>
            </w:r>
            <w:r>
              <w:t>Drag back to Unscheduled (or use Remove from Day) to unschedule a scene.</w:t>
            </w:r>
          </w:p>
          <w:p w14:paraId="5342460E" w14:textId="77777777" w:rsidR="00F42440" w:rsidRDefault="003F3DC0">
            <w:pPr>
              <w:spacing w:before="160"/>
            </w:pPr>
            <w:r>
              <w:rPr>
                <w:b/>
                <w:color w:val="6B7280"/>
                <w:sz w:val="17"/>
              </w:rPr>
              <w:t>GOOD TO KNOW  ·  EDGE CASES</w:t>
            </w:r>
          </w:p>
          <w:p w14:paraId="308656F6" w14:textId="77777777" w:rsidR="00F42440" w:rsidRDefault="003F3DC0">
            <w:pPr>
              <w:pStyle w:val="ListBullet"/>
              <w:spacing w:after="60"/>
            </w:pPr>
            <w:r>
              <w:t>Removing a scene from a day returns it to Unscheduled; it is never deleted from the screenplay.</w:t>
            </w:r>
          </w:p>
          <w:p w14:paraId="2CC2E6F9" w14:textId="77777777" w:rsidR="00F42440" w:rsidRDefault="003F3DC0">
            <w:pPr>
              <w:pStyle w:val="ListBullet"/>
              <w:spacing w:after="60"/>
            </w:pPr>
            <w:r>
              <w:t>Moving a scene changes the day totals and marks any call sheet for the affected days as needing a refresh.</w:t>
            </w:r>
          </w:p>
          <w:p w14:paraId="4C239C7F" w14:textId="77777777" w:rsidR="00F42440" w:rsidRDefault="003F3DC0">
            <w:pPr>
              <w:pStyle w:val="ListBullet"/>
              <w:spacing w:after="60"/>
            </w:pPr>
            <w:r>
              <w:t>Strips show the generated screenplay scene number; the schedule never reorders or edits the screenplay.</w:t>
            </w:r>
          </w:p>
        </w:tc>
      </w:tr>
    </w:tbl>
    <w:p w14:paraId="2998E71D" w14:textId="77777777" w:rsidR="00F42440" w:rsidRDefault="003F3DC0">
      <w:pPr>
        <w:pStyle w:val="Heading2"/>
        <w:pageBreakBefore/>
      </w:pPr>
      <w:bookmarkStart w:id="281" w:name="fig_schedule-list"/>
      <w:bookmarkStart w:id="282" w:name="_Toc241601715"/>
      <w:r>
        <w:lastRenderedPageBreak/>
        <w:t>Figure 131 — Stripboard: List view</w:t>
      </w:r>
      <w:bookmarkEnd w:id="281"/>
      <w:bookmarkEnd w:id="282"/>
    </w:p>
    <w:p w14:paraId="69E6F9DB" w14:textId="77777777" w:rsidR="00F42440" w:rsidRDefault="003F3DC0">
      <w:pPr>
        <w:keepNext/>
        <w:spacing w:after="20"/>
      </w:pPr>
      <w:r>
        <w:rPr>
          <w:b/>
          <w:color w:val="B96A1A"/>
        </w:rPr>
        <w:t xml:space="preserve">What it is for. </w:t>
      </w:r>
      <w:r>
        <w:t>List view shows the same schedule as rows with columns, for fast editing.</w:t>
      </w:r>
    </w:p>
    <w:p w14:paraId="5D0C3AD9" w14:textId="77777777" w:rsidR="00F42440" w:rsidRDefault="003F3DC0">
      <w:pPr>
        <w:keepNext/>
        <w:spacing w:after="60"/>
      </w:pPr>
      <w:r>
        <w:rPr>
          <w:b/>
          <w:color w:val="B96A1A"/>
        </w:rPr>
        <w:t xml:space="preserve">How to get here. </w:t>
      </w:r>
      <w:r>
        <w:t>Schedule → List.</w:t>
      </w:r>
    </w:p>
    <w:p w14:paraId="393A6D13" w14:textId="77777777" w:rsidR="00F42440" w:rsidRDefault="003F3DC0">
      <w:pPr>
        <w:keepNext/>
        <w:spacing w:after="40"/>
        <w:jc w:val="center"/>
      </w:pPr>
      <w:r>
        <w:rPr>
          <w:noProof/>
        </w:rPr>
        <w:drawing>
          <wp:inline distT="0" distB="0" distL="0" distR="0" wp14:anchorId="1B81DD3A" wp14:editId="6010C3F3">
            <wp:extent cx="7772400" cy="466344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schedule-list.png"/>
                    <pic:cNvPicPr/>
                  </pic:nvPicPr>
                  <pic:blipFill>
                    <a:blip r:embed="rId138"/>
                    <a:stretch>
                      <a:fillRect/>
                    </a:stretch>
                  </pic:blipFill>
                  <pic:spPr>
                    <a:xfrm>
                      <a:off x="0" y="0"/>
                      <a:ext cx="7772400" cy="4663440"/>
                    </a:xfrm>
                    <a:prstGeom prst="rect">
                      <a:avLst/>
                    </a:prstGeom>
                  </pic:spPr>
                </pic:pic>
              </a:graphicData>
            </a:graphic>
          </wp:inline>
        </w:drawing>
      </w:r>
    </w:p>
    <w:p w14:paraId="11774E5E" w14:textId="77777777" w:rsidR="00F42440" w:rsidRDefault="003F3DC0">
      <w:pPr>
        <w:spacing w:after="0"/>
        <w:jc w:val="center"/>
      </w:pPr>
      <w:r>
        <w:rPr>
          <w:i/>
          <w:color w:val="6B7280"/>
          <w:sz w:val="17"/>
        </w:rPr>
        <w:t>Figure 131. Stripboard: List view — List view   (red numbers are explained on the next page)</w:t>
      </w:r>
    </w:p>
    <w:p w14:paraId="2906252C" w14:textId="77777777" w:rsidR="00F42440" w:rsidRDefault="003F3DC0">
      <w:pPr>
        <w:pStyle w:val="Heading3"/>
        <w:pageBreakBefore/>
      </w:pPr>
      <w:r>
        <w:lastRenderedPageBreak/>
        <w:t>Figure 131 — Stripboard: List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2A24FDF" w14:textId="77777777">
        <w:tc>
          <w:tcPr>
            <w:tcW w:w="7632" w:type="dxa"/>
            <w:shd w:val="clear" w:color="auto" w:fill="FBFAF7"/>
            <w:tcMar>
              <w:top w:w="90" w:type="dxa"/>
              <w:left w:w="130" w:type="dxa"/>
              <w:bottom w:w="90" w:type="dxa"/>
              <w:right w:w="130" w:type="dxa"/>
            </w:tcMar>
          </w:tcPr>
          <w:p w14:paraId="6BCCC539" w14:textId="77777777" w:rsidR="00F42440" w:rsidRDefault="003F3DC0">
            <w:r>
              <w:rPr>
                <w:b/>
                <w:color w:val="6B7280"/>
                <w:sz w:val="17"/>
              </w:rPr>
              <w:t>PARTS OF THIS SCREEN</w:t>
            </w:r>
          </w:p>
          <w:p w14:paraId="29B71D69" w14:textId="77777777" w:rsidR="00F42440" w:rsidRDefault="003F3DC0">
            <w:r>
              <w:rPr>
                <w:b/>
                <w:color w:val="FFFFFF"/>
                <w:sz w:val="17"/>
                <w:shd w:val="clear" w:color="auto" w:fill="E11D48"/>
              </w:rPr>
              <w:t> 1 </w:t>
            </w:r>
            <w:r>
              <w:t xml:space="preserve"> </w:t>
            </w:r>
            <w:r>
              <w:rPr>
                <w:b/>
              </w:rPr>
              <w:t>Board / List / Calendar</w:t>
            </w:r>
            <w:r>
              <w:t xml:space="preserve"> — Three views of the same schedule: colourful strips, editable rows, and a calendar of dates. Changing one changes the others.</w:t>
            </w:r>
          </w:p>
          <w:p w14:paraId="70F008CD" w14:textId="77777777" w:rsidR="00F42440" w:rsidRDefault="003F3DC0">
            <w:r>
              <w:rPr>
                <w:b/>
                <w:color w:val="FFFFFF"/>
                <w:sz w:val="17"/>
                <w:shd w:val="clear" w:color="auto" w:fill="E11D48"/>
              </w:rPr>
              <w:t> 2 </w:t>
            </w:r>
            <w:r>
              <w:t xml:space="preserve"> </w:t>
            </w:r>
            <w:r>
              <w:rPr>
                <w:b/>
              </w:rPr>
              <w:t>Create Shooting Day</w:t>
            </w:r>
            <w:r>
              <w:t xml:space="preserve"> — Adds a day with a date, day number and optional notes.</w:t>
            </w:r>
          </w:p>
          <w:p w14:paraId="438EA180" w14:textId="77777777" w:rsidR="00F42440" w:rsidRDefault="003F3DC0">
            <w:r>
              <w:rPr>
                <w:b/>
                <w:color w:val="FFFFFF"/>
                <w:sz w:val="17"/>
                <w:shd w:val="clear" w:color="auto" w:fill="E11D48"/>
              </w:rPr>
              <w:t> 3 </w:t>
            </w:r>
            <w:r>
              <w:t xml:space="preserve"> </w:t>
            </w:r>
            <w:r>
              <w:rPr>
                <w:b/>
              </w:rPr>
              <w:t>Schedule rows</w:t>
            </w:r>
            <w:r>
              <w:t xml:space="preserve"> — Scene, I/E and D/N, location, day, page count, your estimated shooting time and cast. Click a cell such as Day or Est. time to edit it. Missing values show as "—", never invented.</w:t>
            </w:r>
          </w:p>
        </w:tc>
        <w:tc>
          <w:tcPr>
            <w:tcW w:w="6192" w:type="dxa"/>
            <w:tcMar>
              <w:top w:w="90" w:type="dxa"/>
              <w:left w:w="130" w:type="dxa"/>
              <w:bottom w:w="90" w:type="dxa"/>
              <w:right w:w="130" w:type="dxa"/>
            </w:tcMar>
          </w:tcPr>
          <w:p w14:paraId="51D67D3F" w14:textId="77777777" w:rsidR="00F42440" w:rsidRDefault="003F3DC0">
            <w:r>
              <w:rPr>
                <w:b/>
                <w:color w:val="6B7280"/>
                <w:sz w:val="17"/>
              </w:rPr>
              <w:t>HOW TO USE IT</w:t>
            </w:r>
          </w:p>
          <w:p w14:paraId="2C8FBA3F" w14:textId="77777777" w:rsidR="00F42440" w:rsidRDefault="003F3DC0">
            <w:pPr>
              <w:spacing w:after="60"/>
              <w:ind w:left="317" w:hanging="317"/>
            </w:pPr>
            <w:r>
              <w:rPr>
                <w:b/>
                <w:color w:val="B96A1A"/>
              </w:rPr>
              <w:t xml:space="preserve">1.  </w:t>
            </w:r>
            <w:r>
              <w:t>Change a scene's day or estimate directly in the row.</w:t>
            </w:r>
          </w:p>
          <w:p w14:paraId="20E8CCFE" w14:textId="77777777" w:rsidR="00F42440" w:rsidRDefault="003F3DC0">
            <w:pPr>
              <w:spacing w:before="160"/>
            </w:pPr>
            <w:r>
              <w:rPr>
                <w:b/>
                <w:color w:val="6B7280"/>
                <w:sz w:val="17"/>
              </w:rPr>
              <w:t>GOOD TO KNOW  ·  EDGE CASES</w:t>
            </w:r>
          </w:p>
          <w:p w14:paraId="1E0CF867" w14:textId="77777777" w:rsidR="00F42440" w:rsidRDefault="003F3DC0">
            <w:pPr>
              <w:pStyle w:val="ListBullet"/>
              <w:spacing w:after="60"/>
            </w:pPr>
            <w:r>
              <w:t>Estimates are optional: for example "Scene 12 — 2 hours". A day's total is simply the sum of the estimates you entered — no production-time formula.</w:t>
            </w:r>
          </w:p>
        </w:tc>
      </w:tr>
    </w:tbl>
    <w:p w14:paraId="57DF10A7" w14:textId="77777777" w:rsidR="00F42440" w:rsidRDefault="003F3DC0">
      <w:pPr>
        <w:pStyle w:val="Heading2"/>
        <w:pageBreakBefore/>
      </w:pPr>
      <w:bookmarkStart w:id="283" w:name="fig_schedule-calendar"/>
      <w:bookmarkStart w:id="284" w:name="_Toc241601716"/>
      <w:r>
        <w:lastRenderedPageBreak/>
        <w:t>Figure 132 — Schedule calendar</w:t>
      </w:r>
      <w:bookmarkEnd w:id="283"/>
      <w:bookmarkEnd w:id="284"/>
    </w:p>
    <w:p w14:paraId="238EAD36" w14:textId="77777777" w:rsidR="00F42440" w:rsidRDefault="003F3DC0">
      <w:pPr>
        <w:keepNext/>
        <w:spacing w:after="20"/>
      </w:pPr>
      <w:r>
        <w:rPr>
          <w:b/>
          <w:color w:val="B96A1A"/>
        </w:rPr>
        <w:t xml:space="preserve">What it is for. </w:t>
      </w:r>
      <w:r>
        <w:t>The calendar maps shooting days to real dates, including off days.</w:t>
      </w:r>
    </w:p>
    <w:p w14:paraId="3397C297" w14:textId="77777777" w:rsidR="00F42440" w:rsidRDefault="003F3DC0">
      <w:pPr>
        <w:keepNext/>
        <w:spacing w:after="60"/>
      </w:pPr>
      <w:r>
        <w:rPr>
          <w:b/>
          <w:color w:val="B96A1A"/>
        </w:rPr>
        <w:t xml:space="preserve">How to get here. </w:t>
      </w:r>
      <w:r>
        <w:t>Schedule → Calendar.</w:t>
      </w:r>
    </w:p>
    <w:p w14:paraId="6010E9C1" w14:textId="77777777" w:rsidR="00F42440" w:rsidRDefault="003F3DC0">
      <w:pPr>
        <w:keepNext/>
        <w:spacing w:after="40"/>
        <w:jc w:val="center"/>
      </w:pPr>
      <w:r>
        <w:rPr>
          <w:noProof/>
        </w:rPr>
        <w:drawing>
          <wp:inline distT="0" distB="0" distL="0" distR="0" wp14:anchorId="7E3A1EDC" wp14:editId="16BED91B">
            <wp:extent cx="7772400" cy="466344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schedule-calendar.png"/>
                    <pic:cNvPicPr/>
                  </pic:nvPicPr>
                  <pic:blipFill>
                    <a:blip r:embed="rId139"/>
                    <a:stretch>
                      <a:fillRect/>
                    </a:stretch>
                  </pic:blipFill>
                  <pic:spPr>
                    <a:xfrm>
                      <a:off x="0" y="0"/>
                      <a:ext cx="7772400" cy="4663440"/>
                    </a:xfrm>
                    <a:prstGeom prst="rect">
                      <a:avLst/>
                    </a:prstGeom>
                  </pic:spPr>
                </pic:pic>
              </a:graphicData>
            </a:graphic>
          </wp:inline>
        </w:drawing>
      </w:r>
    </w:p>
    <w:p w14:paraId="03E47539" w14:textId="77777777" w:rsidR="00F42440" w:rsidRDefault="003F3DC0">
      <w:pPr>
        <w:spacing w:after="0"/>
        <w:jc w:val="center"/>
      </w:pPr>
      <w:r>
        <w:rPr>
          <w:i/>
          <w:color w:val="6B7280"/>
          <w:sz w:val="17"/>
        </w:rPr>
        <w:t>Figure 132. Schedule calendar — Calendar   (red numbers are explained on the next page)</w:t>
      </w:r>
    </w:p>
    <w:p w14:paraId="6E71B298" w14:textId="77777777" w:rsidR="00F42440" w:rsidRDefault="003F3DC0">
      <w:pPr>
        <w:pStyle w:val="Heading3"/>
        <w:pageBreakBefore/>
      </w:pPr>
      <w:r>
        <w:lastRenderedPageBreak/>
        <w:t>Figure 132 — Schedule calendar: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A80099" w14:textId="77777777">
        <w:tc>
          <w:tcPr>
            <w:tcW w:w="7632" w:type="dxa"/>
            <w:shd w:val="clear" w:color="auto" w:fill="FBFAF7"/>
            <w:tcMar>
              <w:top w:w="90" w:type="dxa"/>
              <w:left w:w="130" w:type="dxa"/>
              <w:bottom w:w="90" w:type="dxa"/>
              <w:right w:w="130" w:type="dxa"/>
            </w:tcMar>
          </w:tcPr>
          <w:p w14:paraId="1ADD557A" w14:textId="77777777" w:rsidR="00F42440" w:rsidRDefault="003F3DC0">
            <w:r>
              <w:rPr>
                <w:b/>
                <w:color w:val="6B7280"/>
                <w:sz w:val="17"/>
              </w:rPr>
              <w:t>PARTS OF THIS SCREEN</w:t>
            </w:r>
          </w:p>
          <w:p w14:paraId="3824DE4C" w14:textId="77777777" w:rsidR="00F42440" w:rsidRDefault="003F3DC0">
            <w:r>
              <w:rPr>
                <w:b/>
                <w:color w:val="FFFFFF"/>
                <w:sz w:val="17"/>
                <w:shd w:val="clear" w:color="auto" w:fill="E11D48"/>
              </w:rPr>
              <w:t> 1 </w:t>
            </w:r>
            <w:r>
              <w:t xml:space="preserve"> </w:t>
            </w:r>
            <w:r>
              <w:rPr>
                <w:b/>
              </w:rPr>
              <w:t>Board / List / Calendar</w:t>
            </w:r>
            <w:r>
              <w:t xml:space="preserve"> — Three views of the same schedule: colourful strips, editable rows, and a calendar of dates. Changing one changes the others.</w:t>
            </w:r>
          </w:p>
          <w:p w14:paraId="7970CD31" w14:textId="77777777" w:rsidR="00F42440" w:rsidRDefault="003F3DC0">
            <w:r>
              <w:rPr>
                <w:b/>
                <w:color w:val="FFFFFF"/>
                <w:sz w:val="17"/>
                <w:shd w:val="clear" w:color="auto" w:fill="E11D48"/>
              </w:rPr>
              <w:t> 2 </w:t>
            </w:r>
            <w:r>
              <w:t xml:space="preserve"> </w:t>
            </w:r>
            <w:r>
              <w:rPr>
                <w:b/>
              </w:rPr>
              <w:t>Create Shooting Day</w:t>
            </w:r>
            <w:r>
              <w:t xml:space="preserve"> — Adds a day with a date, day number and optional notes.</w:t>
            </w:r>
          </w:p>
          <w:p w14:paraId="777CCADB" w14:textId="77777777" w:rsidR="00F42440" w:rsidRDefault="003F3DC0">
            <w:r>
              <w:rPr>
                <w:b/>
                <w:color w:val="FFFFFF"/>
                <w:sz w:val="17"/>
                <w:shd w:val="clear" w:color="auto" w:fill="E11D48"/>
              </w:rPr>
              <w:t> 3 </w:t>
            </w:r>
            <w:r>
              <w:t xml:space="preserve"> </w:t>
            </w:r>
            <w:r>
              <w:rPr>
                <w:b/>
              </w:rPr>
              <w:t>Calendar</w:t>
            </w:r>
            <w:r>
              <w:t xml:space="preserve"> — Dates with their shooting day (for example Fri 11 = Shoot Day 1) and status such as Call sheet: Finalized.</w:t>
            </w:r>
          </w:p>
          <w:p w14:paraId="097F2FB8" w14:textId="77777777" w:rsidR="00F42440" w:rsidRDefault="003F3DC0">
            <w:r>
              <w:rPr>
                <w:b/>
                <w:color w:val="FFFFFF"/>
                <w:sz w:val="17"/>
                <w:shd w:val="clear" w:color="auto" w:fill="E11D48"/>
              </w:rPr>
              <w:t> 4 </w:t>
            </w:r>
            <w:r>
              <w:t xml:space="preserve"> </w:t>
            </w:r>
            <w:r>
              <w:rPr>
                <w:b/>
              </w:rPr>
              <w:t>A shooting day</w:t>
            </w:r>
            <w:r>
              <w:t xml:space="preserve"> — Click it to open the day detail.</w:t>
            </w:r>
          </w:p>
          <w:p w14:paraId="6F565891" w14:textId="77777777" w:rsidR="00F42440" w:rsidRDefault="003F3DC0">
            <w:r>
              <w:rPr>
                <w:b/>
                <w:color w:val="FFFFFF"/>
                <w:sz w:val="17"/>
                <w:shd w:val="clear" w:color="auto" w:fill="E11D48"/>
              </w:rPr>
              <w:t> 5 </w:t>
            </w:r>
            <w:r>
              <w:t xml:space="preserve"> </w:t>
            </w:r>
            <w:r>
              <w:rPr>
                <w:b/>
              </w:rPr>
              <w:t>Off day</w:t>
            </w:r>
            <w:r>
              <w:t xml:space="preserve"> — A day with no scenes; it can carry notes.</w:t>
            </w:r>
          </w:p>
        </w:tc>
        <w:tc>
          <w:tcPr>
            <w:tcW w:w="6192" w:type="dxa"/>
            <w:tcMar>
              <w:top w:w="90" w:type="dxa"/>
              <w:left w:w="130" w:type="dxa"/>
              <w:bottom w:w="90" w:type="dxa"/>
              <w:right w:w="130" w:type="dxa"/>
            </w:tcMar>
          </w:tcPr>
          <w:p w14:paraId="5E90B1C1" w14:textId="77777777" w:rsidR="00F42440" w:rsidRDefault="003F3DC0">
            <w:r>
              <w:rPr>
                <w:b/>
                <w:color w:val="6B7280"/>
                <w:sz w:val="17"/>
              </w:rPr>
              <w:t>HOW TO USE IT</w:t>
            </w:r>
          </w:p>
          <w:p w14:paraId="70001559" w14:textId="77777777" w:rsidR="00F42440" w:rsidRDefault="003F3DC0">
            <w:pPr>
              <w:spacing w:after="60"/>
              <w:ind w:left="317" w:hanging="317"/>
            </w:pPr>
            <w:r>
              <w:rPr>
                <w:b/>
                <w:color w:val="B96A1A"/>
              </w:rPr>
              <w:t xml:space="preserve">1.  </w:t>
            </w:r>
            <w:r>
              <w:t>Click a date to open or create a day; change a date from the day detail.</w:t>
            </w:r>
          </w:p>
          <w:p w14:paraId="4E3FE82C" w14:textId="77777777" w:rsidR="00F42440" w:rsidRDefault="003F3DC0">
            <w:pPr>
              <w:spacing w:before="160"/>
            </w:pPr>
            <w:r>
              <w:rPr>
                <w:b/>
                <w:color w:val="6B7280"/>
                <w:sz w:val="17"/>
              </w:rPr>
              <w:t>GOOD TO KNOW  ·  EDGE CASES</w:t>
            </w:r>
          </w:p>
          <w:p w14:paraId="04BACF1B" w14:textId="77777777" w:rsidR="00F42440" w:rsidRDefault="003F3DC0">
            <w:pPr>
              <w:pStyle w:val="ListBullet"/>
              <w:spacing w:after="60"/>
            </w:pPr>
            <w:r>
              <w:t>Changing a day's date updates the day and marks any existing call sheet for that day as needing a refresh. The issued PDF is never overwritten.</w:t>
            </w:r>
          </w:p>
        </w:tc>
      </w:tr>
    </w:tbl>
    <w:p w14:paraId="012BB37F" w14:textId="77777777" w:rsidR="00F42440" w:rsidRDefault="003F3DC0">
      <w:pPr>
        <w:pStyle w:val="Heading2"/>
        <w:pageBreakBefore/>
      </w:pPr>
      <w:bookmarkStart w:id="285" w:name="fig_schedule-drag"/>
      <w:bookmarkStart w:id="286" w:name="_Toc241601717"/>
      <w:r>
        <w:lastRenderedPageBreak/>
        <w:t>Figure 133 — Dragging a scene into a day</w:t>
      </w:r>
      <w:bookmarkEnd w:id="285"/>
      <w:bookmarkEnd w:id="286"/>
    </w:p>
    <w:p w14:paraId="0491AE50" w14:textId="77777777" w:rsidR="00F42440" w:rsidRDefault="003F3DC0">
      <w:pPr>
        <w:keepNext/>
        <w:spacing w:after="20"/>
      </w:pPr>
      <w:r>
        <w:rPr>
          <w:b/>
          <w:color w:val="B96A1A"/>
        </w:rPr>
        <w:t xml:space="preserve">What it is for. </w:t>
      </w:r>
      <w:r>
        <w:t>Drag feedback shows exactly which day and position a scene will land in.</w:t>
      </w:r>
    </w:p>
    <w:p w14:paraId="63D8D5C1" w14:textId="77777777" w:rsidR="00F42440" w:rsidRDefault="003F3DC0">
      <w:pPr>
        <w:keepNext/>
        <w:spacing w:after="60"/>
      </w:pPr>
      <w:r>
        <w:rPr>
          <w:b/>
          <w:color w:val="B96A1A"/>
        </w:rPr>
        <w:t xml:space="preserve">How to get here. </w:t>
      </w:r>
      <w:r>
        <w:t>Drag a strip.</w:t>
      </w:r>
    </w:p>
    <w:p w14:paraId="108D3646" w14:textId="77777777" w:rsidR="00F42440" w:rsidRDefault="003F3DC0">
      <w:pPr>
        <w:keepNext/>
        <w:spacing w:after="40"/>
        <w:jc w:val="center"/>
      </w:pPr>
      <w:r>
        <w:rPr>
          <w:noProof/>
        </w:rPr>
        <w:drawing>
          <wp:inline distT="0" distB="0" distL="0" distR="0" wp14:anchorId="329BABF6" wp14:editId="1920DD54">
            <wp:extent cx="7772400" cy="466344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schedule-drag.png"/>
                    <pic:cNvPicPr/>
                  </pic:nvPicPr>
                  <pic:blipFill>
                    <a:blip r:embed="rId140"/>
                    <a:stretch>
                      <a:fillRect/>
                    </a:stretch>
                  </pic:blipFill>
                  <pic:spPr>
                    <a:xfrm>
                      <a:off x="0" y="0"/>
                      <a:ext cx="7772400" cy="4663440"/>
                    </a:xfrm>
                    <a:prstGeom prst="rect">
                      <a:avLst/>
                    </a:prstGeom>
                  </pic:spPr>
                </pic:pic>
              </a:graphicData>
            </a:graphic>
          </wp:inline>
        </w:drawing>
      </w:r>
    </w:p>
    <w:p w14:paraId="1467D7E6" w14:textId="77777777" w:rsidR="00F42440" w:rsidRDefault="003F3DC0">
      <w:pPr>
        <w:spacing w:after="0"/>
        <w:jc w:val="center"/>
      </w:pPr>
      <w:r>
        <w:rPr>
          <w:i/>
          <w:color w:val="6B7280"/>
          <w:sz w:val="17"/>
        </w:rPr>
        <w:t>Figure 133. Dragging a scene into a day   (red numbers are explained on the next page)</w:t>
      </w:r>
    </w:p>
    <w:p w14:paraId="6ED25C6E" w14:textId="77777777" w:rsidR="00F42440" w:rsidRDefault="003F3DC0">
      <w:pPr>
        <w:pStyle w:val="Heading3"/>
        <w:pageBreakBefore/>
      </w:pPr>
      <w:r>
        <w:lastRenderedPageBreak/>
        <w:t>Figure 133 — Dragging a scene into a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6E590D8" w14:textId="77777777">
        <w:tc>
          <w:tcPr>
            <w:tcW w:w="7632" w:type="dxa"/>
            <w:shd w:val="clear" w:color="auto" w:fill="FBFAF7"/>
            <w:tcMar>
              <w:top w:w="90" w:type="dxa"/>
              <w:left w:w="130" w:type="dxa"/>
              <w:bottom w:w="90" w:type="dxa"/>
              <w:right w:w="130" w:type="dxa"/>
            </w:tcMar>
          </w:tcPr>
          <w:p w14:paraId="1730EBEA" w14:textId="77777777" w:rsidR="00F42440" w:rsidRDefault="003F3DC0">
            <w:r>
              <w:rPr>
                <w:b/>
                <w:color w:val="6B7280"/>
                <w:sz w:val="17"/>
              </w:rPr>
              <w:t>PARTS OF THIS SCREEN</w:t>
            </w:r>
          </w:p>
          <w:p w14:paraId="4AD71E8A" w14:textId="77777777" w:rsidR="00F42440" w:rsidRDefault="003F3DC0">
            <w:r>
              <w:rPr>
                <w:b/>
                <w:color w:val="FFFFFF"/>
                <w:sz w:val="17"/>
                <w:shd w:val="clear" w:color="auto" w:fill="E11D48"/>
              </w:rPr>
              <w:t> 1 </w:t>
            </w:r>
            <w:r>
              <w:t xml:space="preserve"> </w:t>
            </w:r>
            <w:r>
              <w:rPr>
                <w:b/>
              </w:rPr>
              <w:t>Strip being dragged</w:t>
            </w:r>
            <w:r>
              <w:t xml:space="preserve"> — Follows the pointer.</w:t>
            </w:r>
          </w:p>
          <w:p w14:paraId="39BB6641" w14:textId="77777777" w:rsidR="00F42440" w:rsidRDefault="003F3DC0">
            <w:r>
              <w:rPr>
                <w:b/>
                <w:color w:val="FFFFFF"/>
                <w:sz w:val="17"/>
                <w:shd w:val="clear" w:color="auto" w:fill="E11D48"/>
              </w:rPr>
              <w:t> 2 </w:t>
            </w:r>
            <w:r>
              <w:t xml:space="preserve"> </w:t>
            </w:r>
            <w:r>
              <w:rPr>
                <w:b/>
              </w:rPr>
              <w:t>Destination day</w:t>
            </w:r>
            <w:r>
              <w:t xml:space="preserve"> — The receiving day is highlighted.</w:t>
            </w:r>
          </w:p>
          <w:p w14:paraId="654EA873" w14:textId="77777777" w:rsidR="00F42440" w:rsidRDefault="003F3DC0">
            <w:r>
              <w:rPr>
                <w:b/>
                <w:color w:val="FFFFFF"/>
                <w:sz w:val="17"/>
                <w:shd w:val="clear" w:color="auto" w:fill="E11D48"/>
              </w:rPr>
              <w:t> 3 </w:t>
            </w:r>
            <w:r>
              <w:t xml:space="preserve"> </w:t>
            </w:r>
            <w:r>
              <w:rPr>
                <w:b/>
              </w:rPr>
              <w:t>Insertion line</w:t>
            </w:r>
            <w:r>
              <w:t xml:space="preserve"> — Shows the position within the day.</w:t>
            </w:r>
          </w:p>
        </w:tc>
        <w:tc>
          <w:tcPr>
            <w:tcW w:w="6192" w:type="dxa"/>
            <w:tcMar>
              <w:top w:w="90" w:type="dxa"/>
              <w:left w:w="130" w:type="dxa"/>
              <w:bottom w:w="90" w:type="dxa"/>
              <w:right w:w="130" w:type="dxa"/>
            </w:tcMar>
          </w:tcPr>
          <w:p w14:paraId="15A11FA4" w14:textId="77777777" w:rsidR="00F42440" w:rsidRDefault="003F3DC0">
            <w:r>
              <w:rPr>
                <w:b/>
                <w:color w:val="6B7280"/>
                <w:sz w:val="17"/>
              </w:rPr>
              <w:t>HOW TO USE IT</w:t>
            </w:r>
          </w:p>
          <w:p w14:paraId="6147A494" w14:textId="77777777" w:rsidR="00F42440" w:rsidRDefault="003F3DC0">
            <w:pPr>
              <w:spacing w:after="60"/>
              <w:ind w:left="317" w:hanging="317"/>
            </w:pPr>
            <w:r>
              <w:rPr>
                <w:b/>
                <w:color w:val="B96A1A"/>
              </w:rPr>
              <w:t xml:space="preserve">1.  </w:t>
            </w:r>
            <w:r>
              <w:t>Drag a strip from the pool or another day, and release on the highlighted day.</w:t>
            </w:r>
          </w:p>
          <w:p w14:paraId="14819EFB" w14:textId="77777777" w:rsidR="00F42440" w:rsidRDefault="003F3DC0">
            <w:pPr>
              <w:spacing w:after="60"/>
              <w:ind w:left="317" w:hanging="317"/>
            </w:pPr>
            <w:r>
              <w:rPr>
                <w:b/>
                <w:color w:val="B96A1A"/>
              </w:rPr>
              <w:t xml:space="preserve">2.  </w:t>
            </w:r>
            <w:r>
              <w:t>Ctrl+Z undoes the move.</w:t>
            </w:r>
          </w:p>
          <w:p w14:paraId="4BBCB529" w14:textId="77777777" w:rsidR="00F42440" w:rsidRDefault="003F3DC0">
            <w:pPr>
              <w:spacing w:before="160"/>
            </w:pPr>
            <w:r>
              <w:rPr>
                <w:b/>
                <w:color w:val="6B7280"/>
                <w:sz w:val="17"/>
              </w:rPr>
              <w:t>GOOD TO KNOW  ·  EDGE CASES</w:t>
            </w:r>
          </w:p>
          <w:p w14:paraId="217EC5A8" w14:textId="77777777" w:rsidR="00F42440" w:rsidRDefault="003F3DC0">
            <w:pPr>
              <w:pStyle w:val="ListBullet"/>
              <w:spacing w:after="60"/>
            </w:pPr>
            <w:r>
              <w:t>An invalid drop returns the strip to where it was and changes nothing.</w:t>
            </w:r>
          </w:p>
          <w:p w14:paraId="177176C1" w14:textId="77777777" w:rsidR="00F42440" w:rsidRDefault="003F3DC0">
            <w:pPr>
              <w:pStyle w:val="ListBullet"/>
              <w:spacing w:after="60"/>
            </w:pPr>
            <w:r>
              <w:t>There is no automatic optimiser: no scene ever moves unless you (or an accepted suggestion) move it.</w:t>
            </w:r>
          </w:p>
        </w:tc>
      </w:tr>
    </w:tbl>
    <w:p w14:paraId="5FF29A4A" w14:textId="77777777" w:rsidR="00F42440" w:rsidRDefault="003F3DC0">
      <w:pPr>
        <w:pStyle w:val="Heading2"/>
        <w:pageBreakBefore/>
      </w:pPr>
      <w:bookmarkStart w:id="287" w:name="fig_schedule-markers"/>
      <w:bookmarkStart w:id="288" w:name="_Toc241601718"/>
      <w:r>
        <w:lastRenderedPageBreak/>
        <w:t>Figure 134 — Adding a break marker or off day</w:t>
      </w:r>
      <w:bookmarkEnd w:id="287"/>
      <w:bookmarkEnd w:id="288"/>
    </w:p>
    <w:p w14:paraId="7915F168" w14:textId="77777777" w:rsidR="00F42440" w:rsidRDefault="003F3DC0">
      <w:pPr>
        <w:keepNext/>
        <w:spacing w:after="20"/>
      </w:pPr>
      <w:r>
        <w:rPr>
          <w:b/>
          <w:color w:val="B96A1A"/>
        </w:rPr>
        <w:t xml:space="preserve">What it is for. </w:t>
      </w:r>
      <w:r>
        <w:t>Between scenes you can add simple markers so the day reads realistically.</w:t>
      </w:r>
    </w:p>
    <w:p w14:paraId="59DB0B88" w14:textId="77777777" w:rsidR="00F42440" w:rsidRDefault="003F3DC0">
      <w:pPr>
        <w:keepNext/>
        <w:spacing w:after="60"/>
      </w:pPr>
      <w:r>
        <w:rPr>
          <w:b/>
          <w:color w:val="B96A1A"/>
        </w:rPr>
        <w:t xml:space="preserve">How to get here. </w:t>
      </w:r>
      <w:r>
        <w:t>Day header → + menu (or the Create Shooting Day button for a new day).</w:t>
      </w:r>
    </w:p>
    <w:p w14:paraId="435637D9" w14:textId="77777777" w:rsidR="00F42440" w:rsidRDefault="003F3DC0">
      <w:pPr>
        <w:keepNext/>
        <w:spacing w:after="40"/>
        <w:jc w:val="center"/>
      </w:pPr>
      <w:r>
        <w:rPr>
          <w:noProof/>
        </w:rPr>
        <w:drawing>
          <wp:inline distT="0" distB="0" distL="0" distR="0" wp14:anchorId="1CD794A4" wp14:editId="156E291A">
            <wp:extent cx="7772400" cy="466344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schedule-markers.png"/>
                    <pic:cNvPicPr/>
                  </pic:nvPicPr>
                  <pic:blipFill>
                    <a:blip r:embed="rId141"/>
                    <a:stretch>
                      <a:fillRect/>
                    </a:stretch>
                  </pic:blipFill>
                  <pic:spPr>
                    <a:xfrm>
                      <a:off x="0" y="0"/>
                      <a:ext cx="7772400" cy="4663440"/>
                    </a:xfrm>
                    <a:prstGeom prst="rect">
                      <a:avLst/>
                    </a:prstGeom>
                  </pic:spPr>
                </pic:pic>
              </a:graphicData>
            </a:graphic>
          </wp:inline>
        </w:drawing>
      </w:r>
    </w:p>
    <w:p w14:paraId="5DA958B2" w14:textId="77777777" w:rsidR="00F42440" w:rsidRDefault="003F3DC0">
      <w:pPr>
        <w:spacing w:after="0"/>
        <w:jc w:val="center"/>
      </w:pPr>
      <w:r>
        <w:rPr>
          <w:i/>
          <w:color w:val="6B7280"/>
          <w:sz w:val="17"/>
        </w:rPr>
        <w:t>Figure 134. Adding a break marker or off day   (red numbers are explained on the next page)</w:t>
      </w:r>
    </w:p>
    <w:p w14:paraId="44BC8ED6" w14:textId="77777777" w:rsidR="00F42440" w:rsidRDefault="003F3DC0">
      <w:pPr>
        <w:pStyle w:val="Heading3"/>
        <w:pageBreakBefore/>
      </w:pPr>
      <w:r>
        <w:lastRenderedPageBreak/>
        <w:t>Figure 134 — Adding a break marker or off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47DB7C" w14:textId="77777777">
        <w:tc>
          <w:tcPr>
            <w:tcW w:w="7632" w:type="dxa"/>
            <w:shd w:val="clear" w:color="auto" w:fill="FBFAF7"/>
            <w:tcMar>
              <w:top w:w="90" w:type="dxa"/>
              <w:left w:w="130" w:type="dxa"/>
              <w:bottom w:w="90" w:type="dxa"/>
              <w:right w:w="130" w:type="dxa"/>
            </w:tcMar>
          </w:tcPr>
          <w:p w14:paraId="10C09058" w14:textId="77777777" w:rsidR="00F42440" w:rsidRDefault="003F3DC0">
            <w:r>
              <w:rPr>
                <w:b/>
                <w:color w:val="6B7280"/>
                <w:sz w:val="17"/>
              </w:rPr>
              <w:t>PARTS OF THIS SCREEN</w:t>
            </w:r>
          </w:p>
          <w:p w14:paraId="466E4953" w14:textId="77777777" w:rsidR="00F42440" w:rsidRDefault="003F3DC0">
            <w:r>
              <w:rPr>
                <w:b/>
                <w:color w:val="FFFFFF"/>
                <w:sz w:val="17"/>
                <w:shd w:val="clear" w:color="auto" w:fill="E11D48"/>
              </w:rPr>
              <w:t> 1 </w:t>
            </w:r>
            <w:r>
              <w:t xml:space="preserve"> </w:t>
            </w:r>
            <w:r>
              <w:rPr>
                <w:b/>
              </w:rPr>
              <w:t>Markers</w:t>
            </w:r>
            <w:r>
              <w:t xml:space="preserve"> — Meal Break · Travel · Company Move · Custom Note appear as compact dashed rows between strips. You can also mark a day as an Off Day or add a day note.</w:t>
            </w:r>
          </w:p>
        </w:tc>
        <w:tc>
          <w:tcPr>
            <w:tcW w:w="6192" w:type="dxa"/>
            <w:tcMar>
              <w:top w:w="90" w:type="dxa"/>
              <w:left w:w="130" w:type="dxa"/>
              <w:bottom w:w="90" w:type="dxa"/>
              <w:right w:w="130" w:type="dxa"/>
            </w:tcMar>
          </w:tcPr>
          <w:p w14:paraId="0FFFC853" w14:textId="77777777" w:rsidR="00F42440" w:rsidRDefault="003F3DC0">
            <w:r>
              <w:rPr>
                <w:b/>
                <w:color w:val="6B7280"/>
                <w:sz w:val="17"/>
              </w:rPr>
              <w:t>HOW TO USE IT</w:t>
            </w:r>
          </w:p>
          <w:p w14:paraId="62B4E374" w14:textId="77777777" w:rsidR="00F42440" w:rsidRDefault="003F3DC0">
            <w:pPr>
              <w:spacing w:after="60"/>
              <w:ind w:left="317" w:hanging="317"/>
            </w:pPr>
            <w:r>
              <w:rPr>
                <w:b/>
                <w:color w:val="B96A1A"/>
              </w:rPr>
              <w:t xml:space="preserve">1.  </w:t>
            </w:r>
            <w:r>
              <w:t>Open the day's menu and choose a marker; type a label if it is a custom note.</w:t>
            </w:r>
          </w:p>
          <w:p w14:paraId="5086C809" w14:textId="77777777" w:rsidR="00F42440" w:rsidRDefault="003F3DC0">
            <w:pPr>
              <w:spacing w:before="160"/>
            </w:pPr>
            <w:r>
              <w:rPr>
                <w:b/>
                <w:color w:val="6B7280"/>
                <w:sz w:val="17"/>
              </w:rPr>
              <w:t>GOOD TO KNOW  ·  EDGE CASES</w:t>
            </w:r>
          </w:p>
          <w:p w14:paraId="5DB4D483" w14:textId="77777777" w:rsidR="00F42440" w:rsidRDefault="003F3DC0">
            <w:pPr>
              <w:pStyle w:val="ListBullet"/>
              <w:spacing w:after="60"/>
            </w:pPr>
            <w:r>
              <w:t>Creating a shooting day asks for the date, the day number and optional notes; the day number is a positive whole number that also sets display order.</w:t>
            </w:r>
          </w:p>
          <w:p w14:paraId="7D499E39" w14:textId="77777777" w:rsidR="00F42440" w:rsidRDefault="003F3DC0">
            <w:pPr>
              <w:pStyle w:val="ListBullet"/>
              <w:spacing w:after="60"/>
            </w:pPr>
            <w:r>
              <w:t>Duplicating a day copies its structure as a planning template while the scenes keep their own identity.</w:t>
            </w:r>
          </w:p>
        </w:tc>
      </w:tr>
    </w:tbl>
    <w:p w14:paraId="3BBBD161" w14:textId="77777777" w:rsidR="00F42440" w:rsidRDefault="003F3DC0">
      <w:pPr>
        <w:pStyle w:val="Heading2"/>
        <w:pageBreakBefore/>
      </w:pPr>
      <w:bookmarkStart w:id="289" w:name="fig_schedule-day"/>
      <w:bookmarkStart w:id="290" w:name="_Toc241601719"/>
      <w:r>
        <w:lastRenderedPageBreak/>
        <w:t>Figure 135 — Shooting Day detail</w:t>
      </w:r>
      <w:bookmarkEnd w:id="289"/>
      <w:bookmarkEnd w:id="290"/>
    </w:p>
    <w:p w14:paraId="2F5C4BF5" w14:textId="77777777" w:rsidR="00F42440" w:rsidRDefault="003F3DC0">
      <w:pPr>
        <w:keepNext/>
        <w:spacing w:after="20"/>
      </w:pPr>
      <w:r>
        <w:rPr>
          <w:b/>
          <w:color w:val="B96A1A"/>
        </w:rPr>
        <w:t xml:space="preserve">What it is for. </w:t>
      </w:r>
      <w:r>
        <w:t>A focused planning surface for one shooting day.</w:t>
      </w:r>
    </w:p>
    <w:p w14:paraId="02DAC80E" w14:textId="77777777" w:rsidR="00F42440" w:rsidRDefault="003F3DC0">
      <w:pPr>
        <w:keepNext/>
        <w:spacing w:after="60"/>
      </w:pPr>
      <w:r>
        <w:rPr>
          <w:b/>
          <w:color w:val="B96A1A"/>
        </w:rPr>
        <w:t xml:space="preserve">How to get here. </w:t>
      </w:r>
      <w:r>
        <w:t>Click a shooting day (board or calendar).</w:t>
      </w:r>
    </w:p>
    <w:p w14:paraId="1E397098" w14:textId="77777777" w:rsidR="00F42440" w:rsidRDefault="003F3DC0">
      <w:pPr>
        <w:keepNext/>
        <w:spacing w:after="40"/>
        <w:jc w:val="center"/>
      </w:pPr>
      <w:r>
        <w:rPr>
          <w:noProof/>
        </w:rPr>
        <w:drawing>
          <wp:inline distT="0" distB="0" distL="0" distR="0" wp14:anchorId="3E2B95E6" wp14:editId="29226F06">
            <wp:extent cx="7772400" cy="466344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schedule-day.png"/>
                    <pic:cNvPicPr/>
                  </pic:nvPicPr>
                  <pic:blipFill>
                    <a:blip r:embed="rId142"/>
                    <a:stretch>
                      <a:fillRect/>
                    </a:stretch>
                  </pic:blipFill>
                  <pic:spPr>
                    <a:xfrm>
                      <a:off x="0" y="0"/>
                      <a:ext cx="7772400" cy="4663440"/>
                    </a:xfrm>
                    <a:prstGeom prst="rect">
                      <a:avLst/>
                    </a:prstGeom>
                  </pic:spPr>
                </pic:pic>
              </a:graphicData>
            </a:graphic>
          </wp:inline>
        </w:drawing>
      </w:r>
    </w:p>
    <w:p w14:paraId="1CA130D8" w14:textId="77777777" w:rsidR="00F42440" w:rsidRDefault="003F3DC0">
      <w:pPr>
        <w:spacing w:after="0"/>
        <w:jc w:val="center"/>
      </w:pPr>
      <w:r>
        <w:rPr>
          <w:i/>
          <w:color w:val="6B7280"/>
          <w:sz w:val="17"/>
        </w:rPr>
        <w:t>Figure 135. Shooting Day detail   (red numbers are explained on the next page)</w:t>
      </w:r>
    </w:p>
    <w:p w14:paraId="6EDB8CBB" w14:textId="77777777" w:rsidR="00F42440" w:rsidRDefault="003F3DC0">
      <w:pPr>
        <w:pStyle w:val="Heading3"/>
        <w:pageBreakBefore/>
      </w:pPr>
      <w:r>
        <w:lastRenderedPageBreak/>
        <w:t>Figure 135 — Shooting Day detail: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2F382F8" w14:textId="77777777">
        <w:tc>
          <w:tcPr>
            <w:tcW w:w="7632" w:type="dxa"/>
            <w:shd w:val="clear" w:color="auto" w:fill="FBFAF7"/>
            <w:tcMar>
              <w:top w:w="90" w:type="dxa"/>
              <w:left w:w="130" w:type="dxa"/>
              <w:bottom w:w="90" w:type="dxa"/>
              <w:right w:w="130" w:type="dxa"/>
            </w:tcMar>
          </w:tcPr>
          <w:p w14:paraId="77B2DFF6" w14:textId="77777777" w:rsidR="00F42440" w:rsidRDefault="003F3DC0">
            <w:r>
              <w:rPr>
                <w:b/>
                <w:color w:val="6B7280"/>
                <w:sz w:val="17"/>
              </w:rPr>
              <w:t>PARTS OF THIS SCREEN</w:t>
            </w:r>
          </w:p>
          <w:p w14:paraId="2446CE4A" w14:textId="77777777" w:rsidR="00F42440" w:rsidRDefault="003F3DC0">
            <w:r>
              <w:rPr>
                <w:b/>
                <w:color w:val="FFFFFF"/>
                <w:sz w:val="17"/>
                <w:shd w:val="clear" w:color="auto" w:fill="E11D48"/>
              </w:rPr>
              <w:t> 1 </w:t>
            </w:r>
            <w:r>
              <w:t xml:space="preserve"> </w:t>
            </w:r>
            <w:r>
              <w:rPr>
                <w:b/>
              </w:rPr>
              <w:t>Header</w:t>
            </w:r>
            <w:r>
              <w:t xml:space="preserve"> — Date and day number; edit either from the buttons.</w:t>
            </w:r>
          </w:p>
          <w:p w14:paraId="4B64B257" w14:textId="77777777" w:rsidR="00F42440" w:rsidRDefault="003F3DC0">
            <w:r>
              <w:rPr>
                <w:b/>
                <w:color w:val="FFFFFF"/>
                <w:sz w:val="17"/>
                <w:shd w:val="clear" w:color="auto" w:fill="E11D48"/>
              </w:rPr>
              <w:t> 2 </w:t>
            </w:r>
            <w:r>
              <w:t xml:space="preserve"> </w:t>
            </w:r>
            <w:r>
              <w:rPr>
                <w:b/>
              </w:rPr>
              <w:t>Scenes in shooting order</w:t>
            </w:r>
            <w:r>
              <w:t xml:space="preserve"> — Open a scene from here.</w:t>
            </w:r>
          </w:p>
          <w:p w14:paraId="711A9C0E" w14:textId="77777777" w:rsidR="00F42440" w:rsidRDefault="003F3DC0">
            <w:r>
              <w:rPr>
                <w:b/>
                <w:color w:val="FFFFFF"/>
                <w:sz w:val="17"/>
                <w:shd w:val="clear" w:color="auto" w:fill="E11D48"/>
              </w:rPr>
              <w:t> 3 </w:t>
            </w:r>
            <w:r>
              <w:t xml:space="preserve"> </w:t>
            </w:r>
            <w:r>
              <w:rPr>
                <w:b/>
              </w:rPr>
              <w:t>Derived panel</w:t>
            </w:r>
            <w:r>
              <w:t xml:space="preserve"> — Locations, cast, estimated duration and notes derived from the scenes. It is not a second editing form.</w:t>
            </w:r>
          </w:p>
          <w:p w14:paraId="24E1A6DF" w14:textId="77777777" w:rsidR="00F42440" w:rsidRDefault="003F3DC0">
            <w:r>
              <w:rPr>
                <w:b/>
                <w:color w:val="FFFFFF"/>
                <w:sz w:val="17"/>
                <w:shd w:val="clear" w:color="auto" w:fill="E11D48"/>
              </w:rPr>
              <w:t> 4 </w:t>
            </w:r>
            <w:r>
              <w:t xml:space="preserve"> </w:t>
            </w:r>
            <w:r>
              <w:rPr>
                <w:b/>
              </w:rPr>
              <w:t>Day notes</w:t>
            </w:r>
            <w:r>
              <w:t xml:space="preserve"> — Free notes for the day.</w:t>
            </w:r>
          </w:p>
          <w:p w14:paraId="7FCB6E22" w14:textId="77777777" w:rsidR="00F42440" w:rsidRDefault="003F3DC0">
            <w:r>
              <w:rPr>
                <w:b/>
                <w:color w:val="FFFFFF"/>
                <w:sz w:val="17"/>
                <w:shd w:val="clear" w:color="auto" w:fill="E11D48"/>
              </w:rPr>
              <w:t> 5 </w:t>
            </w:r>
            <w:r>
              <w:t xml:space="preserve"> </w:t>
            </w:r>
            <w:r>
              <w:rPr>
                <w:b/>
              </w:rPr>
              <w:t>Footer</w:t>
            </w:r>
            <w:r>
              <w:t xml:space="preserve"> — Total estimated duration and Create Call Sheet.</w:t>
            </w:r>
          </w:p>
          <w:p w14:paraId="3A4D063D" w14:textId="77777777" w:rsidR="00F42440" w:rsidRDefault="003F3DC0">
            <w:r>
              <w:rPr>
                <w:b/>
                <w:color w:val="FFFFFF"/>
                <w:sz w:val="17"/>
                <w:shd w:val="clear" w:color="auto" w:fill="E11D48"/>
              </w:rPr>
              <w:t> 6 </w:t>
            </w:r>
            <w:r>
              <w:t xml:space="preserve"> </w:t>
            </w:r>
            <w:r>
              <w:rPr>
                <w:b/>
              </w:rPr>
              <w:t>Create Call Sheet</w:t>
            </w:r>
            <w:r>
              <w:t xml:space="preserve"> — Starts a call sheet pre-filled from this day.</w:t>
            </w:r>
          </w:p>
        </w:tc>
        <w:tc>
          <w:tcPr>
            <w:tcW w:w="6192" w:type="dxa"/>
            <w:tcMar>
              <w:top w:w="90" w:type="dxa"/>
              <w:left w:w="130" w:type="dxa"/>
              <w:bottom w:w="90" w:type="dxa"/>
              <w:right w:w="130" w:type="dxa"/>
            </w:tcMar>
          </w:tcPr>
          <w:p w14:paraId="37F51D9D" w14:textId="77777777" w:rsidR="00F42440" w:rsidRDefault="003F3DC0">
            <w:r>
              <w:rPr>
                <w:b/>
                <w:color w:val="6B7280"/>
                <w:sz w:val="17"/>
              </w:rPr>
              <w:t>HOW TO USE IT</w:t>
            </w:r>
          </w:p>
          <w:p w14:paraId="517DE680" w14:textId="77777777" w:rsidR="00F42440" w:rsidRDefault="003F3DC0">
            <w:pPr>
              <w:spacing w:after="60"/>
              <w:ind w:left="317" w:hanging="317"/>
            </w:pPr>
            <w:r>
              <w:rPr>
                <w:b/>
                <w:color w:val="B96A1A"/>
              </w:rPr>
              <w:t xml:space="preserve">1.  </w:t>
            </w:r>
            <w:r>
              <w:t>Review the scenes, add breaks or notes, then click Create Call Sheet.</w:t>
            </w:r>
          </w:p>
          <w:p w14:paraId="6600ADDD" w14:textId="77777777" w:rsidR="00F42440" w:rsidRDefault="003F3DC0">
            <w:pPr>
              <w:spacing w:before="160"/>
            </w:pPr>
            <w:r>
              <w:rPr>
                <w:b/>
                <w:color w:val="6B7280"/>
                <w:sz w:val="17"/>
              </w:rPr>
              <w:t>GOOD TO KNOW  ·  EDGE CASES</w:t>
            </w:r>
          </w:p>
          <w:p w14:paraId="431AF0AB" w14:textId="77777777" w:rsidR="00F42440" w:rsidRDefault="003F3DC0">
            <w:pPr>
              <w:pStyle w:val="ListBullet"/>
              <w:spacing w:after="60"/>
            </w:pPr>
            <w:r>
              <w:t>Empty day: "No scenes scheduled." with Add Scene / Off Day options.</w:t>
            </w:r>
          </w:p>
          <w:p w14:paraId="7B8FB3D9" w14:textId="77777777" w:rsidR="00F42440" w:rsidRDefault="003F3DC0">
            <w:pPr>
              <w:pStyle w:val="ListBullet"/>
              <w:spacing w:after="60"/>
            </w:pPr>
            <w:r>
              <w:t>A day whose source scene changed shows a source-stale warning while keeping the day record.</w:t>
            </w:r>
          </w:p>
        </w:tc>
      </w:tr>
    </w:tbl>
    <w:p w14:paraId="62F436BD" w14:textId="77777777" w:rsidR="00F42440" w:rsidRDefault="003F3DC0">
      <w:pPr>
        <w:pStyle w:val="Heading2"/>
        <w:pageBreakBefore/>
      </w:pPr>
      <w:bookmarkStart w:id="291" w:name="fig_schedule-conflict"/>
      <w:bookmarkStart w:id="292" w:name="_Toc241601720"/>
      <w:r>
        <w:lastRenderedPageBreak/>
        <w:t>Figure 136 — Schedule conflict warning</w:t>
      </w:r>
      <w:bookmarkEnd w:id="291"/>
      <w:bookmarkEnd w:id="292"/>
    </w:p>
    <w:p w14:paraId="4DE4D7E9" w14:textId="77777777" w:rsidR="00F42440" w:rsidRDefault="003F3DC0">
      <w:pPr>
        <w:keepNext/>
        <w:spacing w:after="20"/>
      </w:pPr>
      <w:r>
        <w:rPr>
          <w:b/>
          <w:color w:val="B96A1A"/>
        </w:rPr>
        <w:t xml:space="preserve">What it is for. </w:t>
      </w:r>
      <w:r>
        <w:t>OpenFrame warns about obvious practical conflicts and leaves every decision to you.</w:t>
      </w:r>
    </w:p>
    <w:p w14:paraId="5F3BEB05" w14:textId="77777777" w:rsidR="00F42440" w:rsidRDefault="003F3DC0">
      <w:pPr>
        <w:keepNext/>
        <w:spacing w:after="60"/>
      </w:pPr>
      <w:r>
        <w:rPr>
          <w:b/>
          <w:color w:val="B96A1A"/>
        </w:rPr>
        <w:t xml:space="preserve">How to get here. </w:t>
      </w:r>
      <w:r>
        <w:t>A red outline on a strip, the warning count, or Schedule → Suggest.</w:t>
      </w:r>
    </w:p>
    <w:p w14:paraId="18B415CE" w14:textId="77777777" w:rsidR="00F42440" w:rsidRDefault="003F3DC0">
      <w:pPr>
        <w:keepNext/>
        <w:spacing w:after="40"/>
        <w:jc w:val="center"/>
      </w:pPr>
      <w:r>
        <w:rPr>
          <w:noProof/>
        </w:rPr>
        <w:drawing>
          <wp:inline distT="0" distB="0" distL="0" distR="0" wp14:anchorId="290A042F" wp14:editId="004F5219">
            <wp:extent cx="7772400" cy="46634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schedule-conflict.png"/>
                    <pic:cNvPicPr/>
                  </pic:nvPicPr>
                  <pic:blipFill>
                    <a:blip r:embed="rId143"/>
                    <a:stretch>
                      <a:fillRect/>
                    </a:stretch>
                  </pic:blipFill>
                  <pic:spPr>
                    <a:xfrm>
                      <a:off x="0" y="0"/>
                      <a:ext cx="7772400" cy="4663440"/>
                    </a:xfrm>
                    <a:prstGeom prst="rect">
                      <a:avLst/>
                    </a:prstGeom>
                  </pic:spPr>
                </pic:pic>
              </a:graphicData>
            </a:graphic>
          </wp:inline>
        </w:drawing>
      </w:r>
    </w:p>
    <w:p w14:paraId="4FB54465" w14:textId="77777777" w:rsidR="00F42440" w:rsidRDefault="003F3DC0">
      <w:pPr>
        <w:spacing w:after="0"/>
        <w:jc w:val="center"/>
      </w:pPr>
      <w:r>
        <w:rPr>
          <w:i/>
          <w:color w:val="6B7280"/>
          <w:sz w:val="17"/>
        </w:rPr>
        <w:t>Figure 136. Schedule conflict warning   (red numbers are explained on the next page)</w:t>
      </w:r>
    </w:p>
    <w:p w14:paraId="780DB83F" w14:textId="77777777" w:rsidR="00F42440" w:rsidRDefault="003F3DC0">
      <w:pPr>
        <w:pStyle w:val="Heading3"/>
        <w:pageBreakBefore/>
      </w:pPr>
      <w:r>
        <w:lastRenderedPageBreak/>
        <w:t>Figure 136 — Schedule conflict warning: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8BBDE1B" w14:textId="77777777">
        <w:tc>
          <w:tcPr>
            <w:tcW w:w="7632" w:type="dxa"/>
            <w:shd w:val="clear" w:color="auto" w:fill="FBFAF7"/>
            <w:tcMar>
              <w:top w:w="90" w:type="dxa"/>
              <w:left w:w="130" w:type="dxa"/>
              <w:bottom w:w="90" w:type="dxa"/>
              <w:right w:w="130" w:type="dxa"/>
            </w:tcMar>
          </w:tcPr>
          <w:p w14:paraId="416235C2" w14:textId="77777777" w:rsidR="00F42440" w:rsidRDefault="003F3DC0">
            <w:r>
              <w:rPr>
                <w:b/>
                <w:color w:val="6B7280"/>
                <w:sz w:val="17"/>
              </w:rPr>
              <w:t>PARTS OF THIS SCREEN</w:t>
            </w:r>
          </w:p>
          <w:p w14:paraId="6FB52A77" w14:textId="77777777" w:rsidR="00F42440" w:rsidRDefault="003F3DC0">
            <w:r>
              <w:rPr>
                <w:b/>
                <w:color w:val="FFFFFF"/>
                <w:sz w:val="17"/>
                <w:shd w:val="clear" w:color="auto" w:fill="E11D48"/>
              </w:rPr>
              <w:t> 1 </w:t>
            </w:r>
            <w:r>
              <w:t xml:space="preserve"> </w:t>
            </w:r>
            <w:r>
              <w:rPr>
                <w:b/>
              </w:rPr>
              <w:t>Conflict outline</w:t>
            </w:r>
            <w:r>
              <w:t xml:space="preserve"> — The strips involved are outlined next to the day.</w:t>
            </w:r>
          </w:p>
          <w:p w14:paraId="142B1304" w14:textId="77777777" w:rsidR="00F42440" w:rsidRDefault="003F3DC0">
            <w:r>
              <w:rPr>
                <w:b/>
                <w:color w:val="FFFFFF"/>
                <w:sz w:val="17"/>
                <w:shd w:val="clear" w:color="auto" w:fill="E11D48"/>
              </w:rPr>
              <w:t> 2 </w:t>
            </w:r>
            <w:r>
              <w:t xml:space="preserve"> </w:t>
            </w:r>
            <w:r>
              <w:rPr>
                <w:b/>
              </w:rPr>
              <w:t>Specific warning</w:t>
            </w:r>
            <w:r>
              <w:t xml:space="preserve"> — "Potential actor conflict: Arjun is needed at two locations on Shoot Day 3."</w:t>
            </w:r>
          </w:p>
          <w:p w14:paraId="538536A0" w14:textId="77777777" w:rsidR="00F42440" w:rsidRDefault="003F3DC0">
            <w:r>
              <w:rPr>
                <w:b/>
                <w:color w:val="FFFFFF"/>
                <w:sz w:val="17"/>
                <w:shd w:val="clear" w:color="auto" w:fill="E11D48"/>
              </w:rPr>
              <w:t> 3 </w:t>
            </w:r>
            <w:r>
              <w:t xml:space="preserve"> </w:t>
            </w:r>
            <w:r>
              <w:rPr>
                <w:b/>
              </w:rPr>
              <w:t>Affected scenes</w:t>
            </w:r>
            <w:r>
              <w:t xml:space="preserve"> — Which scenes collide.</w:t>
            </w:r>
          </w:p>
          <w:p w14:paraId="388D7E7A" w14:textId="77777777" w:rsidR="00F42440" w:rsidRDefault="003F3DC0">
            <w:r>
              <w:rPr>
                <w:b/>
                <w:color w:val="FFFFFF"/>
                <w:sz w:val="17"/>
                <w:shd w:val="clear" w:color="auto" w:fill="E11D48"/>
              </w:rPr>
              <w:t> 4 </w:t>
            </w:r>
            <w:r>
              <w:t xml:space="preserve"> </w:t>
            </w:r>
            <w:r>
              <w:rPr>
                <w:b/>
              </w:rPr>
              <w:t>Open affected item</w:t>
            </w:r>
            <w:r>
              <w:t xml:space="preserve"> — Jump to the scene or day.</w:t>
            </w:r>
          </w:p>
          <w:p w14:paraId="2739ECCF" w14:textId="77777777" w:rsidR="00F42440" w:rsidRDefault="003F3DC0">
            <w:r>
              <w:rPr>
                <w:b/>
                <w:color w:val="FFFFFF"/>
                <w:sz w:val="17"/>
                <w:shd w:val="clear" w:color="auto" w:fill="E11D48"/>
              </w:rPr>
              <w:t> 5 </w:t>
            </w:r>
            <w:r>
              <w:t xml:space="preserve"> </w:t>
            </w:r>
            <w:r>
              <w:rPr>
                <w:b/>
              </w:rPr>
              <w:t>Keep anyway</w:t>
            </w:r>
            <w:r>
              <w:t xml:space="preserve"> — Acknowledge and continue; a small "acknowledged" marker remains. No auto-resolution occurs.</w:t>
            </w:r>
          </w:p>
        </w:tc>
        <w:tc>
          <w:tcPr>
            <w:tcW w:w="6192" w:type="dxa"/>
            <w:tcMar>
              <w:top w:w="90" w:type="dxa"/>
              <w:left w:w="130" w:type="dxa"/>
              <w:bottom w:w="90" w:type="dxa"/>
              <w:right w:w="130" w:type="dxa"/>
            </w:tcMar>
          </w:tcPr>
          <w:p w14:paraId="743E768C" w14:textId="77777777" w:rsidR="00F42440" w:rsidRDefault="003F3DC0">
            <w:r>
              <w:rPr>
                <w:b/>
                <w:color w:val="6B7280"/>
                <w:sz w:val="17"/>
              </w:rPr>
              <w:t>HOW TO USE IT</w:t>
            </w:r>
          </w:p>
          <w:p w14:paraId="1B56BF4A" w14:textId="77777777" w:rsidR="00F42440" w:rsidRDefault="003F3DC0">
            <w:pPr>
              <w:spacing w:after="60"/>
              <w:ind w:left="317" w:hanging="317"/>
            </w:pPr>
            <w:r>
              <w:rPr>
                <w:b/>
                <w:color w:val="B96A1A"/>
              </w:rPr>
              <w:t xml:space="preserve">1.  </w:t>
            </w:r>
            <w:r>
              <w:t>Read the warning, then move a scene yourself, or click Keep anyway.</w:t>
            </w:r>
          </w:p>
          <w:p w14:paraId="69F5390C" w14:textId="77777777" w:rsidR="00F42440" w:rsidRDefault="003F3DC0">
            <w:pPr>
              <w:spacing w:before="160"/>
            </w:pPr>
            <w:r>
              <w:rPr>
                <w:b/>
                <w:color w:val="6B7280"/>
                <w:sz w:val="17"/>
              </w:rPr>
              <w:t>GOOD TO KNOW  ·  EDGE CASES</w:t>
            </w:r>
          </w:p>
          <w:p w14:paraId="7F9A5FEA" w14:textId="77777777" w:rsidR="00F42440" w:rsidRDefault="003F3DC0">
            <w:pPr>
              <w:pStyle w:val="ListBullet"/>
              <w:spacing w:after="60"/>
            </w:pPr>
            <w:r>
              <w:t>Warning types: actor conflict (same person, two locations, same day) · location conflict (a location in two incompatible places) · day missing a required location · day estimate exceeds the target duration · a call sheet generated from a day that has since changed.</w:t>
            </w:r>
          </w:p>
          <w:p w14:paraId="605E9D0D" w14:textId="77777777" w:rsidR="00F42440" w:rsidRDefault="003F3DC0">
            <w:pPr>
              <w:pStyle w:val="ListBullet"/>
              <w:spacing w:after="60"/>
            </w:pPr>
            <w:r>
              <w:t>Warnings appear next to the affected day or scene. Strict validation is an optional setting; by default warnings are advisory.</w:t>
            </w:r>
          </w:p>
        </w:tc>
      </w:tr>
    </w:tbl>
    <w:p w14:paraId="4A44783E" w14:textId="77777777" w:rsidR="00F42440" w:rsidRDefault="003F3DC0">
      <w:pPr>
        <w:pStyle w:val="Heading2"/>
        <w:pageBreakBefore/>
      </w:pPr>
      <w:bookmarkStart w:id="293" w:name="fig_schedule-suggest"/>
      <w:bookmarkStart w:id="294" w:name="_Toc241601721"/>
      <w:r>
        <w:lastRenderedPageBreak/>
        <w:t>Figure 137 — Grouping suggestion</w:t>
      </w:r>
      <w:bookmarkEnd w:id="293"/>
      <w:bookmarkEnd w:id="294"/>
    </w:p>
    <w:p w14:paraId="3FC5B279" w14:textId="77777777" w:rsidR="00F42440" w:rsidRDefault="003F3DC0">
      <w:pPr>
        <w:keepNext/>
        <w:spacing w:after="20"/>
      </w:pPr>
      <w:r>
        <w:rPr>
          <w:b/>
          <w:color w:val="B96A1A"/>
        </w:rPr>
        <w:t xml:space="preserve">What it is for. </w:t>
      </w:r>
      <w:r>
        <w:t>Suggestions describe grouping opportunities but never move scenes on their own.</w:t>
      </w:r>
    </w:p>
    <w:p w14:paraId="1E5C9E88" w14:textId="77777777" w:rsidR="00F42440" w:rsidRDefault="003F3DC0">
      <w:pPr>
        <w:keepNext/>
        <w:spacing w:after="60"/>
      </w:pPr>
      <w:r>
        <w:rPr>
          <w:b/>
          <w:color w:val="B96A1A"/>
        </w:rPr>
        <w:t xml:space="preserve">How to get here. </w:t>
      </w:r>
      <w:r>
        <w:t>Schedule → Suggest Grouping.</w:t>
      </w:r>
    </w:p>
    <w:p w14:paraId="623A8153" w14:textId="77777777" w:rsidR="00F42440" w:rsidRDefault="003F3DC0">
      <w:pPr>
        <w:keepNext/>
        <w:spacing w:after="40"/>
        <w:jc w:val="center"/>
      </w:pPr>
      <w:r>
        <w:rPr>
          <w:noProof/>
        </w:rPr>
        <w:drawing>
          <wp:inline distT="0" distB="0" distL="0" distR="0" wp14:anchorId="7E0D4672" wp14:editId="5E547A8D">
            <wp:extent cx="7772400" cy="466344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schedule-suggest.png"/>
                    <pic:cNvPicPr/>
                  </pic:nvPicPr>
                  <pic:blipFill>
                    <a:blip r:embed="rId144"/>
                    <a:stretch>
                      <a:fillRect/>
                    </a:stretch>
                  </pic:blipFill>
                  <pic:spPr>
                    <a:xfrm>
                      <a:off x="0" y="0"/>
                      <a:ext cx="7772400" cy="4663440"/>
                    </a:xfrm>
                    <a:prstGeom prst="rect">
                      <a:avLst/>
                    </a:prstGeom>
                  </pic:spPr>
                </pic:pic>
              </a:graphicData>
            </a:graphic>
          </wp:inline>
        </w:drawing>
      </w:r>
    </w:p>
    <w:p w14:paraId="798036A6" w14:textId="77777777" w:rsidR="00F42440" w:rsidRDefault="003F3DC0">
      <w:pPr>
        <w:spacing w:after="0"/>
        <w:jc w:val="center"/>
      </w:pPr>
      <w:r>
        <w:rPr>
          <w:i/>
          <w:color w:val="6B7280"/>
          <w:sz w:val="17"/>
        </w:rPr>
        <w:t>Figure 137. Grouping suggestion   (red numbers are explained on the next page)</w:t>
      </w:r>
    </w:p>
    <w:p w14:paraId="46BD74EB" w14:textId="77777777" w:rsidR="00F42440" w:rsidRDefault="003F3DC0">
      <w:pPr>
        <w:pStyle w:val="Heading3"/>
        <w:pageBreakBefore/>
      </w:pPr>
      <w:r>
        <w:lastRenderedPageBreak/>
        <w:t>Figure 137 — Grouping suggestion: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AF039B1" w14:textId="77777777">
        <w:tc>
          <w:tcPr>
            <w:tcW w:w="7632" w:type="dxa"/>
            <w:shd w:val="clear" w:color="auto" w:fill="FBFAF7"/>
            <w:tcMar>
              <w:top w:w="90" w:type="dxa"/>
              <w:left w:w="130" w:type="dxa"/>
              <w:bottom w:w="90" w:type="dxa"/>
              <w:right w:w="130" w:type="dxa"/>
            </w:tcMar>
          </w:tcPr>
          <w:p w14:paraId="6D3B2386" w14:textId="77777777" w:rsidR="00F42440" w:rsidRDefault="003F3DC0">
            <w:r>
              <w:rPr>
                <w:b/>
                <w:color w:val="6B7280"/>
                <w:sz w:val="17"/>
              </w:rPr>
              <w:t>PARTS OF THIS SCREEN</w:t>
            </w:r>
          </w:p>
          <w:p w14:paraId="10CEC8D0" w14:textId="77777777" w:rsidR="00F42440" w:rsidRDefault="003F3DC0">
            <w:r>
              <w:rPr>
                <w:b/>
                <w:color w:val="FFFFFF"/>
                <w:sz w:val="17"/>
                <w:shd w:val="clear" w:color="auto" w:fill="E11D48"/>
              </w:rPr>
              <w:t> 1 </w:t>
            </w:r>
            <w:r>
              <w:t xml:space="preserve"> </w:t>
            </w:r>
            <w:r>
              <w:rPr>
                <w:b/>
              </w:rPr>
              <w:t>The observation</w:t>
            </w:r>
            <w:r>
              <w:t xml:space="preserve"> — States the reason first, then the idea.</w:t>
            </w:r>
          </w:p>
          <w:p w14:paraId="67FA9439" w14:textId="77777777" w:rsidR="00F42440" w:rsidRDefault="003F3DC0">
            <w:r>
              <w:rPr>
                <w:b/>
                <w:color w:val="FFFFFF"/>
                <w:sz w:val="17"/>
                <w:shd w:val="clear" w:color="auto" w:fill="E11D48"/>
              </w:rPr>
              <w:t> 2 </w:t>
            </w:r>
            <w:r>
              <w:t xml:space="preserve"> </w:t>
            </w:r>
            <w:r>
              <w:rPr>
                <w:b/>
              </w:rPr>
              <w:t>Ask for suggestion</w:t>
            </w:r>
            <w:r>
              <w:t xml:space="preserve"> — Requests fresh advice.</w:t>
            </w:r>
          </w:p>
          <w:p w14:paraId="1315458C" w14:textId="77777777" w:rsidR="00F42440" w:rsidRDefault="003F3DC0">
            <w:r>
              <w:rPr>
                <w:b/>
                <w:color w:val="FFFFFF"/>
                <w:sz w:val="17"/>
                <w:shd w:val="clear" w:color="auto" w:fill="E11D48"/>
              </w:rPr>
              <w:t> 3 </w:t>
            </w:r>
            <w:r>
              <w:t xml:space="preserve"> </w:t>
            </w:r>
            <w:r>
              <w:rPr>
                <w:b/>
              </w:rPr>
              <w:t>Apply manually</w:t>
            </w:r>
            <w:r>
              <w:t xml:space="preserve"> — You move the scenes; a supported suggestion can also be applied only after explicit confirmation.</w:t>
            </w:r>
          </w:p>
          <w:p w14:paraId="3219C27C" w14:textId="77777777" w:rsidR="00F42440" w:rsidRDefault="003F3DC0">
            <w:r>
              <w:rPr>
                <w:b/>
                <w:color w:val="FFFFFF"/>
                <w:sz w:val="17"/>
                <w:shd w:val="clear" w:color="auto" w:fill="E11D48"/>
              </w:rPr>
              <w:t> 4 </w:t>
            </w:r>
            <w:r>
              <w:t xml:space="preserve"> </w:t>
            </w:r>
            <w:r>
              <w:rPr>
                <w:b/>
              </w:rPr>
              <w:t>No auto-change</w:t>
            </w:r>
            <w:r>
              <w:t xml:space="preserve"> — A reminder that assistance is advisory.</w:t>
            </w:r>
          </w:p>
        </w:tc>
        <w:tc>
          <w:tcPr>
            <w:tcW w:w="6192" w:type="dxa"/>
            <w:tcMar>
              <w:top w:w="90" w:type="dxa"/>
              <w:left w:w="130" w:type="dxa"/>
              <w:bottom w:w="90" w:type="dxa"/>
              <w:right w:w="130" w:type="dxa"/>
            </w:tcMar>
          </w:tcPr>
          <w:p w14:paraId="2146D27C" w14:textId="77777777" w:rsidR="00F42440" w:rsidRDefault="003F3DC0">
            <w:r>
              <w:rPr>
                <w:b/>
                <w:color w:val="6B7280"/>
                <w:sz w:val="17"/>
              </w:rPr>
              <w:t>HOW TO USE IT</w:t>
            </w:r>
          </w:p>
          <w:p w14:paraId="3505A4CE" w14:textId="77777777" w:rsidR="00F42440" w:rsidRDefault="003F3DC0">
            <w:pPr>
              <w:spacing w:after="60"/>
              <w:ind w:left="317" w:hanging="317"/>
            </w:pPr>
            <w:r>
              <w:rPr>
                <w:b/>
                <w:color w:val="B96A1A"/>
              </w:rPr>
              <w:t xml:space="preserve">1.  </w:t>
            </w:r>
            <w:r>
              <w:t>Read the suggestion and either move scenes yourself or dismiss it.</w:t>
            </w:r>
          </w:p>
          <w:p w14:paraId="349050CC" w14:textId="77777777" w:rsidR="00F42440" w:rsidRDefault="003F3DC0">
            <w:pPr>
              <w:spacing w:before="160"/>
            </w:pPr>
            <w:r>
              <w:rPr>
                <w:b/>
                <w:color w:val="6B7280"/>
                <w:sz w:val="17"/>
              </w:rPr>
              <w:t>GOOD TO KNOW  ·  EDGE CASES</w:t>
            </w:r>
          </w:p>
          <w:p w14:paraId="1F787369" w14:textId="77777777" w:rsidR="00F42440" w:rsidRDefault="003F3DC0">
            <w:pPr>
              <w:pStyle w:val="ListBullet"/>
              <w:spacing w:after="60"/>
            </w:pPr>
            <w:r>
              <w:t>Suggestions consider shared location, cast and the durations you entered.</w:t>
            </w:r>
          </w:p>
        </w:tc>
      </w:tr>
    </w:tbl>
    <w:p w14:paraId="1CE21E22" w14:textId="77777777" w:rsidR="00F42440" w:rsidRDefault="003F3DC0">
      <w:pPr>
        <w:pStyle w:val="Heading2"/>
        <w:pageBreakBefore/>
      </w:pPr>
      <w:bookmarkStart w:id="295" w:name="fig_schedule-script-changed"/>
      <w:bookmarkStart w:id="296" w:name="_Toc241601722"/>
      <w:r>
        <w:lastRenderedPageBreak/>
        <w:t>Figure 138 — Script changed in scheduled scenes: review changes</w:t>
      </w:r>
      <w:bookmarkEnd w:id="295"/>
      <w:bookmarkEnd w:id="296"/>
    </w:p>
    <w:p w14:paraId="29AAC84F" w14:textId="77777777" w:rsidR="00F42440" w:rsidRDefault="003F3DC0">
      <w:pPr>
        <w:keepNext/>
        <w:spacing w:after="20"/>
      </w:pPr>
      <w:r>
        <w:rPr>
          <w:b/>
          <w:color w:val="B96A1A"/>
        </w:rPr>
        <w:t xml:space="preserve">What it is for. </w:t>
      </w:r>
      <w:r>
        <w:t>If the screenplay changes after scenes are scheduled, the schedule stays intact and you review the changes.</w:t>
      </w:r>
    </w:p>
    <w:p w14:paraId="17D33CE4" w14:textId="77777777" w:rsidR="00F42440" w:rsidRDefault="003F3DC0">
      <w:pPr>
        <w:keepNext/>
        <w:spacing w:after="60"/>
      </w:pPr>
      <w:r>
        <w:rPr>
          <w:b/>
          <w:color w:val="B96A1A"/>
        </w:rPr>
        <w:t xml:space="preserve">How to get here. </w:t>
      </w:r>
      <w:r>
        <w:t>Indicator "Script changed in 3 scheduled scenes" on the schedule.</w:t>
      </w:r>
    </w:p>
    <w:p w14:paraId="1DD3C787" w14:textId="77777777" w:rsidR="00F42440" w:rsidRDefault="003F3DC0">
      <w:pPr>
        <w:keepNext/>
        <w:spacing w:after="40"/>
        <w:jc w:val="center"/>
      </w:pPr>
      <w:r>
        <w:rPr>
          <w:noProof/>
        </w:rPr>
        <w:drawing>
          <wp:inline distT="0" distB="0" distL="0" distR="0" wp14:anchorId="69EE541A" wp14:editId="771D6453">
            <wp:extent cx="7772400" cy="466344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schedule-script-changed.png"/>
                    <pic:cNvPicPr/>
                  </pic:nvPicPr>
                  <pic:blipFill>
                    <a:blip r:embed="rId145"/>
                    <a:stretch>
                      <a:fillRect/>
                    </a:stretch>
                  </pic:blipFill>
                  <pic:spPr>
                    <a:xfrm>
                      <a:off x="0" y="0"/>
                      <a:ext cx="7772400" cy="4663440"/>
                    </a:xfrm>
                    <a:prstGeom prst="rect">
                      <a:avLst/>
                    </a:prstGeom>
                  </pic:spPr>
                </pic:pic>
              </a:graphicData>
            </a:graphic>
          </wp:inline>
        </w:drawing>
      </w:r>
    </w:p>
    <w:p w14:paraId="609A5192" w14:textId="77777777" w:rsidR="00F42440" w:rsidRDefault="003F3DC0">
      <w:pPr>
        <w:spacing w:after="0"/>
        <w:jc w:val="center"/>
      </w:pPr>
      <w:r>
        <w:rPr>
          <w:i/>
          <w:color w:val="6B7280"/>
          <w:sz w:val="17"/>
        </w:rPr>
        <w:t>Figure 138. Script changed in scheduled scenes: review changes   (red numbers are explained on the next page)</w:t>
      </w:r>
    </w:p>
    <w:p w14:paraId="1B382B7A" w14:textId="77777777" w:rsidR="00F42440" w:rsidRDefault="003F3DC0">
      <w:pPr>
        <w:pStyle w:val="Heading3"/>
        <w:pageBreakBefore/>
      </w:pPr>
      <w:r>
        <w:lastRenderedPageBreak/>
        <w:t>Figure 138 — Script changed in scheduled scenes: review changes: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A5C73A" w14:textId="77777777">
        <w:tc>
          <w:tcPr>
            <w:tcW w:w="7632" w:type="dxa"/>
            <w:shd w:val="clear" w:color="auto" w:fill="FBFAF7"/>
            <w:tcMar>
              <w:top w:w="90" w:type="dxa"/>
              <w:left w:w="130" w:type="dxa"/>
              <w:bottom w:w="90" w:type="dxa"/>
              <w:right w:w="130" w:type="dxa"/>
            </w:tcMar>
          </w:tcPr>
          <w:p w14:paraId="54E8AE34" w14:textId="77777777" w:rsidR="00F42440" w:rsidRDefault="003F3DC0">
            <w:r>
              <w:rPr>
                <w:b/>
                <w:color w:val="6B7280"/>
                <w:sz w:val="17"/>
              </w:rPr>
              <w:t>PARTS OF THIS SCREEN</w:t>
            </w:r>
          </w:p>
          <w:p w14:paraId="7D6FD448" w14:textId="77777777" w:rsidR="00F42440" w:rsidRDefault="003F3DC0">
            <w:r>
              <w:rPr>
                <w:b/>
                <w:color w:val="FFFFFF"/>
                <w:sz w:val="17"/>
                <w:shd w:val="clear" w:color="auto" w:fill="E11D48"/>
              </w:rPr>
              <w:t> 1 </w:t>
            </w:r>
            <w:r>
              <w:t xml:space="preserve"> </w:t>
            </w:r>
            <w:r>
              <w:rPr>
                <w:b/>
              </w:rPr>
              <w:t>Changed scenes</w:t>
            </w:r>
            <w:r>
              <w:t xml:space="preserve"> — Which scheduled scenes are affected and how.</w:t>
            </w:r>
          </w:p>
          <w:p w14:paraId="462FD4BA" w14:textId="77777777" w:rsidR="00F42440" w:rsidRDefault="003F3DC0">
            <w:r>
              <w:rPr>
                <w:b/>
                <w:color w:val="FFFFFF"/>
                <w:sz w:val="17"/>
                <w:shd w:val="clear" w:color="auto" w:fill="E11D48"/>
              </w:rPr>
              <w:t> 2 </w:t>
            </w:r>
            <w:r>
              <w:t xml:space="preserve"> </w:t>
            </w:r>
            <w:r>
              <w:rPr>
                <w:b/>
              </w:rPr>
              <w:t>Open Production Update</w:t>
            </w:r>
            <w:r>
              <w:t xml:space="preserve"> — Goes to the update review described earlier.</w:t>
            </w:r>
          </w:p>
        </w:tc>
        <w:tc>
          <w:tcPr>
            <w:tcW w:w="6192" w:type="dxa"/>
            <w:tcMar>
              <w:top w:w="90" w:type="dxa"/>
              <w:left w:w="130" w:type="dxa"/>
              <w:bottom w:w="90" w:type="dxa"/>
              <w:right w:w="130" w:type="dxa"/>
            </w:tcMar>
          </w:tcPr>
          <w:p w14:paraId="3400C61A" w14:textId="77777777" w:rsidR="00F42440" w:rsidRDefault="003F3DC0">
            <w:r>
              <w:rPr>
                <w:b/>
                <w:color w:val="6B7280"/>
                <w:sz w:val="17"/>
              </w:rPr>
              <w:t>HOW TO USE IT</w:t>
            </w:r>
          </w:p>
          <w:p w14:paraId="1CBCA7D1" w14:textId="77777777" w:rsidR="00F42440" w:rsidRDefault="003F3DC0">
            <w:pPr>
              <w:spacing w:after="60"/>
              <w:ind w:left="317" w:hanging="317"/>
            </w:pPr>
            <w:r>
              <w:rPr>
                <w:b/>
                <w:color w:val="B96A1A"/>
              </w:rPr>
              <w:t xml:space="preserve">1.  </w:t>
            </w:r>
            <w:r>
              <w:t>Review the list, then open the production update review.</w:t>
            </w:r>
          </w:p>
          <w:p w14:paraId="0C7EC4A3" w14:textId="77777777" w:rsidR="00F42440" w:rsidRDefault="003F3DC0">
            <w:pPr>
              <w:spacing w:before="160"/>
            </w:pPr>
            <w:r>
              <w:rPr>
                <w:b/>
                <w:color w:val="6B7280"/>
                <w:sz w:val="17"/>
              </w:rPr>
              <w:t>GOOD TO KNOW  ·  EDGE CASES</w:t>
            </w:r>
          </w:p>
          <w:p w14:paraId="764A4E2B" w14:textId="77777777" w:rsidR="00F42440" w:rsidRDefault="003F3DC0">
            <w:pPr>
              <w:pStyle w:val="ListBullet"/>
              <w:spacing w:after="60"/>
            </w:pPr>
            <w:r>
              <w:t>No schedule change happens automatically. If the new page count changes a day's estimate the day is flagged.</w:t>
            </w:r>
          </w:p>
        </w:tc>
      </w:tr>
    </w:tbl>
    <w:p w14:paraId="41D8BC6F" w14:textId="77777777" w:rsidR="00F42440" w:rsidRDefault="003F3DC0">
      <w:pPr>
        <w:pStyle w:val="Heading2"/>
        <w:pageBreakBefore/>
      </w:pPr>
      <w:bookmarkStart w:id="297" w:name="fig_schedule-export"/>
      <w:bookmarkStart w:id="298" w:name="_Toc241601723"/>
      <w:r>
        <w:lastRenderedPageBreak/>
        <w:t>Figure 139 — Exporting the schedule</w:t>
      </w:r>
      <w:bookmarkEnd w:id="297"/>
      <w:bookmarkEnd w:id="298"/>
    </w:p>
    <w:p w14:paraId="32C1C94A" w14:textId="77777777" w:rsidR="00F42440" w:rsidRDefault="003F3DC0">
      <w:pPr>
        <w:keepNext/>
        <w:spacing w:after="20"/>
      </w:pPr>
      <w:r>
        <w:rPr>
          <w:b/>
          <w:color w:val="B96A1A"/>
        </w:rPr>
        <w:t xml:space="preserve">What it is for. </w:t>
      </w:r>
      <w:r>
        <w:t>Export the schedule as a printable PDF (or spreadsheet where practical).</w:t>
      </w:r>
    </w:p>
    <w:p w14:paraId="4F53E2FD" w14:textId="77777777" w:rsidR="00F42440" w:rsidRDefault="003F3DC0">
      <w:pPr>
        <w:keepNext/>
        <w:spacing w:after="60"/>
      </w:pPr>
      <w:r>
        <w:rPr>
          <w:b/>
          <w:color w:val="B96A1A"/>
        </w:rPr>
        <w:t xml:space="preserve">How to get here. </w:t>
      </w:r>
      <w:r>
        <w:t>Schedule → Export.</w:t>
      </w:r>
    </w:p>
    <w:p w14:paraId="6037EC35" w14:textId="77777777" w:rsidR="00F42440" w:rsidRDefault="003F3DC0">
      <w:pPr>
        <w:keepNext/>
        <w:spacing w:after="40"/>
        <w:jc w:val="center"/>
      </w:pPr>
      <w:r>
        <w:rPr>
          <w:noProof/>
        </w:rPr>
        <w:drawing>
          <wp:inline distT="0" distB="0" distL="0" distR="0" wp14:anchorId="3D9EC029" wp14:editId="0E3EB00D">
            <wp:extent cx="7772400" cy="466344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schedule-export.png"/>
                    <pic:cNvPicPr/>
                  </pic:nvPicPr>
                  <pic:blipFill>
                    <a:blip r:embed="rId146"/>
                    <a:stretch>
                      <a:fillRect/>
                    </a:stretch>
                  </pic:blipFill>
                  <pic:spPr>
                    <a:xfrm>
                      <a:off x="0" y="0"/>
                      <a:ext cx="7772400" cy="4663440"/>
                    </a:xfrm>
                    <a:prstGeom prst="rect">
                      <a:avLst/>
                    </a:prstGeom>
                  </pic:spPr>
                </pic:pic>
              </a:graphicData>
            </a:graphic>
          </wp:inline>
        </w:drawing>
      </w:r>
    </w:p>
    <w:p w14:paraId="5C6DA776" w14:textId="77777777" w:rsidR="00F42440" w:rsidRDefault="003F3DC0">
      <w:pPr>
        <w:spacing w:after="0"/>
        <w:jc w:val="center"/>
      </w:pPr>
      <w:r>
        <w:rPr>
          <w:i/>
          <w:color w:val="6B7280"/>
          <w:sz w:val="17"/>
        </w:rPr>
        <w:t>Figure 139. Exporting the schedule   (red numbers are explained on the next page)</w:t>
      </w:r>
    </w:p>
    <w:p w14:paraId="75BE3D85" w14:textId="77777777" w:rsidR="00F42440" w:rsidRDefault="003F3DC0">
      <w:pPr>
        <w:pStyle w:val="Heading3"/>
        <w:pageBreakBefore/>
      </w:pPr>
      <w:r>
        <w:lastRenderedPageBreak/>
        <w:t>Figure 139 — Exporting the schedule: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C15B43" w14:textId="77777777">
        <w:tc>
          <w:tcPr>
            <w:tcW w:w="7632" w:type="dxa"/>
            <w:shd w:val="clear" w:color="auto" w:fill="FBFAF7"/>
            <w:tcMar>
              <w:top w:w="90" w:type="dxa"/>
              <w:left w:w="130" w:type="dxa"/>
              <w:bottom w:w="90" w:type="dxa"/>
              <w:right w:w="130" w:type="dxa"/>
            </w:tcMar>
          </w:tcPr>
          <w:p w14:paraId="1E4B077D" w14:textId="77777777" w:rsidR="00F42440" w:rsidRDefault="003F3DC0">
            <w:r>
              <w:rPr>
                <w:b/>
                <w:color w:val="6B7280"/>
                <w:sz w:val="17"/>
              </w:rPr>
              <w:t>PARTS OF THIS SCREEN</w:t>
            </w:r>
          </w:p>
          <w:p w14:paraId="3F6AF6BD" w14:textId="77777777" w:rsidR="00F42440" w:rsidRDefault="003F3DC0">
            <w:r>
              <w:rPr>
                <w:b/>
                <w:color w:val="FFFFFF"/>
                <w:sz w:val="17"/>
                <w:shd w:val="clear" w:color="auto" w:fill="E11D48"/>
              </w:rPr>
              <w:t> 1 </w:t>
            </w:r>
            <w:r>
              <w:t xml:space="preserve"> </w:t>
            </w:r>
            <w:r>
              <w:rPr>
                <w:b/>
              </w:rPr>
              <w:t>Scope</w:t>
            </w:r>
            <w:r>
              <w:t xml:space="preserve"> — Entire schedule, current day or selected days.</w:t>
            </w:r>
          </w:p>
          <w:p w14:paraId="05889092" w14:textId="77777777" w:rsidR="00F42440" w:rsidRDefault="003F3DC0">
            <w:r>
              <w:rPr>
                <w:b/>
                <w:color w:val="FFFFFF"/>
                <w:sz w:val="17"/>
                <w:shd w:val="clear" w:color="auto" w:fill="E11D48"/>
              </w:rPr>
              <w:t> 2 </w:t>
            </w:r>
            <w:r>
              <w:t xml:space="preserve"> </w:t>
            </w:r>
            <w:r>
              <w:rPr>
                <w:b/>
              </w:rPr>
              <w:t>Format</w:t>
            </w:r>
            <w:r>
              <w:t xml:space="preserve"> — PDF, or a spreadsheet export.</w:t>
            </w:r>
          </w:p>
          <w:p w14:paraId="631EF7B2" w14:textId="77777777" w:rsidR="00F42440" w:rsidRDefault="003F3DC0">
            <w:r>
              <w:rPr>
                <w:b/>
                <w:color w:val="FFFFFF"/>
                <w:sz w:val="17"/>
                <w:shd w:val="clear" w:color="auto" w:fill="E11D48"/>
              </w:rPr>
              <w:t> 3 </w:t>
            </w:r>
            <w:r>
              <w:t xml:space="preserve"> </w:t>
            </w:r>
            <w:r>
              <w:rPr>
                <w:b/>
              </w:rPr>
              <w:t>Export…</w:t>
            </w:r>
            <w:r>
              <w:t xml:space="preserve"> — Saves a snapshot.</w:t>
            </w:r>
          </w:p>
        </w:tc>
        <w:tc>
          <w:tcPr>
            <w:tcW w:w="6192" w:type="dxa"/>
            <w:tcMar>
              <w:top w:w="90" w:type="dxa"/>
              <w:left w:w="130" w:type="dxa"/>
              <w:bottom w:w="90" w:type="dxa"/>
              <w:right w:w="130" w:type="dxa"/>
            </w:tcMar>
          </w:tcPr>
          <w:p w14:paraId="36114C85" w14:textId="77777777" w:rsidR="00F42440" w:rsidRDefault="003F3DC0">
            <w:r>
              <w:rPr>
                <w:b/>
                <w:color w:val="6B7280"/>
                <w:sz w:val="17"/>
              </w:rPr>
              <w:t>HOW TO USE IT</w:t>
            </w:r>
          </w:p>
          <w:p w14:paraId="50B15086" w14:textId="77777777" w:rsidR="00F42440" w:rsidRDefault="003F3DC0">
            <w:pPr>
              <w:spacing w:after="60"/>
              <w:ind w:left="317" w:hanging="317"/>
            </w:pPr>
            <w:r>
              <w:rPr>
                <w:b/>
                <w:color w:val="B96A1A"/>
              </w:rPr>
              <w:t xml:space="preserve">1.  </w:t>
            </w:r>
            <w:r>
              <w:t>Pick the scope and format and export.</w:t>
            </w:r>
          </w:p>
          <w:p w14:paraId="3D6B0616" w14:textId="77777777" w:rsidR="00F42440" w:rsidRDefault="003F3DC0">
            <w:pPr>
              <w:spacing w:before="160"/>
            </w:pPr>
            <w:r>
              <w:rPr>
                <w:b/>
                <w:color w:val="6B7280"/>
                <w:sz w:val="17"/>
              </w:rPr>
              <w:t>GOOD TO KNOW  ·  EDGE CASES</w:t>
            </w:r>
          </w:p>
          <w:p w14:paraId="4DD558ED" w14:textId="77777777" w:rsidR="00F42440" w:rsidRDefault="003F3DC0">
            <w:pPr>
              <w:pStyle w:val="ListBullet"/>
              <w:spacing w:after="60"/>
            </w:pPr>
            <w:r>
              <w:t>The exported PDF stays exactly as exported even if the schedule changes later.</w:t>
            </w:r>
          </w:p>
        </w:tc>
      </w:tr>
    </w:tbl>
    <w:p w14:paraId="70D6C0AD" w14:textId="77777777" w:rsidR="00F42440" w:rsidRDefault="003F3DC0">
      <w:pPr>
        <w:pStyle w:val="Heading2"/>
        <w:pageBreakBefore/>
      </w:pPr>
      <w:bookmarkStart w:id="299" w:name="fig_daily-view"/>
      <w:bookmarkStart w:id="300" w:name="_Toc241601724"/>
      <w:r>
        <w:lastRenderedPageBreak/>
        <w:t>Figure 140 — Daily Production View</w:t>
      </w:r>
      <w:bookmarkEnd w:id="299"/>
      <w:bookmarkEnd w:id="300"/>
    </w:p>
    <w:p w14:paraId="79AA948C" w14:textId="77777777" w:rsidR="00F42440" w:rsidRDefault="003F3DC0">
      <w:pPr>
        <w:keepNext/>
        <w:spacing w:after="20"/>
      </w:pPr>
      <w:r>
        <w:rPr>
          <w:b/>
          <w:color w:val="B96A1A"/>
        </w:rPr>
        <w:t xml:space="preserve">What it is for. </w:t>
      </w:r>
      <w:r>
        <w:t>A single-screen summary of one shooting day for a small team. It is mostly read-only inspection, not a second schedule editor.</w:t>
      </w:r>
    </w:p>
    <w:p w14:paraId="2011A7B0" w14:textId="77777777" w:rsidR="00F42440" w:rsidRDefault="003F3DC0">
      <w:pPr>
        <w:keepNext/>
        <w:spacing w:after="60"/>
      </w:pPr>
      <w:r>
        <w:rPr>
          <w:b/>
          <w:color w:val="B96A1A"/>
        </w:rPr>
        <w:t xml:space="preserve">How to get here. </w:t>
      </w:r>
      <w:r>
        <w:t>Production → Daily View, or Shooting Day → Daily View.</w:t>
      </w:r>
    </w:p>
    <w:p w14:paraId="605AC2E8" w14:textId="77777777" w:rsidR="00F42440" w:rsidRDefault="003F3DC0">
      <w:pPr>
        <w:keepNext/>
        <w:spacing w:after="40"/>
        <w:jc w:val="center"/>
      </w:pPr>
      <w:r>
        <w:rPr>
          <w:noProof/>
        </w:rPr>
        <w:drawing>
          <wp:inline distT="0" distB="0" distL="0" distR="0" wp14:anchorId="15F49D52" wp14:editId="644407E9">
            <wp:extent cx="7772400" cy="466344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daily-view.png"/>
                    <pic:cNvPicPr/>
                  </pic:nvPicPr>
                  <pic:blipFill>
                    <a:blip r:embed="rId147"/>
                    <a:stretch>
                      <a:fillRect/>
                    </a:stretch>
                  </pic:blipFill>
                  <pic:spPr>
                    <a:xfrm>
                      <a:off x="0" y="0"/>
                      <a:ext cx="7772400" cy="4663440"/>
                    </a:xfrm>
                    <a:prstGeom prst="rect">
                      <a:avLst/>
                    </a:prstGeom>
                  </pic:spPr>
                </pic:pic>
              </a:graphicData>
            </a:graphic>
          </wp:inline>
        </w:drawing>
      </w:r>
    </w:p>
    <w:p w14:paraId="14F4326C" w14:textId="77777777" w:rsidR="00F42440" w:rsidRDefault="003F3DC0">
      <w:pPr>
        <w:spacing w:after="0"/>
        <w:jc w:val="center"/>
      </w:pPr>
      <w:r>
        <w:rPr>
          <w:i/>
          <w:color w:val="6B7280"/>
          <w:sz w:val="17"/>
        </w:rPr>
        <w:t>Figure 140. Daily Production View   (red numbers are explained on the next page)</w:t>
      </w:r>
    </w:p>
    <w:p w14:paraId="773F218A" w14:textId="77777777" w:rsidR="00F42440" w:rsidRDefault="003F3DC0">
      <w:pPr>
        <w:pStyle w:val="Heading3"/>
        <w:pageBreakBefore/>
      </w:pPr>
      <w:r>
        <w:lastRenderedPageBreak/>
        <w:t>Figure 140 — Daily Production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6844456" w14:textId="77777777">
        <w:tc>
          <w:tcPr>
            <w:tcW w:w="7632" w:type="dxa"/>
            <w:shd w:val="clear" w:color="auto" w:fill="FBFAF7"/>
            <w:tcMar>
              <w:top w:w="90" w:type="dxa"/>
              <w:left w:w="130" w:type="dxa"/>
              <w:bottom w:w="90" w:type="dxa"/>
              <w:right w:w="130" w:type="dxa"/>
            </w:tcMar>
          </w:tcPr>
          <w:p w14:paraId="4BF68FD6" w14:textId="77777777" w:rsidR="00F42440" w:rsidRDefault="003F3DC0">
            <w:r>
              <w:rPr>
                <w:b/>
                <w:color w:val="6B7280"/>
                <w:sz w:val="17"/>
              </w:rPr>
              <w:t>PARTS OF THIS SCREEN</w:t>
            </w:r>
          </w:p>
          <w:p w14:paraId="4CF8E360" w14:textId="77777777" w:rsidR="00F42440" w:rsidRDefault="003F3DC0">
            <w:r>
              <w:rPr>
                <w:b/>
                <w:color w:val="FFFFFF"/>
                <w:sz w:val="17"/>
                <w:shd w:val="clear" w:color="auto" w:fill="E11D48"/>
              </w:rPr>
              <w:t> 1 </w:t>
            </w:r>
            <w:r>
              <w:t xml:space="preserve"> </w:t>
            </w:r>
            <w:r>
              <w:rPr>
                <w:b/>
              </w:rPr>
              <w:t>Day heading</w:t>
            </w:r>
            <w:r>
              <w:t xml:space="preserve"> — "Today: Shoot Day 4" with the date.</w:t>
            </w:r>
          </w:p>
          <w:p w14:paraId="0337C387" w14:textId="77777777" w:rsidR="00F42440" w:rsidRDefault="003F3DC0">
            <w:r>
              <w:rPr>
                <w:b/>
                <w:color w:val="FFFFFF"/>
                <w:sz w:val="17"/>
                <w:shd w:val="clear" w:color="auto" w:fill="E11D48"/>
              </w:rPr>
              <w:t> 2 </w:t>
            </w:r>
            <w:r>
              <w:t xml:space="preserve"> </w:t>
            </w:r>
            <w:r>
              <w:rPr>
                <w:b/>
              </w:rPr>
              <w:t>Select day</w:t>
            </w:r>
            <w:r>
              <w:t xml:space="preserve"> — Switch to another shooting day.</w:t>
            </w:r>
          </w:p>
          <w:p w14:paraId="0D54C9DE" w14:textId="77777777" w:rsidR="00F42440" w:rsidRDefault="003F3DC0">
            <w:r>
              <w:rPr>
                <w:b/>
                <w:color w:val="FFFFFF"/>
                <w:sz w:val="17"/>
                <w:shd w:val="clear" w:color="auto" w:fill="E11D48"/>
              </w:rPr>
              <w:t> 3 </w:t>
            </w:r>
            <w:r>
              <w:t xml:space="preserve"> </w:t>
            </w:r>
            <w:r>
              <w:rPr>
                <w:b/>
              </w:rPr>
              <w:t>Scenes, location, cast</w:t>
            </w:r>
            <w:r>
              <w:t xml:space="preserve"> — Click a scene, person or location to open it.</w:t>
            </w:r>
          </w:p>
          <w:p w14:paraId="08D1097E" w14:textId="77777777" w:rsidR="00F42440" w:rsidRDefault="003F3DC0">
            <w:r>
              <w:rPr>
                <w:b/>
                <w:color w:val="FFFFFF"/>
                <w:sz w:val="17"/>
                <w:shd w:val="clear" w:color="auto" w:fill="E11D48"/>
              </w:rPr>
              <w:t> 4 </w:t>
            </w:r>
            <w:r>
              <w:t xml:space="preserve"> </w:t>
            </w:r>
            <w:r>
              <w:rPr>
                <w:b/>
              </w:rPr>
              <w:t>Call sheet</w:t>
            </w:r>
            <w:r>
              <w:t xml:space="preserve"> — Its status (Available, Needs refresh) and a prominent link to open it.</w:t>
            </w:r>
          </w:p>
          <w:p w14:paraId="5665E7F3" w14:textId="77777777" w:rsidR="00F42440" w:rsidRDefault="003F3DC0">
            <w:r>
              <w:rPr>
                <w:b/>
                <w:color w:val="FFFFFF"/>
                <w:sz w:val="17"/>
                <w:shd w:val="clear" w:color="auto" w:fill="E11D48"/>
              </w:rPr>
              <w:t> 5 </w:t>
            </w:r>
            <w:r>
              <w:t xml:space="preserve"> </w:t>
            </w:r>
            <w:r>
              <w:rPr>
                <w:b/>
              </w:rPr>
              <w:t>Important notes</w:t>
            </w:r>
            <w:r>
              <w:t xml:space="preserve"> — Key day notes and important breakdown items.</w:t>
            </w:r>
          </w:p>
          <w:p w14:paraId="1E804746" w14:textId="77777777" w:rsidR="00F42440" w:rsidRDefault="003F3DC0">
            <w:r>
              <w:rPr>
                <w:b/>
                <w:color w:val="FFFFFF"/>
                <w:sz w:val="17"/>
                <w:shd w:val="clear" w:color="auto" w:fill="E11D48"/>
              </w:rPr>
              <w:t> 6 </w:t>
            </w:r>
            <w:r>
              <w:t xml:space="preserve"> </w:t>
            </w:r>
            <w:r>
              <w:rPr>
                <w:b/>
              </w:rPr>
              <w:t>Print / Export</w:t>
            </w:r>
            <w:r>
              <w:t xml:space="preserve"> — Print or export the summary.</w:t>
            </w:r>
          </w:p>
        </w:tc>
        <w:tc>
          <w:tcPr>
            <w:tcW w:w="6192" w:type="dxa"/>
            <w:tcMar>
              <w:top w:w="90" w:type="dxa"/>
              <w:left w:w="130" w:type="dxa"/>
              <w:bottom w:w="90" w:type="dxa"/>
              <w:right w:w="130" w:type="dxa"/>
            </w:tcMar>
          </w:tcPr>
          <w:p w14:paraId="3A3B0DE4" w14:textId="77777777" w:rsidR="00F42440" w:rsidRDefault="003F3DC0">
            <w:r>
              <w:rPr>
                <w:b/>
                <w:color w:val="6B7280"/>
                <w:sz w:val="17"/>
              </w:rPr>
              <w:t>HOW TO USE IT</w:t>
            </w:r>
          </w:p>
          <w:p w14:paraId="0690A5EB" w14:textId="77777777" w:rsidR="00F42440" w:rsidRDefault="003F3DC0">
            <w:pPr>
              <w:spacing w:after="60"/>
              <w:ind w:left="317" w:hanging="317"/>
            </w:pPr>
            <w:r>
              <w:rPr>
                <w:b/>
                <w:color w:val="B96A1A"/>
              </w:rPr>
              <w:t xml:space="preserve">1.  </w:t>
            </w:r>
            <w:r>
              <w:t>Pick a day, read the summary, click through to what you need.</w:t>
            </w:r>
          </w:p>
          <w:p w14:paraId="7639E3C9" w14:textId="77777777" w:rsidR="00F42440" w:rsidRDefault="003F3DC0">
            <w:pPr>
              <w:spacing w:before="160"/>
            </w:pPr>
            <w:r>
              <w:rPr>
                <w:b/>
                <w:color w:val="6B7280"/>
                <w:sz w:val="17"/>
              </w:rPr>
              <w:t>GOOD TO KNOW  ·  EDGE CASES</w:t>
            </w:r>
          </w:p>
          <w:p w14:paraId="25E497CC" w14:textId="77777777" w:rsidR="00F42440" w:rsidRDefault="003F3DC0">
            <w:pPr>
              <w:pStyle w:val="ListBullet"/>
              <w:spacing w:after="60"/>
            </w:pPr>
            <w:r>
              <w:t>All values come from the selected Shooting Day and linked records. Empty state: "Select or create a shooting day."</w:t>
            </w:r>
          </w:p>
          <w:p w14:paraId="4DA037AA" w14:textId="77777777" w:rsidR="00F42440" w:rsidRDefault="003F3DC0">
            <w:pPr>
              <w:pStyle w:val="ListBullet"/>
              <w:spacing w:after="60"/>
            </w:pPr>
            <w:r>
              <w:t>OpenFrame is pre-production focused; this is a light daily screen, not an on-set operations platform.</w:t>
            </w:r>
          </w:p>
        </w:tc>
      </w:tr>
    </w:tbl>
    <w:p w14:paraId="6B3E46F8" w14:textId="77777777" w:rsidR="00F42440" w:rsidRDefault="003F3DC0">
      <w:pPr>
        <w:pStyle w:val="Heading2"/>
        <w:pageBreakBefore/>
      </w:pPr>
      <w:bookmarkStart w:id="301" w:name="fig_callsheet-list"/>
      <w:bookmarkStart w:id="302" w:name="_Toc241601725"/>
      <w:r>
        <w:lastRenderedPageBreak/>
        <w:t>Figure 141 — Call Sheets list</w:t>
      </w:r>
      <w:bookmarkEnd w:id="301"/>
      <w:bookmarkEnd w:id="302"/>
    </w:p>
    <w:p w14:paraId="4F358CFB" w14:textId="77777777" w:rsidR="00F42440" w:rsidRDefault="003F3DC0">
      <w:pPr>
        <w:keepNext/>
        <w:spacing w:after="20"/>
      </w:pPr>
      <w:r>
        <w:rPr>
          <w:b/>
          <w:color w:val="B96A1A"/>
        </w:rPr>
        <w:t xml:space="preserve">What it is for. </w:t>
      </w:r>
      <w:r>
        <w:t>All call sheets, sorted by shooting day, with their state. It answers "Which shooting-day document do I need?"</w:t>
      </w:r>
    </w:p>
    <w:p w14:paraId="546E60CF" w14:textId="77777777" w:rsidR="00F42440" w:rsidRDefault="003F3DC0">
      <w:pPr>
        <w:keepNext/>
        <w:spacing w:after="60"/>
      </w:pPr>
      <w:r>
        <w:rPr>
          <w:b/>
          <w:color w:val="B96A1A"/>
        </w:rPr>
        <w:t xml:space="preserve">How to get here. </w:t>
      </w:r>
      <w:r>
        <w:t>Left navigation → Call Sheets.</w:t>
      </w:r>
    </w:p>
    <w:p w14:paraId="2984C70F" w14:textId="77777777" w:rsidR="00F42440" w:rsidRDefault="003F3DC0">
      <w:pPr>
        <w:keepNext/>
        <w:spacing w:after="40"/>
        <w:jc w:val="center"/>
      </w:pPr>
      <w:r>
        <w:rPr>
          <w:noProof/>
        </w:rPr>
        <w:drawing>
          <wp:inline distT="0" distB="0" distL="0" distR="0" wp14:anchorId="20F06D88" wp14:editId="42A6C5DC">
            <wp:extent cx="7772400" cy="466344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1-callsheet-list.png"/>
                    <pic:cNvPicPr/>
                  </pic:nvPicPr>
                  <pic:blipFill>
                    <a:blip r:embed="rId148"/>
                    <a:stretch>
                      <a:fillRect/>
                    </a:stretch>
                  </pic:blipFill>
                  <pic:spPr>
                    <a:xfrm>
                      <a:off x="0" y="0"/>
                      <a:ext cx="7772400" cy="4663440"/>
                    </a:xfrm>
                    <a:prstGeom prst="rect">
                      <a:avLst/>
                    </a:prstGeom>
                  </pic:spPr>
                </pic:pic>
              </a:graphicData>
            </a:graphic>
          </wp:inline>
        </w:drawing>
      </w:r>
    </w:p>
    <w:p w14:paraId="65D54677" w14:textId="77777777" w:rsidR="00F42440" w:rsidRDefault="003F3DC0">
      <w:pPr>
        <w:spacing w:after="0"/>
        <w:jc w:val="center"/>
      </w:pPr>
      <w:r>
        <w:rPr>
          <w:i/>
          <w:color w:val="6B7280"/>
          <w:sz w:val="17"/>
        </w:rPr>
        <w:t>Figure 141. Call Sheets list   (red numbers are explained on the next page)</w:t>
      </w:r>
    </w:p>
    <w:p w14:paraId="41FD3007" w14:textId="77777777" w:rsidR="00F42440" w:rsidRDefault="003F3DC0">
      <w:pPr>
        <w:pStyle w:val="Heading3"/>
        <w:pageBreakBefore/>
      </w:pPr>
      <w:r>
        <w:lastRenderedPageBreak/>
        <w:t>Figure 141 — Call Sheets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9E3DA39" w14:textId="77777777">
        <w:tc>
          <w:tcPr>
            <w:tcW w:w="7632" w:type="dxa"/>
            <w:shd w:val="clear" w:color="auto" w:fill="FBFAF7"/>
            <w:tcMar>
              <w:top w:w="90" w:type="dxa"/>
              <w:left w:w="130" w:type="dxa"/>
              <w:bottom w:w="90" w:type="dxa"/>
              <w:right w:w="130" w:type="dxa"/>
            </w:tcMar>
          </w:tcPr>
          <w:p w14:paraId="29284C7E" w14:textId="77777777" w:rsidR="00F42440" w:rsidRDefault="003F3DC0">
            <w:r>
              <w:rPr>
                <w:b/>
                <w:color w:val="6B7280"/>
                <w:sz w:val="17"/>
              </w:rPr>
              <w:t>PARTS OF THIS SCREEN</w:t>
            </w:r>
          </w:p>
          <w:p w14:paraId="0A0B5059" w14:textId="77777777" w:rsidR="00F42440" w:rsidRDefault="003F3DC0">
            <w:r>
              <w:rPr>
                <w:b/>
                <w:color w:val="FFFFFF"/>
                <w:sz w:val="17"/>
                <w:shd w:val="clear" w:color="auto" w:fill="E11D48"/>
              </w:rPr>
              <w:t> 1 </w:t>
            </w:r>
            <w:r>
              <w:t xml:space="preserve"> </w:t>
            </w:r>
            <w:r>
              <w:rPr>
                <w:b/>
              </w:rPr>
              <w:t>Create Call Sheet</w:t>
            </w:r>
            <w:r>
              <w:t xml:space="preserve"> — Starts a new call sheet from a shooting day.</w:t>
            </w:r>
          </w:p>
          <w:p w14:paraId="6F162040" w14:textId="77777777" w:rsidR="00F42440" w:rsidRDefault="003F3DC0">
            <w:r>
              <w:rPr>
                <w:b/>
                <w:color w:val="FFFFFF"/>
                <w:sz w:val="17"/>
                <w:shd w:val="clear" w:color="auto" w:fill="E11D48"/>
              </w:rPr>
              <w:t> 2 </w:t>
            </w:r>
            <w:r>
              <w:t xml:space="preserve"> </w:t>
            </w:r>
            <w:r>
              <w:rPr>
                <w:b/>
              </w:rPr>
              <w:t>Status filter</w:t>
            </w:r>
            <w:r>
              <w:t xml:space="preserve"> — Draft · Source changed (needs refresh) · Ready · Finalized · Superseded.</w:t>
            </w:r>
          </w:p>
          <w:p w14:paraId="3EE020C0" w14:textId="77777777" w:rsidR="00F42440" w:rsidRDefault="003F3DC0">
            <w:r>
              <w:rPr>
                <w:b/>
                <w:color w:val="FFFFFF"/>
                <w:sz w:val="17"/>
                <w:shd w:val="clear" w:color="auto" w:fill="E11D48"/>
              </w:rPr>
              <w:t> 3 </w:t>
            </w:r>
            <w:r>
              <w:t xml:space="preserve"> </w:t>
            </w:r>
            <w:r>
              <w:rPr>
                <w:b/>
              </w:rPr>
              <w:t>Sheets</w:t>
            </w:r>
            <w:r>
              <w:t xml:space="preserve"> — Each row shows the day, date and a status chip; Open or Export from the row.</w:t>
            </w:r>
          </w:p>
          <w:p w14:paraId="37553600" w14:textId="77777777" w:rsidR="00F42440" w:rsidRDefault="003F3DC0">
            <w:r>
              <w:rPr>
                <w:b/>
                <w:color w:val="FFFFFF"/>
                <w:sz w:val="17"/>
                <w:shd w:val="clear" w:color="auto" w:fill="E11D48"/>
              </w:rPr>
              <w:t> 4 </w:t>
            </w:r>
            <w:r>
              <w:t xml:space="preserve"> </w:t>
            </w:r>
            <w:r>
              <w:rPr>
                <w:b/>
              </w:rPr>
              <w:t>Needs refresh</w:t>
            </w:r>
            <w:r>
              <w:t xml:space="preserve"> — This sheet is based on an older schedule version.</w:t>
            </w:r>
          </w:p>
        </w:tc>
        <w:tc>
          <w:tcPr>
            <w:tcW w:w="6192" w:type="dxa"/>
            <w:tcMar>
              <w:top w:w="90" w:type="dxa"/>
              <w:left w:w="130" w:type="dxa"/>
              <w:bottom w:w="90" w:type="dxa"/>
              <w:right w:w="130" w:type="dxa"/>
            </w:tcMar>
          </w:tcPr>
          <w:p w14:paraId="5B056614" w14:textId="77777777" w:rsidR="00F42440" w:rsidRDefault="003F3DC0">
            <w:r>
              <w:rPr>
                <w:b/>
                <w:color w:val="6B7280"/>
                <w:sz w:val="17"/>
              </w:rPr>
              <w:t>HOW TO USE IT</w:t>
            </w:r>
          </w:p>
          <w:p w14:paraId="792A036D" w14:textId="77777777" w:rsidR="00F42440" w:rsidRDefault="003F3DC0">
            <w:pPr>
              <w:spacing w:after="60"/>
              <w:ind w:left="317" w:hanging="317"/>
            </w:pPr>
            <w:r>
              <w:rPr>
                <w:b/>
                <w:color w:val="B96A1A"/>
              </w:rPr>
              <w:t xml:space="preserve">1.  </w:t>
            </w:r>
            <w:r>
              <w:t>Click Create Call Sheet, or open an existing one.</w:t>
            </w:r>
          </w:p>
          <w:p w14:paraId="5BD25798" w14:textId="77777777" w:rsidR="00F42440" w:rsidRDefault="003F3DC0">
            <w:pPr>
              <w:spacing w:before="160"/>
            </w:pPr>
            <w:r>
              <w:rPr>
                <w:b/>
                <w:color w:val="6B7280"/>
                <w:sz w:val="17"/>
              </w:rPr>
              <w:t>GOOD TO KNOW  ·  EDGE CASES</w:t>
            </w:r>
          </w:p>
          <w:p w14:paraId="2F774ABF" w14:textId="77777777" w:rsidR="00F42440" w:rsidRDefault="003F3DC0">
            <w:pPr>
              <w:pStyle w:val="ListBullet"/>
              <w:spacing w:after="60"/>
            </w:pPr>
            <w:r>
              <w:t>Empty state: "Call sheets will appear here after you create shooting days" (with an Open Schedule button); "Create a call sheet from a shooting day." when days exist.</w:t>
            </w:r>
          </w:p>
          <w:p w14:paraId="0E7B43C7" w14:textId="77777777" w:rsidR="00F42440" w:rsidRDefault="003F3DC0">
            <w:pPr>
              <w:pStyle w:val="ListBullet"/>
              <w:spacing w:after="60"/>
            </w:pPr>
            <w:r>
              <w:t>If a source day is unavailable, the app explains it without deleting the historical call sheet.</w:t>
            </w:r>
          </w:p>
        </w:tc>
      </w:tr>
    </w:tbl>
    <w:p w14:paraId="253787A3" w14:textId="77777777" w:rsidR="00F42440" w:rsidRDefault="003F3DC0">
      <w:pPr>
        <w:pStyle w:val="Heading2"/>
        <w:pageBreakBefore/>
      </w:pPr>
      <w:bookmarkStart w:id="303" w:name="fig_callsheet-create"/>
      <w:bookmarkStart w:id="304" w:name="_Toc241601726"/>
      <w:r>
        <w:lastRenderedPageBreak/>
        <w:t>Figure 142 — Creating a call sheet from a shooting day</w:t>
      </w:r>
      <w:bookmarkEnd w:id="303"/>
      <w:bookmarkEnd w:id="304"/>
    </w:p>
    <w:p w14:paraId="5E5B4444" w14:textId="77777777" w:rsidR="00F42440" w:rsidRDefault="003F3DC0">
      <w:pPr>
        <w:keepNext/>
        <w:spacing w:after="20"/>
      </w:pPr>
      <w:r>
        <w:rPr>
          <w:b/>
          <w:color w:val="B96A1A"/>
        </w:rPr>
        <w:t xml:space="preserve">What it is for. </w:t>
      </w:r>
      <w:r>
        <w:t>A call sheet always starts from one shooting day, so you never re-type the day.</w:t>
      </w:r>
    </w:p>
    <w:p w14:paraId="6E56CC8D" w14:textId="77777777" w:rsidR="00F42440" w:rsidRDefault="003F3DC0">
      <w:pPr>
        <w:keepNext/>
        <w:spacing w:after="60"/>
      </w:pPr>
      <w:r>
        <w:rPr>
          <w:b/>
          <w:color w:val="B96A1A"/>
        </w:rPr>
        <w:t xml:space="preserve">How to get here. </w:t>
      </w:r>
      <w:r>
        <w:t>Call Sheets → Create Call Sheet, or Shooting Day → Create Call Sheet.</w:t>
      </w:r>
    </w:p>
    <w:p w14:paraId="12F233FD" w14:textId="77777777" w:rsidR="00F42440" w:rsidRDefault="003F3DC0">
      <w:pPr>
        <w:keepNext/>
        <w:spacing w:after="40"/>
        <w:jc w:val="center"/>
      </w:pPr>
      <w:r>
        <w:rPr>
          <w:noProof/>
        </w:rPr>
        <w:drawing>
          <wp:inline distT="0" distB="0" distL="0" distR="0" wp14:anchorId="13015F64" wp14:editId="36B54A55">
            <wp:extent cx="7772400" cy="466344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callsheet-create.png"/>
                    <pic:cNvPicPr/>
                  </pic:nvPicPr>
                  <pic:blipFill>
                    <a:blip r:embed="rId149"/>
                    <a:stretch>
                      <a:fillRect/>
                    </a:stretch>
                  </pic:blipFill>
                  <pic:spPr>
                    <a:xfrm>
                      <a:off x="0" y="0"/>
                      <a:ext cx="7772400" cy="4663440"/>
                    </a:xfrm>
                    <a:prstGeom prst="rect">
                      <a:avLst/>
                    </a:prstGeom>
                  </pic:spPr>
                </pic:pic>
              </a:graphicData>
            </a:graphic>
          </wp:inline>
        </w:drawing>
      </w:r>
    </w:p>
    <w:p w14:paraId="70C120A3" w14:textId="77777777" w:rsidR="00F42440" w:rsidRDefault="003F3DC0">
      <w:pPr>
        <w:spacing w:after="0"/>
        <w:jc w:val="center"/>
      </w:pPr>
      <w:r>
        <w:rPr>
          <w:i/>
          <w:color w:val="6B7280"/>
          <w:sz w:val="17"/>
        </w:rPr>
        <w:t>Figure 142. Creating a call sheet from a shooting day   (red numbers are explained on the next page)</w:t>
      </w:r>
    </w:p>
    <w:p w14:paraId="3C0E021B" w14:textId="77777777" w:rsidR="00F42440" w:rsidRDefault="003F3DC0">
      <w:pPr>
        <w:pStyle w:val="Heading3"/>
        <w:pageBreakBefore/>
      </w:pPr>
      <w:r>
        <w:lastRenderedPageBreak/>
        <w:t>Figure 142 — Creating a call sheet from a shooting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F1050A1" w14:textId="77777777">
        <w:tc>
          <w:tcPr>
            <w:tcW w:w="7632" w:type="dxa"/>
            <w:shd w:val="clear" w:color="auto" w:fill="FBFAF7"/>
            <w:tcMar>
              <w:top w:w="90" w:type="dxa"/>
              <w:left w:w="130" w:type="dxa"/>
              <w:bottom w:w="90" w:type="dxa"/>
              <w:right w:w="130" w:type="dxa"/>
            </w:tcMar>
          </w:tcPr>
          <w:p w14:paraId="00738713" w14:textId="77777777" w:rsidR="00F42440" w:rsidRDefault="003F3DC0">
            <w:r>
              <w:rPr>
                <w:b/>
                <w:color w:val="6B7280"/>
                <w:sz w:val="17"/>
              </w:rPr>
              <w:t>PARTS OF THIS SCREEN</w:t>
            </w:r>
          </w:p>
          <w:p w14:paraId="6B119F65" w14:textId="77777777" w:rsidR="00F42440" w:rsidRDefault="003F3DC0">
            <w:r>
              <w:rPr>
                <w:b/>
                <w:color w:val="FFFFFF"/>
                <w:sz w:val="17"/>
                <w:shd w:val="clear" w:color="auto" w:fill="E11D48"/>
              </w:rPr>
              <w:t> 1 </w:t>
            </w:r>
            <w:r>
              <w:t xml:space="preserve"> </w:t>
            </w:r>
            <w:r>
              <w:rPr>
                <w:b/>
              </w:rPr>
              <w:t>Source day</w:t>
            </w:r>
            <w:r>
              <w:t xml:space="preserve"> — Required: an existing shooting day.</w:t>
            </w:r>
          </w:p>
          <w:p w14:paraId="1E1CC813" w14:textId="77777777" w:rsidR="00F42440" w:rsidRDefault="003F3DC0">
            <w:r>
              <w:rPr>
                <w:b/>
                <w:color w:val="FFFFFF"/>
                <w:sz w:val="17"/>
                <w:shd w:val="clear" w:color="auto" w:fill="E11D48"/>
              </w:rPr>
              <w:t> 2 </w:t>
            </w:r>
            <w:r>
              <w:t xml:space="preserve"> </w:t>
            </w:r>
            <w:r>
              <w:rPr>
                <w:b/>
              </w:rPr>
              <w:t>Pre-filled content</w:t>
            </w:r>
            <w:r>
              <w:t xml:space="preserve"> — Scenes, cast, location and selected notes come from the day and your production data.</w:t>
            </w:r>
          </w:p>
          <w:p w14:paraId="513452F3" w14:textId="77777777" w:rsidR="00F42440" w:rsidRDefault="003F3DC0">
            <w:r>
              <w:rPr>
                <w:b/>
                <w:color w:val="FFFFFF"/>
                <w:sz w:val="17"/>
                <w:shd w:val="clear" w:color="auto" w:fill="E11D48"/>
              </w:rPr>
              <w:t> 3 </w:t>
            </w:r>
            <w:r>
              <w:t xml:space="preserve"> </w:t>
            </w:r>
            <w:r>
              <w:rPr>
                <w:b/>
              </w:rPr>
              <w:t>Create Call Sheet</w:t>
            </w:r>
            <w:r>
              <w:t xml:space="preserve"> — Opens the editor.</w:t>
            </w:r>
          </w:p>
        </w:tc>
        <w:tc>
          <w:tcPr>
            <w:tcW w:w="6192" w:type="dxa"/>
            <w:tcMar>
              <w:top w:w="90" w:type="dxa"/>
              <w:left w:w="130" w:type="dxa"/>
              <w:bottom w:w="90" w:type="dxa"/>
              <w:right w:w="130" w:type="dxa"/>
            </w:tcMar>
          </w:tcPr>
          <w:p w14:paraId="5F5F0A25" w14:textId="77777777" w:rsidR="00F42440" w:rsidRDefault="003F3DC0">
            <w:r>
              <w:rPr>
                <w:b/>
                <w:color w:val="6B7280"/>
                <w:sz w:val="17"/>
              </w:rPr>
              <w:t>HOW TO USE IT</w:t>
            </w:r>
          </w:p>
          <w:p w14:paraId="5C150D6C" w14:textId="77777777" w:rsidR="00F42440" w:rsidRDefault="003F3DC0">
            <w:pPr>
              <w:spacing w:after="60"/>
              <w:ind w:left="317" w:hanging="317"/>
            </w:pPr>
            <w:r>
              <w:rPr>
                <w:b/>
                <w:color w:val="B96A1A"/>
              </w:rPr>
              <w:t xml:space="preserve">1.  </w:t>
            </w:r>
            <w:r>
              <w:t>Choose the day and click Create Call Sheet.</w:t>
            </w:r>
          </w:p>
          <w:p w14:paraId="2EB0DC3A" w14:textId="77777777" w:rsidR="00F42440" w:rsidRDefault="003F3DC0">
            <w:pPr>
              <w:spacing w:before="160"/>
            </w:pPr>
            <w:r>
              <w:rPr>
                <w:b/>
                <w:color w:val="6B7280"/>
                <w:sz w:val="17"/>
              </w:rPr>
              <w:t>GOOD TO KNOW  ·  EDGE CASES</w:t>
            </w:r>
          </w:p>
          <w:p w14:paraId="51FD5770" w14:textId="77777777" w:rsidR="00F42440" w:rsidRDefault="003F3DC0">
            <w:pPr>
              <w:pStyle w:val="ListBullet"/>
              <w:spacing w:after="60"/>
            </w:pPr>
            <w:r>
              <w:t>Missing values (for example cast call times) appear as blank placeholders marked "needs input" — they never block the document.</w:t>
            </w:r>
          </w:p>
        </w:tc>
      </w:tr>
    </w:tbl>
    <w:p w14:paraId="2FF234BD" w14:textId="77777777" w:rsidR="00F42440" w:rsidRDefault="003F3DC0">
      <w:pPr>
        <w:pStyle w:val="Heading2"/>
        <w:pageBreakBefore/>
      </w:pPr>
      <w:bookmarkStart w:id="305" w:name="fig_callsheet-editor"/>
      <w:bookmarkStart w:id="306" w:name="_Toc241601727"/>
      <w:r>
        <w:lastRenderedPageBreak/>
        <w:t>Figure 143 — Call Sheet editor</w:t>
      </w:r>
      <w:bookmarkEnd w:id="305"/>
      <w:bookmarkEnd w:id="306"/>
    </w:p>
    <w:p w14:paraId="79DE0110" w14:textId="77777777" w:rsidR="00F42440" w:rsidRDefault="003F3DC0">
      <w:pPr>
        <w:keepNext/>
        <w:spacing w:after="20"/>
      </w:pPr>
      <w:r>
        <w:rPr>
          <w:b/>
          <w:color w:val="B96A1A"/>
        </w:rPr>
        <w:t xml:space="preserve">What it is for. </w:t>
      </w:r>
      <w:r>
        <w:t>The call sheet is a document-first editor: it looks like the printed page. Prefilled data comes from the shooting day; you edit only the day-specific details.</w:t>
      </w:r>
    </w:p>
    <w:p w14:paraId="54DBAAD0" w14:textId="77777777" w:rsidR="00F42440" w:rsidRDefault="003F3DC0">
      <w:pPr>
        <w:keepNext/>
        <w:spacing w:after="60"/>
      </w:pPr>
      <w:r>
        <w:rPr>
          <w:b/>
          <w:color w:val="B96A1A"/>
        </w:rPr>
        <w:t xml:space="preserve">How to get here. </w:t>
      </w:r>
      <w:r>
        <w:t>Call Sheets → Open / Create.</w:t>
      </w:r>
    </w:p>
    <w:p w14:paraId="0A34CBE7" w14:textId="77777777" w:rsidR="00F42440" w:rsidRDefault="003F3DC0">
      <w:pPr>
        <w:keepNext/>
        <w:spacing w:after="40"/>
        <w:jc w:val="center"/>
      </w:pPr>
      <w:r>
        <w:rPr>
          <w:noProof/>
        </w:rPr>
        <w:drawing>
          <wp:inline distT="0" distB="0" distL="0" distR="0" wp14:anchorId="63F171E6" wp14:editId="40AB6849">
            <wp:extent cx="7772400" cy="466344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callsheet-editor.png"/>
                    <pic:cNvPicPr/>
                  </pic:nvPicPr>
                  <pic:blipFill>
                    <a:blip r:embed="rId150"/>
                    <a:stretch>
                      <a:fillRect/>
                    </a:stretch>
                  </pic:blipFill>
                  <pic:spPr>
                    <a:xfrm>
                      <a:off x="0" y="0"/>
                      <a:ext cx="7772400" cy="4663440"/>
                    </a:xfrm>
                    <a:prstGeom prst="rect">
                      <a:avLst/>
                    </a:prstGeom>
                  </pic:spPr>
                </pic:pic>
              </a:graphicData>
            </a:graphic>
          </wp:inline>
        </w:drawing>
      </w:r>
    </w:p>
    <w:p w14:paraId="267F0455" w14:textId="77777777" w:rsidR="00F42440" w:rsidRDefault="003F3DC0">
      <w:pPr>
        <w:spacing w:after="0"/>
        <w:jc w:val="center"/>
      </w:pPr>
      <w:r>
        <w:rPr>
          <w:i/>
          <w:color w:val="6B7280"/>
          <w:sz w:val="17"/>
        </w:rPr>
        <w:t>Figure 143. Call Sheet editor   (red numbers are explained on the next page)</w:t>
      </w:r>
    </w:p>
    <w:p w14:paraId="71D5F92F" w14:textId="77777777" w:rsidR="00F42440" w:rsidRDefault="003F3DC0">
      <w:pPr>
        <w:pStyle w:val="Heading3"/>
        <w:pageBreakBefore/>
      </w:pPr>
      <w:r>
        <w:lastRenderedPageBreak/>
        <w:t>Figure 143 — Call Sheet editor: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59B0454" w14:textId="77777777">
        <w:tc>
          <w:tcPr>
            <w:tcW w:w="7632" w:type="dxa"/>
            <w:shd w:val="clear" w:color="auto" w:fill="FBFAF7"/>
            <w:tcMar>
              <w:top w:w="90" w:type="dxa"/>
              <w:left w:w="130" w:type="dxa"/>
              <w:bottom w:w="90" w:type="dxa"/>
              <w:right w:w="130" w:type="dxa"/>
            </w:tcMar>
          </w:tcPr>
          <w:p w14:paraId="38C564C7" w14:textId="77777777" w:rsidR="00F42440" w:rsidRDefault="003F3DC0">
            <w:r>
              <w:rPr>
                <w:b/>
                <w:color w:val="6B7280"/>
                <w:sz w:val="17"/>
              </w:rPr>
              <w:t>PARTS OF THIS SCREEN</w:t>
            </w:r>
          </w:p>
          <w:p w14:paraId="07B804EE" w14:textId="77777777" w:rsidR="00F42440" w:rsidRDefault="003F3DC0">
            <w:r>
              <w:rPr>
                <w:b/>
                <w:color w:val="FFFFFF"/>
                <w:sz w:val="17"/>
                <w:shd w:val="clear" w:color="auto" w:fill="E11D48"/>
              </w:rPr>
              <w:t> 1 </w:t>
            </w:r>
            <w:r>
              <w:t xml:space="preserve"> </w:t>
            </w:r>
            <w:r>
              <w:rPr>
                <w:b/>
              </w:rPr>
              <w:t>The document</w:t>
            </w:r>
            <w:r>
              <w:t xml:space="preserve"> — Production header, crew call, cast calls, scenes, location and address, practical notes and emergency contacts.</w:t>
            </w:r>
          </w:p>
          <w:p w14:paraId="39A1E1BF" w14:textId="77777777" w:rsidR="00F42440" w:rsidRDefault="003F3DC0">
            <w:r>
              <w:rPr>
                <w:b/>
                <w:color w:val="FFFFFF"/>
                <w:sz w:val="17"/>
                <w:shd w:val="clear" w:color="auto" w:fill="E11D48"/>
              </w:rPr>
              <w:t> 2 </w:t>
            </w:r>
            <w:r>
              <w:t xml:space="preserve"> </w:t>
            </w:r>
            <w:r>
              <w:rPr>
                <w:b/>
              </w:rPr>
              <w:t>Crew call</w:t>
            </w:r>
            <w:r>
              <w:t xml:space="preserve"> — Edit inline (dashed highlight = editable).</w:t>
            </w:r>
          </w:p>
          <w:p w14:paraId="125E3A93" w14:textId="77777777" w:rsidR="00F42440" w:rsidRDefault="003F3DC0">
            <w:r>
              <w:rPr>
                <w:b/>
                <w:color w:val="FFFFFF"/>
                <w:sz w:val="17"/>
                <w:shd w:val="clear" w:color="auto" w:fill="E11D48"/>
              </w:rPr>
              <w:t> 3 </w:t>
            </w:r>
            <w:r>
              <w:t xml:space="preserve"> </w:t>
            </w:r>
            <w:r>
              <w:rPr>
                <w:b/>
              </w:rPr>
              <w:t>Editable fields</w:t>
            </w:r>
            <w:r>
              <w:t xml:space="preserve"> — Call times, notes, meeting point and attachments are editable.</w:t>
            </w:r>
          </w:p>
          <w:p w14:paraId="43F9D93E" w14:textId="77777777" w:rsidR="00F42440" w:rsidRDefault="003F3DC0">
            <w:r>
              <w:rPr>
                <w:b/>
                <w:color w:val="FFFFFF"/>
                <w:sz w:val="17"/>
                <w:shd w:val="clear" w:color="auto" w:fill="E11D48"/>
              </w:rPr>
              <w:t> 4 </w:t>
            </w:r>
            <w:r>
              <w:t xml:space="preserve"> </w:t>
            </w:r>
            <w:r>
              <w:rPr>
                <w:b/>
              </w:rPr>
              <w:t>Cast calls</w:t>
            </w:r>
            <w:r>
              <w:t xml:space="preserve"> — Actor, character and call time. Missing times show a red "needs input" marker.</w:t>
            </w:r>
          </w:p>
          <w:p w14:paraId="630FF012" w14:textId="77777777" w:rsidR="00F42440" w:rsidRDefault="003F3DC0">
            <w:r>
              <w:rPr>
                <w:b/>
                <w:color w:val="FFFFFF"/>
                <w:sz w:val="17"/>
                <w:shd w:val="clear" w:color="auto" w:fill="E11D48"/>
              </w:rPr>
              <w:t> 5 </w:t>
            </w:r>
            <w:r>
              <w:t xml:space="preserve"> </w:t>
            </w:r>
            <w:r>
              <w:rPr>
                <w:b/>
              </w:rPr>
              <w:t>Scenes</w:t>
            </w:r>
            <w:r>
              <w:t xml:space="preserve"> — Scene number, heading and short description, prefilled.</w:t>
            </w:r>
          </w:p>
          <w:p w14:paraId="7579C67E" w14:textId="77777777" w:rsidR="00F42440" w:rsidRDefault="003F3DC0">
            <w:r>
              <w:rPr>
                <w:b/>
                <w:color w:val="FFFFFF"/>
                <w:sz w:val="17"/>
                <w:shd w:val="clear" w:color="auto" w:fill="E11D48"/>
              </w:rPr>
              <w:t> 6 </w:t>
            </w:r>
            <w:r>
              <w:t xml:space="preserve"> </w:t>
            </w:r>
            <w:r>
              <w:rPr>
                <w:b/>
              </w:rPr>
              <w:t>Practical notes</w:t>
            </w:r>
            <w:r>
              <w:t xml:space="preserve"> — Parking, meeting point, travel notes, meal/break, emergency contacts and production notes.</w:t>
            </w:r>
          </w:p>
          <w:p w14:paraId="5BC0B573" w14:textId="77777777" w:rsidR="00F42440" w:rsidRDefault="003F3DC0">
            <w:r>
              <w:rPr>
                <w:b/>
                <w:color w:val="FFFFFF"/>
                <w:sz w:val="17"/>
                <w:shd w:val="clear" w:color="auto" w:fill="E11D48"/>
              </w:rPr>
              <w:t> 7 </w:t>
            </w:r>
            <w:r>
              <w:t xml:space="preserve"> </w:t>
            </w:r>
            <w:r>
              <w:rPr>
                <w:b/>
              </w:rPr>
              <w:t>Side panel</w:t>
            </w:r>
            <w:r>
              <w:t xml:space="preserve"> — Source day and status.</w:t>
            </w:r>
          </w:p>
          <w:p w14:paraId="0AFDE95A" w14:textId="77777777" w:rsidR="00F42440" w:rsidRDefault="003F3DC0">
            <w:r>
              <w:rPr>
                <w:b/>
                <w:color w:val="FFFFFF"/>
                <w:sz w:val="17"/>
                <w:shd w:val="clear" w:color="auto" w:fill="E11D48"/>
              </w:rPr>
              <w:t> 8 </w:t>
            </w:r>
            <w:r>
              <w:t xml:space="preserve"> </w:t>
            </w:r>
            <w:r>
              <w:rPr>
                <w:b/>
              </w:rPr>
              <w:t>Source Day link</w:t>
            </w:r>
            <w:r>
              <w:t xml:space="preserve"> — Opens the shooting day.</w:t>
            </w:r>
          </w:p>
          <w:p w14:paraId="49EDDCBD" w14:textId="77777777" w:rsidR="00F42440" w:rsidRDefault="003F3DC0">
            <w:r>
              <w:rPr>
                <w:b/>
                <w:color w:val="FFFFFF"/>
                <w:sz w:val="17"/>
                <w:shd w:val="clear" w:color="auto" w:fill="E11D48"/>
              </w:rPr>
              <w:t> 9 </w:t>
            </w:r>
            <w:r>
              <w:t xml:space="preserve"> </w:t>
            </w:r>
            <w:r>
              <w:rPr>
                <w:b/>
              </w:rPr>
              <w:t>Status</w:t>
            </w:r>
            <w:r>
              <w:t xml:space="preserve"> — Draft · Source changed · Ready · Finalized · Superseded.</w:t>
            </w:r>
          </w:p>
          <w:p w14:paraId="453A1D98" w14:textId="77777777" w:rsidR="00F42440" w:rsidRDefault="003F3DC0">
            <w:r>
              <w:rPr>
                <w:b/>
                <w:color w:val="FFFFFF"/>
                <w:sz w:val="17"/>
                <w:shd w:val="clear" w:color="auto" w:fill="E11D48"/>
              </w:rPr>
              <w:t> 10 </w:t>
            </w:r>
            <w:r>
              <w:t xml:space="preserve"> </w:t>
            </w:r>
            <w:r>
              <w:rPr>
                <w:b/>
              </w:rPr>
              <w:t>Add optional section</w:t>
            </w:r>
            <w:r>
              <w:t xml:space="preserve"> — Weather, attachments, reference images, special notes (hidden until added).</w:t>
            </w:r>
          </w:p>
          <w:p w14:paraId="618E2F60" w14:textId="77777777" w:rsidR="00F42440" w:rsidRDefault="003F3DC0">
            <w:r>
              <w:rPr>
                <w:b/>
                <w:color w:val="FFFFFF"/>
                <w:sz w:val="17"/>
                <w:shd w:val="clear" w:color="auto" w:fill="E11D48"/>
              </w:rPr>
              <w:t> 11 </w:t>
            </w:r>
            <w:r>
              <w:t xml:space="preserve"> </w:t>
            </w:r>
            <w:r>
              <w:rPr>
                <w:b/>
              </w:rPr>
              <w:t>Refresh</w:t>
            </w:r>
            <w:r>
              <w:t xml:space="preserve"> — Pulls in schedule changes after a preview.</w:t>
            </w:r>
          </w:p>
          <w:p w14:paraId="26BC69F1" w14:textId="77777777" w:rsidR="00F42440" w:rsidRDefault="003F3DC0">
            <w:r>
              <w:rPr>
                <w:b/>
                <w:color w:val="FFFFFF"/>
                <w:sz w:val="17"/>
                <w:shd w:val="clear" w:color="auto" w:fill="E11D48"/>
              </w:rPr>
              <w:t> 12 </w:t>
            </w:r>
            <w:r>
              <w:t xml:space="preserve"> </w:t>
            </w:r>
            <w:r>
              <w:rPr>
                <w:b/>
              </w:rPr>
              <w:t>Finalize…</w:t>
            </w:r>
            <w:r>
              <w:t xml:space="preserve"> — Marks this version as issued.</w:t>
            </w:r>
          </w:p>
        </w:tc>
        <w:tc>
          <w:tcPr>
            <w:tcW w:w="6192" w:type="dxa"/>
            <w:tcMar>
              <w:top w:w="90" w:type="dxa"/>
              <w:left w:w="130" w:type="dxa"/>
              <w:bottom w:w="90" w:type="dxa"/>
              <w:right w:w="130" w:type="dxa"/>
            </w:tcMar>
          </w:tcPr>
          <w:p w14:paraId="253903E4" w14:textId="77777777" w:rsidR="00F42440" w:rsidRDefault="003F3DC0">
            <w:r>
              <w:rPr>
                <w:b/>
                <w:color w:val="6B7280"/>
                <w:sz w:val="17"/>
              </w:rPr>
              <w:t>HOW TO USE IT</w:t>
            </w:r>
          </w:p>
          <w:p w14:paraId="1757044B" w14:textId="77777777" w:rsidR="00F42440" w:rsidRDefault="003F3DC0">
            <w:pPr>
              <w:spacing w:after="60"/>
              <w:ind w:left="317" w:hanging="317"/>
            </w:pPr>
            <w:r>
              <w:rPr>
                <w:b/>
                <w:color w:val="B96A1A"/>
              </w:rPr>
              <w:t xml:space="preserve">1.  </w:t>
            </w:r>
            <w:r>
              <w:t>Fill in call times and notes directly in the document.</w:t>
            </w:r>
          </w:p>
          <w:p w14:paraId="004C6926" w14:textId="77777777" w:rsidR="00F42440" w:rsidRDefault="003F3DC0">
            <w:pPr>
              <w:spacing w:after="60"/>
              <w:ind w:left="317" w:hanging="317"/>
            </w:pPr>
            <w:r>
              <w:rPr>
                <w:b/>
                <w:color w:val="B96A1A"/>
              </w:rPr>
              <w:t xml:space="preserve">2.  </w:t>
            </w:r>
            <w:r>
              <w:t>Add optional sections if needed.</w:t>
            </w:r>
          </w:p>
          <w:p w14:paraId="0E6A7741" w14:textId="77777777" w:rsidR="00F42440" w:rsidRDefault="003F3DC0">
            <w:pPr>
              <w:spacing w:after="60"/>
              <w:ind w:left="317" w:hanging="317"/>
            </w:pPr>
            <w:r>
              <w:rPr>
                <w:b/>
                <w:color w:val="B96A1A"/>
              </w:rPr>
              <w:t xml:space="preserve">3.  </w:t>
            </w:r>
            <w:r>
              <w:t>Finalize, then Export PDF.</w:t>
            </w:r>
          </w:p>
          <w:p w14:paraId="256D9EAE" w14:textId="77777777" w:rsidR="00F42440" w:rsidRDefault="003F3DC0">
            <w:pPr>
              <w:spacing w:before="160"/>
            </w:pPr>
            <w:r>
              <w:rPr>
                <w:b/>
                <w:color w:val="6B7280"/>
                <w:sz w:val="17"/>
              </w:rPr>
              <w:t>GOOD TO KNOW  ·  EDGE CASES</w:t>
            </w:r>
          </w:p>
          <w:p w14:paraId="796D458A" w14:textId="77777777" w:rsidR="00F42440" w:rsidRDefault="003F3DC0">
            <w:pPr>
              <w:pStyle w:val="ListBullet"/>
              <w:spacing w:after="60"/>
            </w:pPr>
            <w:r>
              <w:t>Editing the call sheet never changes the schedule (no reverse sync). If you want the schedule to change, do it in the schedule.</w:t>
            </w:r>
          </w:p>
          <w:p w14:paraId="7011CAB9" w14:textId="77777777" w:rsidR="00F42440" w:rsidRDefault="003F3DC0">
            <w:pPr>
              <w:pStyle w:val="ListBullet"/>
              <w:spacing w:after="60"/>
            </w:pPr>
            <w:r>
              <w:t>The PDF is a clean printable page readable on desktop, tablet or phone as a PDF; OpenFrame itself is desktop-only.</w:t>
            </w:r>
          </w:p>
        </w:tc>
      </w:tr>
    </w:tbl>
    <w:p w14:paraId="570204B9" w14:textId="77777777" w:rsidR="00F42440" w:rsidRDefault="003F3DC0">
      <w:pPr>
        <w:pStyle w:val="Heading2"/>
        <w:pageBreakBefore/>
      </w:pPr>
      <w:bookmarkStart w:id="307" w:name="fig_callsheet-optional"/>
      <w:bookmarkStart w:id="308" w:name="_Toc241601728"/>
      <w:r>
        <w:lastRenderedPageBreak/>
        <w:t>Figure 144 — Adding optional call-sheet sections</w:t>
      </w:r>
      <w:bookmarkEnd w:id="307"/>
      <w:bookmarkEnd w:id="308"/>
    </w:p>
    <w:p w14:paraId="037C10F1" w14:textId="77777777" w:rsidR="00F42440" w:rsidRDefault="003F3DC0">
      <w:pPr>
        <w:keepNext/>
        <w:spacing w:after="20"/>
      </w:pPr>
      <w:r>
        <w:rPr>
          <w:b/>
          <w:color w:val="B96A1A"/>
        </w:rPr>
        <w:t xml:space="preserve">What it is for. </w:t>
      </w:r>
      <w:r>
        <w:t>The minimal default hides optional sections until you add them.</w:t>
      </w:r>
    </w:p>
    <w:p w14:paraId="49A297F6" w14:textId="77777777" w:rsidR="00F42440" w:rsidRDefault="003F3DC0">
      <w:pPr>
        <w:keepNext/>
        <w:spacing w:after="60"/>
      </w:pPr>
      <w:r>
        <w:rPr>
          <w:b/>
          <w:color w:val="B96A1A"/>
        </w:rPr>
        <w:t xml:space="preserve">How to get here. </w:t>
      </w:r>
      <w:r>
        <w:t>Call Sheet → Add optional section.</w:t>
      </w:r>
    </w:p>
    <w:p w14:paraId="7DAC8ADC" w14:textId="77777777" w:rsidR="00F42440" w:rsidRDefault="003F3DC0">
      <w:pPr>
        <w:keepNext/>
        <w:spacing w:after="40"/>
        <w:jc w:val="center"/>
      </w:pPr>
      <w:r>
        <w:rPr>
          <w:noProof/>
        </w:rPr>
        <w:drawing>
          <wp:inline distT="0" distB="0" distL="0" distR="0" wp14:anchorId="0ACC894C" wp14:editId="63BBD4BE">
            <wp:extent cx="7772400" cy="466344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callsheet-optional.png"/>
                    <pic:cNvPicPr/>
                  </pic:nvPicPr>
                  <pic:blipFill>
                    <a:blip r:embed="rId151"/>
                    <a:stretch>
                      <a:fillRect/>
                    </a:stretch>
                  </pic:blipFill>
                  <pic:spPr>
                    <a:xfrm>
                      <a:off x="0" y="0"/>
                      <a:ext cx="7772400" cy="4663440"/>
                    </a:xfrm>
                    <a:prstGeom prst="rect">
                      <a:avLst/>
                    </a:prstGeom>
                  </pic:spPr>
                </pic:pic>
              </a:graphicData>
            </a:graphic>
          </wp:inline>
        </w:drawing>
      </w:r>
    </w:p>
    <w:p w14:paraId="5F581999" w14:textId="77777777" w:rsidR="00F42440" w:rsidRDefault="003F3DC0">
      <w:pPr>
        <w:spacing w:after="0"/>
        <w:jc w:val="center"/>
      </w:pPr>
      <w:r>
        <w:rPr>
          <w:i/>
          <w:color w:val="6B7280"/>
          <w:sz w:val="17"/>
        </w:rPr>
        <w:t>Figure 144. Adding optional call-sheet sections   (red numbers are explained on the next page)</w:t>
      </w:r>
    </w:p>
    <w:p w14:paraId="51DAF034" w14:textId="77777777" w:rsidR="00F42440" w:rsidRDefault="003F3DC0">
      <w:pPr>
        <w:pStyle w:val="Heading3"/>
        <w:pageBreakBefore/>
      </w:pPr>
      <w:r>
        <w:lastRenderedPageBreak/>
        <w:t>Figure 144 — Adding optional call-sheet sections: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13E9F8" w14:textId="77777777">
        <w:tc>
          <w:tcPr>
            <w:tcW w:w="7632" w:type="dxa"/>
            <w:shd w:val="clear" w:color="auto" w:fill="FBFAF7"/>
            <w:tcMar>
              <w:top w:w="90" w:type="dxa"/>
              <w:left w:w="130" w:type="dxa"/>
              <w:bottom w:w="90" w:type="dxa"/>
              <w:right w:w="130" w:type="dxa"/>
            </w:tcMar>
          </w:tcPr>
          <w:p w14:paraId="573DCAC3" w14:textId="77777777" w:rsidR="00F42440" w:rsidRDefault="003F3DC0">
            <w:r>
              <w:rPr>
                <w:b/>
                <w:color w:val="6B7280"/>
                <w:sz w:val="17"/>
              </w:rPr>
              <w:t>PARTS OF THIS SCREEN</w:t>
            </w:r>
          </w:p>
          <w:p w14:paraId="78988CCD" w14:textId="77777777" w:rsidR="00F42440" w:rsidRDefault="003F3DC0">
            <w:r>
              <w:rPr>
                <w:b/>
                <w:color w:val="FFFFFF"/>
                <w:sz w:val="17"/>
                <w:shd w:val="clear" w:color="auto" w:fill="E11D48"/>
              </w:rPr>
              <w:t> 1 </w:t>
            </w:r>
            <w:r>
              <w:t xml:space="preserve"> </w:t>
            </w:r>
            <w:r>
              <w:rPr>
                <w:b/>
              </w:rPr>
              <w:t>Optional sections</w:t>
            </w:r>
            <w:r>
              <w:t xml:space="preserve"> — Weather · Attachments · Reference images · Special notes.</w:t>
            </w:r>
          </w:p>
        </w:tc>
        <w:tc>
          <w:tcPr>
            <w:tcW w:w="6192" w:type="dxa"/>
            <w:tcMar>
              <w:top w:w="90" w:type="dxa"/>
              <w:left w:w="130" w:type="dxa"/>
              <w:bottom w:w="90" w:type="dxa"/>
              <w:right w:w="130" w:type="dxa"/>
            </w:tcMar>
          </w:tcPr>
          <w:p w14:paraId="0F5E9F3E" w14:textId="77777777" w:rsidR="00F42440" w:rsidRDefault="003F3DC0">
            <w:r>
              <w:rPr>
                <w:b/>
                <w:color w:val="6B7280"/>
                <w:sz w:val="17"/>
              </w:rPr>
              <w:t>HOW TO USE IT</w:t>
            </w:r>
          </w:p>
          <w:p w14:paraId="3C0FD049" w14:textId="77777777" w:rsidR="00F42440" w:rsidRDefault="003F3DC0">
            <w:pPr>
              <w:spacing w:after="60"/>
              <w:ind w:left="317" w:hanging="317"/>
            </w:pPr>
            <w:r>
              <w:rPr>
                <w:b/>
                <w:color w:val="B96A1A"/>
              </w:rPr>
              <w:t xml:space="preserve">1.  </w:t>
            </w:r>
            <w:r>
              <w:t>Choose a section; it appears in the document where you can fill it in.</w:t>
            </w:r>
          </w:p>
          <w:p w14:paraId="45B6544A" w14:textId="77777777" w:rsidR="00F42440" w:rsidRDefault="003F3DC0">
            <w:pPr>
              <w:spacing w:before="160"/>
            </w:pPr>
            <w:r>
              <w:rPr>
                <w:b/>
                <w:color w:val="6B7280"/>
                <w:sz w:val="17"/>
              </w:rPr>
              <w:t>GOOD TO KNOW  ·  EDGE CASES</w:t>
            </w:r>
          </w:p>
          <w:p w14:paraId="7ECC7791" w14:textId="77777777" w:rsidR="00F42440" w:rsidRDefault="003F3DC0">
            <w:pPr>
              <w:pStyle w:val="ListBullet"/>
              <w:spacing w:after="60"/>
            </w:pPr>
            <w:r>
              <w:t>You can remove an optional section again at any time.</w:t>
            </w:r>
          </w:p>
        </w:tc>
      </w:tr>
    </w:tbl>
    <w:p w14:paraId="68037EF9" w14:textId="77777777" w:rsidR="00F42440" w:rsidRDefault="003F3DC0">
      <w:pPr>
        <w:pStyle w:val="Heading2"/>
        <w:pageBreakBefore/>
      </w:pPr>
      <w:bookmarkStart w:id="309" w:name="fig_callsheet-stale"/>
      <w:bookmarkStart w:id="310" w:name="_Toc241601729"/>
      <w:r>
        <w:lastRenderedPageBreak/>
        <w:t>Figure 145 — Call sheet marked stale after a schedule change</w:t>
      </w:r>
      <w:bookmarkEnd w:id="309"/>
      <w:bookmarkEnd w:id="310"/>
    </w:p>
    <w:p w14:paraId="692AF2EB" w14:textId="77777777" w:rsidR="00F42440" w:rsidRDefault="003F3DC0">
      <w:pPr>
        <w:keepNext/>
        <w:spacing w:after="20"/>
      </w:pPr>
      <w:r>
        <w:rPr>
          <w:b/>
          <w:color w:val="B96A1A"/>
        </w:rPr>
        <w:t xml:space="preserve">What it is for. </w:t>
      </w:r>
      <w:r>
        <w:t>When the schedule changes after a call sheet exists, the sheet is marked instead of being silently rewritten.</w:t>
      </w:r>
    </w:p>
    <w:p w14:paraId="2FB600C2" w14:textId="77777777" w:rsidR="00F42440" w:rsidRDefault="003F3DC0">
      <w:pPr>
        <w:keepNext/>
        <w:spacing w:after="60"/>
      </w:pPr>
      <w:r>
        <w:rPr>
          <w:b/>
          <w:color w:val="B96A1A"/>
        </w:rPr>
        <w:t xml:space="preserve">How to get here. </w:t>
      </w:r>
      <w:r>
        <w:t>Any move, add, remove or date change on the source day.</w:t>
      </w:r>
    </w:p>
    <w:p w14:paraId="7447CEB7" w14:textId="77777777" w:rsidR="00F42440" w:rsidRDefault="003F3DC0">
      <w:pPr>
        <w:keepNext/>
        <w:spacing w:after="40"/>
        <w:jc w:val="center"/>
      </w:pPr>
      <w:r>
        <w:rPr>
          <w:noProof/>
        </w:rPr>
        <w:drawing>
          <wp:inline distT="0" distB="0" distL="0" distR="0" wp14:anchorId="37DD5657" wp14:editId="41460EDD">
            <wp:extent cx="7772400" cy="466344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callsheet-stale.png"/>
                    <pic:cNvPicPr/>
                  </pic:nvPicPr>
                  <pic:blipFill>
                    <a:blip r:embed="rId152"/>
                    <a:stretch>
                      <a:fillRect/>
                    </a:stretch>
                  </pic:blipFill>
                  <pic:spPr>
                    <a:xfrm>
                      <a:off x="0" y="0"/>
                      <a:ext cx="7772400" cy="4663440"/>
                    </a:xfrm>
                    <a:prstGeom prst="rect">
                      <a:avLst/>
                    </a:prstGeom>
                  </pic:spPr>
                </pic:pic>
              </a:graphicData>
            </a:graphic>
          </wp:inline>
        </w:drawing>
      </w:r>
    </w:p>
    <w:p w14:paraId="01D2442F" w14:textId="77777777" w:rsidR="00F42440" w:rsidRDefault="003F3DC0">
      <w:pPr>
        <w:spacing w:after="0"/>
        <w:jc w:val="center"/>
      </w:pPr>
      <w:r>
        <w:rPr>
          <w:i/>
          <w:color w:val="6B7280"/>
          <w:sz w:val="17"/>
        </w:rPr>
        <w:t>Figure 145. Call sheet marked stale after a schedule change   (red numbers are explained on the next page)</w:t>
      </w:r>
    </w:p>
    <w:p w14:paraId="7A8E82BB" w14:textId="77777777" w:rsidR="00F42440" w:rsidRDefault="003F3DC0">
      <w:pPr>
        <w:pStyle w:val="Heading3"/>
        <w:pageBreakBefore/>
      </w:pPr>
      <w:r>
        <w:lastRenderedPageBreak/>
        <w:t>Figure 145 — Call sheet marked stale after a schedule change: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4CF8E87" w14:textId="77777777">
        <w:tc>
          <w:tcPr>
            <w:tcW w:w="7632" w:type="dxa"/>
            <w:shd w:val="clear" w:color="auto" w:fill="FBFAF7"/>
            <w:tcMar>
              <w:top w:w="90" w:type="dxa"/>
              <w:left w:w="130" w:type="dxa"/>
              <w:bottom w:w="90" w:type="dxa"/>
              <w:right w:w="130" w:type="dxa"/>
            </w:tcMar>
          </w:tcPr>
          <w:p w14:paraId="483A40F6" w14:textId="77777777" w:rsidR="00F42440" w:rsidRDefault="003F3DC0">
            <w:r>
              <w:rPr>
                <w:b/>
                <w:color w:val="6B7280"/>
                <w:sz w:val="17"/>
              </w:rPr>
              <w:t>PARTS OF THIS SCREEN</w:t>
            </w:r>
          </w:p>
          <w:p w14:paraId="7DDB060A" w14:textId="77777777" w:rsidR="00F42440" w:rsidRDefault="003F3DC0">
            <w:r>
              <w:rPr>
                <w:b/>
                <w:color w:val="FFFFFF"/>
                <w:sz w:val="17"/>
                <w:shd w:val="clear" w:color="auto" w:fill="E11D48"/>
              </w:rPr>
              <w:t> 1 </w:t>
            </w:r>
            <w:r>
              <w:t xml:space="preserve"> </w:t>
            </w:r>
            <w:r>
              <w:rPr>
                <w:b/>
              </w:rPr>
              <w:t>Stale banner</w:t>
            </w:r>
            <w:r>
              <w:t xml:space="preserve"> — "Source Schedule Changed — Review Update." Also shown in the list as "Needs refresh".</w:t>
            </w:r>
          </w:p>
          <w:p w14:paraId="5683A451" w14:textId="77777777" w:rsidR="00F42440" w:rsidRDefault="003F3DC0">
            <w:r>
              <w:rPr>
                <w:b/>
                <w:color w:val="FFFFFF"/>
                <w:sz w:val="17"/>
                <w:shd w:val="clear" w:color="auto" w:fill="E11D48"/>
              </w:rPr>
              <w:t> 2 </w:t>
            </w:r>
            <w:r>
              <w:t xml:space="preserve"> </w:t>
            </w:r>
            <w:r>
              <w:rPr>
                <w:b/>
              </w:rPr>
              <w:t>Update Call Sheet</w:t>
            </w:r>
            <w:r>
              <w:t xml:space="preserve"> — Opens a preview of the differences first.</w:t>
            </w:r>
          </w:p>
        </w:tc>
        <w:tc>
          <w:tcPr>
            <w:tcW w:w="6192" w:type="dxa"/>
            <w:tcMar>
              <w:top w:w="90" w:type="dxa"/>
              <w:left w:w="130" w:type="dxa"/>
              <w:bottom w:w="90" w:type="dxa"/>
              <w:right w:w="130" w:type="dxa"/>
            </w:tcMar>
          </w:tcPr>
          <w:p w14:paraId="1343ACD7" w14:textId="77777777" w:rsidR="00F42440" w:rsidRDefault="003F3DC0">
            <w:r>
              <w:rPr>
                <w:b/>
                <w:color w:val="6B7280"/>
                <w:sz w:val="17"/>
              </w:rPr>
              <w:t>HOW TO USE IT</w:t>
            </w:r>
          </w:p>
          <w:p w14:paraId="264A7FC9" w14:textId="77777777" w:rsidR="00F42440" w:rsidRDefault="003F3DC0">
            <w:pPr>
              <w:spacing w:after="60"/>
              <w:ind w:left="317" w:hanging="317"/>
            </w:pPr>
            <w:r>
              <w:rPr>
                <w:b/>
                <w:color w:val="B96A1A"/>
              </w:rPr>
              <w:t xml:space="preserve">1.  </w:t>
            </w:r>
            <w:r>
              <w:t>Click Update Call Sheet to review the changes.</w:t>
            </w:r>
          </w:p>
          <w:p w14:paraId="13150708" w14:textId="77777777" w:rsidR="00F42440" w:rsidRDefault="003F3DC0">
            <w:pPr>
              <w:spacing w:before="160"/>
            </w:pPr>
            <w:r>
              <w:rPr>
                <w:b/>
                <w:color w:val="6B7280"/>
                <w:sz w:val="17"/>
              </w:rPr>
              <w:t>GOOD TO KNOW  ·  EDGE CASES</w:t>
            </w:r>
          </w:p>
          <w:p w14:paraId="28BB7C8C" w14:textId="77777777" w:rsidR="00F42440" w:rsidRDefault="003F3DC0">
            <w:pPr>
              <w:pStyle w:val="ListBullet"/>
              <w:spacing w:after="60"/>
            </w:pPr>
            <w:r>
              <w:t>Which changes make a call sheet stale: scene moved to another day, scene removed, scene added, cast assignment changed, location changed, schedule date changed. A call-sheet-only note change has no schedule effect.</w:t>
            </w:r>
          </w:p>
          <w:p w14:paraId="3BA5DB01" w14:textId="77777777" w:rsidR="00F42440" w:rsidRDefault="003F3DC0">
            <w:pPr>
              <w:pStyle w:val="ListBullet"/>
              <w:spacing w:after="60"/>
            </w:pPr>
            <w:r>
              <w:t>A finalized/issued sheet never changes; the newer schedule leads to a new revision.</w:t>
            </w:r>
          </w:p>
        </w:tc>
      </w:tr>
    </w:tbl>
    <w:p w14:paraId="099BB0BB" w14:textId="77777777" w:rsidR="00F42440" w:rsidRDefault="003F3DC0">
      <w:pPr>
        <w:pStyle w:val="Heading2"/>
        <w:pageBreakBefore/>
      </w:pPr>
      <w:bookmarkStart w:id="311" w:name="fig_callsheet-refresh"/>
      <w:bookmarkStart w:id="312" w:name="_Toc241601730"/>
      <w:r>
        <w:lastRenderedPageBreak/>
        <w:t>Figure 146 — Refresh preview before updating a call sheet</w:t>
      </w:r>
      <w:bookmarkEnd w:id="311"/>
      <w:bookmarkEnd w:id="312"/>
    </w:p>
    <w:p w14:paraId="34D7A7B0" w14:textId="77777777" w:rsidR="00F42440" w:rsidRDefault="003F3DC0">
      <w:pPr>
        <w:keepNext/>
        <w:spacing w:after="20"/>
      </w:pPr>
      <w:r>
        <w:rPr>
          <w:b/>
          <w:color w:val="B96A1A"/>
        </w:rPr>
        <w:t xml:space="preserve">What it is for. </w:t>
      </w:r>
      <w:r>
        <w:t>Refreshing always shows what will change first. There is no overwrite without a preview.</w:t>
      </w:r>
    </w:p>
    <w:p w14:paraId="5048D5CA" w14:textId="77777777" w:rsidR="00F42440" w:rsidRDefault="003F3DC0">
      <w:pPr>
        <w:keepNext/>
        <w:spacing w:after="60"/>
      </w:pPr>
      <w:r>
        <w:rPr>
          <w:b/>
          <w:color w:val="B96A1A"/>
        </w:rPr>
        <w:t xml:space="preserve">How to get here. </w:t>
      </w:r>
      <w:r>
        <w:t>Update Call Sheet / Refresh.</w:t>
      </w:r>
    </w:p>
    <w:p w14:paraId="153E91D5" w14:textId="77777777" w:rsidR="00F42440" w:rsidRDefault="003F3DC0">
      <w:pPr>
        <w:keepNext/>
        <w:spacing w:after="40"/>
        <w:jc w:val="center"/>
      </w:pPr>
      <w:r>
        <w:rPr>
          <w:noProof/>
        </w:rPr>
        <w:drawing>
          <wp:inline distT="0" distB="0" distL="0" distR="0" wp14:anchorId="37B50429" wp14:editId="366D6480">
            <wp:extent cx="7772400" cy="466344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callsheet-refresh.png"/>
                    <pic:cNvPicPr/>
                  </pic:nvPicPr>
                  <pic:blipFill>
                    <a:blip r:embed="rId153"/>
                    <a:stretch>
                      <a:fillRect/>
                    </a:stretch>
                  </pic:blipFill>
                  <pic:spPr>
                    <a:xfrm>
                      <a:off x="0" y="0"/>
                      <a:ext cx="7772400" cy="4663440"/>
                    </a:xfrm>
                    <a:prstGeom prst="rect">
                      <a:avLst/>
                    </a:prstGeom>
                  </pic:spPr>
                </pic:pic>
              </a:graphicData>
            </a:graphic>
          </wp:inline>
        </w:drawing>
      </w:r>
    </w:p>
    <w:p w14:paraId="1C6D5DFD" w14:textId="77777777" w:rsidR="00F42440" w:rsidRDefault="003F3DC0">
      <w:pPr>
        <w:spacing w:after="0"/>
        <w:jc w:val="center"/>
      </w:pPr>
      <w:r>
        <w:rPr>
          <w:i/>
          <w:color w:val="6B7280"/>
          <w:sz w:val="17"/>
        </w:rPr>
        <w:t>Figure 146. Refresh preview before updating a call sheet   (red numbers are explained on the next page)</w:t>
      </w:r>
    </w:p>
    <w:p w14:paraId="2ABB82EF" w14:textId="77777777" w:rsidR="00F42440" w:rsidRDefault="003F3DC0">
      <w:pPr>
        <w:pStyle w:val="Heading3"/>
        <w:pageBreakBefore/>
      </w:pPr>
      <w:r>
        <w:lastRenderedPageBreak/>
        <w:t>Figure 146 — Refresh preview before updating a call sheet: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4C33778" w14:textId="77777777">
        <w:tc>
          <w:tcPr>
            <w:tcW w:w="7632" w:type="dxa"/>
            <w:shd w:val="clear" w:color="auto" w:fill="FBFAF7"/>
            <w:tcMar>
              <w:top w:w="90" w:type="dxa"/>
              <w:left w:w="130" w:type="dxa"/>
              <w:bottom w:w="90" w:type="dxa"/>
              <w:right w:w="130" w:type="dxa"/>
            </w:tcMar>
          </w:tcPr>
          <w:p w14:paraId="769AE45C" w14:textId="77777777" w:rsidR="00F42440" w:rsidRDefault="003F3DC0">
            <w:r>
              <w:rPr>
                <w:b/>
                <w:color w:val="6B7280"/>
                <w:sz w:val="17"/>
              </w:rPr>
              <w:t>PARTS OF THIS SCREEN</w:t>
            </w:r>
          </w:p>
          <w:p w14:paraId="2F379FF3" w14:textId="77777777" w:rsidR="00F42440" w:rsidRDefault="003F3DC0">
            <w:r>
              <w:rPr>
                <w:b/>
                <w:color w:val="FFFFFF"/>
                <w:sz w:val="17"/>
                <w:shd w:val="clear" w:color="auto" w:fill="E11D48"/>
              </w:rPr>
              <w:t> 1 </w:t>
            </w:r>
            <w:r>
              <w:t xml:space="preserve"> </w:t>
            </w:r>
            <w:r>
              <w:rPr>
                <w:b/>
              </w:rPr>
              <w:t>Differences</w:t>
            </w:r>
            <w:r>
              <w:t xml:space="preserve"> — Scenes, date, cast and location that will change.</w:t>
            </w:r>
          </w:p>
          <w:p w14:paraId="03FFF0F1" w14:textId="77777777" w:rsidR="00F42440" w:rsidRDefault="003F3DC0">
            <w:r>
              <w:rPr>
                <w:b/>
                <w:color w:val="FFFFFF"/>
                <w:sz w:val="17"/>
                <w:shd w:val="clear" w:color="auto" w:fill="E11D48"/>
              </w:rPr>
              <w:t> 2 </w:t>
            </w:r>
            <w:r>
              <w:t xml:space="preserve"> </w:t>
            </w:r>
            <w:r>
              <w:rPr>
                <w:b/>
              </w:rPr>
              <w:t>Apply Update</w:t>
            </w:r>
            <w:r>
              <w:t xml:space="preserve"> — Applies the changes and saves a new snapshot state.</w:t>
            </w:r>
          </w:p>
        </w:tc>
        <w:tc>
          <w:tcPr>
            <w:tcW w:w="6192" w:type="dxa"/>
            <w:tcMar>
              <w:top w:w="90" w:type="dxa"/>
              <w:left w:w="130" w:type="dxa"/>
              <w:bottom w:w="90" w:type="dxa"/>
              <w:right w:w="130" w:type="dxa"/>
            </w:tcMar>
          </w:tcPr>
          <w:p w14:paraId="0CCB01DB" w14:textId="77777777" w:rsidR="00F42440" w:rsidRDefault="003F3DC0">
            <w:r>
              <w:rPr>
                <w:b/>
                <w:color w:val="6B7280"/>
                <w:sz w:val="17"/>
              </w:rPr>
              <w:t>HOW TO USE IT</w:t>
            </w:r>
          </w:p>
          <w:p w14:paraId="6312D9CA" w14:textId="77777777" w:rsidR="00F42440" w:rsidRDefault="003F3DC0">
            <w:pPr>
              <w:spacing w:after="60"/>
              <w:ind w:left="317" w:hanging="317"/>
            </w:pPr>
            <w:r>
              <w:rPr>
                <w:b/>
                <w:color w:val="B96A1A"/>
              </w:rPr>
              <w:t xml:space="preserve">1.  </w:t>
            </w:r>
            <w:r>
              <w:t>Review the table and click Apply Update, or Cancel.</w:t>
            </w:r>
          </w:p>
          <w:p w14:paraId="653A132A" w14:textId="77777777" w:rsidR="00F42440" w:rsidRDefault="003F3DC0">
            <w:pPr>
              <w:spacing w:before="160"/>
            </w:pPr>
            <w:r>
              <w:rPr>
                <w:b/>
                <w:color w:val="6B7280"/>
                <w:sz w:val="17"/>
              </w:rPr>
              <w:t>GOOD TO KNOW  ·  EDGE CASES</w:t>
            </w:r>
          </w:p>
          <w:p w14:paraId="7FFE2AF7" w14:textId="77777777" w:rsidR="00F42440" w:rsidRDefault="003F3DC0">
            <w:pPr>
              <w:pStyle w:val="ListBullet"/>
              <w:spacing w:after="60"/>
            </w:pPr>
            <w:r>
              <w:t>If the refresh is ambiguous or the source mismatches, a review opens rather than overwriting.</w:t>
            </w:r>
          </w:p>
        </w:tc>
      </w:tr>
    </w:tbl>
    <w:p w14:paraId="6033EC9B" w14:textId="77777777" w:rsidR="00F42440" w:rsidRDefault="003F3DC0">
      <w:pPr>
        <w:pStyle w:val="Heading2"/>
        <w:pageBreakBefore/>
      </w:pPr>
      <w:bookmarkStart w:id="313" w:name="fig_callsheet-finalize"/>
      <w:bookmarkStart w:id="314" w:name="_Toc241601731"/>
      <w:r>
        <w:lastRenderedPageBreak/>
        <w:t>Figure 147 — Finalizing and exporting a call sheet</w:t>
      </w:r>
      <w:bookmarkEnd w:id="313"/>
      <w:bookmarkEnd w:id="314"/>
    </w:p>
    <w:p w14:paraId="4308D35F" w14:textId="77777777" w:rsidR="00F42440" w:rsidRDefault="003F3DC0">
      <w:pPr>
        <w:keepNext/>
        <w:spacing w:after="20"/>
      </w:pPr>
      <w:r>
        <w:rPr>
          <w:b/>
          <w:color w:val="B96A1A"/>
        </w:rPr>
        <w:t xml:space="preserve">What it is for. </w:t>
      </w:r>
      <w:r>
        <w:t>Finalize creates a stable day-of snapshot; Export produces the PDF. They are two separate actions on purpose.</w:t>
      </w:r>
    </w:p>
    <w:p w14:paraId="44A1ADEA" w14:textId="77777777" w:rsidR="00F42440" w:rsidRDefault="003F3DC0">
      <w:pPr>
        <w:keepNext/>
        <w:spacing w:after="60"/>
      </w:pPr>
      <w:r>
        <w:rPr>
          <w:b/>
          <w:color w:val="B96A1A"/>
        </w:rPr>
        <w:t xml:space="preserve">How to get here. </w:t>
      </w:r>
      <w:r>
        <w:t>Call Sheet → Finalize, or Export.</w:t>
      </w:r>
    </w:p>
    <w:p w14:paraId="0999D203" w14:textId="77777777" w:rsidR="00F42440" w:rsidRDefault="003F3DC0">
      <w:pPr>
        <w:keepNext/>
        <w:spacing w:after="40"/>
        <w:jc w:val="center"/>
      </w:pPr>
      <w:r>
        <w:rPr>
          <w:noProof/>
        </w:rPr>
        <w:drawing>
          <wp:inline distT="0" distB="0" distL="0" distR="0" wp14:anchorId="1DB5408B" wp14:editId="4D79D742">
            <wp:extent cx="7772400" cy="466344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callsheet-finalize.png"/>
                    <pic:cNvPicPr/>
                  </pic:nvPicPr>
                  <pic:blipFill>
                    <a:blip r:embed="rId154"/>
                    <a:stretch>
                      <a:fillRect/>
                    </a:stretch>
                  </pic:blipFill>
                  <pic:spPr>
                    <a:xfrm>
                      <a:off x="0" y="0"/>
                      <a:ext cx="7772400" cy="4663440"/>
                    </a:xfrm>
                    <a:prstGeom prst="rect">
                      <a:avLst/>
                    </a:prstGeom>
                  </pic:spPr>
                </pic:pic>
              </a:graphicData>
            </a:graphic>
          </wp:inline>
        </w:drawing>
      </w:r>
    </w:p>
    <w:p w14:paraId="6D1A750F" w14:textId="77777777" w:rsidR="00F42440" w:rsidRDefault="003F3DC0">
      <w:pPr>
        <w:spacing w:after="0"/>
        <w:jc w:val="center"/>
      </w:pPr>
      <w:r>
        <w:rPr>
          <w:i/>
          <w:color w:val="6B7280"/>
          <w:sz w:val="17"/>
        </w:rPr>
        <w:t>Figure 147. Finalizing and exporting a call sheet   (red numbers are explained on the next page)</w:t>
      </w:r>
    </w:p>
    <w:p w14:paraId="2B09B497" w14:textId="77777777" w:rsidR="00F42440" w:rsidRDefault="003F3DC0">
      <w:pPr>
        <w:pStyle w:val="Heading3"/>
        <w:pageBreakBefore/>
      </w:pPr>
      <w:r>
        <w:lastRenderedPageBreak/>
        <w:t>Figure 147 — Finalizing and exporting a call sheet: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D4E22CA" w14:textId="77777777">
        <w:tc>
          <w:tcPr>
            <w:tcW w:w="7632" w:type="dxa"/>
            <w:shd w:val="clear" w:color="auto" w:fill="FBFAF7"/>
            <w:tcMar>
              <w:top w:w="90" w:type="dxa"/>
              <w:left w:w="130" w:type="dxa"/>
              <w:bottom w:w="90" w:type="dxa"/>
              <w:right w:w="130" w:type="dxa"/>
            </w:tcMar>
          </w:tcPr>
          <w:p w14:paraId="2E61CD50" w14:textId="77777777" w:rsidR="00F42440" w:rsidRDefault="003F3DC0">
            <w:r>
              <w:rPr>
                <w:b/>
                <w:color w:val="6B7280"/>
                <w:sz w:val="17"/>
              </w:rPr>
              <w:t>PARTS OF THIS SCREEN</w:t>
            </w:r>
          </w:p>
          <w:p w14:paraId="790E4256" w14:textId="77777777" w:rsidR="00F42440" w:rsidRDefault="003F3DC0">
            <w:r>
              <w:rPr>
                <w:b/>
                <w:color w:val="FFFFFF"/>
                <w:sz w:val="17"/>
                <w:shd w:val="clear" w:color="auto" w:fill="E11D48"/>
              </w:rPr>
              <w:t> 1 </w:t>
            </w:r>
            <w:r>
              <w:t xml:space="preserve"> </w:t>
            </w:r>
            <w:r>
              <w:rPr>
                <w:b/>
              </w:rPr>
              <w:t>Status</w:t>
            </w:r>
            <w:r>
              <w:t xml:space="preserve"> — Ready before finalizing; afterwards a Finalized badge shows.</w:t>
            </w:r>
          </w:p>
          <w:p w14:paraId="3313DA00" w14:textId="77777777" w:rsidR="00F42440" w:rsidRDefault="003F3DC0">
            <w:r>
              <w:rPr>
                <w:b/>
                <w:color w:val="FFFFFF"/>
                <w:sz w:val="17"/>
                <w:shd w:val="clear" w:color="auto" w:fill="E11D48"/>
              </w:rPr>
              <w:t> 2 </w:t>
            </w:r>
            <w:r>
              <w:t xml:space="preserve"> </w:t>
            </w:r>
            <w:r>
              <w:rPr>
                <w:b/>
              </w:rPr>
              <w:t>Preview</w:t>
            </w:r>
            <w:r>
              <w:t xml:space="preserve"> — A small preview of the outgoing document.</w:t>
            </w:r>
          </w:p>
          <w:p w14:paraId="1B9EF61D" w14:textId="77777777" w:rsidR="00F42440" w:rsidRDefault="003F3DC0">
            <w:r>
              <w:rPr>
                <w:b/>
                <w:color w:val="FFFFFF"/>
                <w:sz w:val="17"/>
                <w:shd w:val="clear" w:color="auto" w:fill="E11D48"/>
              </w:rPr>
              <w:t> 3 </w:t>
            </w:r>
            <w:r>
              <w:t xml:space="preserve"> </w:t>
            </w:r>
            <w:r>
              <w:rPr>
                <w:b/>
              </w:rPr>
              <w:t>Finalize</w:t>
            </w:r>
            <w:r>
              <w:t xml:space="preserve"> — Marks the sheet as issued (Final). A later change produces a new revision rather than overwriting the issued PDF.</w:t>
            </w:r>
          </w:p>
          <w:p w14:paraId="3C546E48" w14:textId="77777777" w:rsidR="00F42440" w:rsidRDefault="003F3DC0">
            <w:r>
              <w:rPr>
                <w:b/>
                <w:color w:val="FFFFFF"/>
                <w:sz w:val="17"/>
                <w:shd w:val="clear" w:color="auto" w:fill="E11D48"/>
              </w:rPr>
              <w:t> 4 </w:t>
            </w:r>
            <w:r>
              <w:t xml:space="preserve"> </w:t>
            </w:r>
            <w:r>
              <w:rPr>
                <w:b/>
              </w:rPr>
              <w:t>Export PDF</w:t>
            </w:r>
            <w:r>
              <w:t xml:space="preserve"> — Creates the PDF via the Windows Save dialog.</w:t>
            </w:r>
          </w:p>
          <w:p w14:paraId="0E179F65" w14:textId="77777777" w:rsidR="00F42440" w:rsidRDefault="003F3DC0">
            <w:r>
              <w:rPr>
                <w:b/>
                <w:color w:val="FFFFFF"/>
                <w:sz w:val="17"/>
                <w:shd w:val="clear" w:color="auto" w:fill="E11D48"/>
              </w:rPr>
              <w:t> 5 </w:t>
            </w:r>
            <w:r>
              <w:t xml:space="preserve"> </w:t>
            </w:r>
            <w:r>
              <w:rPr>
                <w:b/>
              </w:rPr>
              <w:t>Refresh</w:t>
            </w:r>
            <w:r>
              <w:t xml:space="preserve"> — Update from the schedule first, if needed.</w:t>
            </w:r>
          </w:p>
        </w:tc>
        <w:tc>
          <w:tcPr>
            <w:tcW w:w="6192" w:type="dxa"/>
            <w:tcMar>
              <w:top w:w="90" w:type="dxa"/>
              <w:left w:w="130" w:type="dxa"/>
              <w:bottom w:w="90" w:type="dxa"/>
              <w:right w:w="130" w:type="dxa"/>
            </w:tcMar>
          </w:tcPr>
          <w:p w14:paraId="3B4A93FF" w14:textId="77777777" w:rsidR="00F42440" w:rsidRDefault="003F3DC0">
            <w:r>
              <w:rPr>
                <w:b/>
                <w:color w:val="6B7280"/>
                <w:sz w:val="17"/>
              </w:rPr>
              <w:t>HOW TO USE IT</w:t>
            </w:r>
          </w:p>
          <w:p w14:paraId="371C8138" w14:textId="77777777" w:rsidR="00F42440" w:rsidRDefault="003F3DC0">
            <w:pPr>
              <w:spacing w:after="60"/>
              <w:ind w:left="317" w:hanging="317"/>
            </w:pPr>
            <w:r>
              <w:rPr>
                <w:b/>
                <w:color w:val="B96A1A"/>
              </w:rPr>
              <w:t xml:space="preserve">1.  </w:t>
            </w:r>
            <w:r>
              <w:t>Check the preview, click Finalize, then Export PDF (or Print).</w:t>
            </w:r>
          </w:p>
          <w:p w14:paraId="5B96042E" w14:textId="77777777" w:rsidR="00F42440" w:rsidRDefault="003F3DC0">
            <w:pPr>
              <w:spacing w:after="60"/>
              <w:ind w:left="317" w:hanging="317"/>
            </w:pPr>
            <w:r>
              <w:rPr>
                <w:b/>
                <w:color w:val="B96A1A"/>
              </w:rPr>
              <w:t xml:space="preserve">2.  </w:t>
            </w:r>
            <w:r>
              <w:t>Send the PDF by your normal channel (email, messaging app, USB).</w:t>
            </w:r>
          </w:p>
          <w:p w14:paraId="252B3373" w14:textId="77777777" w:rsidR="00F42440" w:rsidRDefault="003F3DC0">
            <w:pPr>
              <w:spacing w:before="160"/>
            </w:pPr>
            <w:r>
              <w:rPr>
                <w:b/>
                <w:color w:val="6B7280"/>
                <w:sz w:val="17"/>
              </w:rPr>
              <w:t>GOOD TO KNOW  ·  EDGE CASES</w:t>
            </w:r>
          </w:p>
          <w:p w14:paraId="05619B59" w14:textId="77777777" w:rsidR="00F42440" w:rsidRDefault="003F3DC0">
            <w:pPr>
              <w:pStyle w:val="ListBullet"/>
              <w:spacing w:after="60"/>
            </w:pPr>
            <w:r>
              <w:t>If a required source value is missing you are returned to the editor with the missing field highlighted. Failed export or finalization keeps your draft intact.</w:t>
            </w:r>
          </w:p>
          <w:p w14:paraId="0C914D46" w14:textId="77777777" w:rsidR="00F42440" w:rsidRDefault="003F3DC0">
            <w:pPr>
              <w:pStyle w:val="ListBullet"/>
              <w:spacing w:after="60"/>
            </w:pPr>
            <w:r>
              <w:t>A finalized sheet shows a Finalized badge and reduced editing affordances; opening it is still possible.</w:t>
            </w:r>
          </w:p>
        </w:tc>
      </w:tr>
    </w:tbl>
    <w:p w14:paraId="7999673C" w14:textId="77777777" w:rsidR="00F42440" w:rsidRDefault="003F3DC0">
      <w:pPr>
        <w:pStyle w:val="Heading2"/>
        <w:pageBreakBefore/>
      </w:pPr>
      <w:bookmarkStart w:id="315" w:name="fig_sides"/>
      <w:bookmarkStart w:id="316" w:name="_Toc241601732"/>
      <w:r>
        <w:lastRenderedPageBreak/>
        <w:t>Figure 148 — Sides for a shooting day</w:t>
      </w:r>
      <w:bookmarkEnd w:id="315"/>
      <w:bookmarkEnd w:id="316"/>
    </w:p>
    <w:p w14:paraId="0D1A706C" w14:textId="77777777" w:rsidR="00F42440" w:rsidRDefault="003F3DC0">
      <w:pPr>
        <w:keepNext/>
        <w:spacing w:after="20"/>
      </w:pPr>
      <w:r>
        <w:rPr>
          <w:b/>
          <w:color w:val="B96A1A"/>
        </w:rPr>
        <w:t xml:space="preserve">What it is for. </w:t>
      </w:r>
      <w:r>
        <w:t>Sides are the script pages for the scenes scheduled on a day — a natural companion to the call sheet.</w:t>
      </w:r>
    </w:p>
    <w:p w14:paraId="4A578A05" w14:textId="77777777" w:rsidR="00F42440" w:rsidRDefault="003F3DC0">
      <w:pPr>
        <w:keepNext/>
        <w:spacing w:after="60"/>
      </w:pPr>
      <w:r>
        <w:rPr>
          <w:b/>
          <w:color w:val="B96A1A"/>
        </w:rPr>
        <w:t xml:space="preserve">How to get here. </w:t>
      </w:r>
      <w:r>
        <w:t>Shooting Day → Generate Sides, or Production → Sides.</w:t>
      </w:r>
    </w:p>
    <w:p w14:paraId="1B56B0CB" w14:textId="77777777" w:rsidR="00F42440" w:rsidRDefault="003F3DC0">
      <w:pPr>
        <w:keepNext/>
        <w:spacing w:after="40"/>
        <w:jc w:val="center"/>
      </w:pPr>
      <w:r>
        <w:rPr>
          <w:noProof/>
        </w:rPr>
        <w:drawing>
          <wp:inline distT="0" distB="0" distL="0" distR="0" wp14:anchorId="5643D2BF" wp14:editId="02F8C614">
            <wp:extent cx="7772400" cy="466344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sides.png"/>
                    <pic:cNvPicPr/>
                  </pic:nvPicPr>
                  <pic:blipFill>
                    <a:blip r:embed="rId155"/>
                    <a:stretch>
                      <a:fillRect/>
                    </a:stretch>
                  </pic:blipFill>
                  <pic:spPr>
                    <a:xfrm>
                      <a:off x="0" y="0"/>
                      <a:ext cx="7772400" cy="4663440"/>
                    </a:xfrm>
                    <a:prstGeom prst="rect">
                      <a:avLst/>
                    </a:prstGeom>
                  </pic:spPr>
                </pic:pic>
              </a:graphicData>
            </a:graphic>
          </wp:inline>
        </w:drawing>
      </w:r>
    </w:p>
    <w:p w14:paraId="67C92074" w14:textId="77777777" w:rsidR="00F42440" w:rsidRDefault="003F3DC0">
      <w:pPr>
        <w:spacing w:after="0"/>
        <w:jc w:val="center"/>
      </w:pPr>
      <w:r>
        <w:rPr>
          <w:i/>
          <w:color w:val="6B7280"/>
          <w:sz w:val="17"/>
        </w:rPr>
        <w:t>Figure 148. Sides for a shooting day   (red numbers are explained on the next page)</w:t>
      </w:r>
    </w:p>
    <w:p w14:paraId="29EEF1A3" w14:textId="77777777" w:rsidR="00F42440" w:rsidRDefault="003F3DC0">
      <w:pPr>
        <w:pStyle w:val="Heading3"/>
        <w:pageBreakBefore/>
      </w:pPr>
      <w:r>
        <w:lastRenderedPageBreak/>
        <w:t>Figure 148 — Sides for a shooting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049CEFB" w14:textId="77777777">
        <w:tc>
          <w:tcPr>
            <w:tcW w:w="7632" w:type="dxa"/>
            <w:shd w:val="clear" w:color="auto" w:fill="FBFAF7"/>
            <w:tcMar>
              <w:top w:w="90" w:type="dxa"/>
              <w:left w:w="130" w:type="dxa"/>
              <w:bottom w:w="90" w:type="dxa"/>
              <w:right w:w="130" w:type="dxa"/>
            </w:tcMar>
          </w:tcPr>
          <w:p w14:paraId="4EB8B87B" w14:textId="77777777" w:rsidR="00F42440" w:rsidRDefault="003F3DC0">
            <w:r>
              <w:rPr>
                <w:b/>
                <w:color w:val="6B7280"/>
                <w:sz w:val="17"/>
              </w:rPr>
              <w:t>PARTS OF THIS SCREEN</w:t>
            </w:r>
          </w:p>
          <w:p w14:paraId="1F8A1E5A" w14:textId="77777777" w:rsidR="00F42440" w:rsidRDefault="003F3DC0">
            <w:r>
              <w:rPr>
                <w:b/>
                <w:color w:val="FFFFFF"/>
                <w:sz w:val="17"/>
                <w:shd w:val="clear" w:color="auto" w:fill="E11D48"/>
              </w:rPr>
              <w:t> 1 </w:t>
            </w:r>
            <w:r>
              <w:t xml:space="preserve"> </w:t>
            </w:r>
            <w:r>
              <w:rPr>
                <w:b/>
              </w:rPr>
              <w:t>Setup</w:t>
            </w:r>
            <w:r>
              <w:t xml:space="preserve"> — Pick the shooting day, the scene set and whether to include cast, revision name and a cover page.</w:t>
            </w:r>
          </w:p>
          <w:p w14:paraId="10BB2A1B" w14:textId="77777777" w:rsidR="00F42440" w:rsidRDefault="003F3DC0">
            <w:r>
              <w:rPr>
                <w:b/>
                <w:color w:val="FFFFFF"/>
                <w:sz w:val="17"/>
                <w:shd w:val="clear" w:color="auto" w:fill="E11D48"/>
              </w:rPr>
              <w:t> 2 </w:t>
            </w:r>
            <w:r>
              <w:t xml:space="preserve"> </w:t>
            </w:r>
            <w:r>
              <w:rPr>
                <w:b/>
              </w:rPr>
              <w:t>Scene set</w:t>
            </w:r>
            <w:r>
              <w:t xml:space="preserve"> — Tick the scenes to include (defaults to all scenes of the day).</w:t>
            </w:r>
          </w:p>
          <w:p w14:paraId="774B0541" w14:textId="77777777" w:rsidR="00F42440" w:rsidRDefault="003F3DC0">
            <w:r>
              <w:rPr>
                <w:b/>
                <w:color w:val="FFFFFF"/>
                <w:sz w:val="17"/>
                <w:shd w:val="clear" w:color="auto" w:fill="E11D48"/>
              </w:rPr>
              <w:t> 3 </w:t>
            </w:r>
            <w:r>
              <w:t xml:space="preserve"> </w:t>
            </w:r>
            <w:r>
              <w:rPr>
                <w:b/>
              </w:rPr>
              <w:t>Cover page</w:t>
            </w:r>
            <w:r>
              <w:t xml:space="preserve"> — Optionally include call-sheet information as a cover.</w:t>
            </w:r>
          </w:p>
          <w:p w14:paraId="14157857" w14:textId="77777777" w:rsidR="00F42440" w:rsidRDefault="003F3DC0">
            <w:r>
              <w:rPr>
                <w:b/>
                <w:color w:val="FFFFFF"/>
                <w:sz w:val="17"/>
                <w:shd w:val="clear" w:color="auto" w:fill="E11D48"/>
              </w:rPr>
              <w:t> 4 </w:t>
            </w:r>
            <w:r>
              <w:t xml:space="preserve"> </w:t>
            </w:r>
            <w:r>
              <w:rPr>
                <w:b/>
              </w:rPr>
              <w:t>Page preview</w:t>
            </w:r>
            <w:r>
              <w:t xml:space="preserve"> — A clean preview of the script pages.</w:t>
            </w:r>
          </w:p>
          <w:p w14:paraId="16B66079" w14:textId="77777777" w:rsidR="00F42440" w:rsidRDefault="003F3DC0">
            <w:r>
              <w:rPr>
                <w:b/>
                <w:color w:val="FFFFFF"/>
                <w:sz w:val="17"/>
                <w:shd w:val="clear" w:color="auto" w:fill="E11D48"/>
              </w:rPr>
              <w:t> 5 </w:t>
            </w:r>
            <w:r>
              <w:t xml:space="preserve"> </w:t>
            </w:r>
            <w:r>
              <w:rPr>
                <w:b/>
              </w:rPr>
              <w:t>Export PDF</w:t>
            </w:r>
            <w:r>
              <w:t xml:space="preserve"> — Creates a snapshot PDF.</w:t>
            </w:r>
          </w:p>
        </w:tc>
        <w:tc>
          <w:tcPr>
            <w:tcW w:w="6192" w:type="dxa"/>
            <w:tcMar>
              <w:top w:w="90" w:type="dxa"/>
              <w:left w:w="130" w:type="dxa"/>
              <w:bottom w:w="90" w:type="dxa"/>
              <w:right w:w="130" w:type="dxa"/>
            </w:tcMar>
          </w:tcPr>
          <w:p w14:paraId="6D9FC4A4" w14:textId="77777777" w:rsidR="00F42440" w:rsidRDefault="003F3DC0">
            <w:r>
              <w:rPr>
                <w:b/>
                <w:color w:val="6B7280"/>
                <w:sz w:val="17"/>
              </w:rPr>
              <w:t>HOW TO USE IT</w:t>
            </w:r>
          </w:p>
          <w:p w14:paraId="2547BABF" w14:textId="77777777" w:rsidR="00F42440" w:rsidRDefault="003F3DC0">
            <w:pPr>
              <w:spacing w:after="60"/>
              <w:ind w:left="317" w:hanging="317"/>
            </w:pPr>
            <w:r>
              <w:rPr>
                <w:b/>
                <w:color w:val="B96A1A"/>
              </w:rPr>
              <w:t xml:space="preserve">1.  </w:t>
            </w:r>
            <w:r>
              <w:t>Choose the day, adjust scenes/cast, and export.</w:t>
            </w:r>
          </w:p>
          <w:p w14:paraId="4BD3EBE8" w14:textId="77777777" w:rsidR="00F42440" w:rsidRDefault="003F3DC0">
            <w:pPr>
              <w:spacing w:before="160"/>
            </w:pPr>
            <w:r>
              <w:rPr>
                <w:b/>
                <w:color w:val="6B7280"/>
                <w:sz w:val="17"/>
              </w:rPr>
              <w:t>GOOD TO KNOW  ·  EDGE CASES</w:t>
            </w:r>
          </w:p>
          <w:p w14:paraId="1C0DF7CE" w14:textId="77777777" w:rsidR="00F42440" w:rsidRDefault="003F3DC0">
            <w:pPr>
              <w:pStyle w:val="ListBullet"/>
              <w:spacing w:after="60"/>
            </w:pPr>
            <w:r>
              <w:t>Sides show the source draft or revision name so recipients know which version they are reading.</w:t>
            </w:r>
          </w:p>
          <w:p w14:paraId="5EE8491D" w14:textId="77777777" w:rsidR="00F42440" w:rsidRDefault="003F3DC0">
            <w:pPr>
              <w:pStyle w:val="ListBullet"/>
              <w:spacing w:after="60"/>
            </w:pPr>
            <w:r>
              <w:t>The document is a snapshot; editing it outside OpenFrame never changes the screenplay. If the source draft cannot be resolved you are asked to choose a valid one.</w:t>
            </w:r>
          </w:p>
        </w:tc>
      </w:tr>
    </w:tbl>
    <w:p w14:paraId="7A9626CE" w14:textId="77777777" w:rsidR="00F42440" w:rsidRDefault="003F3DC0">
      <w:pPr>
        <w:pStyle w:val="Heading2"/>
        <w:pageBreakBefore/>
      </w:pPr>
      <w:bookmarkStart w:id="317" w:name="fig_reports"/>
      <w:bookmarkStart w:id="318" w:name="_Toc241601733"/>
      <w:r>
        <w:lastRenderedPageBreak/>
        <w:t>Figure 149 — Production Reports</w:t>
      </w:r>
      <w:bookmarkEnd w:id="317"/>
      <w:bookmarkEnd w:id="318"/>
    </w:p>
    <w:p w14:paraId="6D5BB2CE" w14:textId="77777777" w:rsidR="00F42440" w:rsidRDefault="003F3DC0">
      <w:pPr>
        <w:keepNext/>
        <w:spacing w:after="20"/>
      </w:pPr>
      <w:r>
        <w:rPr>
          <w:b/>
          <w:color w:val="B96A1A"/>
        </w:rPr>
        <w:t xml:space="preserve">What it is for. </w:t>
      </w:r>
      <w:r>
        <w:t>A few practical reports generated from current data. There are deliberately no dozens of studio reports.</w:t>
      </w:r>
    </w:p>
    <w:p w14:paraId="71E78058" w14:textId="77777777" w:rsidR="00F42440" w:rsidRDefault="003F3DC0">
      <w:pPr>
        <w:keepNext/>
        <w:spacing w:after="60"/>
      </w:pPr>
      <w:r>
        <w:rPr>
          <w:b/>
          <w:color w:val="B96A1A"/>
        </w:rPr>
        <w:t xml:space="preserve">How to get here. </w:t>
      </w:r>
      <w:r>
        <w:t>Production → Reports.</w:t>
      </w:r>
    </w:p>
    <w:p w14:paraId="5933A561" w14:textId="77777777" w:rsidR="00F42440" w:rsidRDefault="003F3DC0">
      <w:pPr>
        <w:keepNext/>
        <w:spacing w:after="40"/>
        <w:jc w:val="center"/>
      </w:pPr>
      <w:r>
        <w:rPr>
          <w:noProof/>
        </w:rPr>
        <w:drawing>
          <wp:inline distT="0" distB="0" distL="0" distR="0" wp14:anchorId="1CD394D5" wp14:editId="7C015F42">
            <wp:extent cx="7772400" cy="466344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reports.png"/>
                    <pic:cNvPicPr/>
                  </pic:nvPicPr>
                  <pic:blipFill>
                    <a:blip r:embed="rId156"/>
                    <a:stretch>
                      <a:fillRect/>
                    </a:stretch>
                  </pic:blipFill>
                  <pic:spPr>
                    <a:xfrm>
                      <a:off x="0" y="0"/>
                      <a:ext cx="7772400" cy="4663440"/>
                    </a:xfrm>
                    <a:prstGeom prst="rect">
                      <a:avLst/>
                    </a:prstGeom>
                  </pic:spPr>
                </pic:pic>
              </a:graphicData>
            </a:graphic>
          </wp:inline>
        </w:drawing>
      </w:r>
    </w:p>
    <w:p w14:paraId="2D5C6C5B" w14:textId="77777777" w:rsidR="00F42440" w:rsidRDefault="003F3DC0">
      <w:pPr>
        <w:spacing w:after="0"/>
        <w:jc w:val="center"/>
      </w:pPr>
      <w:r>
        <w:rPr>
          <w:i/>
          <w:color w:val="6B7280"/>
          <w:sz w:val="17"/>
        </w:rPr>
        <w:t>Figure 149. Production Reports</w:t>
      </w:r>
      <w:r>
        <w:rPr>
          <w:i/>
          <w:color w:val="6B7280"/>
          <w:sz w:val="17"/>
        </w:rPr>
        <w:t xml:space="preserve">   (red numbers are explained on the next page)</w:t>
      </w:r>
    </w:p>
    <w:p w14:paraId="4DB5AB09" w14:textId="77777777" w:rsidR="00F42440" w:rsidRDefault="003F3DC0">
      <w:pPr>
        <w:pStyle w:val="Heading3"/>
        <w:pageBreakBefore/>
      </w:pPr>
      <w:r>
        <w:lastRenderedPageBreak/>
        <w:t>Figure 149 — Production Reports: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7941D78" w14:textId="77777777">
        <w:tc>
          <w:tcPr>
            <w:tcW w:w="7632" w:type="dxa"/>
            <w:shd w:val="clear" w:color="auto" w:fill="FBFAF7"/>
            <w:tcMar>
              <w:top w:w="90" w:type="dxa"/>
              <w:left w:w="130" w:type="dxa"/>
              <w:bottom w:w="90" w:type="dxa"/>
              <w:right w:w="130" w:type="dxa"/>
            </w:tcMar>
          </w:tcPr>
          <w:p w14:paraId="4D6F5927" w14:textId="77777777" w:rsidR="00F42440" w:rsidRDefault="003F3DC0">
            <w:r>
              <w:rPr>
                <w:b/>
                <w:color w:val="6B7280"/>
                <w:sz w:val="17"/>
              </w:rPr>
              <w:t>PARTS OF THIS SCREEN</w:t>
            </w:r>
          </w:p>
          <w:p w14:paraId="43BC01B0" w14:textId="77777777" w:rsidR="00F42440" w:rsidRDefault="003F3DC0">
            <w:r>
              <w:rPr>
                <w:b/>
                <w:color w:val="FFFFFF"/>
                <w:sz w:val="17"/>
                <w:shd w:val="clear" w:color="auto" w:fill="E11D48"/>
              </w:rPr>
              <w:t> 1 </w:t>
            </w:r>
            <w:r>
              <w:t xml:space="preserve"> </w:t>
            </w:r>
            <w:r>
              <w:rPr>
                <w:b/>
              </w:rPr>
              <w:t>Report picker</w:t>
            </w:r>
            <w:r>
              <w:t xml:space="preserve"> — Scene Report · Location Report · Cast Scene Report · Prop Report · Schedule Report · Breakdown Completeness (confirmed / suggested / unreviewed by scene).</w:t>
            </w:r>
          </w:p>
          <w:p w14:paraId="1E999295" w14:textId="77777777" w:rsidR="00F42440" w:rsidRDefault="003F3DC0">
            <w:r>
              <w:rPr>
                <w:b/>
                <w:color w:val="FFFFFF"/>
                <w:sz w:val="17"/>
                <w:shd w:val="clear" w:color="auto" w:fill="E11D48"/>
              </w:rPr>
              <w:t> 2 </w:t>
            </w:r>
            <w:r>
              <w:t xml:space="preserve"> </w:t>
            </w:r>
            <w:r>
              <w:rPr>
                <w:b/>
              </w:rPr>
              <w:t>Preview</w:t>
            </w:r>
            <w:r>
              <w:t xml:space="preserve"> — The report as data.</w:t>
            </w:r>
          </w:p>
          <w:p w14:paraId="04992936" w14:textId="77777777" w:rsidR="00F42440" w:rsidRDefault="003F3DC0">
            <w:r>
              <w:rPr>
                <w:b/>
                <w:color w:val="FFFFFF"/>
                <w:sz w:val="17"/>
                <w:shd w:val="clear" w:color="auto" w:fill="E11D48"/>
              </w:rPr>
              <w:t> 3 </w:t>
            </w:r>
            <w:r>
              <w:t xml:space="preserve"> </w:t>
            </w:r>
            <w:r>
              <w:rPr>
                <w:b/>
              </w:rPr>
              <w:t>Export / Print</w:t>
            </w:r>
            <w:r>
              <w:t xml:space="preserve"> — Exports a snapshot or prints it.</w:t>
            </w:r>
          </w:p>
          <w:p w14:paraId="02CEB03F" w14:textId="77777777" w:rsidR="00F42440" w:rsidRDefault="003F3DC0">
            <w:r>
              <w:rPr>
                <w:b/>
                <w:color w:val="FFFFFF"/>
                <w:sz w:val="17"/>
                <w:shd w:val="clear" w:color="auto" w:fill="E11D48"/>
              </w:rPr>
              <w:t> 4 </w:t>
            </w:r>
            <w:r>
              <w:t xml:space="preserve"> </w:t>
            </w:r>
            <w:r>
              <w:rPr>
                <w:b/>
              </w:rPr>
              <w:t>Read-only</w:t>
            </w:r>
            <w:r>
              <w:t xml:space="preserve"> — Reports cannot be edited; change the data in its workspace.</w:t>
            </w:r>
          </w:p>
        </w:tc>
        <w:tc>
          <w:tcPr>
            <w:tcW w:w="6192" w:type="dxa"/>
            <w:tcMar>
              <w:top w:w="90" w:type="dxa"/>
              <w:left w:w="130" w:type="dxa"/>
              <w:bottom w:w="90" w:type="dxa"/>
              <w:right w:w="130" w:type="dxa"/>
            </w:tcMar>
          </w:tcPr>
          <w:p w14:paraId="4E4C1A22" w14:textId="77777777" w:rsidR="00F42440" w:rsidRDefault="003F3DC0">
            <w:r>
              <w:rPr>
                <w:b/>
                <w:color w:val="6B7280"/>
                <w:sz w:val="17"/>
              </w:rPr>
              <w:t>HOW TO USE IT</w:t>
            </w:r>
          </w:p>
          <w:p w14:paraId="58935B80" w14:textId="77777777" w:rsidR="00F42440" w:rsidRDefault="003F3DC0">
            <w:pPr>
              <w:spacing w:after="60"/>
              <w:ind w:left="317" w:hanging="317"/>
            </w:pPr>
            <w:r>
              <w:rPr>
                <w:b/>
                <w:color w:val="B96A1A"/>
              </w:rPr>
              <w:t xml:space="preserve">1.  </w:t>
            </w:r>
            <w:r>
              <w:t>Pick a report, apply a filter if needed, export or print.</w:t>
            </w:r>
          </w:p>
          <w:p w14:paraId="282A237B" w14:textId="77777777" w:rsidR="00F42440" w:rsidRDefault="003F3DC0">
            <w:pPr>
              <w:spacing w:before="160"/>
            </w:pPr>
            <w:r>
              <w:rPr>
                <w:b/>
                <w:color w:val="6B7280"/>
                <w:sz w:val="17"/>
              </w:rPr>
              <w:t>GOOD TO KNOW  ·  EDGE CASES</w:t>
            </w:r>
          </w:p>
          <w:p w14:paraId="739FE153" w14:textId="77777777" w:rsidR="00F42440" w:rsidRDefault="003F3DC0">
            <w:pPr>
              <w:pStyle w:val="ListBullet"/>
              <w:spacing w:after="60"/>
            </w:pPr>
            <w:r>
              <w:t>Reports are generated on demand and are not stored as a separate database unless you export them.</w:t>
            </w:r>
          </w:p>
        </w:tc>
      </w:tr>
    </w:tbl>
    <w:p w14:paraId="683B6938" w14:textId="77777777" w:rsidR="00F42440" w:rsidRDefault="003F3DC0">
      <w:pPr>
        <w:pStyle w:val="Heading2"/>
        <w:pageBreakBefore/>
      </w:pPr>
      <w:bookmarkStart w:id="319" w:name="fig_budget"/>
      <w:bookmarkStart w:id="320" w:name="_Toc241601734"/>
      <w:r>
        <w:lastRenderedPageBreak/>
        <w:t>Figure 150 — Lightweight budget snapshot (P1)</w:t>
      </w:r>
      <w:bookmarkEnd w:id="319"/>
      <w:bookmarkEnd w:id="320"/>
    </w:p>
    <w:p w14:paraId="4A40875F" w14:textId="77777777" w:rsidR="00F42440" w:rsidRDefault="003F3DC0">
      <w:pPr>
        <w:keepNext/>
        <w:spacing w:after="20"/>
      </w:pPr>
      <w:r>
        <w:rPr>
          <w:b/>
          <w:color w:val="B96A1A"/>
        </w:rPr>
        <w:t xml:space="preserve">What it is for. </w:t>
      </w:r>
      <w:r>
        <w:t>A deliberately small budget view that shows the rough scale of the project and a few category totals. It is not accounting.</w:t>
      </w:r>
    </w:p>
    <w:p w14:paraId="28963549" w14:textId="77777777" w:rsidR="00F42440" w:rsidRDefault="003F3DC0">
      <w:pPr>
        <w:keepNext/>
        <w:spacing w:after="60"/>
      </w:pPr>
      <w:r>
        <w:rPr>
          <w:b/>
          <w:color w:val="B96A1A"/>
        </w:rPr>
        <w:t xml:space="preserve">How to get here. </w:t>
      </w:r>
      <w:r>
        <w:t>Production → Budget.</w:t>
      </w:r>
    </w:p>
    <w:p w14:paraId="2586E8F8" w14:textId="77777777" w:rsidR="00F42440" w:rsidRDefault="003F3DC0">
      <w:pPr>
        <w:keepNext/>
        <w:spacing w:after="40"/>
        <w:jc w:val="center"/>
      </w:pPr>
      <w:r>
        <w:rPr>
          <w:noProof/>
        </w:rPr>
        <w:drawing>
          <wp:inline distT="0" distB="0" distL="0" distR="0" wp14:anchorId="5BB05A71" wp14:editId="178A7772">
            <wp:extent cx="7772400" cy="466344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budget.png"/>
                    <pic:cNvPicPr/>
                  </pic:nvPicPr>
                  <pic:blipFill>
                    <a:blip r:embed="rId157"/>
                    <a:stretch>
                      <a:fillRect/>
                    </a:stretch>
                  </pic:blipFill>
                  <pic:spPr>
                    <a:xfrm>
                      <a:off x="0" y="0"/>
                      <a:ext cx="7772400" cy="4663440"/>
                    </a:xfrm>
                    <a:prstGeom prst="rect">
                      <a:avLst/>
                    </a:prstGeom>
                  </pic:spPr>
                </pic:pic>
              </a:graphicData>
            </a:graphic>
          </wp:inline>
        </w:drawing>
      </w:r>
    </w:p>
    <w:p w14:paraId="43A43574" w14:textId="77777777" w:rsidR="00F42440" w:rsidRDefault="003F3DC0">
      <w:pPr>
        <w:spacing w:after="0"/>
        <w:jc w:val="center"/>
      </w:pPr>
      <w:r>
        <w:rPr>
          <w:i/>
          <w:color w:val="6B7280"/>
          <w:sz w:val="17"/>
        </w:rPr>
        <w:t>Figure 150. Lightweight budget snapshot (P1)   (red numbers are explained on the next page)</w:t>
      </w:r>
    </w:p>
    <w:p w14:paraId="0DA3884C" w14:textId="77777777" w:rsidR="00F42440" w:rsidRDefault="003F3DC0">
      <w:pPr>
        <w:pStyle w:val="Heading3"/>
        <w:pageBreakBefore/>
      </w:pPr>
      <w:r>
        <w:lastRenderedPageBreak/>
        <w:t>Figure 150 — Lightweight budget snapshot (P1):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37A0FD3" w14:textId="77777777">
        <w:tc>
          <w:tcPr>
            <w:tcW w:w="7632" w:type="dxa"/>
            <w:shd w:val="clear" w:color="auto" w:fill="FBFAF7"/>
            <w:tcMar>
              <w:top w:w="90" w:type="dxa"/>
              <w:left w:w="130" w:type="dxa"/>
              <w:bottom w:w="90" w:type="dxa"/>
              <w:right w:w="130" w:type="dxa"/>
            </w:tcMar>
          </w:tcPr>
          <w:p w14:paraId="55B08754" w14:textId="77777777" w:rsidR="00F42440" w:rsidRDefault="003F3DC0">
            <w:r>
              <w:rPr>
                <w:b/>
                <w:color w:val="6B7280"/>
                <w:sz w:val="17"/>
              </w:rPr>
              <w:t>PARTS OF THIS SCREEN</w:t>
            </w:r>
          </w:p>
          <w:p w14:paraId="70447270" w14:textId="77777777" w:rsidR="00F42440" w:rsidRDefault="003F3DC0">
            <w:r>
              <w:rPr>
                <w:b/>
                <w:color w:val="FFFFFF"/>
                <w:sz w:val="17"/>
                <w:shd w:val="clear" w:color="auto" w:fill="E11D48"/>
              </w:rPr>
              <w:t> 1 </w:t>
            </w:r>
            <w:r>
              <w:t xml:space="preserve"> </w:t>
            </w:r>
            <w:r>
              <w:rPr>
                <w:b/>
              </w:rPr>
              <w:t>Boundary statement</w:t>
            </w:r>
            <w:r>
              <w:t xml:space="preserve"> — States that this is a planning estimate, not formal accounting.</w:t>
            </w:r>
          </w:p>
          <w:p w14:paraId="0CE71320" w14:textId="77777777" w:rsidR="00F42440" w:rsidRDefault="003F3DC0">
            <w:r>
              <w:rPr>
                <w:b/>
                <w:color w:val="FFFFFF"/>
                <w:sz w:val="17"/>
                <w:shd w:val="clear" w:color="auto" w:fill="E11D48"/>
              </w:rPr>
              <w:t> 2 </w:t>
            </w:r>
            <w:r>
              <w:t xml:space="preserve"> </w:t>
            </w:r>
            <w:r>
              <w:rPr>
                <w:b/>
              </w:rPr>
              <w:t>Summary</w:t>
            </w:r>
            <w:r>
              <w:t xml:space="preserve"> — Planned total, optional contingency (a percentage or an amount) and the total of lines entered so far.</w:t>
            </w:r>
          </w:p>
          <w:p w14:paraId="17D55D69" w14:textId="77777777" w:rsidR="00F42440" w:rsidRDefault="003F3DC0">
            <w:r>
              <w:rPr>
                <w:b/>
                <w:color w:val="FFFFFF"/>
                <w:sz w:val="17"/>
                <w:shd w:val="clear" w:color="auto" w:fill="E11D48"/>
              </w:rPr>
              <w:t> 3 </w:t>
            </w:r>
            <w:r>
              <w:t xml:space="preserve"> </w:t>
            </w:r>
            <w:r>
              <w:rPr>
                <w:b/>
              </w:rPr>
              <w:t>Line items</w:t>
            </w:r>
            <w:r>
              <w:t xml:space="preserve"> — Description and amount under simple categories: Cast, Crew, Locations, Equipment, Art/Props, Travel/Transport, Food, Post/Other, Contingency.</w:t>
            </w:r>
          </w:p>
          <w:p w14:paraId="6F6D541E" w14:textId="77777777" w:rsidR="00F42440" w:rsidRDefault="003F3DC0">
            <w:r>
              <w:rPr>
                <w:b/>
                <w:color w:val="FFFFFF"/>
                <w:sz w:val="17"/>
                <w:shd w:val="clear" w:color="auto" w:fill="E11D48"/>
              </w:rPr>
              <w:t> 4 </w:t>
            </w:r>
            <w:r>
              <w:t xml:space="preserve"> </w:t>
            </w:r>
            <w:r>
              <w:rPr>
                <w:b/>
              </w:rPr>
              <w:t>Add Line</w:t>
            </w:r>
            <w:r>
              <w:t xml:space="preserve"> — A line needs a description and a non-negative amount.</w:t>
            </w:r>
          </w:p>
        </w:tc>
        <w:tc>
          <w:tcPr>
            <w:tcW w:w="6192" w:type="dxa"/>
            <w:tcMar>
              <w:top w:w="90" w:type="dxa"/>
              <w:left w:w="130" w:type="dxa"/>
              <w:bottom w:w="90" w:type="dxa"/>
              <w:right w:w="130" w:type="dxa"/>
            </w:tcMar>
          </w:tcPr>
          <w:p w14:paraId="5040EDF8" w14:textId="77777777" w:rsidR="00F42440" w:rsidRDefault="003F3DC0">
            <w:r>
              <w:rPr>
                <w:b/>
                <w:color w:val="6B7280"/>
                <w:sz w:val="17"/>
              </w:rPr>
              <w:t>HOW TO USE IT</w:t>
            </w:r>
          </w:p>
          <w:p w14:paraId="65F632A9" w14:textId="77777777" w:rsidR="00F42440" w:rsidRDefault="003F3DC0">
            <w:pPr>
              <w:spacing w:after="60"/>
              <w:ind w:left="317" w:hanging="317"/>
            </w:pPr>
            <w:r>
              <w:rPr>
                <w:b/>
                <w:color w:val="B96A1A"/>
              </w:rPr>
              <w:t xml:space="preserve">1.  </w:t>
            </w:r>
            <w:r>
              <w:t>Set the estimate, then add lines under categories.</w:t>
            </w:r>
          </w:p>
          <w:p w14:paraId="310268FE" w14:textId="77777777" w:rsidR="00F42440" w:rsidRDefault="003F3DC0">
            <w:pPr>
              <w:spacing w:before="160"/>
            </w:pPr>
            <w:r>
              <w:rPr>
                <w:b/>
                <w:color w:val="6B7280"/>
                <w:sz w:val="17"/>
              </w:rPr>
              <w:t>GOOD TO KNOW  ·  EDGE CASES</w:t>
            </w:r>
          </w:p>
          <w:p w14:paraId="4482ABD2" w14:textId="77777777" w:rsidR="00F42440" w:rsidRDefault="003F3DC0">
            <w:pPr>
              <w:pStyle w:val="ListBullet"/>
              <w:spacing w:after="60"/>
            </w:pPr>
            <w:r>
              <w:t>There are no payroll, tax, union, ledger, invoice or purchase-order features. Invalid negative or malformed amounts are rejected without losing valid lines.</w:t>
            </w:r>
          </w:p>
          <w:p w14:paraId="64065F12" w14:textId="77777777" w:rsidR="00F42440" w:rsidRDefault="003F3DC0">
            <w:pPr>
              <w:pStyle w:val="ListBullet"/>
              <w:spacing w:after="60"/>
            </w:pPr>
            <w:r>
              <w:t>Budget values never change automatically when the script or schedule changes; OpenFrame may only remind you to review the budget. Empty state: "Use a simple estimate for planning. Formal accounting is outside OpenFrame."</w:t>
            </w:r>
          </w:p>
        </w:tc>
      </w:tr>
    </w:tbl>
    <w:p w14:paraId="5CBE0D22" w14:textId="77777777" w:rsidR="00F42440" w:rsidRDefault="003F3DC0">
      <w:pPr>
        <w:pStyle w:val="Heading2"/>
        <w:pageBreakBefore/>
      </w:pPr>
      <w:bookmarkStart w:id="321" w:name="fig_notes"/>
      <w:bookmarkStart w:id="322" w:name="_Toc241601735"/>
      <w:r>
        <w:lastRenderedPageBreak/>
        <w:t>Figure 151 — Project Notes and Lightweight Tasks</w:t>
      </w:r>
      <w:bookmarkEnd w:id="321"/>
      <w:bookmarkEnd w:id="322"/>
    </w:p>
    <w:p w14:paraId="020AB862" w14:textId="77777777" w:rsidR="00F42440" w:rsidRDefault="003F3DC0">
      <w:pPr>
        <w:keepNext/>
        <w:spacing w:after="20"/>
      </w:pPr>
      <w:r>
        <w:rPr>
          <w:b/>
          <w:color w:val="B96A1A"/>
        </w:rPr>
        <w:t xml:space="preserve">What it is for. </w:t>
      </w:r>
      <w:r>
        <w:t>Free-form project notes and a very small task list — only what supports filmmaking.</w:t>
      </w:r>
    </w:p>
    <w:p w14:paraId="705031B5" w14:textId="77777777" w:rsidR="00F42440" w:rsidRDefault="003F3DC0">
      <w:pPr>
        <w:keepNext/>
        <w:spacing w:after="60"/>
      </w:pPr>
      <w:r>
        <w:rPr>
          <w:b/>
          <w:color w:val="B96A1A"/>
        </w:rPr>
        <w:t xml:space="preserve">How to get here. </w:t>
      </w:r>
      <w:r>
        <w:t>Production → Notes, or Project Home.</w:t>
      </w:r>
    </w:p>
    <w:p w14:paraId="4F8FF01B" w14:textId="77777777" w:rsidR="00F42440" w:rsidRDefault="003F3DC0">
      <w:pPr>
        <w:keepNext/>
        <w:spacing w:after="40"/>
        <w:jc w:val="center"/>
      </w:pPr>
      <w:r>
        <w:rPr>
          <w:noProof/>
        </w:rPr>
        <w:drawing>
          <wp:inline distT="0" distB="0" distL="0" distR="0" wp14:anchorId="36151473" wp14:editId="61BE56EB">
            <wp:extent cx="7772400" cy="466344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notes.png"/>
                    <pic:cNvPicPr/>
                  </pic:nvPicPr>
                  <pic:blipFill>
                    <a:blip r:embed="rId158"/>
                    <a:stretch>
                      <a:fillRect/>
                    </a:stretch>
                  </pic:blipFill>
                  <pic:spPr>
                    <a:xfrm>
                      <a:off x="0" y="0"/>
                      <a:ext cx="7772400" cy="4663440"/>
                    </a:xfrm>
                    <a:prstGeom prst="rect">
                      <a:avLst/>
                    </a:prstGeom>
                  </pic:spPr>
                </pic:pic>
              </a:graphicData>
            </a:graphic>
          </wp:inline>
        </w:drawing>
      </w:r>
    </w:p>
    <w:p w14:paraId="5FFB163F" w14:textId="77777777" w:rsidR="00F42440" w:rsidRDefault="003F3DC0">
      <w:pPr>
        <w:spacing w:after="0"/>
        <w:jc w:val="center"/>
      </w:pPr>
      <w:r>
        <w:rPr>
          <w:i/>
          <w:color w:val="6B7280"/>
          <w:sz w:val="17"/>
        </w:rPr>
        <w:t>Figure 151. Project Notes and Lightweight Tasks</w:t>
      </w:r>
      <w:r>
        <w:rPr>
          <w:i/>
          <w:color w:val="6B7280"/>
          <w:sz w:val="17"/>
        </w:rPr>
        <w:t xml:space="preserve">   (red numbers are explained on the next page)</w:t>
      </w:r>
    </w:p>
    <w:p w14:paraId="3E9151F1" w14:textId="77777777" w:rsidR="00F42440" w:rsidRDefault="003F3DC0">
      <w:pPr>
        <w:pStyle w:val="Heading3"/>
        <w:pageBreakBefore/>
      </w:pPr>
      <w:r>
        <w:lastRenderedPageBreak/>
        <w:t>Figure 151 — Project Notes and Lightweight Tasks: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69A677" w14:textId="77777777">
        <w:tc>
          <w:tcPr>
            <w:tcW w:w="7632" w:type="dxa"/>
            <w:shd w:val="clear" w:color="auto" w:fill="FBFAF7"/>
            <w:tcMar>
              <w:top w:w="90" w:type="dxa"/>
              <w:left w:w="130" w:type="dxa"/>
              <w:bottom w:w="90" w:type="dxa"/>
              <w:right w:w="130" w:type="dxa"/>
            </w:tcMar>
          </w:tcPr>
          <w:p w14:paraId="68016955" w14:textId="77777777" w:rsidR="00F42440" w:rsidRDefault="003F3DC0">
            <w:r>
              <w:rPr>
                <w:b/>
                <w:color w:val="6B7280"/>
                <w:sz w:val="17"/>
              </w:rPr>
              <w:t>PARTS OF THIS SCREEN</w:t>
            </w:r>
          </w:p>
          <w:p w14:paraId="1932D978" w14:textId="77777777" w:rsidR="00F42440" w:rsidRDefault="003F3DC0">
            <w:r>
              <w:rPr>
                <w:b/>
                <w:color w:val="FFFFFF"/>
                <w:sz w:val="17"/>
                <w:shd w:val="clear" w:color="auto" w:fill="E11D48"/>
              </w:rPr>
              <w:t> 1 </w:t>
            </w:r>
            <w:r>
              <w:t xml:space="preserve"> </w:t>
            </w:r>
            <w:r>
              <w:rPr>
                <w:b/>
              </w:rPr>
              <w:t>New Note</w:t>
            </w:r>
            <w:r>
              <w:t xml:space="preserve"> — Title, body, optional attachment and optional related object.</w:t>
            </w:r>
          </w:p>
          <w:p w14:paraId="4ECD802C" w14:textId="77777777" w:rsidR="00F42440" w:rsidRDefault="003F3DC0">
            <w:r>
              <w:rPr>
                <w:b/>
                <w:color w:val="FFFFFF"/>
                <w:sz w:val="17"/>
                <w:shd w:val="clear" w:color="auto" w:fill="E11D48"/>
              </w:rPr>
              <w:t> 2 </w:t>
            </w:r>
            <w:r>
              <w:t xml:space="preserve"> </w:t>
            </w:r>
            <w:r>
              <w:rPr>
                <w:b/>
              </w:rPr>
              <w:t>Notes list</w:t>
            </w:r>
            <w:r>
              <w:t xml:space="preserve"> — Title, preview and last modified. Meeting notes, decisions and reminders. They never appear in formal documents unless exported.</w:t>
            </w:r>
          </w:p>
          <w:p w14:paraId="3CBAFEF0" w14:textId="77777777" w:rsidR="00F42440" w:rsidRDefault="003F3DC0">
            <w:r>
              <w:rPr>
                <w:b/>
                <w:color w:val="FFFFFF"/>
                <w:sz w:val="17"/>
                <w:shd w:val="clear" w:color="auto" w:fill="E11D48"/>
              </w:rPr>
              <w:t> 3 </w:t>
            </w:r>
            <w:r>
              <w:t xml:space="preserve"> </w:t>
            </w:r>
            <w:r>
              <w:rPr>
                <w:b/>
              </w:rPr>
              <w:t>New Task</w:t>
            </w:r>
            <w:r>
              <w:t xml:space="preserve"> — A task needs only a title.</w:t>
            </w:r>
          </w:p>
          <w:p w14:paraId="6CD306B1" w14:textId="77777777" w:rsidR="00F42440" w:rsidRDefault="003F3DC0">
            <w:r>
              <w:rPr>
                <w:b/>
                <w:color w:val="FFFFFF"/>
                <w:sz w:val="17"/>
                <w:shd w:val="clear" w:color="auto" w:fill="E11D48"/>
              </w:rPr>
              <w:t> 4 </w:t>
            </w:r>
            <w:r>
              <w:t xml:space="preserve"> </w:t>
            </w:r>
            <w:r>
              <w:rPr>
                <w:b/>
              </w:rPr>
              <w:t>Tasks</w:t>
            </w:r>
            <w:r>
              <w:t xml:space="preserve"> — Optional due date, owner and related object (project, scene, location, breakdown item, shooting day, call sheet, review round). Status is Open or Done.</w:t>
            </w:r>
          </w:p>
        </w:tc>
        <w:tc>
          <w:tcPr>
            <w:tcW w:w="6192" w:type="dxa"/>
            <w:tcMar>
              <w:top w:w="90" w:type="dxa"/>
              <w:left w:w="130" w:type="dxa"/>
              <w:bottom w:w="90" w:type="dxa"/>
              <w:right w:w="130" w:type="dxa"/>
            </w:tcMar>
          </w:tcPr>
          <w:p w14:paraId="76B49568" w14:textId="77777777" w:rsidR="00F42440" w:rsidRDefault="003F3DC0">
            <w:r>
              <w:rPr>
                <w:b/>
                <w:color w:val="6B7280"/>
                <w:sz w:val="17"/>
              </w:rPr>
              <w:t>HOW TO USE IT</w:t>
            </w:r>
          </w:p>
          <w:p w14:paraId="08D4A036" w14:textId="77777777" w:rsidR="00F42440" w:rsidRDefault="003F3DC0">
            <w:pPr>
              <w:spacing w:after="60"/>
              <w:ind w:left="317" w:hanging="317"/>
            </w:pPr>
            <w:r>
              <w:rPr>
                <w:b/>
                <w:color w:val="B96A1A"/>
              </w:rPr>
              <w:t xml:space="preserve">1.  </w:t>
            </w:r>
            <w:r>
              <w:t>Add a note or task; tick the box when a task is done (untick to reopen).</w:t>
            </w:r>
          </w:p>
          <w:p w14:paraId="6012DA9B" w14:textId="77777777" w:rsidR="00F42440" w:rsidRDefault="003F3DC0">
            <w:pPr>
              <w:spacing w:before="160"/>
            </w:pPr>
            <w:r>
              <w:rPr>
                <w:b/>
                <w:color w:val="6B7280"/>
                <w:sz w:val="17"/>
              </w:rPr>
              <w:t>GOOD TO KNOW  ·  EDGE CASES</w:t>
            </w:r>
          </w:p>
          <w:p w14:paraId="4E5965D7" w14:textId="77777777" w:rsidR="00F42440" w:rsidRDefault="003F3DC0">
            <w:pPr>
              <w:pStyle w:val="ListBullet"/>
              <w:spacing w:after="60"/>
            </w:pPr>
            <w:r>
              <w:t>Completing a task changes only the task, never the related object. There are no dependencies, Gantt charts, time tracking or sprint boards. Deleted tasks and notes are recoverable.</w:t>
            </w:r>
          </w:p>
          <w:p w14:paraId="56A4DAC5" w14:textId="77777777" w:rsidR="00F42440" w:rsidRDefault="003F3DC0">
            <w:pPr>
              <w:pStyle w:val="ListBullet"/>
              <w:spacing w:after="60"/>
            </w:pPr>
            <w:r>
              <w:t>Empty state (tasks): "Add a small task only when you need to remember an action."</w:t>
            </w:r>
          </w:p>
        </w:tc>
      </w:tr>
    </w:tbl>
    <w:p w14:paraId="2923D01D" w14:textId="77777777" w:rsidR="00F42440" w:rsidRDefault="003F3DC0">
      <w:pPr>
        <w:pStyle w:val="Heading2"/>
        <w:pageBreakBefore/>
      </w:pPr>
      <w:bookmarkStart w:id="323" w:name="fig_activity"/>
      <w:bookmarkStart w:id="324" w:name="_Toc241601736"/>
      <w:r>
        <w:lastRenderedPageBreak/>
        <w:t>Figure 152 — Activity History</w:t>
      </w:r>
      <w:bookmarkEnd w:id="323"/>
      <w:bookmarkEnd w:id="324"/>
    </w:p>
    <w:p w14:paraId="5DF3BACE" w14:textId="77777777" w:rsidR="00F42440" w:rsidRDefault="003F3DC0">
      <w:pPr>
        <w:keepNext/>
        <w:spacing w:after="20"/>
      </w:pPr>
      <w:r>
        <w:rPr>
          <w:b/>
          <w:color w:val="B96A1A"/>
        </w:rPr>
        <w:t xml:space="preserve">What it is for. </w:t>
      </w:r>
      <w:r>
        <w:t>A lightweight, read-only record of meaningful events, for orientation — not enterprise auditing.</w:t>
      </w:r>
    </w:p>
    <w:p w14:paraId="6A525B9B" w14:textId="77777777" w:rsidR="00F42440" w:rsidRDefault="003F3DC0">
      <w:pPr>
        <w:keepNext/>
        <w:spacing w:after="60"/>
      </w:pPr>
      <w:r>
        <w:rPr>
          <w:b/>
          <w:color w:val="B96A1A"/>
        </w:rPr>
        <w:t xml:space="preserve">How to get here. </w:t>
      </w:r>
      <w:r>
        <w:t>Project Home → Activity, or Production → Activity.</w:t>
      </w:r>
    </w:p>
    <w:p w14:paraId="7491434A" w14:textId="77777777" w:rsidR="00F42440" w:rsidRDefault="003F3DC0">
      <w:pPr>
        <w:keepNext/>
        <w:spacing w:after="40"/>
        <w:jc w:val="center"/>
      </w:pPr>
      <w:r>
        <w:rPr>
          <w:noProof/>
        </w:rPr>
        <w:drawing>
          <wp:inline distT="0" distB="0" distL="0" distR="0" wp14:anchorId="5E1958B9" wp14:editId="0D6DABDE">
            <wp:extent cx="7772400" cy="466344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activity.png"/>
                    <pic:cNvPicPr/>
                  </pic:nvPicPr>
                  <pic:blipFill>
                    <a:blip r:embed="rId159"/>
                    <a:stretch>
                      <a:fillRect/>
                    </a:stretch>
                  </pic:blipFill>
                  <pic:spPr>
                    <a:xfrm>
                      <a:off x="0" y="0"/>
                      <a:ext cx="7772400" cy="4663440"/>
                    </a:xfrm>
                    <a:prstGeom prst="rect">
                      <a:avLst/>
                    </a:prstGeom>
                  </pic:spPr>
                </pic:pic>
              </a:graphicData>
            </a:graphic>
          </wp:inline>
        </w:drawing>
      </w:r>
    </w:p>
    <w:p w14:paraId="03CF6300" w14:textId="77777777" w:rsidR="00F42440" w:rsidRDefault="003F3DC0">
      <w:pPr>
        <w:spacing w:after="0"/>
        <w:jc w:val="center"/>
      </w:pPr>
      <w:r>
        <w:rPr>
          <w:i/>
          <w:color w:val="6B7280"/>
          <w:sz w:val="17"/>
        </w:rPr>
        <w:t>Figure 152. Activity History   (red numbers are explained on the next page)</w:t>
      </w:r>
    </w:p>
    <w:p w14:paraId="4615A6E1" w14:textId="77777777" w:rsidR="00F42440" w:rsidRDefault="003F3DC0">
      <w:pPr>
        <w:pStyle w:val="Heading3"/>
        <w:pageBreakBefore/>
      </w:pPr>
      <w:r>
        <w:lastRenderedPageBreak/>
        <w:t>Figure 152 — Activity History: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1B91551" w14:textId="77777777">
        <w:tc>
          <w:tcPr>
            <w:tcW w:w="7632" w:type="dxa"/>
            <w:shd w:val="clear" w:color="auto" w:fill="FBFAF7"/>
            <w:tcMar>
              <w:top w:w="90" w:type="dxa"/>
              <w:left w:w="130" w:type="dxa"/>
              <w:bottom w:w="90" w:type="dxa"/>
              <w:right w:w="130" w:type="dxa"/>
            </w:tcMar>
          </w:tcPr>
          <w:p w14:paraId="47AFE233" w14:textId="77777777" w:rsidR="00F42440" w:rsidRDefault="003F3DC0">
            <w:r>
              <w:rPr>
                <w:b/>
                <w:color w:val="6B7280"/>
                <w:sz w:val="17"/>
              </w:rPr>
              <w:t>PARTS OF THIS SCREEN</w:t>
            </w:r>
          </w:p>
          <w:p w14:paraId="41859DE9" w14:textId="77777777" w:rsidR="00F42440" w:rsidRDefault="003F3DC0">
            <w:r>
              <w:rPr>
                <w:b/>
                <w:color w:val="FFFFFF"/>
                <w:sz w:val="17"/>
                <w:shd w:val="clear" w:color="auto" w:fill="E11D48"/>
              </w:rPr>
              <w:t> 1 </w:t>
            </w:r>
            <w:r>
              <w:t xml:space="preserve"> </w:t>
            </w:r>
            <w:r>
              <w:rPr>
                <w:b/>
              </w:rPr>
              <w:t>Filter by type</w:t>
            </w:r>
            <w:r>
              <w:t xml:space="preserve"> — Narrow the list.</w:t>
            </w:r>
          </w:p>
          <w:p w14:paraId="3E07D640" w14:textId="77777777" w:rsidR="00F42440" w:rsidRDefault="003F3DC0">
            <w:r>
              <w:rPr>
                <w:b/>
                <w:color w:val="FFFFFF"/>
                <w:sz w:val="17"/>
                <w:shd w:val="clear" w:color="auto" w:fill="E11D48"/>
              </w:rPr>
              <w:t> 2 </w:t>
            </w:r>
            <w:r>
              <w:t xml:space="preserve"> </w:t>
            </w:r>
            <w:r>
              <w:rPr>
                <w:b/>
              </w:rPr>
              <w:t>Events</w:t>
            </w:r>
            <w:r>
              <w:t xml:space="preserve"> — Actor, action, date/time and affected object. Click Open to jump to it.</w:t>
            </w:r>
          </w:p>
        </w:tc>
        <w:tc>
          <w:tcPr>
            <w:tcW w:w="6192" w:type="dxa"/>
            <w:tcMar>
              <w:top w:w="90" w:type="dxa"/>
              <w:left w:w="130" w:type="dxa"/>
              <w:bottom w:w="90" w:type="dxa"/>
              <w:right w:w="130" w:type="dxa"/>
            </w:tcMar>
          </w:tcPr>
          <w:p w14:paraId="4DB33096" w14:textId="77777777" w:rsidR="00F42440" w:rsidRDefault="003F3DC0">
            <w:r>
              <w:rPr>
                <w:b/>
                <w:color w:val="6B7280"/>
                <w:sz w:val="17"/>
              </w:rPr>
              <w:t>HOW TO USE IT</w:t>
            </w:r>
          </w:p>
          <w:p w14:paraId="6E5BD470" w14:textId="77777777" w:rsidR="00F42440" w:rsidRDefault="003F3DC0">
            <w:pPr>
              <w:spacing w:after="60"/>
              <w:ind w:left="317" w:hanging="317"/>
            </w:pPr>
            <w:r>
              <w:rPr>
                <w:b/>
                <w:color w:val="B96A1A"/>
              </w:rPr>
              <w:t xml:space="preserve">1.  </w:t>
            </w:r>
            <w:r>
              <w:t>Scroll or filter, and open an item to see the affected object.</w:t>
            </w:r>
          </w:p>
          <w:p w14:paraId="53F1C6BF" w14:textId="77777777" w:rsidR="00F42440" w:rsidRDefault="003F3DC0">
            <w:pPr>
              <w:spacing w:before="160"/>
            </w:pPr>
            <w:r>
              <w:rPr>
                <w:b/>
                <w:color w:val="6B7280"/>
                <w:sz w:val="17"/>
              </w:rPr>
              <w:t>GOOD TO KNOW  ·  EDGE CASES</w:t>
            </w:r>
          </w:p>
          <w:p w14:paraId="7D62632D" w14:textId="77777777" w:rsidR="00F42440" w:rsidRDefault="003F3DC0">
            <w:pPr>
              <w:pStyle w:val="ListBullet"/>
              <w:spacing w:after="60"/>
            </w:pPr>
            <w:r>
              <w:t>Recorded: project created, draft created/locked, revision started, Scene Card moved between sequences, breakdown source changed, catalog item created, shooting day created, call sheet finalized, exchange import/export, collaboration session start/end and accepted AI changes. Ordinary typing is never listed.</w:t>
            </w:r>
          </w:p>
          <w:p w14:paraId="4283B4BA" w14:textId="77777777" w:rsidR="00F42440" w:rsidRDefault="003F3DC0">
            <w:pPr>
              <w:pStyle w:val="ListBullet"/>
              <w:spacing w:after="60"/>
            </w:pPr>
            <w:r>
              <w:t>There is no edit or delete control for normal entries. Empty state: "No major activity yet."</w:t>
            </w:r>
          </w:p>
        </w:tc>
      </w:tr>
    </w:tbl>
    <w:p w14:paraId="4473A4C9" w14:textId="77777777" w:rsidR="00F42440" w:rsidRDefault="003F3DC0">
      <w:pPr>
        <w:pStyle w:val="Heading2"/>
        <w:pageBreakBefore/>
      </w:pPr>
      <w:bookmarkStart w:id="325" w:name="fig_templates"/>
      <w:bookmarkStart w:id="326" w:name="_Toc241601737"/>
      <w:r>
        <w:lastRenderedPageBreak/>
        <w:t>Figure 153 — Template browser (P1)</w:t>
      </w:r>
      <w:bookmarkEnd w:id="325"/>
      <w:bookmarkEnd w:id="326"/>
    </w:p>
    <w:p w14:paraId="23857D20" w14:textId="77777777" w:rsidR="00F42440" w:rsidRDefault="003F3DC0">
      <w:pPr>
        <w:keepNext/>
        <w:spacing w:after="20"/>
      </w:pPr>
      <w:r>
        <w:rPr>
          <w:b/>
          <w:color w:val="B96A1A"/>
        </w:rPr>
        <w:t xml:space="preserve">What it is for. </w:t>
      </w:r>
      <w:r>
        <w:t>Templates speed up repeated work — project starters, Story Board starters, call sheet layouts, shot-list layouts, moodboards and simple budgets.</w:t>
      </w:r>
    </w:p>
    <w:p w14:paraId="531E00C0" w14:textId="77777777" w:rsidR="00F42440" w:rsidRDefault="003F3DC0">
      <w:pPr>
        <w:keepNext/>
        <w:spacing w:after="60"/>
      </w:pPr>
      <w:r>
        <w:rPr>
          <w:b/>
          <w:color w:val="B96A1A"/>
        </w:rPr>
        <w:t xml:space="preserve">How to get here. </w:t>
      </w:r>
      <w:r>
        <w:t>New Project → From Template, or the Templates command.</w:t>
      </w:r>
    </w:p>
    <w:p w14:paraId="410FB492" w14:textId="77777777" w:rsidR="00F42440" w:rsidRDefault="003F3DC0">
      <w:pPr>
        <w:keepNext/>
        <w:spacing w:after="40"/>
        <w:jc w:val="center"/>
      </w:pPr>
      <w:r>
        <w:rPr>
          <w:noProof/>
        </w:rPr>
        <w:drawing>
          <wp:inline distT="0" distB="0" distL="0" distR="0" wp14:anchorId="43672463" wp14:editId="66EBC167">
            <wp:extent cx="7772400" cy="466344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templates.png"/>
                    <pic:cNvPicPr/>
                  </pic:nvPicPr>
                  <pic:blipFill>
                    <a:blip r:embed="rId160"/>
                    <a:stretch>
                      <a:fillRect/>
                    </a:stretch>
                  </pic:blipFill>
                  <pic:spPr>
                    <a:xfrm>
                      <a:off x="0" y="0"/>
                      <a:ext cx="7772400" cy="4663440"/>
                    </a:xfrm>
                    <a:prstGeom prst="rect">
                      <a:avLst/>
                    </a:prstGeom>
                  </pic:spPr>
                </pic:pic>
              </a:graphicData>
            </a:graphic>
          </wp:inline>
        </w:drawing>
      </w:r>
    </w:p>
    <w:p w14:paraId="128F1152" w14:textId="77777777" w:rsidR="00F42440" w:rsidRDefault="003F3DC0">
      <w:pPr>
        <w:spacing w:after="0"/>
        <w:jc w:val="center"/>
      </w:pPr>
      <w:r>
        <w:rPr>
          <w:i/>
          <w:color w:val="6B7280"/>
          <w:sz w:val="17"/>
        </w:rPr>
        <w:t>Figure 153. Template browser (P1)   (red numbers are explained on the next page)</w:t>
      </w:r>
    </w:p>
    <w:p w14:paraId="159826D2" w14:textId="77777777" w:rsidR="00F42440" w:rsidRDefault="003F3DC0">
      <w:pPr>
        <w:pStyle w:val="Heading3"/>
        <w:pageBreakBefore/>
      </w:pPr>
      <w:r>
        <w:lastRenderedPageBreak/>
        <w:t>Figure 153 — Template browser (P1):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DDE0261" w14:textId="77777777">
        <w:tc>
          <w:tcPr>
            <w:tcW w:w="7632" w:type="dxa"/>
            <w:shd w:val="clear" w:color="auto" w:fill="FBFAF7"/>
            <w:tcMar>
              <w:top w:w="90" w:type="dxa"/>
              <w:left w:w="130" w:type="dxa"/>
              <w:bottom w:w="90" w:type="dxa"/>
              <w:right w:w="130" w:type="dxa"/>
            </w:tcMar>
          </w:tcPr>
          <w:p w14:paraId="09160A54" w14:textId="77777777" w:rsidR="00F42440" w:rsidRDefault="003F3DC0">
            <w:r>
              <w:rPr>
                <w:b/>
                <w:color w:val="6B7280"/>
                <w:sz w:val="17"/>
              </w:rPr>
              <w:t>PARTS OF THIS SCREEN</w:t>
            </w:r>
          </w:p>
          <w:p w14:paraId="2D96E94C" w14:textId="77777777" w:rsidR="00F42440" w:rsidRDefault="003F3DC0">
            <w:r>
              <w:rPr>
                <w:b/>
                <w:color w:val="FFFFFF"/>
                <w:sz w:val="17"/>
                <w:shd w:val="clear" w:color="auto" w:fill="E11D48"/>
              </w:rPr>
              <w:t> 1 </w:t>
            </w:r>
            <w:r>
              <w:t xml:space="preserve"> </w:t>
            </w:r>
            <w:r>
              <w:rPr>
                <w:b/>
              </w:rPr>
              <w:t>Built-in templates</w:t>
            </w:r>
            <w:r>
              <w:t xml:space="preserve"> — A small number of useful starters.</w:t>
            </w:r>
          </w:p>
          <w:p w14:paraId="1180C59B" w14:textId="77777777" w:rsidR="00F42440" w:rsidRDefault="003F3DC0">
            <w:r>
              <w:rPr>
                <w:b/>
                <w:color w:val="FFFFFF"/>
                <w:sz w:val="17"/>
                <w:shd w:val="clear" w:color="auto" w:fill="E11D48"/>
              </w:rPr>
              <w:t> 2 </w:t>
            </w:r>
            <w:r>
              <w:t xml:space="preserve"> </w:t>
            </w:r>
            <w:r>
              <w:rPr>
                <w:b/>
              </w:rPr>
              <w:t>Use Template</w:t>
            </w:r>
            <w:r>
              <w:t xml:space="preserve"> — Preview then Use Template to create independent content.</w:t>
            </w:r>
          </w:p>
          <w:p w14:paraId="1429793E" w14:textId="77777777" w:rsidR="00F42440" w:rsidRDefault="003F3DC0">
            <w:r>
              <w:rPr>
                <w:b/>
                <w:color w:val="FFFFFF"/>
                <w:sz w:val="17"/>
                <w:shd w:val="clear" w:color="auto" w:fill="E11D48"/>
              </w:rPr>
              <w:t> 3 </w:t>
            </w:r>
            <w:r>
              <w:t xml:space="preserve"> </w:t>
            </w:r>
            <w:r>
              <w:rPr>
                <w:b/>
              </w:rPr>
              <w:t>Your templates</w:t>
            </w:r>
            <w:r>
              <w:t xml:space="preserve"> — Templates you saved from your own configured documents.</w:t>
            </w:r>
          </w:p>
          <w:p w14:paraId="161D0044" w14:textId="77777777" w:rsidR="00F42440" w:rsidRDefault="003F3DC0">
            <w:r>
              <w:rPr>
                <w:b/>
                <w:color w:val="FFFFFF"/>
                <w:sz w:val="17"/>
                <w:shd w:val="clear" w:color="auto" w:fill="E11D48"/>
              </w:rPr>
              <w:t> 4 </w:t>
            </w:r>
            <w:r>
              <w:t xml:space="preserve"> </w:t>
            </w:r>
            <w:r>
              <w:rPr>
                <w:b/>
              </w:rPr>
              <w:t>Create Template</w:t>
            </w:r>
            <w:r>
              <w:t xml:space="preserve"> — Saves a configured workspace/document as a reusable template.</w:t>
            </w:r>
          </w:p>
        </w:tc>
        <w:tc>
          <w:tcPr>
            <w:tcW w:w="6192" w:type="dxa"/>
            <w:tcMar>
              <w:top w:w="90" w:type="dxa"/>
              <w:left w:w="130" w:type="dxa"/>
              <w:bottom w:w="90" w:type="dxa"/>
              <w:right w:w="130" w:type="dxa"/>
            </w:tcMar>
          </w:tcPr>
          <w:p w14:paraId="719FE1C7" w14:textId="77777777" w:rsidR="00F42440" w:rsidRDefault="003F3DC0">
            <w:r>
              <w:rPr>
                <w:b/>
                <w:color w:val="6B7280"/>
                <w:sz w:val="17"/>
              </w:rPr>
              <w:t>HOW TO USE IT</w:t>
            </w:r>
          </w:p>
          <w:p w14:paraId="1DA58E86" w14:textId="77777777" w:rsidR="00F42440" w:rsidRDefault="003F3DC0">
            <w:pPr>
              <w:spacing w:after="60"/>
              <w:ind w:left="317" w:hanging="317"/>
            </w:pPr>
            <w:r>
              <w:rPr>
                <w:b/>
                <w:color w:val="B96A1A"/>
              </w:rPr>
              <w:t xml:space="preserve">1.  </w:t>
            </w:r>
            <w:r>
              <w:t>Preview a template and click Use Template.</w:t>
            </w:r>
          </w:p>
          <w:p w14:paraId="73596EA3" w14:textId="77777777" w:rsidR="00F42440" w:rsidRDefault="003F3DC0">
            <w:pPr>
              <w:spacing w:before="160"/>
            </w:pPr>
            <w:r>
              <w:rPr>
                <w:b/>
                <w:color w:val="6B7280"/>
                <w:sz w:val="17"/>
              </w:rPr>
              <w:t>GOOD TO KNOW  ·  EDGE CASES</w:t>
            </w:r>
          </w:p>
          <w:p w14:paraId="48F659C0" w14:textId="77777777" w:rsidR="00F42440" w:rsidRDefault="003F3DC0">
            <w:pPr>
              <w:pStyle w:val="ListBullet"/>
              <w:spacing w:after="60"/>
            </w:pPr>
            <w:r>
              <w:t>A project created from a template is independent: editing the template later changes nothing already created. A standard blank project path always remains available. Invalid template content falls back to the normal creation flow.</w:t>
            </w:r>
          </w:p>
        </w:tc>
      </w:tr>
    </w:tbl>
    <w:p w14:paraId="390DFEBB" w14:textId="77777777" w:rsidR="00F42440" w:rsidRDefault="003F3DC0">
      <w:pPr>
        <w:pStyle w:val="Heading2"/>
        <w:pageBreakBefore/>
      </w:pPr>
      <w:bookmarkStart w:id="327" w:name="fig_files"/>
      <w:bookmarkStart w:id="328" w:name="_Toc241601738"/>
      <w:r>
        <w:lastRenderedPageBreak/>
        <w:t>Figure 154 — Project Files (file cabinet)</w:t>
      </w:r>
      <w:bookmarkEnd w:id="327"/>
      <w:bookmarkEnd w:id="328"/>
    </w:p>
    <w:p w14:paraId="68F22E50" w14:textId="77777777" w:rsidR="00F42440" w:rsidRDefault="003F3DC0">
      <w:pPr>
        <w:keepNext/>
        <w:spacing w:after="20"/>
      </w:pPr>
      <w:r>
        <w:rPr>
          <w:b/>
          <w:color w:val="B96A1A"/>
        </w:rPr>
        <w:t xml:space="preserve">What it is for. </w:t>
      </w:r>
      <w:r>
        <w:t>A simple cabinet for pitch decks, research PDFs, permission scans, externally received schedules and artwork — documents that do not belong to another module.</w:t>
      </w:r>
    </w:p>
    <w:p w14:paraId="2DE79FDC" w14:textId="77777777" w:rsidR="00F42440" w:rsidRDefault="003F3DC0">
      <w:pPr>
        <w:keepNext/>
        <w:spacing w:after="60"/>
      </w:pPr>
      <w:r>
        <w:rPr>
          <w:b/>
          <w:color w:val="B96A1A"/>
        </w:rPr>
        <w:t xml:space="preserve">How to get here. </w:t>
      </w:r>
      <w:r>
        <w:t>Left navigation → Files, or Project Home → Project Files.</w:t>
      </w:r>
    </w:p>
    <w:p w14:paraId="29EC8ADF" w14:textId="77777777" w:rsidR="00F42440" w:rsidRDefault="003F3DC0">
      <w:pPr>
        <w:keepNext/>
        <w:spacing w:after="40"/>
        <w:jc w:val="center"/>
      </w:pPr>
      <w:r>
        <w:rPr>
          <w:noProof/>
        </w:rPr>
        <w:drawing>
          <wp:inline distT="0" distB="0" distL="0" distR="0" wp14:anchorId="7D678BA5" wp14:editId="0865231E">
            <wp:extent cx="7772400" cy="466344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files.png"/>
                    <pic:cNvPicPr/>
                  </pic:nvPicPr>
                  <pic:blipFill>
                    <a:blip r:embed="rId161"/>
                    <a:stretch>
                      <a:fillRect/>
                    </a:stretch>
                  </pic:blipFill>
                  <pic:spPr>
                    <a:xfrm>
                      <a:off x="0" y="0"/>
                      <a:ext cx="7772400" cy="4663440"/>
                    </a:xfrm>
                    <a:prstGeom prst="rect">
                      <a:avLst/>
                    </a:prstGeom>
                  </pic:spPr>
                </pic:pic>
              </a:graphicData>
            </a:graphic>
          </wp:inline>
        </w:drawing>
      </w:r>
    </w:p>
    <w:p w14:paraId="72985F94" w14:textId="77777777" w:rsidR="00F42440" w:rsidRDefault="003F3DC0">
      <w:pPr>
        <w:spacing w:after="0"/>
        <w:jc w:val="center"/>
      </w:pPr>
      <w:r>
        <w:rPr>
          <w:i/>
          <w:color w:val="6B7280"/>
          <w:sz w:val="17"/>
        </w:rPr>
        <w:t>Figure 154. Project Files (file cabinet)   (red numbers are explained on the next page)</w:t>
      </w:r>
    </w:p>
    <w:p w14:paraId="5A97B769" w14:textId="77777777" w:rsidR="00F42440" w:rsidRDefault="003F3DC0">
      <w:pPr>
        <w:pStyle w:val="Heading3"/>
        <w:pageBreakBefore/>
      </w:pPr>
      <w:r>
        <w:lastRenderedPageBreak/>
        <w:t>Figure 154 — Project Files (file cabinet):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6221374" w14:textId="77777777">
        <w:tc>
          <w:tcPr>
            <w:tcW w:w="7632" w:type="dxa"/>
            <w:shd w:val="clear" w:color="auto" w:fill="FBFAF7"/>
            <w:tcMar>
              <w:top w:w="90" w:type="dxa"/>
              <w:left w:w="130" w:type="dxa"/>
              <w:bottom w:w="90" w:type="dxa"/>
              <w:right w:w="130" w:type="dxa"/>
            </w:tcMar>
          </w:tcPr>
          <w:p w14:paraId="096420B9" w14:textId="77777777" w:rsidR="00F42440" w:rsidRDefault="003F3DC0">
            <w:r>
              <w:rPr>
                <w:b/>
                <w:color w:val="6B7280"/>
                <w:sz w:val="17"/>
              </w:rPr>
              <w:t>PARTS OF THIS SCREEN</w:t>
            </w:r>
          </w:p>
          <w:p w14:paraId="61480A0F" w14:textId="77777777" w:rsidR="00F42440" w:rsidRDefault="003F3DC0">
            <w:r>
              <w:rPr>
                <w:b/>
                <w:color w:val="FFFFFF"/>
                <w:sz w:val="17"/>
                <w:shd w:val="clear" w:color="auto" w:fill="E11D48"/>
              </w:rPr>
              <w:t> 1 </w:t>
            </w:r>
            <w:r>
              <w:t xml:space="preserve"> </w:t>
            </w:r>
            <w:r>
              <w:rPr>
                <w:b/>
              </w:rPr>
              <w:t>Add File</w:t>
            </w:r>
            <w:r>
              <w:t xml:space="preserve"> — Or drag files onto the page.</w:t>
            </w:r>
          </w:p>
          <w:p w14:paraId="23B6CBC6" w14:textId="77777777" w:rsidR="00F42440" w:rsidRDefault="003F3DC0">
            <w:r>
              <w:rPr>
                <w:b/>
                <w:color w:val="FFFFFF"/>
                <w:sz w:val="17"/>
                <w:shd w:val="clear" w:color="auto" w:fill="E11D48"/>
              </w:rPr>
              <w:t> 2 </w:t>
            </w:r>
            <w:r>
              <w:t xml:space="preserve"> </w:t>
            </w:r>
            <w:r>
              <w:rPr>
                <w:b/>
              </w:rPr>
              <w:t>File list</w:t>
            </w:r>
            <w:r>
              <w:t xml:space="preserve"> — Name, type, where it is and last modified.</w:t>
            </w:r>
          </w:p>
          <w:p w14:paraId="36B43B1B" w14:textId="77777777" w:rsidR="00F42440" w:rsidRDefault="003F3DC0">
            <w:r>
              <w:rPr>
                <w:b/>
                <w:color w:val="FFFFFF"/>
                <w:sz w:val="17"/>
                <w:shd w:val="clear" w:color="auto" w:fill="E11D48"/>
              </w:rPr>
              <w:t> 3 </w:t>
            </w:r>
            <w:r>
              <w:t xml:space="preserve"> </w:t>
            </w:r>
            <w:r>
              <w:rPr>
                <w:b/>
              </w:rPr>
              <w:t>Stored in project</w:t>
            </w:r>
            <w:r>
              <w:t xml:space="preserve"> — A file physically kept with the project.</w:t>
            </w:r>
          </w:p>
          <w:p w14:paraId="3B4C3BEC" w14:textId="77777777" w:rsidR="00F42440" w:rsidRDefault="003F3DC0">
            <w:r>
              <w:rPr>
                <w:b/>
                <w:color w:val="FFFFFF"/>
                <w:sz w:val="17"/>
                <w:shd w:val="clear" w:color="auto" w:fill="E11D48"/>
              </w:rPr>
              <w:t> 4 </w:t>
            </w:r>
            <w:r>
              <w:t xml:space="preserve"> </w:t>
            </w:r>
            <w:r>
              <w:rPr>
                <w:b/>
              </w:rPr>
              <w:t>Linked (external)</w:t>
            </w:r>
            <w:r>
              <w:t xml:space="preserve"> — A reference to a file outside the project; OpenFrame warns and offers Relink if it moves or its drive disappears.</w:t>
            </w:r>
          </w:p>
        </w:tc>
        <w:tc>
          <w:tcPr>
            <w:tcW w:w="6192" w:type="dxa"/>
            <w:tcMar>
              <w:top w:w="90" w:type="dxa"/>
              <w:left w:w="130" w:type="dxa"/>
              <w:bottom w:w="90" w:type="dxa"/>
              <w:right w:w="130" w:type="dxa"/>
            </w:tcMar>
          </w:tcPr>
          <w:p w14:paraId="76A3A0A7" w14:textId="77777777" w:rsidR="00F42440" w:rsidRDefault="003F3DC0">
            <w:r>
              <w:rPr>
                <w:b/>
                <w:color w:val="6B7280"/>
                <w:sz w:val="17"/>
              </w:rPr>
              <w:t>HOW TO USE IT</w:t>
            </w:r>
          </w:p>
          <w:p w14:paraId="7E57114A" w14:textId="77777777" w:rsidR="00F42440" w:rsidRDefault="003F3DC0">
            <w:pPr>
              <w:spacing w:after="60"/>
              <w:ind w:left="317" w:hanging="317"/>
            </w:pPr>
            <w:r>
              <w:rPr>
                <w:b/>
                <w:color w:val="B96A1A"/>
              </w:rPr>
              <w:t xml:space="preserve">1.  </w:t>
            </w:r>
            <w:r>
              <w:t>Add files, and use Open, Rename, Move to folder, Reveal in File Manager, Export/Copy or Delete (recoverable).</w:t>
            </w:r>
          </w:p>
          <w:p w14:paraId="6D3F3000" w14:textId="77777777" w:rsidR="00F42440" w:rsidRDefault="003F3DC0">
            <w:pPr>
              <w:spacing w:before="160"/>
            </w:pPr>
            <w:r>
              <w:rPr>
                <w:b/>
                <w:color w:val="6B7280"/>
                <w:sz w:val="17"/>
              </w:rPr>
              <w:t>GOOD TO KNOW  ·  EDGE CASES</w:t>
            </w:r>
          </w:p>
          <w:p w14:paraId="2C217466" w14:textId="77777777" w:rsidR="00F42440" w:rsidRDefault="003F3DC0">
            <w:pPr>
              <w:pStyle w:val="ListBullet"/>
              <w:spacing w:after="60"/>
            </w:pPr>
            <w:r>
              <w:t>Empty state: "Keep project documents and attachments here." Files is not a document-management system and does not duplicate the Idea Vault unless you deliberately do so. An image already used on a moodboard does not appear twice here.</w:t>
            </w:r>
          </w:p>
          <w:p w14:paraId="1A7B4566" w14:textId="77777777" w:rsidR="00F42440" w:rsidRDefault="003F3DC0">
            <w:pPr>
              <w:pStyle w:val="ListBullet"/>
              <w:spacing w:after="60"/>
            </w:pPr>
            <w:r>
              <w:t>When you import a screenplay you may keep the original file here.</w:t>
            </w:r>
          </w:p>
        </w:tc>
      </w:tr>
    </w:tbl>
    <w:p w14:paraId="645101DC" w14:textId="77777777" w:rsidR="00F42440" w:rsidRDefault="003F3DC0">
      <w:pPr>
        <w:pStyle w:val="Heading2"/>
        <w:pageBreakBefore/>
      </w:pPr>
      <w:bookmarkStart w:id="329" w:name="fig_permissions"/>
      <w:bookmarkStart w:id="330" w:name="_Toc241601739"/>
      <w:r>
        <w:lastRenderedPageBreak/>
        <w:t>Figure 155 — Permissions</w:t>
      </w:r>
      <w:bookmarkEnd w:id="329"/>
      <w:bookmarkEnd w:id="330"/>
    </w:p>
    <w:p w14:paraId="12C14205" w14:textId="77777777" w:rsidR="00F42440" w:rsidRDefault="003F3DC0">
      <w:pPr>
        <w:keepNext/>
        <w:spacing w:after="20"/>
      </w:pPr>
      <w:r>
        <w:rPr>
          <w:b/>
          <w:color w:val="B96A1A"/>
        </w:rPr>
        <w:t xml:space="preserve">What it is for. </w:t>
      </w:r>
      <w:r>
        <w:t>Five simple access levels keep small-team collaboration safe without any enterprise identity management.</w:t>
      </w:r>
    </w:p>
    <w:p w14:paraId="1B0E7F47" w14:textId="77777777" w:rsidR="00F42440" w:rsidRDefault="003F3DC0">
      <w:pPr>
        <w:keepNext/>
        <w:spacing w:after="60"/>
      </w:pPr>
      <w:r>
        <w:rPr>
          <w:b/>
          <w:color w:val="B96A1A"/>
        </w:rPr>
        <w:t xml:space="preserve">How to get here. </w:t>
      </w:r>
      <w:r>
        <w:t>Project access controls, or when setting up an exchange or LAN session.</w:t>
      </w:r>
    </w:p>
    <w:p w14:paraId="163588E2" w14:textId="77777777" w:rsidR="00F42440" w:rsidRDefault="003F3DC0">
      <w:pPr>
        <w:keepNext/>
        <w:spacing w:after="40"/>
        <w:jc w:val="center"/>
      </w:pPr>
      <w:r>
        <w:rPr>
          <w:noProof/>
        </w:rPr>
        <w:drawing>
          <wp:inline distT="0" distB="0" distL="0" distR="0" wp14:anchorId="2B00F836" wp14:editId="5F3EFFF0">
            <wp:extent cx="7772400" cy="466344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permissions.png"/>
                    <pic:cNvPicPr/>
                  </pic:nvPicPr>
                  <pic:blipFill>
                    <a:blip r:embed="rId162"/>
                    <a:stretch>
                      <a:fillRect/>
                    </a:stretch>
                  </pic:blipFill>
                  <pic:spPr>
                    <a:xfrm>
                      <a:off x="0" y="0"/>
                      <a:ext cx="7772400" cy="4663440"/>
                    </a:xfrm>
                    <a:prstGeom prst="rect">
                      <a:avLst/>
                    </a:prstGeom>
                  </pic:spPr>
                </pic:pic>
              </a:graphicData>
            </a:graphic>
          </wp:inline>
        </w:drawing>
      </w:r>
    </w:p>
    <w:p w14:paraId="1ED10186" w14:textId="77777777" w:rsidR="00F42440" w:rsidRDefault="003F3DC0">
      <w:pPr>
        <w:spacing w:after="0"/>
        <w:jc w:val="center"/>
      </w:pPr>
      <w:r>
        <w:rPr>
          <w:i/>
          <w:color w:val="6B7280"/>
          <w:sz w:val="17"/>
        </w:rPr>
        <w:t>Figure 155. Permissions   (red numbers are explained on the next page)</w:t>
      </w:r>
    </w:p>
    <w:p w14:paraId="533426BA" w14:textId="77777777" w:rsidR="00F42440" w:rsidRDefault="003F3DC0">
      <w:pPr>
        <w:pStyle w:val="Heading3"/>
        <w:pageBreakBefore/>
      </w:pPr>
      <w:r>
        <w:lastRenderedPageBreak/>
        <w:t>Figure 155 — Permissions: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9BCE600" w14:textId="77777777">
        <w:tc>
          <w:tcPr>
            <w:tcW w:w="7632" w:type="dxa"/>
            <w:shd w:val="clear" w:color="auto" w:fill="FBFAF7"/>
            <w:tcMar>
              <w:top w:w="90" w:type="dxa"/>
              <w:left w:w="130" w:type="dxa"/>
              <w:bottom w:w="90" w:type="dxa"/>
              <w:right w:w="130" w:type="dxa"/>
            </w:tcMar>
          </w:tcPr>
          <w:p w14:paraId="12BE9E7E" w14:textId="77777777" w:rsidR="00F42440" w:rsidRDefault="003F3DC0">
            <w:r>
              <w:rPr>
                <w:b/>
                <w:color w:val="6B7280"/>
                <w:sz w:val="17"/>
              </w:rPr>
              <w:t>PARTS OF THIS SCREEN</w:t>
            </w:r>
          </w:p>
          <w:p w14:paraId="35D2F0FC" w14:textId="77777777" w:rsidR="00F42440" w:rsidRDefault="003F3DC0">
            <w:r>
              <w:rPr>
                <w:b/>
                <w:color w:val="FFFFFF"/>
                <w:sz w:val="17"/>
                <w:shd w:val="clear" w:color="auto" w:fill="E11D48"/>
              </w:rPr>
              <w:t> 1 </w:t>
            </w:r>
            <w:r>
              <w:t xml:space="preserve"> </w:t>
            </w:r>
            <w:r>
              <w:rPr>
                <w:b/>
              </w:rPr>
              <w:t>Your role</w:t>
            </w:r>
            <w:r>
              <w:t xml:space="preserve"> — You always see your own role and the scope of access granted.</w:t>
            </w:r>
          </w:p>
          <w:p w14:paraId="7873C9A3" w14:textId="77777777" w:rsidR="00F42440" w:rsidRDefault="003F3DC0">
            <w:r>
              <w:rPr>
                <w:b/>
                <w:color w:val="FFFFFF"/>
                <w:sz w:val="17"/>
                <w:shd w:val="clear" w:color="auto" w:fill="E11D48"/>
              </w:rPr>
              <w:t> 2 </w:t>
            </w:r>
            <w:r>
              <w:t xml:space="preserve"> </w:t>
            </w:r>
            <w:r>
              <w:rPr>
                <w:b/>
              </w:rPr>
              <w:t>People and roles</w:t>
            </w:r>
            <w:r>
              <w:t xml:space="preserve"> — Change a role with the selector; reducing permissions asks for explicit confirmation.</w:t>
            </w:r>
          </w:p>
          <w:p w14:paraId="0D0B671B" w14:textId="77777777" w:rsidR="00F42440" w:rsidRDefault="003F3DC0">
            <w:r>
              <w:rPr>
                <w:b/>
                <w:color w:val="FFFFFF"/>
                <w:sz w:val="17"/>
                <w:shd w:val="clear" w:color="auto" w:fill="E11D48"/>
              </w:rPr>
              <w:t> 3 </w:t>
            </w:r>
            <w:r>
              <w:t xml:space="preserve"> </w:t>
            </w:r>
            <w:r>
              <w:rPr>
                <w:b/>
              </w:rPr>
              <w:t>The five roles</w:t>
            </w:r>
            <w:r>
              <w:t xml:space="preserve"> — Owner · Editor · Commenter · Viewer · Export-only.</w:t>
            </w:r>
          </w:p>
          <w:p w14:paraId="097F3813" w14:textId="77777777" w:rsidR="00F42440" w:rsidRDefault="003F3DC0">
            <w:r>
              <w:rPr>
                <w:b/>
                <w:color w:val="FFFFFF"/>
                <w:sz w:val="17"/>
                <w:shd w:val="clear" w:color="auto" w:fill="E11D48"/>
              </w:rPr>
              <w:t> 4 </w:t>
            </w:r>
            <w:r>
              <w:t xml:space="preserve"> </w:t>
            </w:r>
            <w:r>
              <w:rPr>
                <w:b/>
              </w:rPr>
              <w:t>Add Person</w:t>
            </w:r>
            <w:r>
              <w:t xml:space="preserve"> — Adds a collaborator to the list.</w:t>
            </w:r>
          </w:p>
        </w:tc>
        <w:tc>
          <w:tcPr>
            <w:tcW w:w="6192" w:type="dxa"/>
            <w:tcMar>
              <w:top w:w="90" w:type="dxa"/>
              <w:left w:w="130" w:type="dxa"/>
              <w:bottom w:w="90" w:type="dxa"/>
              <w:right w:w="130" w:type="dxa"/>
            </w:tcMar>
          </w:tcPr>
          <w:p w14:paraId="7096EC65" w14:textId="77777777" w:rsidR="00F42440" w:rsidRDefault="003F3DC0">
            <w:r>
              <w:rPr>
                <w:b/>
                <w:color w:val="6B7280"/>
                <w:sz w:val="17"/>
              </w:rPr>
              <w:t>HOW TO USE IT</w:t>
            </w:r>
          </w:p>
          <w:p w14:paraId="68F7C112" w14:textId="77777777" w:rsidR="00F42440" w:rsidRDefault="003F3DC0">
            <w:pPr>
              <w:spacing w:after="60"/>
              <w:ind w:left="317" w:hanging="317"/>
            </w:pPr>
            <w:r>
              <w:rPr>
                <w:b/>
                <w:color w:val="B96A1A"/>
              </w:rPr>
              <w:t xml:space="preserve">1.  </w:t>
            </w:r>
            <w:r>
              <w:t>Choose a person's role from the drop-down.</w:t>
            </w:r>
          </w:p>
          <w:p w14:paraId="03B6BC6A" w14:textId="77777777" w:rsidR="00F42440" w:rsidRDefault="003F3DC0">
            <w:pPr>
              <w:spacing w:before="160"/>
            </w:pPr>
            <w:r>
              <w:rPr>
                <w:b/>
                <w:color w:val="6B7280"/>
                <w:sz w:val="17"/>
              </w:rPr>
              <w:t>GOOD TO KNOW  ·  EDGE CASES</w:t>
            </w:r>
          </w:p>
          <w:p w14:paraId="1466DF10" w14:textId="77777777" w:rsidR="00F42440" w:rsidRDefault="003F3DC0">
            <w:pPr>
              <w:pStyle w:val="ListBullet"/>
              <w:spacing w:after="60"/>
            </w:pPr>
            <w:r>
              <w:t>Professional responsibilities (Writer, Director, Producer, Assistant Director, Reviewer, Contributor) describe what people do; they are not security roles. One person can be Owner + Writer + Director + Producer.</w:t>
            </w:r>
          </w:p>
          <w:p w14:paraId="49883743" w14:textId="77777777" w:rsidR="00F42440" w:rsidRDefault="003F3DC0">
            <w:pPr>
              <w:pStyle w:val="ListBullet"/>
              <w:spacing w:after="60"/>
            </w:pPr>
            <w:r>
              <w:t>Owner-only state simply says "You are the owner." Permissions apply equally to normal use, exchange packages, LAN sessions, import/export and the AI assistant.</w:t>
            </w:r>
          </w:p>
        </w:tc>
      </w:tr>
    </w:tbl>
    <w:p w14:paraId="2ED04D9E" w14:textId="77777777" w:rsidR="00F42440" w:rsidRDefault="003F3DC0">
      <w:pPr>
        <w:pStyle w:val="Heading2"/>
        <w:pageBreakBefore/>
      </w:pPr>
      <w:bookmarkStart w:id="331" w:name="fig_search"/>
      <w:bookmarkStart w:id="332" w:name="_Toc241601740"/>
      <w:r>
        <w:lastRenderedPageBreak/>
        <w:t>Figure 156 — Global project search</w:t>
      </w:r>
      <w:bookmarkEnd w:id="331"/>
      <w:bookmarkEnd w:id="332"/>
    </w:p>
    <w:p w14:paraId="083E620C" w14:textId="77777777" w:rsidR="00F42440" w:rsidRDefault="003F3DC0">
      <w:pPr>
        <w:keepNext/>
        <w:spacing w:after="20"/>
      </w:pPr>
      <w:r>
        <w:rPr>
          <w:b/>
          <w:color w:val="B96A1A"/>
        </w:rPr>
        <w:t xml:space="preserve">What it is for. </w:t>
      </w:r>
      <w:r>
        <w:t>One search finds anything in the project and tells you where each result lives.</w:t>
      </w:r>
    </w:p>
    <w:p w14:paraId="5C4409F3" w14:textId="77777777" w:rsidR="00F42440" w:rsidRDefault="003F3DC0">
      <w:pPr>
        <w:keepNext/>
        <w:spacing w:after="60"/>
      </w:pPr>
      <w:r>
        <w:rPr>
          <w:b/>
          <w:color w:val="B96A1A"/>
        </w:rPr>
        <w:t xml:space="preserve">How to get here. </w:t>
      </w:r>
      <w:r>
        <w:t>Ctrl+K, or click the search box in the top bar.</w:t>
      </w:r>
    </w:p>
    <w:p w14:paraId="393E93D5" w14:textId="77777777" w:rsidR="00F42440" w:rsidRDefault="003F3DC0">
      <w:pPr>
        <w:keepNext/>
        <w:spacing w:after="40"/>
        <w:jc w:val="center"/>
      </w:pPr>
      <w:r>
        <w:rPr>
          <w:noProof/>
        </w:rPr>
        <w:drawing>
          <wp:inline distT="0" distB="0" distL="0" distR="0" wp14:anchorId="0EED8F9A" wp14:editId="4AAAD29F">
            <wp:extent cx="7772400" cy="466344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6-search.png"/>
                    <pic:cNvPicPr/>
                  </pic:nvPicPr>
                  <pic:blipFill>
                    <a:blip r:embed="rId163"/>
                    <a:stretch>
                      <a:fillRect/>
                    </a:stretch>
                  </pic:blipFill>
                  <pic:spPr>
                    <a:xfrm>
                      <a:off x="0" y="0"/>
                      <a:ext cx="7772400" cy="4663440"/>
                    </a:xfrm>
                    <a:prstGeom prst="rect">
                      <a:avLst/>
                    </a:prstGeom>
                  </pic:spPr>
                </pic:pic>
              </a:graphicData>
            </a:graphic>
          </wp:inline>
        </w:drawing>
      </w:r>
    </w:p>
    <w:p w14:paraId="30BA2314" w14:textId="77777777" w:rsidR="00F42440" w:rsidRDefault="003F3DC0">
      <w:pPr>
        <w:spacing w:after="0"/>
        <w:jc w:val="center"/>
      </w:pPr>
      <w:r>
        <w:rPr>
          <w:i/>
          <w:color w:val="6B7280"/>
          <w:sz w:val="17"/>
        </w:rPr>
        <w:t>Figure 156. Global project search   (red numbers are explained on the next page)</w:t>
      </w:r>
    </w:p>
    <w:p w14:paraId="6FE081CA" w14:textId="77777777" w:rsidR="00F42440" w:rsidRDefault="003F3DC0">
      <w:pPr>
        <w:pStyle w:val="Heading3"/>
        <w:pageBreakBefore/>
      </w:pPr>
      <w:r>
        <w:lastRenderedPageBreak/>
        <w:t>Figure 156 — Global project search: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EA0647C" w14:textId="77777777">
        <w:tc>
          <w:tcPr>
            <w:tcW w:w="7632" w:type="dxa"/>
            <w:shd w:val="clear" w:color="auto" w:fill="FBFAF7"/>
            <w:tcMar>
              <w:top w:w="90" w:type="dxa"/>
              <w:left w:w="130" w:type="dxa"/>
              <w:bottom w:w="90" w:type="dxa"/>
              <w:right w:w="130" w:type="dxa"/>
            </w:tcMar>
          </w:tcPr>
          <w:p w14:paraId="12E0262F" w14:textId="77777777" w:rsidR="00F42440" w:rsidRDefault="003F3DC0">
            <w:r>
              <w:rPr>
                <w:b/>
                <w:color w:val="6B7280"/>
                <w:sz w:val="17"/>
              </w:rPr>
              <w:t>PARTS OF THIS SCREEN</w:t>
            </w:r>
          </w:p>
          <w:p w14:paraId="3C25A008" w14:textId="77777777" w:rsidR="00F42440" w:rsidRDefault="003F3DC0">
            <w:r>
              <w:rPr>
                <w:b/>
                <w:color w:val="FFFFFF"/>
                <w:sz w:val="17"/>
                <w:shd w:val="clear" w:color="auto" w:fill="E11D48"/>
              </w:rPr>
              <w:t> 1 </w:t>
            </w:r>
            <w:r>
              <w:t xml:space="preserve"> </w:t>
            </w:r>
            <w:r>
              <w:rPr>
                <w:b/>
              </w:rPr>
              <w:t>Search box</w:t>
            </w:r>
            <w:r>
              <w:t xml:space="preserve"> — Type a word or phrase. Plain text search — no semantic guessing.</w:t>
            </w:r>
          </w:p>
          <w:p w14:paraId="0A792D46" w14:textId="77777777" w:rsidR="00F42440" w:rsidRDefault="003F3DC0">
            <w:r>
              <w:rPr>
                <w:b/>
                <w:color w:val="FFFFFF"/>
                <w:sz w:val="17"/>
                <w:shd w:val="clear" w:color="auto" w:fill="E11D48"/>
              </w:rPr>
              <w:t> 2 </w:t>
            </w:r>
            <w:r>
              <w:t xml:space="preserve"> </w:t>
            </w:r>
            <w:r>
              <w:rPr>
                <w:b/>
              </w:rPr>
              <w:t>Scope</w:t>
            </w:r>
            <w:r>
              <w:t xml:space="preserve"> — This project by default; optionally also the Global Idea Vault.</w:t>
            </w:r>
          </w:p>
          <w:p w14:paraId="65CA8C27" w14:textId="77777777" w:rsidR="00F42440" w:rsidRDefault="003F3DC0">
            <w:r>
              <w:rPr>
                <w:b/>
                <w:color w:val="FFFFFF"/>
                <w:sz w:val="17"/>
                <w:shd w:val="clear" w:color="auto" w:fill="E11D48"/>
              </w:rPr>
              <w:t> 3 </w:t>
            </w:r>
            <w:r>
              <w:t xml:space="preserve"> </w:t>
            </w:r>
            <w:r>
              <w:rPr>
                <w:b/>
              </w:rPr>
              <w:t>Results</w:t>
            </w:r>
            <w:r>
              <w:t xml:space="preserve"> — Each result shows its type and context, for example "SCENE 22 — Screenplay", "PROP — Red Motorcycle", "IDEA VAULT — Motorcycle reference", "SHOT 25B — Shot List". Click to open the owning page with the match focused.</w:t>
            </w:r>
          </w:p>
        </w:tc>
        <w:tc>
          <w:tcPr>
            <w:tcW w:w="6192" w:type="dxa"/>
            <w:tcMar>
              <w:top w:w="90" w:type="dxa"/>
              <w:left w:w="130" w:type="dxa"/>
              <w:bottom w:w="90" w:type="dxa"/>
              <w:right w:w="130" w:type="dxa"/>
            </w:tcMar>
          </w:tcPr>
          <w:p w14:paraId="266F9713" w14:textId="77777777" w:rsidR="00F42440" w:rsidRDefault="003F3DC0">
            <w:r>
              <w:rPr>
                <w:b/>
                <w:color w:val="6B7280"/>
                <w:sz w:val="17"/>
              </w:rPr>
              <w:t>HOW TO USE IT</w:t>
            </w:r>
          </w:p>
          <w:p w14:paraId="220384C1" w14:textId="77777777" w:rsidR="00F42440" w:rsidRDefault="003F3DC0">
            <w:pPr>
              <w:spacing w:after="60"/>
              <w:ind w:left="317" w:hanging="317"/>
            </w:pPr>
            <w:r>
              <w:rPr>
                <w:b/>
                <w:color w:val="B96A1A"/>
              </w:rPr>
              <w:t xml:space="preserve">1.  </w:t>
            </w:r>
            <w:r>
              <w:t>Press Ctrl+K, type, and click a result.</w:t>
            </w:r>
          </w:p>
          <w:p w14:paraId="7C089336" w14:textId="77777777" w:rsidR="00F42440" w:rsidRDefault="003F3DC0">
            <w:pPr>
              <w:spacing w:before="160"/>
            </w:pPr>
            <w:r>
              <w:rPr>
                <w:b/>
                <w:color w:val="6B7280"/>
                <w:sz w:val="17"/>
              </w:rPr>
              <w:t>GOOD TO KNOW  ·  EDGE CASES</w:t>
            </w:r>
          </w:p>
          <w:p w14:paraId="70047A2C" w14:textId="77777777" w:rsidR="00F42440" w:rsidRDefault="003F3DC0">
            <w:pPr>
              <w:pStyle w:val="ListBullet"/>
              <w:spacing w:after="60"/>
            </w:pPr>
            <w:r>
              <w:t>Searchable: Ideas, Acts, Sequences, Beats, Scene Cards, screenplay text, characters, locations, catalog items, cast/crew, shots, storyboards, call sheets, project files and comments.</w:t>
            </w:r>
          </w:p>
          <w:p w14:paraId="76CFD80D" w14:textId="77777777" w:rsidR="00F42440" w:rsidRDefault="003F3DC0">
            <w:pPr>
              <w:pStyle w:val="ListBullet"/>
              <w:spacing w:after="60"/>
            </w:pPr>
            <w:r>
              <w:t>This is different from the screenplay Find (Ctrl+F), which searches only the open screenplay, and from Vault search, which searches only the Vault. Results respect permissions and never expose private notes.</w:t>
            </w:r>
          </w:p>
        </w:tc>
      </w:tr>
    </w:tbl>
    <w:p w14:paraId="0A3BA2F8" w14:textId="77777777" w:rsidR="00F42440" w:rsidRDefault="003F3DC0">
      <w:pPr>
        <w:pStyle w:val="Heading2"/>
        <w:pageBreakBefore/>
      </w:pPr>
      <w:bookmarkStart w:id="333" w:name="fig_recently-deleted"/>
      <w:bookmarkStart w:id="334" w:name="_Toc241601741"/>
      <w:r>
        <w:lastRenderedPageBreak/>
        <w:t>Figure 157 — Recently Deleted (whole project)</w:t>
      </w:r>
      <w:bookmarkEnd w:id="333"/>
      <w:bookmarkEnd w:id="334"/>
    </w:p>
    <w:p w14:paraId="2CE7C73B" w14:textId="77777777" w:rsidR="00F42440" w:rsidRDefault="003F3DC0">
      <w:pPr>
        <w:keepNext/>
        <w:spacing w:after="20"/>
      </w:pPr>
      <w:r>
        <w:rPr>
          <w:b/>
          <w:color w:val="B96A1A"/>
        </w:rPr>
        <w:t xml:space="preserve">What it is for. </w:t>
      </w:r>
      <w:r>
        <w:t>The safety net for every important object: cards, locations, drafts, tasks and files.</w:t>
      </w:r>
    </w:p>
    <w:p w14:paraId="52D2F2AE" w14:textId="77777777" w:rsidR="00F42440" w:rsidRDefault="003F3DC0">
      <w:pPr>
        <w:keepNext/>
        <w:spacing w:after="60"/>
      </w:pPr>
      <w:r>
        <w:rPr>
          <w:b/>
          <w:color w:val="B96A1A"/>
        </w:rPr>
        <w:t xml:space="preserve">How to get here. </w:t>
      </w:r>
      <w:r>
        <w:t>Files → Recently Deleted (also reachable from the Idea Vault and Story Board).</w:t>
      </w:r>
    </w:p>
    <w:p w14:paraId="01B4EBA9" w14:textId="77777777" w:rsidR="00F42440" w:rsidRDefault="003F3DC0">
      <w:pPr>
        <w:keepNext/>
        <w:spacing w:after="40"/>
        <w:jc w:val="center"/>
      </w:pPr>
      <w:r>
        <w:rPr>
          <w:noProof/>
        </w:rPr>
        <w:drawing>
          <wp:inline distT="0" distB="0" distL="0" distR="0" wp14:anchorId="165F0923" wp14:editId="56EE425B">
            <wp:extent cx="7772400" cy="466344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recently-deleted.png"/>
                    <pic:cNvPicPr/>
                  </pic:nvPicPr>
                  <pic:blipFill>
                    <a:blip r:embed="rId164"/>
                    <a:stretch>
                      <a:fillRect/>
                    </a:stretch>
                  </pic:blipFill>
                  <pic:spPr>
                    <a:xfrm>
                      <a:off x="0" y="0"/>
                      <a:ext cx="7772400" cy="4663440"/>
                    </a:xfrm>
                    <a:prstGeom prst="rect">
                      <a:avLst/>
                    </a:prstGeom>
                  </pic:spPr>
                </pic:pic>
              </a:graphicData>
            </a:graphic>
          </wp:inline>
        </w:drawing>
      </w:r>
    </w:p>
    <w:p w14:paraId="14C15BD5" w14:textId="77777777" w:rsidR="00F42440" w:rsidRDefault="003F3DC0">
      <w:pPr>
        <w:spacing w:after="0"/>
        <w:jc w:val="center"/>
      </w:pPr>
      <w:r>
        <w:rPr>
          <w:i/>
          <w:color w:val="6B7280"/>
          <w:sz w:val="17"/>
        </w:rPr>
        <w:t>Figure 157. Recently Deleted (whole project)</w:t>
      </w:r>
      <w:r>
        <w:rPr>
          <w:i/>
          <w:color w:val="6B7280"/>
          <w:sz w:val="17"/>
        </w:rPr>
        <w:t xml:space="preserve">   (red numbers are explained on the next page)</w:t>
      </w:r>
    </w:p>
    <w:p w14:paraId="58ECBF04" w14:textId="77777777" w:rsidR="00F42440" w:rsidRDefault="003F3DC0">
      <w:pPr>
        <w:pStyle w:val="Heading3"/>
        <w:pageBreakBefore/>
      </w:pPr>
      <w:r>
        <w:lastRenderedPageBreak/>
        <w:t>Figure 157 — Recently Deleted (whole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9E1073F" w14:textId="77777777">
        <w:tc>
          <w:tcPr>
            <w:tcW w:w="7632" w:type="dxa"/>
            <w:shd w:val="clear" w:color="auto" w:fill="FBFAF7"/>
            <w:tcMar>
              <w:top w:w="90" w:type="dxa"/>
              <w:left w:w="130" w:type="dxa"/>
              <w:bottom w:w="90" w:type="dxa"/>
              <w:right w:w="130" w:type="dxa"/>
            </w:tcMar>
          </w:tcPr>
          <w:p w14:paraId="0D68D59F" w14:textId="77777777" w:rsidR="00F42440" w:rsidRDefault="003F3DC0">
            <w:r>
              <w:rPr>
                <w:b/>
                <w:color w:val="6B7280"/>
                <w:sz w:val="17"/>
              </w:rPr>
              <w:t>PARTS OF THIS SCREEN</w:t>
            </w:r>
          </w:p>
          <w:p w14:paraId="09D7EE16" w14:textId="77777777" w:rsidR="00F42440" w:rsidRDefault="003F3DC0">
            <w:r>
              <w:rPr>
                <w:b/>
                <w:color w:val="FFFFFF"/>
                <w:sz w:val="17"/>
                <w:shd w:val="clear" w:color="auto" w:fill="E11D48"/>
              </w:rPr>
              <w:t> 1 </w:t>
            </w:r>
            <w:r>
              <w:t xml:space="preserve"> </w:t>
            </w:r>
            <w:r>
              <w:rPr>
                <w:b/>
              </w:rPr>
              <w:t>Deleted items</w:t>
            </w:r>
            <w:r>
              <w:t xml:space="preserve"> — Each item with its type, when it was deleted and where it was.</w:t>
            </w:r>
          </w:p>
          <w:p w14:paraId="3BD573BF" w14:textId="77777777" w:rsidR="00F42440" w:rsidRDefault="003F3DC0">
            <w:r>
              <w:rPr>
                <w:b/>
                <w:color w:val="FFFFFF"/>
                <w:sz w:val="17"/>
                <w:shd w:val="clear" w:color="auto" w:fill="E11D48"/>
              </w:rPr>
              <w:t> 2 </w:t>
            </w:r>
            <w:r>
              <w:t xml:space="preserve"> </w:t>
            </w:r>
            <w:r>
              <w:rPr>
                <w:b/>
              </w:rPr>
              <w:t>Restore</w:t>
            </w:r>
            <w:r>
              <w:t xml:space="preserve"> — Returns it to its previous container and order where possible.</w:t>
            </w:r>
          </w:p>
          <w:p w14:paraId="06C6313E" w14:textId="77777777" w:rsidR="00F42440" w:rsidRDefault="003F3DC0">
            <w:r>
              <w:rPr>
                <w:b/>
                <w:color w:val="FFFFFF"/>
                <w:sz w:val="17"/>
                <w:shd w:val="clear" w:color="auto" w:fill="E11D48"/>
              </w:rPr>
              <w:t> 3 </w:t>
            </w:r>
            <w:r>
              <w:t xml:space="preserve"> </w:t>
            </w:r>
            <w:r>
              <w:rPr>
                <w:b/>
              </w:rPr>
              <w:t>Permanent deletion</w:t>
            </w:r>
            <w:r>
              <w:t xml:space="preserve"> — A second deliberate action with a clear warning.</w:t>
            </w:r>
          </w:p>
        </w:tc>
        <w:tc>
          <w:tcPr>
            <w:tcW w:w="6192" w:type="dxa"/>
            <w:tcMar>
              <w:top w:w="90" w:type="dxa"/>
              <w:left w:w="130" w:type="dxa"/>
              <w:bottom w:w="90" w:type="dxa"/>
              <w:right w:w="130" w:type="dxa"/>
            </w:tcMar>
          </w:tcPr>
          <w:p w14:paraId="7C5BDC9B" w14:textId="77777777" w:rsidR="00F42440" w:rsidRDefault="003F3DC0">
            <w:r>
              <w:rPr>
                <w:b/>
                <w:color w:val="6B7280"/>
                <w:sz w:val="17"/>
              </w:rPr>
              <w:t>HOW TO USE IT</w:t>
            </w:r>
          </w:p>
          <w:p w14:paraId="6B2B1247" w14:textId="77777777" w:rsidR="00F42440" w:rsidRDefault="003F3DC0">
            <w:pPr>
              <w:spacing w:after="60"/>
              <w:ind w:left="317" w:hanging="317"/>
            </w:pPr>
            <w:r>
              <w:rPr>
                <w:b/>
                <w:color w:val="B96A1A"/>
              </w:rPr>
              <w:t xml:space="preserve">1.  </w:t>
            </w:r>
            <w:r>
              <w:t>Click Restore, or Delete Permanently and confirm.</w:t>
            </w:r>
          </w:p>
          <w:p w14:paraId="6E692441" w14:textId="77777777" w:rsidR="00F42440" w:rsidRDefault="003F3DC0">
            <w:pPr>
              <w:spacing w:before="160"/>
            </w:pPr>
            <w:r>
              <w:rPr>
                <w:b/>
                <w:color w:val="6B7280"/>
                <w:sz w:val="17"/>
              </w:rPr>
              <w:t>GOOD TO KNOW  ·  EDGE CASES</w:t>
            </w:r>
          </w:p>
          <w:p w14:paraId="52A0B232" w14:textId="77777777" w:rsidR="00F42440" w:rsidRDefault="003F3DC0">
            <w:pPr>
              <w:pStyle w:val="ListBullet"/>
              <w:spacing w:after="60"/>
            </w:pPr>
            <w:r>
              <w:t>Deleting a source object never destroys downstream objects unless you explicitly confirm a cascade. Ctrl+Z also restores a just-deleted item.</w:t>
            </w:r>
          </w:p>
        </w:tc>
      </w:tr>
    </w:tbl>
    <w:p w14:paraId="48DFE8FB" w14:textId="77777777" w:rsidR="00F42440" w:rsidRDefault="003F3DC0">
      <w:pPr>
        <w:pStyle w:val="Heading1"/>
      </w:pPr>
      <w:bookmarkStart w:id="335" w:name="chap_c7"/>
      <w:bookmarkStart w:id="336" w:name="_Toc241601742"/>
      <w:r>
        <w:lastRenderedPageBreak/>
        <w:t>Chapter 7 — Collaboration, Backup and Portability</w:t>
      </w:r>
      <w:bookmarkEnd w:id="335"/>
      <w:bookmarkEnd w:id="336"/>
    </w:p>
    <w:p w14:paraId="50F9D101" w14:textId="77777777" w:rsidR="00F42440" w:rsidRDefault="003F3DC0">
      <w:pPr>
        <w:spacing w:after="160"/>
      </w:pPr>
      <w:r>
        <w:rPr>
          <w:sz w:val="23"/>
        </w:rPr>
        <w:t>OpenFrame is local-first: your project lives on your PC, works without internet, and is yours to move. Collaboration therefore uses three complementary modes — Solo Local (the default), Exchange Packages (portable files sent by any normal method) and optional Local-Network Collaboration (live editing on the same private network). This chapter also covers backups, moving a whole project to another machine, and what happens when a drive disappears.</w:t>
      </w:r>
    </w:p>
    <w:p w14:paraId="1AD3FBD1"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629E9527" w14:textId="77777777">
        <w:tc>
          <w:tcPr>
            <w:tcW w:w="6912" w:type="dxa"/>
            <w:tcMar>
              <w:top w:w="30" w:type="dxa"/>
              <w:left w:w="100" w:type="dxa"/>
              <w:bottom w:w="30" w:type="dxa"/>
              <w:right w:w="100" w:type="dxa"/>
            </w:tcMar>
          </w:tcPr>
          <w:p w14:paraId="51703C58" w14:textId="7191DF42" w:rsidR="00F42440" w:rsidRDefault="003F3DC0">
            <w:pPr>
              <w:spacing w:after="0"/>
            </w:pPr>
            <w:hyperlink w:anchor="fig_share-menu" w:history="1">
              <w:r>
                <w:rPr>
                  <w:b/>
                  <w:color w:val="1F4FA8"/>
                  <w:sz w:val="19"/>
                  <w:u w:val="single"/>
                </w:rPr>
                <w:t>Figure 158</w:t>
              </w:r>
            </w:hyperlink>
            <w:r>
              <w:t xml:space="preserve">  The Share / Exchange menu</w:t>
            </w:r>
          </w:p>
        </w:tc>
        <w:tc>
          <w:tcPr>
            <w:tcW w:w="6912" w:type="dxa"/>
            <w:tcMar>
              <w:top w:w="30" w:type="dxa"/>
              <w:left w:w="100" w:type="dxa"/>
              <w:bottom w:w="30" w:type="dxa"/>
              <w:right w:w="100" w:type="dxa"/>
            </w:tcMar>
          </w:tcPr>
          <w:p w14:paraId="59C7D761" w14:textId="1242F142" w:rsidR="00F42440" w:rsidRDefault="003F3DC0">
            <w:pPr>
              <w:spacing w:after="0"/>
            </w:pPr>
            <w:hyperlink w:anchor="fig_lan-active" w:history="1">
              <w:r>
                <w:rPr>
                  <w:b/>
                  <w:color w:val="1F4FA8"/>
                  <w:sz w:val="19"/>
                  <w:u w:val="single"/>
                </w:rPr>
                <w:t>Figure 166</w:t>
              </w:r>
            </w:hyperlink>
            <w:r>
              <w:t xml:space="preserve">  An active session: presence and soft locks</w:t>
            </w:r>
          </w:p>
        </w:tc>
      </w:tr>
      <w:tr w:rsidR="00F42440" w14:paraId="6811D084" w14:textId="77777777">
        <w:tc>
          <w:tcPr>
            <w:tcW w:w="6912" w:type="dxa"/>
            <w:tcMar>
              <w:top w:w="30" w:type="dxa"/>
              <w:left w:w="100" w:type="dxa"/>
              <w:bottom w:w="30" w:type="dxa"/>
              <w:right w:w="100" w:type="dxa"/>
            </w:tcMar>
          </w:tcPr>
          <w:p w14:paraId="78CCEF1A" w14:textId="5E2AE875" w:rsidR="00F42440" w:rsidRDefault="003F3DC0">
            <w:pPr>
              <w:spacing w:after="0"/>
            </w:pPr>
            <w:hyperlink w:anchor="fig_exchange-export" w:history="1">
              <w:r>
                <w:rPr>
                  <w:b/>
                  <w:color w:val="1F4FA8"/>
                  <w:sz w:val="19"/>
                  <w:u w:val="single"/>
                </w:rPr>
                <w:t>Figure 159</w:t>
              </w:r>
            </w:hyperlink>
            <w:r>
              <w:t xml:space="preserve">  Exporting a script review package</w:t>
            </w:r>
          </w:p>
        </w:tc>
        <w:tc>
          <w:tcPr>
            <w:tcW w:w="6912" w:type="dxa"/>
            <w:tcMar>
              <w:top w:w="30" w:type="dxa"/>
              <w:left w:w="100" w:type="dxa"/>
              <w:bottom w:w="30" w:type="dxa"/>
              <w:right w:w="100" w:type="dxa"/>
            </w:tcMar>
          </w:tcPr>
          <w:p w14:paraId="68FDB4E6" w14:textId="2FAD00DA" w:rsidR="00F42440" w:rsidRDefault="003F3DC0">
            <w:pPr>
              <w:spacing w:after="0"/>
            </w:pPr>
            <w:hyperlink w:anchor="fig_lan-conflict" w:history="1">
              <w:r>
                <w:rPr>
                  <w:b/>
                  <w:color w:val="1F4FA8"/>
                  <w:sz w:val="19"/>
                  <w:u w:val="single"/>
                </w:rPr>
                <w:t>Figure 167</w:t>
              </w:r>
            </w:hyperlink>
            <w:r>
              <w:t xml:space="preserve">  Resolving an editing conflict</w:t>
            </w:r>
          </w:p>
        </w:tc>
      </w:tr>
      <w:tr w:rsidR="00F42440" w14:paraId="1C6517FA" w14:textId="77777777">
        <w:tc>
          <w:tcPr>
            <w:tcW w:w="6912" w:type="dxa"/>
            <w:tcMar>
              <w:top w:w="30" w:type="dxa"/>
              <w:left w:w="100" w:type="dxa"/>
              <w:bottom w:w="30" w:type="dxa"/>
              <w:right w:w="100" w:type="dxa"/>
            </w:tcMar>
          </w:tcPr>
          <w:p w14:paraId="0E79468D" w14:textId="64B195DC" w:rsidR="00F42440" w:rsidRDefault="003F3DC0">
            <w:pPr>
              <w:spacing w:after="0"/>
            </w:pPr>
            <w:hyperlink w:anchor="fig_exchange-reviewer" w:history="1">
              <w:r>
                <w:rPr>
                  <w:b/>
                  <w:color w:val="1F4FA8"/>
                  <w:sz w:val="19"/>
                  <w:u w:val="single"/>
                </w:rPr>
                <w:t>Figure 160</w:t>
              </w:r>
            </w:hyperlink>
            <w:r>
              <w:t xml:space="preserve">  The reviewer opens the package</w:t>
            </w:r>
          </w:p>
        </w:tc>
        <w:tc>
          <w:tcPr>
            <w:tcW w:w="6912" w:type="dxa"/>
            <w:tcMar>
              <w:top w:w="30" w:type="dxa"/>
              <w:left w:w="100" w:type="dxa"/>
              <w:bottom w:w="30" w:type="dxa"/>
              <w:right w:w="100" w:type="dxa"/>
            </w:tcMar>
          </w:tcPr>
          <w:p w14:paraId="5D944698" w14:textId="22AA964F" w:rsidR="00F42440" w:rsidRDefault="003F3DC0">
            <w:pPr>
              <w:spacing w:after="0"/>
            </w:pPr>
            <w:hyperlink w:anchor="fig_lan-disconnect" w:history="1">
              <w:r>
                <w:rPr>
                  <w:b/>
                  <w:color w:val="1F4FA8"/>
                  <w:sz w:val="19"/>
                  <w:u w:val="single"/>
                </w:rPr>
                <w:t>Figure 168</w:t>
              </w:r>
            </w:hyperlink>
            <w:r>
              <w:t xml:space="preserve">  Disconnected from a session</w:t>
            </w:r>
          </w:p>
        </w:tc>
      </w:tr>
      <w:tr w:rsidR="00F42440" w14:paraId="7DC08705" w14:textId="77777777">
        <w:tc>
          <w:tcPr>
            <w:tcW w:w="6912" w:type="dxa"/>
            <w:tcMar>
              <w:top w:w="30" w:type="dxa"/>
              <w:left w:w="100" w:type="dxa"/>
              <w:bottom w:w="30" w:type="dxa"/>
              <w:right w:w="100" w:type="dxa"/>
            </w:tcMar>
          </w:tcPr>
          <w:p w14:paraId="6D5594BB" w14:textId="2BFC02F1" w:rsidR="00F42440" w:rsidRDefault="003F3DC0">
            <w:pPr>
              <w:spacing w:after="0"/>
            </w:pPr>
            <w:hyperlink w:anchor="fig_exchange-import" w:history="1">
              <w:r>
                <w:rPr>
                  <w:b/>
                  <w:color w:val="1F4FA8"/>
                  <w:sz w:val="19"/>
                  <w:u w:val="single"/>
                </w:rPr>
                <w:t>Figure 161</w:t>
              </w:r>
            </w:hyperlink>
            <w:r>
              <w:t xml:space="preserve">  Importing a response package: preview before applying</w:t>
            </w:r>
          </w:p>
        </w:tc>
        <w:tc>
          <w:tcPr>
            <w:tcW w:w="6912" w:type="dxa"/>
            <w:tcMar>
              <w:top w:w="30" w:type="dxa"/>
              <w:left w:w="100" w:type="dxa"/>
              <w:bottom w:w="30" w:type="dxa"/>
              <w:right w:w="100" w:type="dxa"/>
            </w:tcMar>
          </w:tcPr>
          <w:p w14:paraId="0737ABA5" w14:textId="51E79D87" w:rsidR="00F42440" w:rsidRDefault="003F3DC0">
            <w:pPr>
              <w:spacing w:after="0"/>
            </w:pPr>
            <w:hyperlink w:anchor="fig_backup" w:history="1">
              <w:r>
                <w:rPr>
                  <w:b/>
                  <w:color w:val="1F4FA8"/>
                  <w:sz w:val="19"/>
                  <w:u w:val="single"/>
                </w:rPr>
                <w:t>Figure 169</w:t>
              </w:r>
            </w:hyperlink>
            <w:r>
              <w:t xml:space="preserve">  Creating a backup</w:t>
            </w:r>
          </w:p>
        </w:tc>
      </w:tr>
      <w:tr w:rsidR="00F42440" w14:paraId="0B63C2D6" w14:textId="77777777">
        <w:tc>
          <w:tcPr>
            <w:tcW w:w="6912" w:type="dxa"/>
            <w:tcMar>
              <w:top w:w="30" w:type="dxa"/>
              <w:left w:w="100" w:type="dxa"/>
              <w:bottom w:w="30" w:type="dxa"/>
              <w:right w:w="100" w:type="dxa"/>
            </w:tcMar>
          </w:tcPr>
          <w:p w14:paraId="5E08BFDA" w14:textId="53CB0C49" w:rsidR="00F42440" w:rsidRDefault="003F3DC0">
            <w:pPr>
              <w:spacing w:after="0"/>
            </w:pPr>
            <w:hyperlink w:anchor="fig_exchange-stale" w:history="1">
              <w:r>
                <w:rPr>
                  <w:b/>
                  <w:color w:val="1F4FA8"/>
                  <w:sz w:val="19"/>
                  <w:u w:val="single"/>
                </w:rPr>
                <w:t>Figure 162</w:t>
              </w:r>
            </w:hyperlink>
            <w:r>
              <w:t xml:space="preserve">  A stale package: version mismatch</w:t>
            </w:r>
          </w:p>
        </w:tc>
        <w:tc>
          <w:tcPr>
            <w:tcW w:w="6912" w:type="dxa"/>
            <w:tcMar>
              <w:top w:w="30" w:type="dxa"/>
              <w:left w:w="100" w:type="dxa"/>
              <w:bottom w:w="30" w:type="dxa"/>
              <w:right w:w="100" w:type="dxa"/>
            </w:tcMar>
          </w:tcPr>
          <w:p w14:paraId="10B503E9" w14:textId="213726C5" w:rsidR="00F42440" w:rsidRDefault="003F3DC0">
            <w:pPr>
              <w:spacing w:after="0"/>
            </w:pPr>
            <w:hyperlink w:anchor="fig_project-export" w:history="1">
              <w:r>
                <w:rPr>
                  <w:b/>
                  <w:color w:val="1F4FA8"/>
                  <w:sz w:val="19"/>
                  <w:u w:val="single"/>
                </w:rPr>
                <w:t>Figure 170</w:t>
              </w:r>
            </w:hyperlink>
            <w:r>
              <w:t xml:space="preserve">  Exporting the whole project to move it</w:t>
            </w:r>
          </w:p>
        </w:tc>
      </w:tr>
      <w:tr w:rsidR="00F42440" w14:paraId="0CBA5251" w14:textId="77777777">
        <w:tc>
          <w:tcPr>
            <w:tcW w:w="6912" w:type="dxa"/>
            <w:tcMar>
              <w:top w:w="30" w:type="dxa"/>
              <w:left w:w="100" w:type="dxa"/>
              <w:bottom w:w="30" w:type="dxa"/>
              <w:right w:w="100" w:type="dxa"/>
            </w:tcMar>
          </w:tcPr>
          <w:p w14:paraId="0D364045" w14:textId="63867F0C" w:rsidR="00F42440" w:rsidRDefault="003F3DC0">
            <w:pPr>
              <w:spacing w:after="0"/>
            </w:pPr>
            <w:hyperlink w:anchor="fig_exchange-queue" w:history="1">
              <w:r>
                <w:rPr>
                  <w:b/>
                  <w:color w:val="1F4FA8"/>
                  <w:sz w:val="19"/>
                  <w:u w:val="single"/>
                </w:rPr>
                <w:t>Figure 163</w:t>
              </w:r>
            </w:hyperlink>
            <w:r>
              <w:t xml:space="preserve">  Review Queue and Unmatched Review Notes</w:t>
            </w:r>
          </w:p>
        </w:tc>
        <w:tc>
          <w:tcPr>
            <w:tcW w:w="6912" w:type="dxa"/>
            <w:tcMar>
              <w:top w:w="30" w:type="dxa"/>
              <w:left w:w="100" w:type="dxa"/>
              <w:bottom w:w="30" w:type="dxa"/>
              <w:right w:w="100" w:type="dxa"/>
            </w:tcMar>
          </w:tcPr>
          <w:p w14:paraId="754C5734" w14:textId="4D4ABC7E" w:rsidR="00F42440" w:rsidRDefault="003F3DC0">
            <w:pPr>
              <w:spacing w:after="0"/>
            </w:pPr>
            <w:hyperlink w:anchor="fig_project-import" w:history="1">
              <w:r>
                <w:rPr>
                  <w:b/>
                  <w:color w:val="1F4FA8"/>
                  <w:sz w:val="19"/>
                  <w:u w:val="single"/>
                </w:rPr>
                <w:t>Figure 171</w:t>
              </w:r>
            </w:hyperlink>
            <w:r>
              <w:t xml:space="preserve">  Importing a project package (identity collision)</w:t>
            </w:r>
          </w:p>
        </w:tc>
      </w:tr>
      <w:tr w:rsidR="00F42440" w14:paraId="02EFAE6F" w14:textId="77777777">
        <w:tc>
          <w:tcPr>
            <w:tcW w:w="6912" w:type="dxa"/>
            <w:tcMar>
              <w:top w:w="30" w:type="dxa"/>
              <w:left w:w="100" w:type="dxa"/>
              <w:bottom w:w="30" w:type="dxa"/>
              <w:right w:w="100" w:type="dxa"/>
            </w:tcMar>
          </w:tcPr>
          <w:p w14:paraId="62F49A9B" w14:textId="4C42DF91" w:rsidR="00F42440" w:rsidRDefault="003F3DC0">
            <w:pPr>
              <w:spacing w:after="0"/>
            </w:pPr>
            <w:hyperlink w:anchor="fig_lan-host" w:history="1">
              <w:r>
                <w:rPr>
                  <w:b/>
                  <w:color w:val="1F4FA8"/>
                  <w:sz w:val="19"/>
                  <w:u w:val="single"/>
                </w:rPr>
                <w:t>Figure 164</w:t>
              </w:r>
            </w:hyperlink>
            <w:r>
              <w:t xml:space="preserve">  Starting a local collaboration session (host)</w:t>
            </w:r>
          </w:p>
        </w:tc>
        <w:tc>
          <w:tcPr>
            <w:tcW w:w="6912" w:type="dxa"/>
            <w:tcMar>
              <w:top w:w="30" w:type="dxa"/>
              <w:left w:w="100" w:type="dxa"/>
              <w:bottom w:w="30" w:type="dxa"/>
              <w:right w:w="100" w:type="dxa"/>
            </w:tcMar>
          </w:tcPr>
          <w:p w14:paraId="5CDC1A74" w14:textId="3BF71028" w:rsidR="00F42440" w:rsidRDefault="003F3DC0">
            <w:pPr>
              <w:spacing w:after="0"/>
            </w:pPr>
            <w:hyperlink w:anchor="fig_drive-lost" w:history="1">
              <w:r>
                <w:rPr>
                  <w:b/>
                  <w:color w:val="1F4FA8"/>
                  <w:sz w:val="19"/>
                  <w:u w:val="single"/>
                </w:rPr>
                <w:t>Figure 172</w:t>
              </w:r>
            </w:hyperlink>
            <w:r>
              <w:t xml:space="preserve">  External drive removed while a project is open</w:t>
            </w:r>
          </w:p>
        </w:tc>
      </w:tr>
      <w:tr w:rsidR="00F42440" w14:paraId="6272B1B8" w14:textId="77777777">
        <w:tc>
          <w:tcPr>
            <w:tcW w:w="6912" w:type="dxa"/>
            <w:tcMar>
              <w:top w:w="30" w:type="dxa"/>
              <w:left w:w="100" w:type="dxa"/>
              <w:bottom w:w="30" w:type="dxa"/>
              <w:right w:w="100" w:type="dxa"/>
            </w:tcMar>
          </w:tcPr>
          <w:p w14:paraId="40038714" w14:textId="270EAA5C" w:rsidR="00F42440" w:rsidRDefault="003F3DC0">
            <w:pPr>
              <w:spacing w:after="0"/>
            </w:pPr>
            <w:hyperlink w:anchor="fig_lan-join" w:history="1">
              <w:r>
                <w:rPr>
                  <w:b/>
                  <w:color w:val="1F4FA8"/>
                  <w:sz w:val="19"/>
                  <w:u w:val="single"/>
                </w:rPr>
                <w:t>Figure 165</w:t>
              </w:r>
            </w:hyperlink>
            <w:r>
              <w:t xml:space="preserve">  Joining a session (participant)</w:t>
            </w:r>
          </w:p>
        </w:tc>
        <w:tc>
          <w:tcPr>
            <w:tcW w:w="6912" w:type="dxa"/>
            <w:tcMar>
              <w:top w:w="30" w:type="dxa"/>
              <w:left w:w="100" w:type="dxa"/>
              <w:bottom w:w="30" w:type="dxa"/>
              <w:right w:w="100" w:type="dxa"/>
            </w:tcMar>
          </w:tcPr>
          <w:p w14:paraId="6261F14B" w14:textId="3A85DDD3" w:rsidR="00F42440" w:rsidRDefault="003F3DC0">
            <w:pPr>
              <w:spacing w:after="0"/>
            </w:pPr>
            <w:hyperlink w:anchor="fig_offline-mode" w:history="1">
              <w:r>
                <w:rPr>
                  <w:b/>
                  <w:color w:val="1F4FA8"/>
                  <w:sz w:val="19"/>
                  <w:u w:val="single"/>
                </w:rPr>
                <w:t>Figure 173</w:t>
              </w:r>
            </w:hyperlink>
            <w:r>
              <w:t xml:space="preserve">  Working offline</w:t>
            </w:r>
          </w:p>
        </w:tc>
      </w:tr>
    </w:tbl>
    <w:p w14:paraId="6518DA20" w14:textId="77777777" w:rsidR="00F42440" w:rsidRDefault="003F3DC0">
      <w:pPr>
        <w:pStyle w:val="Heading2"/>
        <w:pageBreakBefore/>
      </w:pPr>
      <w:bookmarkStart w:id="337" w:name="fig_share-menu"/>
      <w:bookmarkStart w:id="338" w:name="_Toc241601743"/>
      <w:r>
        <w:lastRenderedPageBreak/>
        <w:t>Figure 158 — The Share / Exchange menu</w:t>
      </w:r>
      <w:bookmarkEnd w:id="337"/>
      <w:bookmarkEnd w:id="338"/>
    </w:p>
    <w:p w14:paraId="0574E840" w14:textId="77777777" w:rsidR="00F42440" w:rsidRDefault="003F3DC0">
      <w:pPr>
        <w:keepNext/>
        <w:spacing w:after="20"/>
      </w:pPr>
      <w:r>
        <w:rPr>
          <w:b/>
          <w:color w:val="B96A1A"/>
        </w:rPr>
        <w:t xml:space="preserve">What it is for. </w:t>
      </w:r>
      <w:r>
        <w:t>Every major workspace can produce a portable, self-contained Exchange Package. This menu is the entry point.</w:t>
      </w:r>
    </w:p>
    <w:p w14:paraId="70FEA4EE" w14:textId="77777777" w:rsidR="00F42440" w:rsidRDefault="003F3DC0">
      <w:pPr>
        <w:keepNext/>
        <w:spacing w:after="60"/>
      </w:pPr>
      <w:r>
        <w:rPr>
          <w:b/>
          <w:color w:val="B96A1A"/>
        </w:rPr>
        <w:t xml:space="preserve">How to get here. </w:t>
      </w:r>
      <w:r>
        <w:t>Share / Exchange (top of a workspace), or Files → Import Exchange.</w:t>
      </w:r>
    </w:p>
    <w:p w14:paraId="740A3BD0" w14:textId="77777777" w:rsidR="00F42440" w:rsidRDefault="003F3DC0">
      <w:pPr>
        <w:keepNext/>
        <w:spacing w:after="40"/>
        <w:jc w:val="center"/>
      </w:pPr>
      <w:r>
        <w:rPr>
          <w:noProof/>
        </w:rPr>
        <w:drawing>
          <wp:inline distT="0" distB="0" distL="0" distR="0" wp14:anchorId="0D747135" wp14:editId="4727B10E">
            <wp:extent cx="7772400" cy="466344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share-menu.png"/>
                    <pic:cNvPicPr/>
                  </pic:nvPicPr>
                  <pic:blipFill>
                    <a:blip r:embed="rId165"/>
                    <a:stretch>
                      <a:fillRect/>
                    </a:stretch>
                  </pic:blipFill>
                  <pic:spPr>
                    <a:xfrm>
                      <a:off x="0" y="0"/>
                      <a:ext cx="7772400" cy="4663440"/>
                    </a:xfrm>
                    <a:prstGeom prst="rect">
                      <a:avLst/>
                    </a:prstGeom>
                  </pic:spPr>
                </pic:pic>
              </a:graphicData>
            </a:graphic>
          </wp:inline>
        </w:drawing>
      </w:r>
    </w:p>
    <w:p w14:paraId="47A5966B" w14:textId="77777777" w:rsidR="00F42440" w:rsidRDefault="003F3DC0">
      <w:pPr>
        <w:spacing w:after="0"/>
        <w:jc w:val="center"/>
      </w:pPr>
      <w:r>
        <w:rPr>
          <w:i/>
          <w:color w:val="6B7280"/>
          <w:sz w:val="17"/>
        </w:rPr>
        <w:t>Figure 158. The Share / Exchange menu   (red numbers are explained on the next page)</w:t>
      </w:r>
    </w:p>
    <w:p w14:paraId="36886A74" w14:textId="77777777" w:rsidR="00F42440" w:rsidRDefault="003F3DC0">
      <w:pPr>
        <w:pStyle w:val="Heading3"/>
        <w:pageBreakBefore/>
      </w:pPr>
      <w:r>
        <w:lastRenderedPageBreak/>
        <w:t>Figure 158 — The Share / Exchange menu: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DBD89A" w14:textId="77777777">
        <w:tc>
          <w:tcPr>
            <w:tcW w:w="7632" w:type="dxa"/>
            <w:shd w:val="clear" w:color="auto" w:fill="FBFAF7"/>
            <w:tcMar>
              <w:top w:w="90" w:type="dxa"/>
              <w:left w:w="130" w:type="dxa"/>
              <w:bottom w:w="90" w:type="dxa"/>
              <w:right w:w="130" w:type="dxa"/>
            </w:tcMar>
          </w:tcPr>
          <w:p w14:paraId="2A68A6FA" w14:textId="77777777" w:rsidR="00F42440" w:rsidRDefault="003F3DC0">
            <w:r>
              <w:rPr>
                <w:b/>
                <w:color w:val="6B7280"/>
                <w:sz w:val="17"/>
              </w:rPr>
              <w:t>PARTS OF THIS SCREEN</w:t>
            </w:r>
          </w:p>
          <w:p w14:paraId="0BDA9F90" w14:textId="77777777" w:rsidR="00F42440" w:rsidRDefault="003F3DC0">
            <w:r>
              <w:rPr>
                <w:b/>
                <w:color w:val="FFFFFF"/>
                <w:sz w:val="17"/>
                <w:shd w:val="clear" w:color="auto" w:fill="E11D48"/>
              </w:rPr>
              <w:t> 1 </w:t>
            </w:r>
            <w:r>
              <w:t xml:space="preserve"> </w:t>
            </w:r>
            <w:r>
              <w:rPr>
                <w:b/>
              </w:rPr>
              <w:t>Package types</w:t>
            </w:r>
            <w:r>
              <w:t xml:space="preserve"> — Script review (.ofscriptreview) · Story Board (.ofstory) · Breakdown (.ofbreakdown) · Shot List (.ofshots) · Schedule (.ofschedule) · Call Sheet review (.ofcallreview). File extensions may change in the final product; the idea stays the same.</w:t>
            </w:r>
          </w:p>
        </w:tc>
        <w:tc>
          <w:tcPr>
            <w:tcW w:w="6192" w:type="dxa"/>
            <w:tcMar>
              <w:top w:w="90" w:type="dxa"/>
              <w:left w:w="130" w:type="dxa"/>
              <w:bottom w:w="90" w:type="dxa"/>
              <w:right w:w="130" w:type="dxa"/>
            </w:tcMar>
          </w:tcPr>
          <w:p w14:paraId="5D280983" w14:textId="77777777" w:rsidR="00F42440" w:rsidRDefault="003F3DC0">
            <w:r>
              <w:rPr>
                <w:b/>
                <w:color w:val="6B7280"/>
                <w:sz w:val="17"/>
              </w:rPr>
              <w:t>HOW TO USE IT</w:t>
            </w:r>
          </w:p>
          <w:p w14:paraId="6401DB40" w14:textId="77777777" w:rsidR="00F42440" w:rsidRDefault="003F3DC0">
            <w:pPr>
              <w:spacing w:after="60"/>
              <w:ind w:left="317" w:hanging="317"/>
            </w:pPr>
            <w:r>
              <w:rPr>
                <w:b/>
                <w:color w:val="B96A1A"/>
              </w:rPr>
              <w:t xml:space="preserve">1.  </w:t>
            </w:r>
            <w:r>
              <w:t>Pick the package for the workspace you are in, or import one you received.</w:t>
            </w:r>
          </w:p>
          <w:p w14:paraId="36451F56" w14:textId="77777777" w:rsidR="00F42440" w:rsidRDefault="003F3DC0">
            <w:pPr>
              <w:spacing w:before="160"/>
            </w:pPr>
            <w:r>
              <w:rPr>
                <w:b/>
                <w:color w:val="6B7280"/>
                <w:sz w:val="17"/>
              </w:rPr>
              <w:t>GOOD TO KNOW  ·  EDGE CASES</w:t>
            </w:r>
          </w:p>
          <w:p w14:paraId="14CFEE1A" w14:textId="77777777" w:rsidR="00F42440" w:rsidRDefault="003F3DC0">
            <w:pPr>
              <w:pStyle w:val="ListBullet"/>
              <w:spacing w:after="60"/>
            </w:pPr>
            <w:r>
              <w:t>A package can be sent by email, a messaging app, USB, a file-sharing service or any other ordinary method — OpenFrame does not own the transport and no OpenFrame account or cloud is needed.</w:t>
            </w:r>
          </w:p>
          <w:p w14:paraId="07EE1658" w14:textId="77777777" w:rsidR="00F42440" w:rsidRDefault="003F3DC0">
            <w:pPr>
              <w:pStyle w:val="ListBullet"/>
              <w:spacing w:after="60"/>
            </w:pPr>
            <w:r>
              <w:t>A review package is a snapshot: it never live-syncs with your project.</w:t>
            </w:r>
          </w:p>
        </w:tc>
      </w:tr>
    </w:tbl>
    <w:p w14:paraId="34117359" w14:textId="77777777" w:rsidR="00F42440" w:rsidRDefault="003F3DC0">
      <w:pPr>
        <w:pStyle w:val="Heading2"/>
        <w:pageBreakBefore/>
      </w:pPr>
      <w:bookmarkStart w:id="339" w:name="fig_exchange-export"/>
      <w:bookmarkStart w:id="340" w:name="_Toc241601744"/>
      <w:r>
        <w:lastRenderedPageBreak/>
        <w:t>Figure 159 — Exporting a script review package</w:t>
      </w:r>
      <w:bookmarkEnd w:id="339"/>
      <w:bookmarkEnd w:id="340"/>
    </w:p>
    <w:p w14:paraId="1C82EA49" w14:textId="77777777" w:rsidR="00F42440" w:rsidRDefault="003F3DC0">
      <w:pPr>
        <w:keepNext/>
        <w:spacing w:after="20"/>
      </w:pPr>
      <w:r>
        <w:rPr>
          <w:b/>
          <w:color w:val="B96A1A"/>
        </w:rPr>
        <w:t xml:space="preserve">What it is for. </w:t>
      </w:r>
      <w:r>
        <w:t>Create a package your reviewer can read and comment on without receiving your whole project.</w:t>
      </w:r>
    </w:p>
    <w:p w14:paraId="6562BAE6" w14:textId="77777777" w:rsidR="00F42440" w:rsidRDefault="003F3DC0">
      <w:pPr>
        <w:keepNext/>
        <w:spacing w:after="60"/>
      </w:pPr>
      <w:r>
        <w:rPr>
          <w:b/>
          <w:color w:val="B96A1A"/>
        </w:rPr>
        <w:t xml:space="preserve">How to get here. </w:t>
      </w:r>
      <w:r>
        <w:t>Share → Export Review Package.</w:t>
      </w:r>
    </w:p>
    <w:p w14:paraId="17A8F53B" w14:textId="77777777" w:rsidR="00F42440" w:rsidRDefault="003F3DC0">
      <w:pPr>
        <w:keepNext/>
        <w:spacing w:after="40"/>
        <w:jc w:val="center"/>
      </w:pPr>
      <w:r>
        <w:rPr>
          <w:noProof/>
        </w:rPr>
        <w:drawing>
          <wp:inline distT="0" distB="0" distL="0" distR="0" wp14:anchorId="58C045C5" wp14:editId="63416EAE">
            <wp:extent cx="7772400" cy="466344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exchange-export.png"/>
                    <pic:cNvPicPr/>
                  </pic:nvPicPr>
                  <pic:blipFill>
                    <a:blip r:embed="rId166"/>
                    <a:stretch>
                      <a:fillRect/>
                    </a:stretch>
                  </pic:blipFill>
                  <pic:spPr>
                    <a:xfrm>
                      <a:off x="0" y="0"/>
                      <a:ext cx="7772400" cy="4663440"/>
                    </a:xfrm>
                    <a:prstGeom prst="rect">
                      <a:avLst/>
                    </a:prstGeom>
                  </pic:spPr>
                </pic:pic>
              </a:graphicData>
            </a:graphic>
          </wp:inline>
        </w:drawing>
      </w:r>
    </w:p>
    <w:p w14:paraId="47D48C95" w14:textId="77777777" w:rsidR="00F42440" w:rsidRDefault="003F3DC0">
      <w:pPr>
        <w:spacing w:after="0"/>
        <w:jc w:val="center"/>
      </w:pPr>
      <w:r>
        <w:rPr>
          <w:i/>
          <w:color w:val="6B7280"/>
          <w:sz w:val="17"/>
        </w:rPr>
        <w:t>Figure 159. Exporting a script review package   (red numbers are explained on the next page)</w:t>
      </w:r>
    </w:p>
    <w:p w14:paraId="40221A27" w14:textId="77777777" w:rsidR="00F42440" w:rsidRDefault="003F3DC0">
      <w:pPr>
        <w:pStyle w:val="Heading3"/>
        <w:pageBreakBefore/>
      </w:pPr>
      <w:r>
        <w:lastRenderedPageBreak/>
        <w:t>Figure 159 — Exporting a script review package: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86548DD" w14:textId="77777777">
        <w:tc>
          <w:tcPr>
            <w:tcW w:w="7632" w:type="dxa"/>
            <w:shd w:val="clear" w:color="auto" w:fill="FBFAF7"/>
            <w:tcMar>
              <w:top w:w="90" w:type="dxa"/>
              <w:left w:w="130" w:type="dxa"/>
              <w:bottom w:w="90" w:type="dxa"/>
              <w:right w:w="130" w:type="dxa"/>
            </w:tcMar>
          </w:tcPr>
          <w:p w14:paraId="775224D4" w14:textId="77777777" w:rsidR="00F42440" w:rsidRDefault="003F3DC0">
            <w:r>
              <w:rPr>
                <w:b/>
                <w:color w:val="6B7280"/>
                <w:sz w:val="17"/>
              </w:rPr>
              <w:t>PARTS OF THIS SCREEN</w:t>
            </w:r>
          </w:p>
          <w:p w14:paraId="255BD0FA" w14:textId="77777777" w:rsidR="00F42440" w:rsidRDefault="003F3DC0">
            <w:r>
              <w:rPr>
                <w:b/>
                <w:color w:val="FFFFFF"/>
                <w:sz w:val="17"/>
                <w:shd w:val="clear" w:color="auto" w:fill="E11D48"/>
              </w:rPr>
              <w:t> 1 </w:t>
            </w:r>
            <w:r>
              <w:t xml:space="preserve"> </w:t>
            </w:r>
            <w:r>
              <w:rPr>
                <w:b/>
              </w:rPr>
              <w:t>Source draft</w:t>
            </w:r>
            <w:r>
              <w:t xml:space="preserve"> — The draft the reviewer will read.</w:t>
            </w:r>
          </w:p>
          <w:p w14:paraId="4E6CD951" w14:textId="77777777" w:rsidR="00F42440" w:rsidRDefault="003F3DC0">
            <w:r>
              <w:rPr>
                <w:b/>
                <w:color w:val="FFFFFF"/>
                <w:sz w:val="17"/>
                <w:shd w:val="clear" w:color="auto" w:fill="E11D48"/>
              </w:rPr>
              <w:t> 2 </w:t>
            </w:r>
            <w:r>
              <w:t xml:space="preserve"> </w:t>
            </w:r>
            <w:r>
              <w:rPr>
                <w:b/>
              </w:rPr>
              <w:t>Scope</w:t>
            </w:r>
            <w:r>
              <w:t xml:space="preserve"> — Script only, script + comments, or specific scenes only.</w:t>
            </w:r>
          </w:p>
          <w:p w14:paraId="40D9D1BE" w14:textId="77777777" w:rsidR="00F42440" w:rsidRDefault="003F3DC0">
            <w:r>
              <w:rPr>
                <w:b/>
                <w:color w:val="FFFFFF"/>
                <w:sz w:val="17"/>
                <w:shd w:val="clear" w:color="auto" w:fill="E11D48"/>
              </w:rPr>
              <w:t> 3 </w:t>
            </w:r>
            <w:r>
              <w:t xml:space="preserve"> </w:t>
            </w:r>
            <w:r>
              <w:rPr>
                <w:b/>
              </w:rPr>
              <w:t>Include</w:t>
            </w:r>
            <w:r>
              <w:t xml:space="preserve"> — Comments and optional attachments. Private notes cannot be included in an ordinary external review package.</w:t>
            </w:r>
          </w:p>
          <w:p w14:paraId="7F502D47" w14:textId="77777777" w:rsidR="00F42440" w:rsidRDefault="003F3DC0">
            <w:r>
              <w:rPr>
                <w:b/>
                <w:color w:val="FFFFFF"/>
                <w:sz w:val="17"/>
                <w:shd w:val="clear" w:color="auto" w:fill="E11D48"/>
              </w:rPr>
              <w:t> 4 </w:t>
            </w:r>
            <w:r>
              <w:t xml:space="preserve"> </w:t>
            </w:r>
            <w:r>
              <w:rPr>
                <w:b/>
              </w:rPr>
              <w:t>What is inside</w:t>
            </w:r>
            <w:r>
              <w:t xml:space="preserve"> — Project name, review target, draft/version, who exported it, date and included content. This is also what the reviewer sees.</w:t>
            </w:r>
          </w:p>
          <w:p w14:paraId="41E5F308" w14:textId="77777777" w:rsidR="00F42440" w:rsidRDefault="003F3DC0">
            <w:r>
              <w:rPr>
                <w:b/>
                <w:color w:val="FFFFFF"/>
                <w:sz w:val="17"/>
                <w:shd w:val="clear" w:color="auto" w:fill="E11D48"/>
              </w:rPr>
              <w:t> 5 </w:t>
            </w:r>
            <w:r>
              <w:t xml:space="preserve"> </w:t>
            </w:r>
            <w:r>
              <w:rPr>
                <w:b/>
              </w:rPr>
              <w:t>Export Package…</w:t>
            </w:r>
            <w:r>
              <w:t xml:space="preserve"> — Choose where to save the file, then send it any way you like.</w:t>
            </w:r>
          </w:p>
        </w:tc>
        <w:tc>
          <w:tcPr>
            <w:tcW w:w="6192" w:type="dxa"/>
            <w:tcMar>
              <w:top w:w="90" w:type="dxa"/>
              <w:left w:w="130" w:type="dxa"/>
              <w:bottom w:w="90" w:type="dxa"/>
              <w:right w:w="130" w:type="dxa"/>
            </w:tcMar>
          </w:tcPr>
          <w:p w14:paraId="2DA945A9" w14:textId="77777777" w:rsidR="00F42440" w:rsidRDefault="003F3DC0">
            <w:r>
              <w:rPr>
                <w:b/>
                <w:color w:val="6B7280"/>
                <w:sz w:val="17"/>
              </w:rPr>
              <w:t>HOW TO USE IT</w:t>
            </w:r>
          </w:p>
          <w:p w14:paraId="51E2305F" w14:textId="77777777" w:rsidR="00F42440" w:rsidRDefault="003F3DC0">
            <w:pPr>
              <w:spacing w:after="60"/>
              <w:ind w:left="317" w:hanging="317"/>
            </w:pPr>
            <w:r>
              <w:rPr>
                <w:b/>
                <w:color w:val="B96A1A"/>
              </w:rPr>
              <w:t xml:space="preserve">1.  </w:t>
            </w:r>
            <w:r>
              <w:t>Choose the draft and scope, tick options, click Export Package….</w:t>
            </w:r>
          </w:p>
          <w:p w14:paraId="6D668D64" w14:textId="77777777" w:rsidR="00F42440" w:rsidRDefault="003F3DC0">
            <w:pPr>
              <w:spacing w:after="60"/>
              <w:ind w:left="317" w:hanging="317"/>
            </w:pPr>
            <w:r>
              <w:rPr>
                <w:b/>
                <w:color w:val="B96A1A"/>
              </w:rPr>
              <w:t xml:space="preserve">2.  </w:t>
            </w:r>
            <w:r>
              <w:t>Send the file to the reviewer by email, chat or USB.</w:t>
            </w:r>
          </w:p>
          <w:p w14:paraId="124B3037" w14:textId="77777777" w:rsidR="00F42440" w:rsidRDefault="003F3DC0">
            <w:pPr>
              <w:spacing w:before="160"/>
            </w:pPr>
            <w:r>
              <w:rPr>
                <w:b/>
                <w:color w:val="6B7280"/>
                <w:sz w:val="17"/>
              </w:rPr>
              <w:t>GOOD TO KNOW  ·  EDGE CASES</w:t>
            </w:r>
          </w:p>
          <w:p w14:paraId="69855D42" w14:textId="77777777" w:rsidR="00F42440" w:rsidRDefault="003F3DC0">
            <w:pPr>
              <w:pStyle w:val="ListBullet"/>
              <w:spacing w:after="60"/>
            </w:pPr>
            <w:r>
              <w:t>Reviewer isolation: a script review need not contain production data; a breakdown review need not contain the writer's private notes; a shot list review need not contain the whole Idea Vault.</w:t>
            </w:r>
          </w:p>
          <w:p w14:paraId="3C579E6B" w14:textId="77777777" w:rsidR="00F42440" w:rsidRDefault="003F3DC0">
            <w:pPr>
              <w:pStyle w:val="ListBullet"/>
              <w:spacing w:after="60"/>
            </w:pPr>
            <w:r>
              <w:t>Exporting does not change the draft or its status.</w:t>
            </w:r>
          </w:p>
        </w:tc>
      </w:tr>
    </w:tbl>
    <w:p w14:paraId="30A8FF88" w14:textId="77777777" w:rsidR="00F42440" w:rsidRDefault="003F3DC0">
      <w:pPr>
        <w:pStyle w:val="Heading2"/>
        <w:pageBreakBefore/>
      </w:pPr>
      <w:bookmarkStart w:id="341" w:name="fig_exchange-reviewer"/>
      <w:bookmarkStart w:id="342" w:name="_Toc241601745"/>
      <w:r>
        <w:lastRenderedPageBreak/>
        <w:t>Figure 160 — The reviewer opens the package</w:t>
      </w:r>
      <w:bookmarkEnd w:id="341"/>
      <w:bookmarkEnd w:id="342"/>
    </w:p>
    <w:p w14:paraId="5E5FD58D" w14:textId="77777777" w:rsidR="00F42440" w:rsidRDefault="003F3DC0">
      <w:pPr>
        <w:keepNext/>
        <w:spacing w:after="20"/>
      </w:pPr>
      <w:r>
        <w:rPr>
          <w:b/>
          <w:color w:val="B96A1A"/>
        </w:rPr>
        <w:t xml:space="preserve">What it is for. </w:t>
      </w:r>
      <w:r>
        <w:t>On the reviewer's own PC the package opens with a clear banner so there is no doubt it is a review copy, not the original project.</w:t>
      </w:r>
    </w:p>
    <w:p w14:paraId="1D907790" w14:textId="77777777" w:rsidR="00F42440" w:rsidRDefault="003F3DC0">
      <w:pPr>
        <w:keepNext/>
        <w:spacing w:after="60"/>
      </w:pPr>
      <w:r>
        <w:rPr>
          <w:b/>
          <w:color w:val="B96A1A"/>
        </w:rPr>
        <w:t xml:space="preserve">How to get here. </w:t>
      </w:r>
      <w:r>
        <w:t>Reviewer: Files → Import Exchange, then open the package.</w:t>
      </w:r>
    </w:p>
    <w:p w14:paraId="4A479405" w14:textId="77777777" w:rsidR="00F42440" w:rsidRDefault="003F3DC0">
      <w:pPr>
        <w:keepNext/>
        <w:spacing w:after="40"/>
        <w:jc w:val="center"/>
      </w:pPr>
      <w:r>
        <w:rPr>
          <w:noProof/>
        </w:rPr>
        <w:drawing>
          <wp:inline distT="0" distB="0" distL="0" distR="0" wp14:anchorId="603FFA6D" wp14:editId="1177130C">
            <wp:extent cx="7772400" cy="466344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0-exchange-reviewer.png"/>
                    <pic:cNvPicPr/>
                  </pic:nvPicPr>
                  <pic:blipFill>
                    <a:blip r:embed="rId167"/>
                    <a:stretch>
                      <a:fillRect/>
                    </a:stretch>
                  </pic:blipFill>
                  <pic:spPr>
                    <a:xfrm>
                      <a:off x="0" y="0"/>
                      <a:ext cx="7772400" cy="4663440"/>
                    </a:xfrm>
                    <a:prstGeom prst="rect">
                      <a:avLst/>
                    </a:prstGeom>
                  </pic:spPr>
                </pic:pic>
              </a:graphicData>
            </a:graphic>
          </wp:inline>
        </w:drawing>
      </w:r>
    </w:p>
    <w:p w14:paraId="37067350" w14:textId="77777777" w:rsidR="00F42440" w:rsidRDefault="003F3DC0">
      <w:pPr>
        <w:spacing w:after="0"/>
        <w:jc w:val="center"/>
      </w:pPr>
      <w:r>
        <w:rPr>
          <w:i/>
          <w:color w:val="6B7280"/>
          <w:sz w:val="17"/>
        </w:rPr>
        <w:t>Figure 160. The reviewer opens the package   (red numbers are explained on the next page)</w:t>
      </w:r>
    </w:p>
    <w:p w14:paraId="0D828255" w14:textId="77777777" w:rsidR="00F42440" w:rsidRDefault="003F3DC0">
      <w:pPr>
        <w:pStyle w:val="Heading3"/>
        <w:pageBreakBefore/>
      </w:pPr>
      <w:r>
        <w:lastRenderedPageBreak/>
        <w:t>Figure 160 — The reviewer opens the package: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DDDA784" w14:textId="77777777">
        <w:tc>
          <w:tcPr>
            <w:tcW w:w="7632" w:type="dxa"/>
            <w:shd w:val="clear" w:color="auto" w:fill="FBFAF7"/>
            <w:tcMar>
              <w:top w:w="90" w:type="dxa"/>
              <w:left w:w="130" w:type="dxa"/>
              <w:bottom w:w="90" w:type="dxa"/>
              <w:right w:w="130" w:type="dxa"/>
            </w:tcMar>
          </w:tcPr>
          <w:p w14:paraId="62CEA82E" w14:textId="77777777" w:rsidR="00F42440" w:rsidRDefault="003F3DC0">
            <w:r>
              <w:rPr>
                <w:b/>
                <w:color w:val="6B7280"/>
                <w:sz w:val="17"/>
              </w:rPr>
              <w:t>PARTS OF THIS SCREEN</w:t>
            </w:r>
          </w:p>
          <w:p w14:paraId="2D16DA7B" w14:textId="77777777" w:rsidR="00F42440" w:rsidRDefault="003F3DC0">
            <w:r>
              <w:rPr>
                <w:b/>
                <w:color w:val="FFFFFF"/>
                <w:sz w:val="17"/>
                <w:shd w:val="clear" w:color="auto" w:fill="E11D48"/>
              </w:rPr>
              <w:t> 1 </w:t>
            </w:r>
            <w:r>
              <w:t xml:space="preserve"> </w:t>
            </w:r>
            <w:r>
              <w:rPr>
                <w:b/>
              </w:rPr>
              <w:t>Review banner</w:t>
            </w:r>
            <w:r>
              <w:t xml:space="preserve"> — "Review package — comments are separate from the original project."</w:t>
            </w:r>
          </w:p>
          <w:p w14:paraId="60C87E7E" w14:textId="77777777" w:rsidR="00F42440" w:rsidRDefault="003F3DC0">
            <w:r>
              <w:rPr>
                <w:b/>
                <w:color w:val="FFFFFF"/>
                <w:sz w:val="17"/>
                <w:shd w:val="clear" w:color="auto" w:fill="E11D48"/>
              </w:rPr>
              <w:t> 2 </w:t>
            </w:r>
            <w:r>
              <w:t xml:space="preserve"> </w:t>
            </w:r>
            <w:r>
              <w:rPr>
                <w:b/>
              </w:rPr>
              <w:t>Export Response Package</w:t>
            </w:r>
            <w:r>
              <w:t xml:space="preserve"> — When the reviewer has finished commenting, this creates a small response file to send back.</w:t>
            </w:r>
          </w:p>
        </w:tc>
        <w:tc>
          <w:tcPr>
            <w:tcW w:w="6192" w:type="dxa"/>
            <w:tcMar>
              <w:top w:w="90" w:type="dxa"/>
              <w:left w:w="130" w:type="dxa"/>
              <w:bottom w:w="90" w:type="dxa"/>
              <w:right w:w="130" w:type="dxa"/>
            </w:tcMar>
          </w:tcPr>
          <w:p w14:paraId="06A99180" w14:textId="77777777" w:rsidR="00F42440" w:rsidRDefault="003F3DC0">
            <w:r>
              <w:rPr>
                <w:b/>
                <w:color w:val="6B7280"/>
                <w:sz w:val="17"/>
              </w:rPr>
              <w:t>HOW TO USE IT</w:t>
            </w:r>
          </w:p>
          <w:p w14:paraId="323F9A4B" w14:textId="77777777" w:rsidR="00F42440" w:rsidRDefault="003F3DC0">
            <w:pPr>
              <w:spacing w:after="60"/>
              <w:ind w:left="317" w:hanging="317"/>
            </w:pPr>
            <w:r>
              <w:rPr>
                <w:b/>
                <w:color w:val="B96A1A"/>
              </w:rPr>
              <w:t xml:space="preserve">1.  </w:t>
            </w:r>
            <w:r>
              <w:t>Read the script, select text and add comments as usual.</w:t>
            </w:r>
          </w:p>
          <w:p w14:paraId="4D0EEAF7" w14:textId="77777777" w:rsidR="00F42440" w:rsidRDefault="003F3DC0">
            <w:pPr>
              <w:spacing w:after="60"/>
              <w:ind w:left="317" w:hanging="317"/>
            </w:pPr>
            <w:r>
              <w:rPr>
                <w:b/>
                <w:color w:val="B96A1A"/>
              </w:rPr>
              <w:t xml:space="preserve">2.  </w:t>
            </w:r>
            <w:r>
              <w:t>Click Export Response Package and send it back to the author.</w:t>
            </w:r>
          </w:p>
          <w:p w14:paraId="5058D6A7" w14:textId="77777777" w:rsidR="00F42440" w:rsidRDefault="003F3DC0">
            <w:pPr>
              <w:spacing w:before="160"/>
            </w:pPr>
            <w:r>
              <w:rPr>
                <w:b/>
                <w:color w:val="6B7280"/>
                <w:sz w:val="17"/>
              </w:rPr>
              <w:t>GOOD TO KNOW  ·  EDGE CASES</w:t>
            </w:r>
          </w:p>
          <w:p w14:paraId="7B2FA519" w14:textId="77777777" w:rsidR="00F42440" w:rsidRDefault="003F3DC0">
            <w:pPr>
              <w:pStyle w:val="ListBullet"/>
              <w:spacing w:after="60"/>
            </w:pPr>
            <w:r>
              <w:t>The reviewer can read, annotate, comment and mark notes; what else they may do depends on what the package allows.</w:t>
            </w:r>
          </w:p>
        </w:tc>
      </w:tr>
    </w:tbl>
    <w:p w14:paraId="6B706178" w14:textId="77777777" w:rsidR="00F42440" w:rsidRDefault="003F3DC0">
      <w:pPr>
        <w:pStyle w:val="Heading2"/>
        <w:pageBreakBefore/>
      </w:pPr>
      <w:bookmarkStart w:id="343" w:name="fig_exchange-import"/>
      <w:bookmarkStart w:id="344" w:name="_Toc241601746"/>
      <w:r>
        <w:lastRenderedPageBreak/>
        <w:t>Figure 161 — Importing a response package: preview before applying</w:t>
      </w:r>
      <w:bookmarkEnd w:id="343"/>
      <w:bookmarkEnd w:id="344"/>
    </w:p>
    <w:p w14:paraId="515835CC" w14:textId="77777777" w:rsidR="00F42440" w:rsidRDefault="003F3DC0">
      <w:pPr>
        <w:keepNext/>
        <w:spacing w:after="20"/>
      </w:pPr>
      <w:r>
        <w:rPr>
          <w:b/>
          <w:color w:val="B96A1A"/>
        </w:rPr>
        <w:t xml:space="preserve">What it is for. </w:t>
      </w:r>
      <w:r>
        <w:t>Every exchange import passes through validation and a change preview. Nothing is applied until you choose.</w:t>
      </w:r>
    </w:p>
    <w:p w14:paraId="4014C108" w14:textId="77777777" w:rsidR="00F42440" w:rsidRDefault="003F3DC0">
      <w:pPr>
        <w:keepNext/>
        <w:spacing w:after="60"/>
      </w:pPr>
      <w:r>
        <w:rPr>
          <w:b/>
          <w:color w:val="B96A1A"/>
        </w:rPr>
        <w:t xml:space="preserve">How to get here. </w:t>
      </w:r>
      <w:r>
        <w:t>Files → Import Exchange, or Share → Import Exchange Package….</w:t>
      </w:r>
    </w:p>
    <w:p w14:paraId="773E1549" w14:textId="77777777" w:rsidR="00F42440" w:rsidRDefault="003F3DC0">
      <w:pPr>
        <w:keepNext/>
        <w:spacing w:after="40"/>
        <w:jc w:val="center"/>
      </w:pPr>
      <w:r>
        <w:rPr>
          <w:noProof/>
        </w:rPr>
        <w:drawing>
          <wp:inline distT="0" distB="0" distL="0" distR="0" wp14:anchorId="202278F8" wp14:editId="6587921D">
            <wp:extent cx="7772400" cy="466344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exchange-import.png"/>
                    <pic:cNvPicPr/>
                  </pic:nvPicPr>
                  <pic:blipFill>
                    <a:blip r:embed="rId168"/>
                    <a:stretch>
                      <a:fillRect/>
                    </a:stretch>
                  </pic:blipFill>
                  <pic:spPr>
                    <a:xfrm>
                      <a:off x="0" y="0"/>
                      <a:ext cx="7772400" cy="4663440"/>
                    </a:xfrm>
                    <a:prstGeom prst="rect">
                      <a:avLst/>
                    </a:prstGeom>
                  </pic:spPr>
                </pic:pic>
              </a:graphicData>
            </a:graphic>
          </wp:inline>
        </w:drawing>
      </w:r>
    </w:p>
    <w:p w14:paraId="23C3995E" w14:textId="77777777" w:rsidR="00F42440" w:rsidRDefault="003F3DC0">
      <w:pPr>
        <w:spacing w:after="0"/>
        <w:jc w:val="center"/>
      </w:pPr>
      <w:r>
        <w:rPr>
          <w:i/>
          <w:color w:val="6B7280"/>
          <w:sz w:val="17"/>
        </w:rPr>
        <w:t>Figure 161. Importing a response package: preview before applying   (red numbers are explained on the next page)</w:t>
      </w:r>
    </w:p>
    <w:p w14:paraId="21DF6AC4" w14:textId="77777777" w:rsidR="00F42440" w:rsidRDefault="003F3DC0">
      <w:pPr>
        <w:pStyle w:val="Heading3"/>
        <w:pageBreakBefore/>
      </w:pPr>
      <w:r>
        <w:lastRenderedPageBreak/>
        <w:t>Figure 161 — Importing a response package: preview before applying: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48A8E5D" w14:textId="77777777">
        <w:tc>
          <w:tcPr>
            <w:tcW w:w="7632" w:type="dxa"/>
            <w:shd w:val="clear" w:color="auto" w:fill="FBFAF7"/>
            <w:tcMar>
              <w:top w:w="90" w:type="dxa"/>
              <w:left w:w="130" w:type="dxa"/>
              <w:bottom w:w="90" w:type="dxa"/>
              <w:right w:w="130" w:type="dxa"/>
            </w:tcMar>
          </w:tcPr>
          <w:p w14:paraId="130F9CD9" w14:textId="77777777" w:rsidR="00F42440" w:rsidRDefault="003F3DC0">
            <w:r>
              <w:rPr>
                <w:b/>
                <w:color w:val="6B7280"/>
                <w:sz w:val="17"/>
              </w:rPr>
              <w:t>PARTS OF THIS SCREEN</w:t>
            </w:r>
          </w:p>
          <w:p w14:paraId="5900FAC9" w14:textId="77777777" w:rsidR="00F42440" w:rsidRDefault="003F3DC0">
            <w:r>
              <w:rPr>
                <w:b/>
                <w:color w:val="FFFFFF"/>
                <w:sz w:val="17"/>
                <w:shd w:val="clear" w:color="auto" w:fill="E11D48"/>
              </w:rPr>
              <w:t> 1 </w:t>
            </w:r>
            <w:r>
              <w:t xml:space="preserve"> </w:t>
            </w:r>
            <w:r>
              <w:rPr>
                <w:b/>
              </w:rPr>
              <w:t>Package facts</w:t>
            </w:r>
            <w:r>
              <w:t xml:space="preserve"> — Package type, source project, source version and compatibility.</w:t>
            </w:r>
          </w:p>
          <w:p w14:paraId="15A1D594" w14:textId="77777777" w:rsidR="00F42440" w:rsidRDefault="003F3DC0">
            <w:r>
              <w:rPr>
                <w:b/>
                <w:color w:val="FFFFFF"/>
                <w:sz w:val="17"/>
                <w:shd w:val="clear" w:color="auto" w:fill="E11D48"/>
              </w:rPr>
              <w:t> 2 </w:t>
            </w:r>
            <w:r>
              <w:t xml:space="preserve"> </w:t>
            </w:r>
            <w:r>
              <w:rPr>
                <w:b/>
              </w:rPr>
              <w:t>Received</w:t>
            </w:r>
            <w:r>
              <w:t xml:space="preserve"> — "14 new comments received."</w:t>
            </w:r>
          </w:p>
          <w:p w14:paraId="7C8B3919" w14:textId="77777777" w:rsidR="00F42440" w:rsidRDefault="003F3DC0">
            <w:r>
              <w:rPr>
                <w:b/>
                <w:color w:val="FFFFFF"/>
                <w:sz w:val="17"/>
                <w:shd w:val="clear" w:color="auto" w:fill="E11D48"/>
              </w:rPr>
              <w:t> 3 </w:t>
            </w:r>
            <w:r>
              <w:t xml:space="preserve"> </w:t>
            </w:r>
            <w:r>
              <w:rPr>
                <w:b/>
              </w:rPr>
              <w:t>Changes by object</w:t>
            </w:r>
            <w:r>
              <w:t xml:space="preserve"> — A grouped summary such as: 14 comments · 3 new Scene Cards · 1 changed scene description · 2 new Shots · 0 deletions.</w:t>
            </w:r>
          </w:p>
          <w:p w14:paraId="041A65FA" w14:textId="77777777" w:rsidR="00F42440" w:rsidRDefault="003F3DC0">
            <w:r>
              <w:rPr>
                <w:b/>
                <w:color w:val="FFFFFF"/>
                <w:sz w:val="17"/>
                <w:shd w:val="clear" w:color="auto" w:fill="E11D48"/>
              </w:rPr>
              <w:t> 4 </w:t>
            </w:r>
            <w:r>
              <w:t xml:space="preserve"> </w:t>
            </w:r>
            <w:r>
              <w:rPr>
                <w:b/>
              </w:rPr>
              <w:t>Safe mapping</w:t>
            </w:r>
            <w:r>
              <w:t xml:space="preserve"> — Matched by scene identity or exact text anchor — safe to apply.</w:t>
            </w:r>
          </w:p>
          <w:p w14:paraId="03C6DEE6" w14:textId="77777777" w:rsidR="00F42440" w:rsidRDefault="003F3DC0">
            <w:r>
              <w:rPr>
                <w:b/>
                <w:color w:val="FFFFFF"/>
                <w:sz w:val="17"/>
                <w:shd w:val="clear" w:color="auto" w:fill="E11D48"/>
              </w:rPr>
              <w:t> 5 </w:t>
            </w:r>
            <w:r>
              <w:t xml:space="preserve"> </w:t>
            </w:r>
            <w:r>
              <w:rPr>
                <w:b/>
              </w:rPr>
              <w:t>Ambiguous</w:t>
            </w:r>
            <w:r>
              <w:t xml:space="preserve"> — More than one plausible match; goes to the Review Queue.</w:t>
            </w:r>
          </w:p>
          <w:p w14:paraId="7F61BE12" w14:textId="77777777" w:rsidR="00F42440" w:rsidRDefault="003F3DC0">
            <w:r>
              <w:rPr>
                <w:b/>
                <w:color w:val="FFFFFF"/>
                <w:sz w:val="17"/>
                <w:shd w:val="clear" w:color="auto" w:fill="E11D48"/>
              </w:rPr>
              <w:t> 6 </w:t>
            </w:r>
            <w:r>
              <w:t xml:space="preserve"> </w:t>
            </w:r>
            <w:r>
              <w:rPr>
                <w:b/>
              </w:rPr>
              <w:t>Unmapped</w:t>
            </w:r>
            <w:r>
              <w:t xml:space="preserve"> — No safe match; kept as an Unmatched Review Note.</w:t>
            </w:r>
          </w:p>
          <w:p w14:paraId="63C5B24C" w14:textId="77777777" w:rsidR="00F42440" w:rsidRDefault="003F3DC0">
            <w:r>
              <w:rPr>
                <w:b/>
                <w:color w:val="FFFFFF"/>
                <w:sz w:val="17"/>
                <w:shd w:val="clear" w:color="auto" w:fill="E11D48"/>
              </w:rPr>
              <w:t> 7 </w:t>
            </w:r>
            <w:r>
              <w:t xml:space="preserve"> </w:t>
            </w:r>
            <w:r>
              <w:rPr>
                <w:b/>
              </w:rPr>
              <w:t>Accept All Safe</w:t>
            </w:r>
            <w:r>
              <w:t xml:space="preserve"> — Selects only the safe items.</w:t>
            </w:r>
          </w:p>
          <w:p w14:paraId="3255EDE5" w14:textId="77777777" w:rsidR="00F42440" w:rsidRDefault="003F3DC0">
            <w:r>
              <w:rPr>
                <w:b/>
                <w:color w:val="FFFFFF"/>
                <w:sz w:val="17"/>
                <w:shd w:val="clear" w:color="auto" w:fill="E11D48"/>
              </w:rPr>
              <w:t> 8 </w:t>
            </w:r>
            <w:r>
              <w:t xml:space="preserve"> </w:t>
            </w:r>
            <w:r>
              <w:rPr>
                <w:b/>
              </w:rPr>
              <w:t>Import Selected</w:t>
            </w:r>
            <w:r>
              <w:t xml:space="preserve"> — Applies what is ticked.</w:t>
            </w:r>
          </w:p>
          <w:p w14:paraId="25942D54" w14:textId="77777777" w:rsidR="00F42440" w:rsidRDefault="003F3DC0">
            <w:r>
              <w:rPr>
                <w:b/>
                <w:color w:val="FFFFFF"/>
                <w:sz w:val="17"/>
                <w:shd w:val="clear" w:color="auto" w:fill="E11D48"/>
              </w:rPr>
              <w:t> 9 </w:t>
            </w:r>
            <w:r>
              <w:t xml:space="preserve"> </w:t>
            </w:r>
            <w:r>
              <w:rPr>
                <w:b/>
              </w:rPr>
              <w:t>Cancel</w:t>
            </w:r>
            <w:r>
              <w:t xml:space="preserve"> — Leaves your project completely unchanged.</w:t>
            </w:r>
          </w:p>
        </w:tc>
        <w:tc>
          <w:tcPr>
            <w:tcW w:w="6192" w:type="dxa"/>
            <w:tcMar>
              <w:top w:w="90" w:type="dxa"/>
              <w:left w:w="130" w:type="dxa"/>
              <w:bottom w:w="90" w:type="dxa"/>
              <w:right w:w="130" w:type="dxa"/>
            </w:tcMar>
          </w:tcPr>
          <w:p w14:paraId="409BBFC4" w14:textId="77777777" w:rsidR="00F42440" w:rsidRDefault="003F3DC0">
            <w:r>
              <w:rPr>
                <w:b/>
                <w:color w:val="6B7280"/>
                <w:sz w:val="17"/>
              </w:rPr>
              <w:t>HOW TO USE IT</w:t>
            </w:r>
          </w:p>
          <w:p w14:paraId="32188A49" w14:textId="77777777" w:rsidR="00F42440" w:rsidRDefault="003F3DC0">
            <w:pPr>
              <w:spacing w:after="60"/>
              <w:ind w:left="317" w:hanging="317"/>
            </w:pPr>
            <w:r>
              <w:rPr>
                <w:b/>
                <w:color w:val="B96A1A"/>
              </w:rPr>
              <w:t xml:space="preserve">1.  </w:t>
            </w:r>
            <w:r>
              <w:t>Read the summary, tick what you want, click Import Selected (or Accept All Safe).</w:t>
            </w:r>
          </w:p>
          <w:p w14:paraId="727DE251" w14:textId="77777777" w:rsidR="00F42440" w:rsidRDefault="003F3DC0">
            <w:pPr>
              <w:spacing w:before="160"/>
            </w:pPr>
            <w:r>
              <w:rPr>
                <w:b/>
                <w:color w:val="6B7280"/>
                <w:sz w:val="17"/>
              </w:rPr>
              <w:t>GOOD TO KNOW  ·  EDGE CASES</w:t>
            </w:r>
          </w:p>
          <w:p w14:paraId="6260286C" w14:textId="77777777" w:rsidR="00F42440" w:rsidRDefault="003F3DC0">
            <w:pPr>
              <w:pStyle w:val="ListBullet"/>
              <w:spacing w:after="60"/>
            </w:pPr>
            <w:r>
              <w:t>Validation failure means zero project mutation. Import options can be granular: import all safe, comments only, selected items, copy as new, review ambiguous, cancel.</w:t>
            </w:r>
          </w:p>
          <w:p w14:paraId="1DFB9FC3" w14:textId="77777777" w:rsidR="00F42440" w:rsidRDefault="003F3DC0">
            <w:pPr>
              <w:pStyle w:val="ListBullet"/>
              <w:spacing w:after="60"/>
            </w:pPr>
            <w:r>
              <w:t>Import results are honest: Applied, Partially Applied, Pending Review, Rejected or Failed — never "Import complete" if only a subset was applied. Example: "Import finished partially. 14 comments were applied; 3 scene changes remain in Review."</w:t>
            </w:r>
          </w:p>
          <w:p w14:paraId="592CBE3A" w14:textId="77777777" w:rsidR="00F42440" w:rsidRDefault="003F3DC0">
            <w:pPr>
              <w:pStyle w:val="ListBullet"/>
              <w:spacing w:after="60"/>
            </w:pPr>
            <w:r>
              <w:t>If the package refers to an object you have since deleted, you are told and given a safe choice; nothing is silently recreated.</w:t>
            </w:r>
          </w:p>
        </w:tc>
      </w:tr>
    </w:tbl>
    <w:p w14:paraId="728450B6" w14:textId="77777777" w:rsidR="00F42440" w:rsidRDefault="003F3DC0">
      <w:pPr>
        <w:pStyle w:val="Heading2"/>
        <w:pageBreakBefore/>
      </w:pPr>
      <w:bookmarkStart w:id="345" w:name="fig_exchange-stale"/>
      <w:bookmarkStart w:id="346" w:name="_Toc241601747"/>
      <w:r>
        <w:lastRenderedPageBreak/>
        <w:t>Figure 162 — A stale package: version mismatch</w:t>
      </w:r>
      <w:bookmarkEnd w:id="345"/>
      <w:bookmarkEnd w:id="346"/>
    </w:p>
    <w:p w14:paraId="59194888" w14:textId="77777777" w:rsidR="00F42440" w:rsidRDefault="003F3DC0">
      <w:pPr>
        <w:keepNext/>
        <w:spacing w:after="20"/>
      </w:pPr>
      <w:r>
        <w:rPr>
          <w:b/>
          <w:color w:val="B96A1A"/>
        </w:rPr>
        <w:t xml:space="preserve">What it is for. </w:t>
      </w:r>
      <w:r>
        <w:t>If the reviewer worked on an older draft than your current one, OpenFrame shows both versions and protects your current work.</w:t>
      </w:r>
    </w:p>
    <w:p w14:paraId="3A007155" w14:textId="77777777" w:rsidR="00F42440" w:rsidRDefault="003F3DC0">
      <w:pPr>
        <w:keepNext/>
        <w:spacing w:after="60"/>
      </w:pPr>
      <w:r>
        <w:rPr>
          <w:b/>
          <w:color w:val="B96A1A"/>
        </w:rPr>
        <w:t xml:space="preserve">How to get here. </w:t>
      </w:r>
      <w:r>
        <w:t>Import Exchange when the package is based on an older draft.</w:t>
      </w:r>
    </w:p>
    <w:p w14:paraId="3E08A13F" w14:textId="77777777" w:rsidR="00F42440" w:rsidRDefault="003F3DC0">
      <w:pPr>
        <w:keepNext/>
        <w:spacing w:after="40"/>
        <w:jc w:val="center"/>
      </w:pPr>
      <w:r>
        <w:rPr>
          <w:noProof/>
        </w:rPr>
        <w:drawing>
          <wp:inline distT="0" distB="0" distL="0" distR="0" wp14:anchorId="1CFD6271" wp14:editId="3FB63EDA">
            <wp:extent cx="7772400" cy="466344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2-exchange-stale.png"/>
                    <pic:cNvPicPr/>
                  </pic:nvPicPr>
                  <pic:blipFill>
                    <a:blip r:embed="rId169"/>
                    <a:stretch>
                      <a:fillRect/>
                    </a:stretch>
                  </pic:blipFill>
                  <pic:spPr>
                    <a:xfrm>
                      <a:off x="0" y="0"/>
                      <a:ext cx="7772400" cy="4663440"/>
                    </a:xfrm>
                    <a:prstGeom prst="rect">
                      <a:avLst/>
                    </a:prstGeom>
                  </pic:spPr>
                </pic:pic>
              </a:graphicData>
            </a:graphic>
          </wp:inline>
        </w:drawing>
      </w:r>
    </w:p>
    <w:p w14:paraId="6C1EBFC8" w14:textId="77777777" w:rsidR="00F42440" w:rsidRDefault="003F3DC0">
      <w:pPr>
        <w:spacing w:after="0"/>
        <w:jc w:val="center"/>
      </w:pPr>
      <w:r>
        <w:rPr>
          <w:i/>
          <w:color w:val="6B7280"/>
          <w:sz w:val="17"/>
        </w:rPr>
        <w:t>Figure 162. A stale package: version mismatch   (red numbers are explained on the next page)</w:t>
      </w:r>
    </w:p>
    <w:p w14:paraId="72B049F3" w14:textId="77777777" w:rsidR="00F42440" w:rsidRDefault="003F3DC0">
      <w:pPr>
        <w:pStyle w:val="Heading3"/>
        <w:pageBreakBefore/>
      </w:pPr>
      <w:r>
        <w:lastRenderedPageBreak/>
        <w:t>Figure 162 — A stale package: version mismatch: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2939DD" w14:textId="77777777">
        <w:tc>
          <w:tcPr>
            <w:tcW w:w="7632" w:type="dxa"/>
            <w:shd w:val="clear" w:color="auto" w:fill="FBFAF7"/>
            <w:tcMar>
              <w:top w:w="90" w:type="dxa"/>
              <w:left w:w="130" w:type="dxa"/>
              <w:bottom w:w="90" w:type="dxa"/>
              <w:right w:w="130" w:type="dxa"/>
            </w:tcMar>
          </w:tcPr>
          <w:p w14:paraId="7011D780" w14:textId="77777777" w:rsidR="00F42440" w:rsidRDefault="003F3DC0">
            <w:r>
              <w:rPr>
                <w:b/>
                <w:color w:val="6B7280"/>
                <w:sz w:val="17"/>
              </w:rPr>
              <w:t>PARTS OF THIS SCREEN</w:t>
            </w:r>
          </w:p>
          <w:p w14:paraId="77853CD0" w14:textId="77777777" w:rsidR="00F42440" w:rsidRDefault="003F3DC0">
            <w:r>
              <w:rPr>
                <w:b/>
                <w:color w:val="FFFFFF"/>
                <w:sz w:val="17"/>
                <w:shd w:val="clear" w:color="auto" w:fill="E11D48"/>
              </w:rPr>
              <w:t> 1 </w:t>
            </w:r>
            <w:r>
              <w:t xml:space="preserve"> </w:t>
            </w:r>
            <w:r>
              <w:rPr>
                <w:b/>
              </w:rPr>
              <w:t>The mismatch</w:t>
            </w:r>
            <w:r>
              <w:t xml:space="preserve"> — "This review was created from Draft 3. Your current project is Draft 4."</w:t>
            </w:r>
          </w:p>
          <w:p w14:paraId="4D7AE662" w14:textId="77777777" w:rsidR="00F42440" w:rsidRDefault="003F3DC0">
            <w:r>
              <w:rPr>
                <w:b/>
                <w:color w:val="FFFFFF"/>
                <w:sz w:val="17"/>
                <w:shd w:val="clear" w:color="auto" w:fill="E11D48"/>
              </w:rPr>
              <w:t> 2 </w:t>
            </w:r>
            <w:r>
              <w:t xml:space="preserve"> </w:t>
            </w:r>
            <w:r>
              <w:rPr>
                <w:b/>
              </w:rPr>
              <w:t>Your options</w:t>
            </w:r>
            <w:r>
              <w:t xml:space="preserve"> — View the review without importing · import comments only (default) · create a separate review record · compare versions.</w:t>
            </w:r>
          </w:p>
          <w:p w14:paraId="7EE509F3" w14:textId="77777777" w:rsidR="00F42440" w:rsidRDefault="003F3DC0">
            <w:r>
              <w:rPr>
                <w:b/>
                <w:color w:val="FFFFFF"/>
                <w:sz w:val="17"/>
                <w:shd w:val="clear" w:color="auto" w:fill="E11D48"/>
              </w:rPr>
              <w:t> 3 </w:t>
            </w:r>
            <w:r>
              <w:t xml:space="preserve"> </w:t>
            </w:r>
            <w:r>
              <w:rPr>
                <w:b/>
              </w:rPr>
              <w:t>Continue</w:t>
            </w:r>
            <w:r>
              <w:t xml:space="preserve"> — Does the selected option.</w:t>
            </w:r>
          </w:p>
        </w:tc>
        <w:tc>
          <w:tcPr>
            <w:tcW w:w="6192" w:type="dxa"/>
            <w:tcMar>
              <w:top w:w="90" w:type="dxa"/>
              <w:left w:w="130" w:type="dxa"/>
              <w:bottom w:w="90" w:type="dxa"/>
              <w:right w:w="130" w:type="dxa"/>
            </w:tcMar>
          </w:tcPr>
          <w:p w14:paraId="33BBB301" w14:textId="77777777" w:rsidR="00F42440" w:rsidRDefault="003F3DC0">
            <w:r>
              <w:rPr>
                <w:b/>
                <w:color w:val="6B7280"/>
                <w:sz w:val="17"/>
              </w:rPr>
              <w:t>HOW TO USE IT</w:t>
            </w:r>
          </w:p>
          <w:p w14:paraId="42CEED6D" w14:textId="77777777" w:rsidR="00F42440" w:rsidRDefault="003F3DC0">
            <w:pPr>
              <w:spacing w:after="60"/>
              <w:ind w:left="317" w:hanging="317"/>
            </w:pPr>
            <w:r>
              <w:rPr>
                <w:b/>
                <w:color w:val="B96A1A"/>
              </w:rPr>
              <w:t xml:space="preserve">1.  </w:t>
            </w:r>
            <w:r>
              <w:t>Choose an option and click Continue.</w:t>
            </w:r>
          </w:p>
          <w:p w14:paraId="1777540E" w14:textId="77777777" w:rsidR="00F42440" w:rsidRDefault="003F3DC0">
            <w:pPr>
              <w:spacing w:before="160"/>
            </w:pPr>
            <w:r>
              <w:rPr>
                <w:b/>
                <w:color w:val="6B7280"/>
                <w:sz w:val="17"/>
              </w:rPr>
              <w:t>GOOD TO KNOW  ·  EDGE CASES</w:t>
            </w:r>
          </w:p>
          <w:p w14:paraId="57E04E50" w14:textId="77777777" w:rsidR="00F42440" w:rsidRDefault="003F3DC0">
            <w:pPr>
              <w:pStyle w:val="ListBullet"/>
              <w:spacing w:after="60"/>
            </w:pPr>
            <w:r>
              <w:t>A response package can never silently overwrite the draft; the default action is comments-only or a separate review record.</w:t>
            </w:r>
          </w:p>
        </w:tc>
      </w:tr>
    </w:tbl>
    <w:p w14:paraId="6F9DB537" w14:textId="77777777" w:rsidR="00F42440" w:rsidRDefault="003F3DC0">
      <w:pPr>
        <w:pStyle w:val="Heading2"/>
        <w:pageBreakBefore/>
      </w:pPr>
      <w:bookmarkStart w:id="347" w:name="fig_exchange-queue"/>
      <w:bookmarkStart w:id="348" w:name="_Toc241601748"/>
      <w:r>
        <w:lastRenderedPageBreak/>
        <w:t>Figure 163 — Review Queue and Unmatched Review Notes</w:t>
      </w:r>
      <w:bookmarkEnd w:id="347"/>
      <w:bookmarkEnd w:id="348"/>
    </w:p>
    <w:p w14:paraId="103DE855" w14:textId="77777777" w:rsidR="00F42440" w:rsidRDefault="003F3DC0">
      <w:pPr>
        <w:keepNext/>
        <w:spacing w:after="20"/>
      </w:pPr>
      <w:r>
        <w:rPr>
          <w:b/>
          <w:color w:val="B96A1A"/>
        </w:rPr>
        <w:t xml:space="preserve">What it is for. </w:t>
      </w:r>
      <w:r>
        <w:t>Comments that cannot be placed automatically are kept here until you place them.</w:t>
      </w:r>
    </w:p>
    <w:p w14:paraId="3206C757" w14:textId="77777777" w:rsidR="00F42440" w:rsidRDefault="003F3DC0">
      <w:pPr>
        <w:keepNext/>
        <w:spacing w:after="60"/>
      </w:pPr>
      <w:r>
        <w:rPr>
          <w:b/>
          <w:color w:val="B96A1A"/>
        </w:rPr>
        <w:t xml:space="preserve">How to get here. </w:t>
      </w:r>
      <w:r>
        <w:t>Import preview → Open Review Queue, or the Review Queue link in Review.</w:t>
      </w:r>
    </w:p>
    <w:p w14:paraId="491A32DD" w14:textId="77777777" w:rsidR="00F42440" w:rsidRDefault="003F3DC0">
      <w:pPr>
        <w:keepNext/>
        <w:spacing w:after="40"/>
        <w:jc w:val="center"/>
      </w:pPr>
      <w:r>
        <w:rPr>
          <w:noProof/>
        </w:rPr>
        <w:drawing>
          <wp:inline distT="0" distB="0" distL="0" distR="0" wp14:anchorId="4D95F4B5" wp14:editId="0CD9907C">
            <wp:extent cx="7772400" cy="466344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exchange-queue.png"/>
                    <pic:cNvPicPr/>
                  </pic:nvPicPr>
                  <pic:blipFill>
                    <a:blip r:embed="rId170"/>
                    <a:stretch>
                      <a:fillRect/>
                    </a:stretch>
                  </pic:blipFill>
                  <pic:spPr>
                    <a:xfrm>
                      <a:off x="0" y="0"/>
                      <a:ext cx="7772400" cy="4663440"/>
                    </a:xfrm>
                    <a:prstGeom prst="rect">
                      <a:avLst/>
                    </a:prstGeom>
                  </pic:spPr>
                </pic:pic>
              </a:graphicData>
            </a:graphic>
          </wp:inline>
        </w:drawing>
      </w:r>
    </w:p>
    <w:p w14:paraId="0D1E3576" w14:textId="77777777" w:rsidR="00F42440" w:rsidRDefault="003F3DC0">
      <w:pPr>
        <w:spacing w:after="0"/>
        <w:jc w:val="center"/>
      </w:pPr>
      <w:r>
        <w:rPr>
          <w:i/>
          <w:color w:val="6B7280"/>
          <w:sz w:val="17"/>
        </w:rPr>
        <w:t>Figure 163. Review Queue and Unmatched Review Notes   (red numbers are explained on the next page)</w:t>
      </w:r>
    </w:p>
    <w:p w14:paraId="5AF595EE" w14:textId="77777777" w:rsidR="00F42440" w:rsidRDefault="003F3DC0">
      <w:pPr>
        <w:pStyle w:val="Heading3"/>
        <w:pageBreakBefore/>
      </w:pPr>
      <w:r>
        <w:lastRenderedPageBreak/>
        <w:t>Figure 163 — Review Queue and Unmatched Review Notes: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06FADC1" w14:textId="77777777">
        <w:tc>
          <w:tcPr>
            <w:tcW w:w="7632" w:type="dxa"/>
            <w:shd w:val="clear" w:color="auto" w:fill="FBFAF7"/>
            <w:tcMar>
              <w:top w:w="90" w:type="dxa"/>
              <w:left w:w="130" w:type="dxa"/>
              <w:bottom w:w="90" w:type="dxa"/>
              <w:right w:w="130" w:type="dxa"/>
            </w:tcMar>
          </w:tcPr>
          <w:p w14:paraId="1A85AFCB" w14:textId="77777777" w:rsidR="00F42440" w:rsidRDefault="003F3DC0">
            <w:r>
              <w:rPr>
                <w:b/>
                <w:color w:val="6B7280"/>
                <w:sz w:val="17"/>
              </w:rPr>
              <w:t>PARTS OF THIS SCREEN</w:t>
            </w:r>
          </w:p>
          <w:p w14:paraId="15B5BA8B" w14:textId="77777777" w:rsidR="00F42440" w:rsidRDefault="003F3DC0">
            <w:r>
              <w:rPr>
                <w:b/>
                <w:color w:val="FFFFFF"/>
                <w:sz w:val="17"/>
                <w:shd w:val="clear" w:color="auto" w:fill="E11D48"/>
              </w:rPr>
              <w:t> 1 </w:t>
            </w:r>
            <w:r>
              <w:t xml:space="preserve"> </w:t>
            </w:r>
            <w:r>
              <w:rPr>
                <w:b/>
              </w:rPr>
              <w:t>Ambiguous</w:t>
            </w:r>
            <w:r>
              <w:t xml:space="preserve"> — Choose which scene/text the comment belongs to.</w:t>
            </w:r>
          </w:p>
          <w:p w14:paraId="77C21805" w14:textId="77777777" w:rsidR="00F42440" w:rsidRDefault="003F3DC0">
            <w:r>
              <w:rPr>
                <w:b/>
                <w:color w:val="FFFFFF"/>
                <w:sz w:val="17"/>
                <w:shd w:val="clear" w:color="auto" w:fill="E11D48"/>
              </w:rPr>
              <w:t> 2 </w:t>
            </w:r>
            <w:r>
              <w:t xml:space="preserve"> </w:t>
            </w:r>
            <w:r>
              <w:rPr>
                <w:b/>
              </w:rPr>
              <w:t>Unmatched Review Notes</w:t>
            </w:r>
            <w:r>
              <w:t xml:space="preserve"> — Comments with no safe match. They stay visible; you attach them manually.</w:t>
            </w:r>
          </w:p>
          <w:p w14:paraId="6C207A7D" w14:textId="77777777" w:rsidR="00F42440" w:rsidRDefault="003F3DC0">
            <w:r>
              <w:rPr>
                <w:b/>
                <w:color w:val="FFFFFF"/>
                <w:sz w:val="17"/>
                <w:shd w:val="clear" w:color="auto" w:fill="E11D48"/>
              </w:rPr>
              <w:t> 3 </w:t>
            </w:r>
            <w:r>
              <w:t xml:space="preserve"> </w:t>
            </w:r>
            <w:r>
              <w:rPr>
                <w:b/>
              </w:rPr>
              <w:t>Attach manually…</w:t>
            </w:r>
            <w:r>
              <w:t xml:space="preserve"> — Pick the correct scene or text.</w:t>
            </w:r>
          </w:p>
        </w:tc>
        <w:tc>
          <w:tcPr>
            <w:tcW w:w="6192" w:type="dxa"/>
            <w:tcMar>
              <w:top w:w="90" w:type="dxa"/>
              <w:left w:w="130" w:type="dxa"/>
              <w:bottom w:w="90" w:type="dxa"/>
              <w:right w:w="130" w:type="dxa"/>
            </w:tcMar>
          </w:tcPr>
          <w:p w14:paraId="35080539" w14:textId="77777777" w:rsidR="00F42440" w:rsidRDefault="003F3DC0">
            <w:r>
              <w:rPr>
                <w:b/>
                <w:color w:val="6B7280"/>
                <w:sz w:val="17"/>
              </w:rPr>
              <w:t>HOW TO USE IT</w:t>
            </w:r>
          </w:p>
          <w:p w14:paraId="0FBD2045" w14:textId="77777777" w:rsidR="00F42440" w:rsidRDefault="003F3DC0">
            <w:pPr>
              <w:spacing w:after="60"/>
              <w:ind w:left="317" w:hanging="317"/>
            </w:pPr>
            <w:r>
              <w:rPr>
                <w:b/>
                <w:color w:val="B96A1A"/>
              </w:rPr>
              <w:t xml:space="preserve">1.  </w:t>
            </w:r>
            <w:r>
              <w:t>Attach each note to the right place, or leave it in the queue.</w:t>
            </w:r>
          </w:p>
          <w:p w14:paraId="658BB242" w14:textId="77777777" w:rsidR="00F42440" w:rsidRDefault="003F3DC0">
            <w:pPr>
              <w:spacing w:before="160"/>
            </w:pPr>
            <w:r>
              <w:rPr>
                <w:b/>
                <w:color w:val="6B7280"/>
                <w:sz w:val="17"/>
              </w:rPr>
              <w:t>GOOD TO KNOW  ·  EDGE CASES</w:t>
            </w:r>
          </w:p>
          <w:p w14:paraId="3B427AD9" w14:textId="77777777" w:rsidR="00F42440" w:rsidRDefault="003F3DC0">
            <w:pPr>
              <w:pStyle w:val="ListBullet"/>
              <w:spacing w:after="60"/>
            </w:pPr>
            <w:r>
              <w:t>Mapping order OpenFrame follows: same object identity → same text anchor → clear heading/context match → otherwise queue → otherwise Unmatched. It never invents an attachment point.</w:t>
            </w:r>
          </w:p>
        </w:tc>
      </w:tr>
    </w:tbl>
    <w:p w14:paraId="57696D33" w14:textId="77777777" w:rsidR="00F42440" w:rsidRDefault="003F3DC0">
      <w:pPr>
        <w:pStyle w:val="Heading2"/>
        <w:pageBreakBefore/>
      </w:pPr>
      <w:bookmarkStart w:id="349" w:name="fig_lan-host"/>
      <w:bookmarkStart w:id="350" w:name="_Toc241601749"/>
      <w:r>
        <w:lastRenderedPageBreak/>
        <w:t>Figure 164 — Starting a local collaboration session (host)</w:t>
      </w:r>
      <w:bookmarkEnd w:id="349"/>
      <w:bookmarkEnd w:id="350"/>
    </w:p>
    <w:p w14:paraId="028F1E31" w14:textId="77777777" w:rsidR="00F42440" w:rsidRDefault="003F3DC0">
      <w:pPr>
        <w:keepNext/>
        <w:spacing w:after="20"/>
      </w:pPr>
      <w:r>
        <w:rPr>
          <w:b/>
          <w:color w:val="B96A1A"/>
        </w:rPr>
        <w:t xml:space="preserve">What it is for. </w:t>
      </w:r>
      <w:r>
        <w:t>One machine hosts a temporary session on your private network. No OpenFrame cloud is involved and the project stays local.</w:t>
      </w:r>
    </w:p>
    <w:p w14:paraId="4785E284" w14:textId="77777777" w:rsidR="00F42440" w:rsidRDefault="003F3DC0">
      <w:pPr>
        <w:keepNext/>
        <w:spacing w:after="60"/>
      </w:pPr>
      <w:r>
        <w:rPr>
          <w:b/>
          <w:color w:val="B96A1A"/>
        </w:rPr>
        <w:t xml:space="preserve">How to get here. </w:t>
      </w:r>
      <w:r>
        <w:t>Project → Start Collaboration Session.</w:t>
      </w:r>
    </w:p>
    <w:p w14:paraId="764FBBF1" w14:textId="77777777" w:rsidR="00F42440" w:rsidRDefault="003F3DC0">
      <w:pPr>
        <w:keepNext/>
        <w:spacing w:after="40"/>
        <w:jc w:val="center"/>
      </w:pPr>
      <w:r>
        <w:rPr>
          <w:noProof/>
        </w:rPr>
        <w:drawing>
          <wp:inline distT="0" distB="0" distL="0" distR="0" wp14:anchorId="11889887" wp14:editId="40501E5A">
            <wp:extent cx="7772400" cy="466344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lan-host.png"/>
                    <pic:cNvPicPr/>
                  </pic:nvPicPr>
                  <pic:blipFill>
                    <a:blip r:embed="rId171"/>
                    <a:stretch>
                      <a:fillRect/>
                    </a:stretch>
                  </pic:blipFill>
                  <pic:spPr>
                    <a:xfrm>
                      <a:off x="0" y="0"/>
                      <a:ext cx="7772400" cy="4663440"/>
                    </a:xfrm>
                    <a:prstGeom prst="rect">
                      <a:avLst/>
                    </a:prstGeom>
                  </pic:spPr>
                </pic:pic>
              </a:graphicData>
            </a:graphic>
          </wp:inline>
        </w:drawing>
      </w:r>
    </w:p>
    <w:p w14:paraId="6BEA0329" w14:textId="77777777" w:rsidR="00F42440" w:rsidRDefault="003F3DC0">
      <w:pPr>
        <w:spacing w:after="0"/>
        <w:jc w:val="center"/>
      </w:pPr>
      <w:r>
        <w:rPr>
          <w:i/>
          <w:color w:val="6B7280"/>
          <w:sz w:val="17"/>
        </w:rPr>
        <w:t>Figure 164. Starting a local collaboration session (host)</w:t>
      </w:r>
      <w:r>
        <w:rPr>
          <w:i/>
          <w:color w:val="6B7280"/>
          <w:sz w:val="17"/>
        </w:rPr>
        <w:t xml:space="preserve">   (red numbers are explained on the next page)</w:t>
      </w:r>
    </w:p>
    <w:p w14:paraId="0B882A6B" w14:textId="77777777" w:rsidR="00F42440" w:rsidRDefault="003F3DC0">
      <w:pPr>
        <w:pStyle w:val="Heading3"/>
        <w:pageBreakBefore/>
      </w:pPr>
      <w:r>
        <w:lastRenderedPageBreak/>
        <w:t>Figure 164 — Starting a local collaboration session (host):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7308075" w14:textId="77777777">
        <w:tc>
          <w:tcPr>
            <w:tcW w:w="7632" w:type="dxa"/>
            <w:shd w:val="clear" w:color="auto" w:fill="FBFAF7"/>
            <w:tcMar>
              <w:top w:w="90" w:type="dxa"/>
              <w:left w:w="130" w:type="dxa"/>
              <w:bottom w:w="90" w:type="dxa"/>
              <w:right w:w="130" w:type="dxa"/>
            </w:tcMar>
          </w:tcPr>
          <w:p w14:paraId="01CFFB5B" w14:textId="77777777" w:rsidR="00F42440" w:rsidRDefault="003F3DC0">
            <w:r>
              <w:rPr>
                <w:b/>
                <w:color w:val="6B7280"/>
                <w:sz w:val="17"/>
              </w:rPr>
              <w:t>PARTS OF THIS SCREEN</w:t>
            </w:r>
          </w:p>
          <w:p w14:paraId="22EA732E" w14:textId="77777777" w:rsidR="00F42440" w:rsidRDefault="003F3DC0">
            <w:r>
              <w:rPr>
                <w:b/>
                <w:color w:val="FFFFFF"/>
                <w:sz w:val="17"/>
                <w:shd w:val="clear" w:color="auto" w:fill="E11D48"/>
              </w:rPr>
              <w:t> 1 </w:t>
            </w:r>
            <w:r>
              <w:t xml:space="preserve"> </w:t>
            </w:r>
            <w:r>
              <w:rPr>
                <w:b/>
              </w:rPr>
              <w:t>Shared scope</w:t>
            </w:r>
            <w:r>
              <w:t xml:space="preserve"> — Entire Project · Story · Screenplay · Production. Scope controls what participants can even see.</w:t>
            </w:r>
          </w:p>
          <w:p w14:paraId="17516A22" w14:textId="77777777" w:rsidR="00F42440" w:rsidRDefault="003F3DC0">
            <w:r>
              <w:rPr>
                <w:b/>
                <w:color w:val="FFFFFF"/>
                <w:sz w:val="17"/>
                <w:shd w:val="clear" w:color="auto" w:fill="E11D48"/>
              </w:rPr>
              <w:t> 2 </w:t>
            </w:r>
            <w:r>
              <w:t xml:space="preserve"> </w:t>
            </w:r>
            <w:r>
              <w:rPr>
                <w:b/>
              </w:rPr>
              <w:t>Scope enforcement</w:t>
            </w:r>
            <w:r>
              <w:t xml:space="preserve"> — If you share Story only, private screenplay/production material stays unavailable — even to their AI assistant.</w:t>
            </w:r>
          </w:p>
          <w:p w14:paraId="29614A3C" w14:textId="77777777" w:rsidR="00F42440" w:rsidRDefault="003F3DC0">
            <w:r>
              <w:rPr>
                <w:b/>
                <w:color w:val="FFFFFF"/>
                <w:sz w:val="17"/>
                <w:shd w:val="clear" w:color="auto" w:fill="E11D48"/>
              </w:rPr>
              <w:t> 3 </w:t>
            </w:r>
            <w:r>
              <w:t xml:space="preserve"> </w:t>
            </w:r>
            <w:r>
              <w:rPr>
                <w:b/>
              </w:rPr>
              <w:t>Participant roles</w:t>
            </w:r>
            <w:r>
              <w:t xml:space="preserve"> — Assign roles (Editor, Commenter, Viewer). Export-only people cannot enter a live session.</w:t>
            </w:r>
          </w:p>
          <w:p w14:paraId="146995E6" w14:textId="77777777" w:rsidR="00F42440" w:rsidRDefault="003F3DC0">
            <w:r>
              <w:rPr>
                <w:b/>
                <w:color w:val="FFFFFF"/>
                <w:sz w:val="17"/>
                <w:shd w:val="clear" w:color="auto" w:fill="E11D48"/>
              </w:rPr>
              <w:t> 4 </w:t>
            </w:r>
            <w:r>
              <w:t xml:space="preserve"> </w:t>
            </w:r>
            <w:r>
              <w:rPr>
                <w:b/>
              </w:rPr>
              <w:t>Join information</w:t>
            </w:r>
            <w:r>
              <w:t xml:space="preserve"> — What others need to join from their own OpenFrame. Copy it and share it.</w:t>
            </w:r>
          </w:p>
          <w:p w14:paraId="31A85194" w14:textId="77777777" w:rsidR="00F42440" w:rsidRDefault="003F3DC0">
            <w:r>
              <w:rPr>
                <w:b/>
                <w:color w:val="FFFFFF"/>
                <w:sz w:val="17"/>
                <w:shd w:val="clear" w:color="auto" w:fill="E11D48"/>
              </w:rPr>
              <w:t> 5 </w:t>
            </w:r>
            <w:r>
              <w:t xml:space="preserve"> </w:t>
            </w:r>
            <w:r>
              <w:rPr>
                <w:b/>
              </w:rPr>
              <w:t>Start Session</w:t>
            </w:r>
            <w:r>
              <w:t xml:space="preserve"> — Begins the session. A session bar appears in the shell.</w:t>
            </w:r>
          </w:p>
        </w:tc>
        <w:tc>
          <w:tcPr>
            <w:tcW w:w="6192" w:type="dxa"/>
            <w:tcMar>
              <w:top w:w="90" w:type="dxa"/>
              <w:left w:w="130" w:type="dxa"/>
              <w:bottom w:w="90" w:type="dxa"/>
              <w:right w:w="130" w:type="dxa"/>
            </w:tcMar>
          </w:tcPr>
          <w:p w14:paraId="214E5703" w14:textId="77777777" w:rsidR="00F42440" w:rsidRDefault="003F3DC0">
            <w:r>
              <w:rPr>
                <w:b/>
                <w:color w:val="6B7280"/>
                <w:sz w:val="17"/>
              </w:rPr>
              <w:t>HOW TO USE IT</w:t>
            </w:r>
          </w:p>
          <w:p w14:paraId="556CC310" w14:textId="77777777" w:rsidR="00F42440" w:rsidRDefault="003F3DC0">
            <w:pPr>
              <w:spacing w:after="60"/>
              <w:ind w:left="317" w:hanging="317"/>
            </w:pPr>
            <w:r>
              <w:rPr>
                <w:b/>
                <w:color w:val="B96A1A"/>
              </w:rPr>
              <w:t xml:space="preserve">1.  </w:t>
            </w:r>
            <w:r>
              <w:t>Choose the scope, assign roles, click Start Session, and share the join information.</w:t>
            </w:r>
          </w:p>
          <w:p w14:paraId="488426C3" w14:textId="77777777" w:rsidR="00F42440" w:rsidRDefault="003F3DC0">
            <w:pPr>
              <w:spacing w:before="160"/>
            </w:pPr>
            <w:r>
              <w:rPr>
                <w:b/>
                <w:color w:val="6B7280"/>
                <w:sz w:val="17"/>
              </w:rPr>
              <w:t>GOOD TO KNOW  ·  EDGE CASES</w:t>
            </w:r>
          </w:p>
          <w:p w14:paraId="10CFDA8A" w14:textId="77777777" w:rsidR="00F42440" w:rsidRDefault="003F3DC0">
            <w:pPr>
              <w:pStyle w:val="ListBullet"/>
              <w:spacing w:after="60"/>
            </w:pPr>
            <w:r>
              <w:t>If the session fails to start, solo local work is not blocked. A session is temporary and is not a permanent project permission; ending it does not upload or publish anything.</w:t>
            </w:r>
          </w:p>
          <w:p w14:paraId="10FF8F7E" w14:textId="77777777" w:rsidR="00F42440" w:rsidRDefault="003F3DC0">
            <w:pPr>
              <w:pStyle w:val="ListBullet"/>
              <w:spacing w:after="60"/>
            </w:pPr>
            <w:r>
              <w:t>Session lifecycle: Not running → Host starting → Running → Participant joined → Participant active → Participant disconnected → Session ended.</w:t>
            </w:r>
          </w:p>
        </w:tc>
      </w:tr>
    </w:tbl>
    <w:p w14:paraId="5ABCDE5F" w14:textId="77777777" w:rsidR="00F42440" w:rsidRDefault="003F3DC0">
      <w:pPr>
        <w:pStyle w:val="Heading2"/>
        <w:pageBreakBefore/>
      </w:pPr>
      <w:bookmarkStart w:id="351" w:name="fig_lan-join"/>
      <w:bookmarkStart w:id="352" w:name="_Toc241601750"/>
      <w:r>
        <w:lastRenderedPageBreak/>
        <w:t>Figure 165 — Joining a session (participant)</w:t>
      </w:r>
      <w:bookmarkEnd w:id="351"/>
      <w:bookmarkEnd w:id="352"/>
    </w:p>
    <w:p w14:paraId="1AABC27F" w14:textId="77777777" w:rsidR="00F42440" w:rsidRDefault="003F3DC0">
      <w:pPr>
        <w:keepNext/>
        <w:spacing w:after="20"/>
      </w:pPr>
      <w:r>
        <w:rPr>
          <w:b/>
          <w:color w:val="B96A1A"/>
        </w:rPr>
        <w:t xml:space="preserve">What it is for. </w:t>
      </w:r>
      <w:r>
        <w:t>A participant joins with a name and immediately sees their role and the scope of access.</w:t>
      </w:r>
    </w:p>
    <w:p w14:paraId="4A514FC3" w14:textId="77777777" w:rsidR="00F42440" w:rsidRDefault="003F3DC0">
      <w:pPr>
        <w:keepNext/>
        <w:spacing w:after="60"/>
      </w:pPr>
      <w:r>
        <w:rPr>
          <w:b/>
          <w:color w:val="B96A1A"/>
        </w:rPr>
        <w:t xml:space="preserve">How to get here. </w:t>
      </w:r>
      <w:r>
        <w:t>Join Local Session.</w:t>
      </w:r>
    </w:p>
    <w:p w14:paraId="2C6DCC93" w14:textId="77777777" w:rsidR="00F42440" w:rsidRDefault="003F3DC0">
      <w:pPr>
        <w:keepNext/>
        <w:spacing w:after="40"/>
        <w:jc w:val="center"/>
      </w:pPr>
      <w:r>
        <w:rPr>
          <w:noProof/>
        </w:rPr>
        <w:drawing>
          <wp:inline distT="0" distB="0" distL="0" distR="0" wp14:anchorId="5CA93C15" wp14:editId="6372E637">
            <wp:extent cx="7772400" cy="466344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lan-join.png"/>
                    <pic:cNvPicPr/>
                  </pic:nvPicPr>
                  <pic:blipFill>
                    <a:blip r:embed="rId172"/>
                    <a:stretch>
                      <a:fillRect/>
                    </a:stretch>
                  </pic:blipFill>
                  <pic:spPr>
                    <a:xfrm>
                      <a:off x="0" y="0"/>
                      <a:ext cx="7772400" cy="4663440"/>
                    </a:xfrm>
                    <a:prstGeom prst="rect">
                      <a:avLst/>
                    </a:prstGeom>
                  </pic:spPr>
                </pic:pic>
              </a:graphicData>
            </a:graphic>
          </wp:inline>
        </w:drawing>
      </w:r>
    </w:p>
    <w:p w14:paraId="0B4DE9FD" w14:textId="77777777" w:rsidR="00F42440" w:rsidRDefault="003F3DC0">
      <w:pPr>
        <w:spacing w:after="0"/>
        <w:jc w:val="center"/>
      </w:pPr>
      <w:r>
        <w:rPr>
          <w:i/>
          <w:color w:val="6B7280"/>
          <w:sz w:val="17"/>
        </w:rPr>
        <w:t>Figure 165. Joining a session (participant)   (red numbers are explained on the next page)</w:t>
      </w:r>
    </w:p>
    <w:p w14:paraId="4716466F" w14:textId="77777777" w:rsidR="00F42440" w:rsidRDefault="003F3DC0">
      <w:pPr>
        <w:pStyle w:val="Heading3"/>
        <w:pageBreakBefore/>
      </w:pPr>
      <w:r>
        <w:lastRenderedPageBreak/>
        <w:t>Figure 165 — Joining a session (participant):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A6824A6" w14:textId="77777777">
        <w:tc>
          <w:tcPr>
            <w:tcW w:w="7632" w:type="dxa"/>
            <w:shd w:val="clear" w:color="auto" w:fill="FBFAF7"/>
            <w:tcMar>
              <w:top w:w="90" w:type="dxa"/>
              <w:left w:w="130" w:type="dxa"/>
              <w:bottom w:w="90" w:type="dxa"/>
              <w:right w:w="130" w:type="dxa"/>
            </w:tcMar>
          </w:tcPr>
          <w:p w14:paraId="3C98DAA7" w14:textId="77777777" w:rsidR="00F42440" w:rsidRDefault="003F3DC0">
            <w:r>
              <w:rPr>
                <w:b/>
                <w:color w:val="6B7280"/>
                <w:sz w:val="17"/>
              </w:rPr>
              <w:t>PARTS OF THIS SCREEN</w:t>
            </w:r>
          </w:p>
          <w:p w14:paraId="4F0919B3" w14:textId="77777777" w:rsidR="00F42440" w:rsidRDefault="003F3DC0">
            <w:r>
              <w:rPr>
                <w:b/>
                <w:color w:val="FFFFFF"/>
                <w:sz w:val="17"/>
                <w:shd w:val="clear" w:color="auto" w:fill="E11D48"/>
              </w:rPr>
              <w:t> 1 </w:t>
            </w:r>
            <w:r>
              <w:t xml:space="preserve"> </w:t>
            </w:r>
            <w:r>
              <w:rPr>
                <w:b/>
              </w:rPr>
              <w:t>Session</w:t>
            </w:r>
            <w:r>
              <w:t xml:space="preserve"> — Choose the session found on your network (or enter the join information).</w:t>
            </w:r>
          </w:p>
          <w:p w14:paraId="2B2BCA7C" w14:textId="77777777" w:rsidR="00F42440" w:rsidRDefault="003F3DC0">
            <w:r>
              <w:rPr>
                <w:b/>
                <w:color w:val="FFFFFF"/>
                <w:sz w:val="17"/>
                <w:shd w:val="clear" w:color="auto" w:fill="E11D48"/>
              </w:rPr>
              <w:t> 2 </w:t>
            </w:r>
            <w:r>
              <w:t xml:space="preserve"> </w:t>
            </w:r>
            <w:r>
              <w:rPr>
                <w:b/>
              </w:rPr>
              <w:t>Your name</w:t>
            </w:r>
            <w:r>
              <w:t xml:space="preserve"> — Shown to others while you work.</w:t>
            </w:r>
          </w:p>
          <w:p w14:paraId="4A03C473" w14:textId="77777777" w:rsidR="00F42440" w:rsidRDefault="003F3DC0">
            <w:r>
              <w:rPr>
                <w:b/>
                <w:color w:val="FFFFFF"/>
                <w:sz w:val="17"/>
                <w:shd w:val="clear" w:color="auto" w:fill="E11D48"/>
              </w:rPr>
              <w:t> 3 </w:t>
            </w:r>
            <w:r>
              <w:t xml:space="preserve"> </w:t>
            </w:r>
            <w:r>
              <w:rPr>
                <w:b/>
              </w:rPr>
              <w:t>Role and scope</w:t>
            </w:r>
            <w:r>
              <w:t xml:space="preserve"> — Your assigned role and the shared scope. You see only that scope.</w:t>
            </w:r>
          </w:p>
          <w:p w14:paraId="0D943B9C" w14:textId="77777777" w:rsidR="00F42440" w:rsidRDefault="003F3DC0">
            <w:r>
              <w:rPr>
                <w:b/>
                <w:color w:val="FFFFFF"/>
                <w:sz w:val="17"/>
                <w:shd w:val="clear" w:color="auto" w:fill="E11D48"/>
              </w:rPr>
              <w:t> 4 </w:t>
            </w:r>
            <w:r>
              <w:t xml:space="preserve"> </w:t>
            </w:r>
            <w:r>
              <w:rPr>
                <w:b/>
              </w:rPr>
              <w:t>Join</w:t>
            </w:r>
            <w:r>
              <w:t xml:space="preserve"> — Enters the shared workspace.</w:t>
            </w:r>
          </w:p>
        </w:tc>
        <w:tc>
          <w:tcPr>
            <w:tcW w:w="6192" w:type="dxa"/>
            <w:tcMar>
              <w:top w:w="90" w:type="dxa"/>
              <w:left w:w="130" w:type="dxa"/>
              <w:bottom w:w="90" w:type="dxa"/>
              <w:right w:w="130" w:type="dxa"/>
            </w:tcMar>
          </w:tcPr>
          <w:p w14:paraId="0ABF7C42" w14:textId="77777777" w:rsidR="00F42440" w:rsidRDefault="003F3DC0">
            <w:r>
              <w:rPr>
                <w:b/>
                <w:color w:val="6B7280"/>
                <w:sz w:val="17"/>
              </w:rPr>
              <w:t>HOW TO USE IT</w:t>
            </w:r>
          </w:p>
          <w:p w14:paraId="6F0EA65F" w14:textId="77777777" w:rsidR="00F42440" w:rsidRDefault="003F3DC0">
            <w:pPr>
              <w:spacing w:after="60"/>
              <w:ind w:left="317" w:hanging="317"/>
            </w:pPr>
            <w:r>
              <w:rPr>
                <w:b/>
                <w:color w:val="B96A1A"/>
              </w:rPr>
              <w:t xml:space="preserve">1.  </w:t>
            </w:r>
            <w:r>
              <w:t>Pick the session, enter your name, click Join.</w:t>
            </w:r>
          </w:p>
          <w:p w14:paraId="201185C5" w14:textId="77777777" w:rsidR="00F42440" w:rsidRDefault="003F3DC0">
            <w:pPr>
              <w:spacing w:before="160"/>
            </w:pPr>
            <w:r>
              <w:rPr>
                <w:b/>
                <w:color w:val="6B7280"/>
                <w:sz w:val="17"/>
              </w:rPr>
              <w:t>GOOD TO KNOW  ·  EDGE CASES</w:t>
            </w:r>
          </w:p>
          <w:p w14:paraId="5B45A8C3" w14:textId="77777777" w:rsidR="00F42440" w:rsidRDefault="003F3DC0">
            <w:pPr>
              <w:pStyle w:val="ListBullet"/>
              <w:spacing w:after="60"/>
            </w:pPr>
            <w:r>
              <w:t>If joining fails, no local project content is changed.</w:t>
            </w:r>
          </w:p>
        </w:tc>
      </w:tr>
    </w:tbl>
    <w:p w14:paraId="2852A5AF" w14:textId="77777777" w:rsidR="00F42440" w:rsidRDefault="003F3DC0">
      <w:pPr>
        <w:pStyle w:val="Heading2"/>
        <w:pageBreakBefore/>
      </w:pPr>
      <w:bookmarkStart w:id="353" w:name="fig_lan-active"/>
      <w:bookmarkStart w:id="354" w:name="_Toc241601751"/>
      <w:r>
        <w:lastRenderedPageBreak/>
        <w:t>Figure 166 — An active session: presence and soft locks</w:t>
      </w:r>
      <w:bookmarkEnd w:id="353"/>
      <w:bookmarkEnd w:id="354"/>
    </w:p>
    <w:p w14:paraId="05AAF8F4" w14:textId="77777777" w:rsidR="00F42440" w:rsidRDefault="003F3DC0">
      <w:pPr>
        <w:keepNext/>
        <w:spacing w:after="20"/>
      </w:pPr>
      <w:r>
        <w:rPr>
          <w:b/>
          <w:color w:val="B96A1A"/>
        </w:rPr>
        <w:t xml:space="preserve">What it is for. </w:t>
      </w:r>
      <w:r>
        <w:t>During a session you see who else is working and where, so two people do not unknowingly overwrite each other.</w:t>
      </w:r>
    </w:p>
    <w:p w14:paraId="0B1D5BF8" w14:textId="77777777" w:rsidR="00F42440" w:rsidRDefault="003F3DC0">
      <w:pPr>
        <w:keepNext/>
        <w:spacing w:after="60"/>
      </w:pPr>
      <w:r>
        <w:rPr>
          <w:b/>
          <w:color w:val="B96A1A"/>
        </w:rPr>
        <w:t xml:space="preserve">How to get here. </w:t>
      </w:r>
      <w:r>
        <w:t>While a session is running.</w:t>
      </w:r>
    </w:p>
    <w:p w14:paraId="005DFCD5" w14:textId="77777777" w:rsidR="00F42440" w:rsidRDefault="003F3DC0">
      <w:pPr>
        <w:keepNext/>
        <w:spacing w:after="40"/>
        <w:jc w:val="center"/>
      </w:pPr>
      <w:r>
        <w:rPr>
          <w:noProof/>
        </w:rPr>
        <w:drawing>
          <wp:inline distT="0" distB="0" distL="0" distR="0" wp14:anchorId="49F6BE19" wp14:editId="19E79110">
            <wp:extent cx="7772400" cy="466344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6-lan-active.png"/>
                    <pic:cNvPicPr/>
                  </pic:nvPicPr>
                  <pic:blipFill>
                    <a:blip r:embed="rId173"/>
                    <a:stretch>
                      <a:fillRect/>
                    </a:stretch>
                  </pic:blipFill>
                  <pic:spPr>
                    <a:xfrm>
                      <a:off x="0" y="0"/>
                      <a:ext cx="7772400" cy="4663440"/>
                    </a:xfrm>
                    <a:prstGeom prst="rect">
                      <a:avLst/>
                    </a:prstGeom>
                  </pic:spPr>
                </pic:pic>
              </a:graphicData>
            </a:graphic>
          </wp:inline>
        </w:drawing>
      </w:r>
    </w:p>
    <w:p w14:paraId="30B932A6" w14:textId="77777777" w:rsidR="00F42440" w:rsidRDefault="003F3DC0">
      <w:pPr>
        <w:spacing w:after="0"/>
        <w:jc w:val="center"/>
      </w:pPr>
      <w:r>
        <w:rPr>
          <w:i/>
          <w:color w:val="6B7280"/>
          <w:sz w:val="17"/>
        </w:rPr>
        <w:t>Figure 166. An active session: presence and soft locks   (red numbers are explained on the next page)</w:t>
      </w:r>
    </w:p>
    <w:p w14:paraId="4BD8D7C8" w14:textId="77777777" w:rsidR="00F42440" w:rsidRDefault="003F3DC0">
      <w:pPr>
        <w:pStyle w:val="Heading3"/>
        <w:pageBreakBefore/>
      </w:pPr>
      <w:r>
        <w:lastRenderedPageBreak/>
        <w:t>Figure 166 — An active session: presence and soft locks: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79FE534" w14:textId="77777777">
        <w:tc>
          <w:tcPr>
            <w:tcW w:w="7632" w:type="dxa"/>
            <w:shd w:val="clear" w:color="auto" w:fill="FBFAF7"/>
            <w:tcMar>
              <w:top w:w="90" w:type="dxa"/>
              <w:left w:w="130" w:type="dxa"/>
              <w:bottom w:w="90" w:type="dxa"/>
              <w:right w:w="130" w:type="dxa"/>
            </w:tcMar>
          </w:tcPr>
          <w:p w14:paraId="58DAF4D6" w14:textId="77777777" w:rsidR="00F42440" w:rsidRDefault="003F3DC0">
            <w:r>
              <w:rPr>
                <w:b/>
                <w:color w:val="6B7280"/>
                <w:sz w:val="17"/>
              </w:rPr>
              <w:t>PARTS OF THIS SCREEN</w:t>
            </w:r>
          </w:p>
          <w:p w14:paraId="62EFA622" w14:textId="77777777" w:rsidR="00F42440" w:rsidRDefault="003F3DC0">
            <w:r>
              <w:rPr>
                <w:b/>
                <w:color w:val="FFFFFF"/>
                <w:sz w:val="17"/>
                <w:shd w:val="clear" w:color="auto" w:fill="E11D48"/>
              </w:rPr>
              <w:t> 1 </w:t>
            </w:r>
            <w:r>
              <w:t xml:space="preserve"> </w:t>
            </w:r>
            <w:r>
              <w:rPr>
                <w:b/>
              </w:rPr>
              <w:t>Session bar</w:t>
            </w:r>
            <w:r>
              <w:t xml:space="preserve"> — "Working in local shared session" with connected collaborators and (for the host) End Session.</w:t>
            </w:r>
          </w:p>
          <w:p w14:paraId="1EC551E0" w14:textId="77777777" w:rsidR="00F42440" w:rsidRDefault="003F3DC0">
            <w:r>
              <w:rPr>
                <w:b/>
                <w:color w:val="FFFFFF"/>
                <w:sz w:val="17"/>
                <w:shd w:val="clear" w:color="auto" w:fill="E11D48"/>
              </w:rPr>
              <w:t> 2 </w:t>
            </w:r>
            <w:r>
              <w:t xml:space="preserve"> </w:t>
            </w:r>
            <w:r>
              <w:rPr>
                <w:b/>
              </w:rPr>
              <w:t>Soft lock / presence</w:t>
            </w:r>
            <w:r>
              <w:t xml:space="preserve"> — A small label such as "Priya is editing" appears on the object being edited.</w:t>
            </w:r>
          </w:p>
          <w:p w14:paraId="12E2CAF4" w14:textId="77777777" w:rsidR="00F42440" w:rsidRDefault="003F3DC0">
            <w:r>
              <w:rPr>
                <w:b/>
                <w:color w:val="FFFFFF"/>
                <w:sz w:val="17"/>
                <w:shd w:val="clear" w:color="auto" w:fill="E11D48"/>
              </w:rPr>
              <w:t> 3 </w:t>
            </w:r>
            <w:r>
              <w:t xml:space="preserve"> </w:t>
            </w:r>
            <w:r>
              <w:rPr>
                <w:b/>
              </w:rPr>
              <w:t>End Session</w:t>
            </w:r>
            <w:r>
              <w:t xml:space="preserve"> — Host only. Ends the shared session; each machine keeps its project local and saved.</w:t>
            </w:r>
          </w:p>
        </w:tc>
        <w:tc>
          <w:tcPr>
            <w:tcW w:w="6192" w:type="dxa"/>
            <w:tcMar>
              <w:top w:w="90" w:type="dxa"/>
              <w:left w:w="130" w:type="dxa"/>
              <w:bottom w:w="90" w:type="dxa"/>
              <w:right w:w="130" w:type="dxa"/>
            </w:tcMar>
          </w:tcPr>
          <w:p w14:paraId="2190BE8C" w14:textId="77777777" w:rsidR="00F42440" w:rsidRDefault="003F3DC0">
            <w:r>
              <w:rPr>
                <w:b/>
                <w:color w:val="6B7280"/>
                <w:sz w:val="17"/>
              </w:rPr>
              <w:t>HOW TO USE IT</w:t>
            </w:r>
          </w:p>
          <w:p w14:paraId="48EAB469" w14:textId="77777777" w:rsidR="00F42440" w:rsidRDefault="003F3DC0">
            <w:pPr>
              <w:spacing w:after="60"/>
              <w:ind w:left="317" w:hanging="317"/>
            </w:pPr>
            <w:r>
              <w:rPr>
                <w:b/>
                <w:color w:val="B96A1A"/>
              </w:rPr>
              <w:t xml:space="preserve">1.  </w:t>
            </w:r>
            <w:r>
              <w:t>Work as normal; changes to different objects merge automatically.</w:t>
            </w:r>
          </w:p>
          <w:p w14:paraId="6F17F8C8" w14:textId="77777777" w:rsidR="00F42440" w:rsidRDefault="003F3DC0">
            <w:pPr>
              <w:spacing w:after="60"/>
              <w:ind w:left="317" w:hanging="317"/>
            </w:pPr>
            <w:r>
              <w:rPr>
                <w:b/>
                <w:color w:val="B96A1A"/>
              </w:rPr>
              <w:t xml:space="preserve">2.  </w:t>
            </w:r>
            <w:r>
              <w:t>If an object shows "X is editing", work elsewhere or wait.</w:t>
            </w:r>
          </w:p>
          <w:p w14:paraId="05B00C4B" w14:textId="77777777" w:rsidR="00F42440" w:rsidRDefault="003F3DC0">
            <w:pPr>
              <w:spacing w:before="160"/>
            </w:pPr>
            <w:r>
              <w:rPr>
                <w:b/>
                <w:color w:val="6B7280"/>
                <w:sz w:val="17"/>
              </w:rPr>
              <w:t>GOOD TO KNOW  ·  EDGE CASES</w:t>
            </w:r>
          </w:p>
          <w:p w14:paraId="4DD441A2" w14:textId="77777777" w:rsidR="00F42440" w:rsidRDefault="003F3DC0">
            <w:pPr>
              <w:pStyle w:val="ListBullet"/>
              <w:spacing w:after="60"/>
            </w:pPr>
            <w:r>
              <w:t>Soft locks never permanently lock anyone out: they expire when a participant disconnects and an authorised host can release a stale lock.</w:t>
            </w:r>
          </w:p>
          <w:p w14:paraId="62E6BA04" w14:textId="77777777" w:rsidR="00F42440" w:rsidRDefault="003F3DC0">
            <w:pPr>
              <w:pStyle w:val="ListBullet"/>
              <w:spacing w:after="60"/>
            </w:pPr>
            <w:r>
              <w:t>Concurrent edits: different objects merge; different fields of the same object are both kept (for example description and notes); the same text region creates a visible conflict.</w:t>
            </w:r>
          </w:p>
          <w:p w14:paraId="487B274F" w14:textId="77777777" w:rsidR="00F42440" w:rsidRDefault="003F3DC0">
            <w:pPr>
              <w:pStyle w:val="ListBullet"/>
              <w:spacing w:after="60"/>
            </w:pPr>
            <w:r>
              <w:t>Private notes stay private during a session.</w:t>
            </w:r>
          </w:p>
        </w:tc>
      </w:tr>
    </w:tbl>
    <w:p w14:paraId="0C28DE20" w14:textId="77777777" w:rsidR="00F42440" w:rsidRDefault="003F3DC0">
      <w:pPr>
        <w:pStyle w:val="Heading2"/>
        <w:pageBreakBefore/>
      </w:pPr>
      <w:bookmarkStart w:id="355" w:name="fig_lan-conflict"/>
      <w:bookmarkStart w:id="356" w:name="_Toc241601752"/>
      <w:r>
        <w:lastRenderedPageBreak/>
        <w:t>Figure 167 — Resolving an editing conflict</w:t>
      </w:r>
      <w:bookmarkEnd w:id="355"/>
      <w:bookmarkEnd w:id="356"/>
    </w:p>
    <w:p w14:paraId="16DE2A20" w14:textId="77777777" w:rsidR="00F42440" w:rsidRDefault="003F3DC0">
      <w:pPr>
        <w:keepNext/>
        <w:spacing w:after="20"/>
      </w:pPr>
      <w:r>
        <w:rPr>
          <w:b/>
          <w:color w:val="B96A1A"/>
        </w:rPr>
        <w:t xml:space="preserve">What it is for. </w:t>
      </w:r>
      <w:r>
        <w:t>If two people change exactly the same text at once, OpenFrame shows both and asks you to decide. It never keeps "the last one to arrive".</w:t>
      </w:r>
    </w:p>
    <w:p w14:paraId="6402BF73" w14:textId="77777777" w:rsidR="00F42440" w:rsidRDefault="003F3DC0">
      <w:pPr>
        <w:keepNext/>
        <w:spacing w:after="60"/>
      </w:pPr>
      <w:r>
        <w:rPr>
          <w:b/>
          <w:color w:val="B96A1A"/>
        </w:rPr>
        <w:t xml:space="preserve">How to get here. </w:t>
      </w:r>
      <w:r>
        <w:t>Appears when concurrent edits cannot be combined safely.</w:t>
      </w:r>
    </w:p>
    <w:p w14:paraId="587796F6" w14:textId="77777777" w:rsidR="00F42440" w:rsidRDefault="003F3DC0">
      <w:pPr>
        <w:keepNext/>
        <w:spacing w:after="40"/>
        <w:jc w:val="center"/>
      </w:pPr>
      <w:r>
        <w:rPr>
          <w:noProof/>
        </w:rPr>
        <w:drawing>
          <wp:inline distT="0" distB="0" distL="0" distR="0" wp14:anchorId="63B4CD54" wp14:editId="2A360A66">
            <wp:extent cx="7772400" cy="466344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7-lan-conflict.png"/>
                    <pic:cNvPicPr/>
                  </pic:nvPicPr>
                  <pic:blipFill>
                    <a:blip r:embed="rId174"/>
                    <a:stretch>
                      <a:fillRect/>
                    </a:stretch>
                  </pic:blipFill>
                  <pic:spPr>
                    <a:xfrm>
                      <a:off x="0" y="0"/>
                      <a:ext cx="7772400" cy="4663440"/>
                    </a:xfrm>
                    <a:prstGeom prst="rect">
                      <a:avLst/>
                    </a:prstGeom>
                  </pic:spPr>
                </pic:pic>
              </a:graphicData>
            </a:graphic>
          </wp:inline>
        </w:drawing>
      </w:r>
    </w:p>
    <w:p w14:paraId="7EE742B1" w14:textId="77777777" w:rsidR="00F42440" w:rsidRDefault="003F3DC0">
      <w:pPr>
        <w:spacing w:after="0"/>
        <w:jc w:val="center"/>
      </w:pPr>
      <w:r>
        <w:rPr>
          <w:i/>
          <w:color w:val="6B7280"/>
          <w:sz w:val="17"/>
        </w:rPr>
        <w:t>Figure 167. Resolving an editing conflict   (red numbers are explained on the next page)</w:t>
      </w:r>
    </w:p>
    <w:p w14:paraId="08F66CA7" w14:textId="77777777" w:rsidR="00F42440" w:rsidRDefault="003F3DC0">
      <w:pPr>
        <w:pStyle w:val="Heading3"/>
        <w:pageBreakBefore/>
      </w:pPr>
      <w:r>
        <w:lastRenderedPageBreak/>
        <w:t>Figure 167 — Resolving an editing conflict: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2F0E5B" w14:textId="77777777">
        <w:tc>
          <w:tcPr>
            <w:tcW w:w="7632" w:type="dxa"/>
            <w:shd w:val="clear" w:color="auto" w:fill="FBFAF7"/>
            <w:tcMar>
              <w:top w:w="90" w:type="dxa"/>
              <w:left w:w="130" w:type="dxa"/>
              <w:bottom w:w="90" w:type="dxa"/>
              <w:right w:w="130" w:type="dxa"/>
            </w:tcMar>
          </w:tcPr>
          <w:p w14:paraId="70B2E8F4" w14:textId="77777777" w:rsidR="00F42440" w:rsidRDefault="003F3DC0">
            <w:r>
              <w:rPr>
                <w:b/>
                <w:color w:val="6B7280"/>
                <w:sz w:val="17"/>
              </w:rPr>
              <w:t>PARTS OF THIS SCREEN</w:t>
            </w:r>
          </w:p>
          <w:p w14:paraId="1A9FD1E1" w14:textId="77777777" w:rsidR="00F42440" w:rsidRDefault="003F3DC0">
            <w:r>
              <w:rPr>
                <w:b/>
                <w:color w:val="FFFFFF"/>
                <w:sz w:val="17"/>
                <w:shd w:val="clear" w:color="auto" w:fill="E11D48"/>
              </w:rPr>
              <w:t> 1 </w:t>
            </w:r>
            <w:r>
              <w:t xml:space="preserve"> </w:t>
            </w:r>
            <w:r>
              <w:rPr>
                <w:b/>
              </w:rPr>
              <w:t>Your version</w:t>
            </w:r>
            <w:r>
              <w:t xml:space="preserve"> — What you typed.</w:t>
            </w:r>
          </w:p>
          <w:p w14:paraId="00435452" w14:textId="77777777" w:rsidR="00F42440" w:rsidRDefault="003F3DC0">
            <w:r>
              <w:rPr>
                <w:b/>
                <w:color w:val="FFFFFF"/>
                <w:sz w:val="17"/>
                <w:shd w:val="clear" w:color="auto" w:fill="E11D48"/>
              </w:rPr>
              <w:t> 2 </w:t>
            </w:r>
            <w:r>
              <w:t xml:space="preserve"> </w:t>
            </w:r>
            <w:r>
              <w:rPr>
                <w:b/>
              </w:rPr>
              <w:t>Incoming version</w:t>
            </w:r>
            <w:r>
              <w:t xml:space="preserve"> — What the other person typed.</w:t>
            </w:r>
          </w:p>
          <w:p w14:paraId="32068E61" w14:textId="77777777" w:rsidR="00F42440" w:rsidRDefault="003F3DC0">
            <w:r>
              <w:rPr>
                <w:b/>
                <w:color w:val="FFFFFF"/>
                <w:sz w:val="17"/>
                <w:shd w:val="clear" w:color="auto" w:fill="E11D48"/>
              </w:rPr>
              <w:t> 3 </w:t>
            </w:r>
            <w:r>
              <w:t xml:space="preserve"> </w:t>
            </w:r>
            <w:r>
              <w:rPr>
                <w:b/>
              </w:rPr>
              <w:t>Context</w:t>
            </w:r>
            <w:r>
              <w:t xml:space="preserve"> — Where the conflict is.</w:t>
            </w:r>
          </w:p>
          <w:p w14:paraId="4090E8BF" w14:textId="77777777" w:rsidR="00F42440" w:rsidRDefault="003F3DC0">
            <w:r>
              <w:rPr>
                <w:b/>
                <w:color w:val="FFFFFF"/>
                <w:sz w:val="17"/>
                <w:shd w:val="clear" w:color="auto" w:fill="E11D48"/>
              </w:rPr>
              <w:t> 4 </w:t>
            </w:r>
            <w:r>
              <w:t xml:space="preserve"> </w:t>
            </w:r>
            <w:r>
              <w:rPr>
                <w:b/>
              </w:rPr>
              <w:t>Keep Mine</w:t>
            </w:r>
            <w:r>
              <w:t xml:space="preserve"> — Keep your version.</w:t>
            </w:r>
          </w:p>
          <w:p w14:paraId="123DB085" w14:textId="77777777" w:rsidR="00F42440" w:rsidRDefault="003F3DC0">
            <w:r>
              <w:rPr>
                <w:b/>
                <w:color w:val="FFFFFF"/>
                <w:sz w:val="17"/>
                <w:shd w:val="clear" w:color="auto" w:fill="E11D48"/>
              </w:rPr>
              <w:t> 5 </w:t>
            </w:r>
            <w:r>
              <w:t xml:space="preserve"> </w:t>
            </w:r>
            <w:r>
              <w:rPr>
                <w:b/>
              </w:rPr>
              <w:t>Use Incoming</w:t>
            </w:r>
            <w:r>
              <w:t xml:space="preserve"> — Take theirs.</w:t>
            </w:r>
          </w:p>
          <w:p w14:paraId="63A99C94" w14:textId="77777777" w:rsidR="00F42440" w:rsidRDefault="003F3DC0">
            <w:r>
              <w:rPr>
                <w:b/>
                <w:color w:val="FFFFFF"/>
                <w:sz w:val="17"/>
                <w:shd w:val="clear" w:color="auto" w:fill="E11D48"/>
              </w:rPr>
              <w:t> 6 </w:t>
            </w:r>
            <w:r>
              <w:t xml:space="preserve"> </w:t>
            </w:r>
            <w:r>
              <w:rPr>
                <w:b/>
              </w:rPr>
              <w:t>Review Differences</w:t>
            </w:r>
            <w:r>
              <w:t xml:space="preserve"> — See a detailed comparison; Manually Combine lets you write a merged version.</w:t>
            </w:r>
          </w:p>
        </w:tc>
        <w:tc>
          <w:tcPr>
            <w:tcW w:w="6192" w:type="dxa"/>
            <w:tcMar>
              <w:top w:w="90" w:type="dxa"/>
              <w:left w:w="130" w:type="dxa"/>
              <w:bottom w:w="90" w:type="dxa"/>
              <w:right w:w="130" w:type="dxa"/>
            </w:tcMar>
          </w:tcPr>
          <w:p w14:paraId="7CE8D7CB" w14:textId="77777777" w:rsidR="00F42440" w:rsidRDefault="003F3DC0">
            <w:r>
              <w:rPr>
                <w:b/>
                <w:color w:val="6B7280"/>
                <w:sz w:val="17"/>
              </w:rPr>
              <w:t>HOW TO USE IT</w:t>
            </w:r>
          </w:p>
          <w:p w14:paraId="0BAB7485" w14:textId="77777777" w:rsidR="00F42440" w:rsidRDefault="003F3DC0">
            <w:pPr>
              <w:spacing w:after="60"/>
              <w:ind w:left="317" w:hanging="317"/>
            </w:pPr>
            <w:r>
              <w:rPr>
                <w:b/>
                <w:color w:val="B96A1A"/>
              </w:rPr>
              <w:t xml:space="preserve">1.  </w:t>
            </w:r>
            <w:r>
              <w:t>Compare, then choose one of the buttons.</w:t>
            </w:r>
          </w:p>
          <w:p w14:paraId="4BA1C9D6" w14:textId="77777777" w:rsidR="00F42440" w:rsidRDefault="003F3DC0">
            <w:pPr>
              <w:spacing w:before="160"/>
            </w:pPr>
            <w:r>
              <w:rPr>
                <w:b/>
                <w:color w:val="6B7280"/>
                <w:sz w:val="17"/>
              </w:rPr>
              <w:t>GOOD TO KNOW  ·  EDGE CASES</w:t>
            </w:r>
          </w:p>
          <w:p w14:paraId="18C90770" w14:textId="77777777" w:rsidR="00F42440" w:rsidRDefault="003F3DC0">
            <w:pPr>
              <w:pStyle w:val="ListBullet"/>
              <w:spacing w:after="60"/>
            </w:pPr>
            <w:r>
              <w:t>No silent last-write-wins: a collaborator's change is never discarded merely because another change arrived later.</w:t>
            </w:r>
          </w:p>
        </w:tc>
      </w:tr>
    </w:tbl>
    <w:p w14:paraId="6F469B83" w14:textId="77777777" w:rsidR="00F42440" w:rsidRDefault="003F3DC0">
      <w:pPr>
        <w:pStyle w:val="Heading2"/>
        <w:pageBreakBefore/>
      </w:pPr>
      <w:bookmarkStart w:id="357" w:name="fig_lan-disconnect"/>
      <w:bookmarkStart w:id="358" w:name="_Toc241601753"/>
      <w:r>
        <w:lastRenderedPageBreak/>
        <w:t>Figure 168 — Disconnected from a session</w:t>
      </w:r>
      <w:bookmarkEnd w:id="357"/>
      <w:bookmarkEnd w:id="358"/>
    </w:p>
    <w:p w14:paraId="02C8E482" w14:textId="77777777" w:rsidR="00F42440" w:rsidRDefault="003F3DC0">
      <w:pPr>
        <w:keepNext/>
        <w:spacing w:after="20"/>
      </w:pPr>
      <w:r>
        <w:rPr>
          <w:b/>
          <w:color w:val="B96A1A"/>
        </w:rPr>
        <w:t xml:space="preserve">What it is for. </w:t>
      </w:r>
      <w:r>
        <w:t>If the network drops, everyone's local work stays safe and you are told plainly what happened.</w:t>
      </w:r>
    </w:p>
    <w:p w14:paraId="6FF302B3" w14:textId="77777777" w:rsidR="00F42440" w:rsidRDefault="003F3DC0">
      <w:pPr>
        <w:keepNext/>
        <w:spacing w:after="60"/>
      </w:pPr>
      <w:r>
        <w:rPr>
          <w:b/>
          <w:color w:val="B96A1A"/>
        </w:rPr>
        <w:t xml:space="preserve">How to get here. </w:t>
      </w:r>
      <w:r>
        <w:t>Appears if a participant or the host loses the connection.</w:t>
      </w:r>
    </w:p>
    <w:p w14:paraId="58BB8510" w14:textId="77777777" w:rsidR="00F42440" w:rsidRDefault="003F3DC0">
      <w:pPr>
        <w:keepNext/>
        <w:spacing w:after="40"/>
        <w:jc w:val="center"/>
      </w:pPr>
      <w:r>
        <w:rPr>
          <w:noProof/>
        </w:rPr>
        <w:drawing>
          <wp:inline distT="0" distB="0" distL="0" distR="0" wp14:anchorId="7639C0B2" wp14:editId="20A25E1C">
            <wp:extent cx="7772400" cy="466344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8-lan-disconnect.png"/>
                    <pic:cNvPicPr/>
                  </pic:nvPicPr>
                  <pic:blipFill>
                    <a:blip r:embed="rId175"/>
                    <a:stretch>
                      <a:fillRect/>
                    </a:stretch>
                  </pic:blipFill>
                  <pic:spPr>
                    <a:xfrm>
                      <a:off x="0" y="0"/>
                      <a:ext cx="7772400" cy="4663440"/>
                    </a:xfrm>
                    <a:prstGeom prst="rect">
                      <a:avLst/>
                    </a:prstGeom>
                  </pic:spPr>
                </pic:pic>
              </a:graphicData>
            </a:graphic>
          </wp:inline>
        </w:drawing>
      </w:r>
    </w:p>
    <w:p w14:paraId="2CECA748" w14:textId="77777777" w:rsidR="00F42440" w:rsidRDefault="003F3DC0">
      <w:pPr>
        <w:spacing w:after="0"/>
        <w:jc w:val="center"/>
      </w:pPr>
      <w:r>
        <w:rPr>
          <w:i/>
          <w:color w:val="6B7280"/>
          <w:sz w:val="17"/>
        </w:rPr>
        <w:t>Figure 168. Disconnected from a session   (red numbers are explained on the next page)</w:t>
      </w:r>
    </w:p>
    <w:p w14:paraId="0DDA4149" w14:textId="77777777" w:rsidR="00F42440" w:rsidRDefault="003F3DC0">
      <w:pPr>
        <w:pStyle w:val="Heading3"/>
        <w:pageBreakBefore/>
      </w:pPr>
      <w:r>
        <w:lastRenderedPageBreak/>
        <w:t>Figure 168 — Disconnected from a session: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EF00711" w14:textId="77777777">
        <w:tc>
          <w:tcPr>
            <w:tcW w:w="7632" w:type="dxa"/>
            <w:shd w:val="clear" w:color="auto" w:fill="FBFAF7"/>
            <w:tcMar>
              <w:top w:w="90" w:type="dxa"/>
              <w:left w:w="130" w:type="dxa"/>
              <w:bottom w:w="90" w:type="dxa"/>
              <w:right w:w="130" w:type="dxa"/>
            </w:tcMar>
          </w:tcPr>
          <w:p w14:paraId="090755FB" w14:textId="77777777" w:rsidR="00F42440" w:rsidRDefault="003F3DC0">
            <w:r>
              <w:rPr>
                <w:b/>
                <w:color w:val="6B7280"/>
                <w:sz w:val="17"/>
              </w:rPr>
              <w:t>PARTS OF THIS SCREEN</w:t>
            </w:r>
          </w:p>
          <w:p w14:paraId="797A2418" w14:textId="77777777" w:rsidR="00F42440" w:rsidRDefault="003F3DC0">
            <w:r>
              <w:rPr>
                <w:b/>
                <w:color w:val="FFFFFF"/>
                <w:sz w:val="17"/>
                <w:shd w:val="clear" w:color="auto" w:fill="E11D48"/>
              </w:rPr>
              <w:t> 1 </w:t>
            </w:r>
            <w:r>
              <w:t xml:space="preserve"> </w:t>
            </w:r>
            <w:r>
              <w:rPr>
                <w:b/>
              </w:rPr>
              <w:t>Session unavailable</w:t>
            </w:r>
            <w:r>
              <w:t xml:space="preserve"> — Says the shared session is unavailable — never that the project is deleted.</w:t>
            </w:r>
          </w:p>
          <w:p w14:paraId="5DC7A979" w14:textId="77777777" w:rsidR="00F42440" w:rsidRDefault="003F3DC0">
            <w:r>
              <w:rPr>
                <w:b/>
                <w:color w:val="FFFFFF"/>
                <w:sz w:val="17"/>
                <w:shd w:val="clear" w:color="auto" w:fill="E11D48"/>
              </w:rPr>
              <w:t> 2 </w:t>
            </w:r>
            <w:r>
              <w:t xml:space="preserve"> </w:t>
            </w:r>
            <w:r>
              <w:rPr>
                <w:b/>
              </w:rPr>
              <w:t>Rejoin</w:t>
            </w:r>
            <w:r>
              <w:t xml:space="preserve"> — Reconnects; unresolved conflicts are shown for review rather than silently resolved.</w:t>
            </w:r>
          </w:p>
          <w:p w14:paraId="4FBD716E" w14:textId="77777777" w:rsidR="00F42440" w:rsidRDefault="003F3DC0">
            <w:r>
              <w:rPr>
                <w:b/>
                <w:color w:val="FFFFFF"/>
                <w:sz w:val="17"/>
                <w:shd w:val="clear" w:color="auto" w:fill="E11D48"/>
              </w:rPr>
              <w:t> 3 </w:t>
            </w:r>
            <w:r>
              <w:t xml:space="preserve"> </w:t>
            </w:r>
            <w:r>
              <w:rPr>
                <w:b/>
              </w:rPr>
              <w:t>Export recovery package</w:t>
            </w:r>
            <w:r>
              <w:t xml:space="preserve"> — Saves your unacknowledged changes as an exchange file you can send to the host.</w:t>
            </w:r>
          </w:p>
          <w:p w14:paraId="31B56712" w14:textId="77777777" w:rsidR="00F42440" w:rsidRDefault="003F3DC0">
            <w:r>
              <w:rPr>
                <w:b/>
                <w:color w:val="FFFFFF"/>
                <w:sz w:val="17"/>
                <w:shd w:val="clear" w:color="auto" w:fill="E11D48"/>
              </w:rPr>
              <w:t> 4 </w:t>
            </w:r>
            <w:r>
              <w:t xml:space="preserve"> </w:t>
            </w:r>
            <w:r>
              <w:rPr>
                <w:b/>
              </w:rPr>
              <w:t>Local work</w:t>
            </w:r>
            <w:r>
              <w:t xml:space="preserve"> — Retained on your machine.</w:t>
            </w:r>
          </w:p>
        </w:tc>
        <w:tc>
          <w:tcPr>
            <w:tcW w:w="6192" w:type="dxa"/>
            <w:tcMar>
              <w:top w:w="90" w:type="dxa"/>
              <w:left w:w="130" w:type="dxa"/>
              <w:bottom w:w="90" w:type="dxa"/>
              <w:right w:w="130" w:type="dxa"/>
            </w:tcMar>
          </w:tcPr>
          <w:p w14:paraId="173FFCC7" w14:textId="77777777" w:rsidR="00F42440" w:rsidRDefault="003F3DC0">
            <w:r>
              <w:rPr>
                <w:b/>
                <w:color w:val="6B7280"/>
                <w:sz w:val="17"/>
              </w:rPr>
              <w:t>HOW TO USE IT</w:t>
            </w:r>
          </w:p>
          <w:p w14:paraId="0CD10C9A" w14:textId="77777777" w:rsidR="00F42440" w:rsidRDefault="003F3DC0">
            <w:pPr>
              <w:spacing w:after="60"/>
              <w:ind w:left="317" w:hanging="317"/>
            </w:pPr>
            <w:r>
              <w:rPr>
                <w:b/>
                <w:color w:val="B96A1A"/>
              </w:rPr>
              <w:t xml:space="preserve">1.  </w:t>
            </w:r>
            <w:r>
              <w:t>Rejoin when the network is back, or export a recovery package.</w:t>
            </w:r>
          </w:p>
          <w:p w14:paraId="4ADD2D29" w14:textId="77777777" w:rsidR="00F42440" w:rsidRDefault="003F3DC0">
            <w:pPr>
              <w:spacing w:before="160"/>
            </w:pPr>
            <w:r>
              <w:rPr>
                <w:b/>
                <w:color w:val="6B7280"/>
                <w:sz w:val="17"/>
              </w:rPr>
              <w:t>GOOD TO KNOW  ·  EDGE CASES</w:t>
            </w:r>
          </w:p>
          <w:p w14:paraId="221A6719" w14:textId="77777777" w:rsidR="00F42440" w:rsidRDefault="003F3DC0">
            <w:pPr>
              <w:pStyle w:val="ListBullet"/>
              <w:spacing w:after="60"/>
            </w:pPr>
            <w:r>
              <w:t>A participant who kept working while disconnected does not overwrite the host on reconnection; divergent work goes through the same safe import and conflict review as exchange packages.</w:t>
            </w:r>
          </w:p>
          <w:p w14:paraId="69F1DE74" w14:textId="77777777" w:rsidR="00F42440" w:rsidRDefault="003F3DC0">
            <w:pPr>
              <w:pStyle w:val="ListBullet"/>
              <w:spacing w:after="60"/>
            </w:pPr>
            <w:r>
              <w:t>If the host disconnects, participants are informed; the host retains the latest local project.</w:t>
            </w:r>
          </w:p>
        </w:tc>
      </w:tr>
    </w:tbl>
    <w:p w14:paraId="594C0BD7" w14:textId="77777777" w:rsidR="00F42440" w:rsidRDefault="003F3DC0">
      <w:pPr>
        <w:pStyle w:val="Heading2"/>
        <w:pageBreakBefore/>
      </w:pPr>
      <w:bookmarkStart w:id="359" w:name="fig_backup"/>
      <w:bookmarkStart w:id="360" w:name="_Toc241601754"/>
      <w:r>
        <w:lastRenderedPageBreak/>
        <w:t>Figure 169 — Creating a backup</w:t>
      </w:r>
      <w:bookmarkEnd w:id="359"/>
      <w:bookmarkEnd w:id="360"/>
    </w:p>
    <w:p w14:paraId="556F09E6" w14:textId="77777777" w:rsidR="00F42440" w:rsidRDefault="003F3DC0">
      <w:pPr>
        <w:keepNext/>
        <w:spacing w:after="20"/>
      </w:pPr>
      <w:r>
        <w:rPr>
          <w:b/>
          <w:color w:val="B96A1A"/>
        </w:rPr>
        <w:t xml:space="preserve">What it is for. </w:t>
      </w:r>
      <w:r>
        <w:t>A backup is a recovery-oriented copy of your project, separate from the live project.</w:t>
      </w:r>
    </w:p>
    <w:p w14:paraId="1FDBB1BF" w14:textId="77777777" w:rsidR="00F42440" w:rsidRDefault="003F3DC0">
      <w:pPr>
        <w:keepNext/>
        <w:spacing w:after="60"/>
      </w:pPr>
      <w:r>
        <w:rPr>
          <w:b/>
          <w:color w:val="B96A1A"/>
        </w:rPr>
        <w:t xml:space="preserve">How to get here. </w:t>
      </w:r>
      <w:r>
        <w:t>Status strip → Create backup, or Project → Backup.</w:t>
      </w:r>
    </w:p>
    <w:p w14:paraId="4A3EA329" w14:textId="77777777" w:rsidR="00F42440" w:rsidRDefault="003F3DC0">
      <w:pPr>
        <w:keepNext/>
        <w:spacing w:after="40"/>
        <w:jc w:val="center"/>
      </w:pPr>
      <w:r>
        <w:rPr>
          <w:noProof/>
        </w:rPr>
        <w:drawing>
          <wp:inline distT="0" distB="0" distL="0" distR="0" wp14:anchorId="10010BF3" wp14:editId="13343076">
            <wp:extent cx="7772400" cy="466344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9-backup.png"/>
                    <pic:cNvPicPr/>
                  </pic:nvPicPr>
                  <pic:blipFill>
                    <a:blip r:embed="rId176"/>
                    <a:stretch>
                      <a:fillRect/>
                    </a:stretch>
                  </pic:blipFill>
                  <pic:spPr>
                    <a:xfrm>
                      <a:off x="0" y="0"/>
                      <a:ext cx="7772400" cy="4663440"/>
                    </a:xfrm>
                    <a:prstGeom prst="rect">
                      <a:avLst/>
                    </a:prstGeom>
                  </pic:spPr>
                </pic:pic>
              </a:graphicData>
            </a:graphic>
          </wp:inline>
        </w:drawing>
      </w:r>
    </w:p>
    <w:p w14:paraId="60062D44" w14:textId="77777777" w:rsidR="00F42440" w:rsidRDefault="003F3DC0">
      <w:pPr>
        <w:spacing w:after="0"/>
        <w:jc w:val="center"/>
      </w:pPr>
      <w:r>
        <w:rPr>
          <w:i/>
          <w:color w:val="6B7280"/>
          <w:sz w:val="17"/>
        </w:rPr>
        <w:t>Figure 169. Creating a backup   (red numbers are explained on the next page)</w:t>
      </w:r>
    </w:p>
    <w:p w14:paraId="68036D95" w14:textId="77777777" w:rsidR="00F42440" w:rsidRDefault="003F3DC0">
      <w:pPr>
        <w:pStyle w:val="Heading3"/>
        <w:pageBreakBefore/>
      </w:pPr>
      <w:r>
        <w:lastRenderedPageBreak/>
        <w:t>Figure 169 — Creating a backup: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B7F60C4" w14:textId="77777777">
        <w:tc>
          <w:tcPr>
            <w:tcW w:w="7632" w:type="dxa"/>
            <w:shd w:val="clear" w:color="auto" w:fill="FBFAF7"/>
            <w:tcMar>
              <w:top w:w="90" w:type="dxa"/>
              <w:left w:w="130" w:type="dxa"/>
              <w:bottom w:w="90" w:type="dxa"/>
              <w:right w:w="130" w:type="dxa"/>
            </w:tcMar>
          </w:tcPr>
          <w:p w14:paraId="668FCBD6" w14:textId="77777777" w:rsidR="00F42440" w:rsidRDefault="003F3DC0">
            <w:r>
              <w:rPr>
                <w:b/>
                <w:color w:val="6B7280"/>
                <w:sz w:val="17"/>
              </w:rPr>
              <w:t>PARTS OF THIS SCREEN</w:t>
            </w:r>
          </w:p>
          <w:p w14:paraId="358BC15C" w14:textId="77777777" w:rsidR="00F42440" w:rsidRDefault="003F3DC0">
            <w:r>
              <w:rPr>
                <w:b/>
                <w:color w:val="FFFFFF"/>
                <w:sz w:val="17"/>
                <w:shd w:val="clear" w:color="auto" w:fill="E11D48"/>
              </w:rPr>
              <w:t> 1 </w:t>
            </w:r>
            <w:r>
              <w:t xml:space="preserve"> </w:t>
            </w:r>
            <w:r>
              <w:rPr>
                <w:b/>
              </w:rPr>
              <w:t>Destination</w:t>
            </w:r>
            <w:r>
              <w:t xml:space="preserve"> — Pick a folder — ideally on another disk. The default name includes the project name, date/time and an optional label.</w:t>
            </w:r>
          </w:p>
          <w:p w14:paraId="4D85C07C" w14:textId="77777777" w:rsidR="00F42440" w:rsidRDefault="003F3DC0">
            <w:r>
              <w:rPr>
                <w:b/>
                <w:color w:val="FFFFFF"/>
                <w:sz w:val="17"/>
                <w:shd w:val="clear" w:color="auto" w:fill="E11D48"/>
              </w:rPr>
              <w:t> 2 </w:t>
            </w:r>
            <w:r>
              <w:t xml:space="preserve"> </w:t>
            </w:r>
            <w:r>
              <w:rPr>
                <w:b/>
              </w:rPr>
              <w:t>What is included</w:t>
            </w:r>
            <w:r>
              <w:t xml:space="preserve"> — Honest classification: Included, External (linked files not copied) and Missing. A backup never claims to have backed up external files it did not copy.</w:t>
            </w:r>
          </w:p>
          <w:p w14:paraId="1F363BA0" w14:textId="77777777" w:rsidR="00F42440" w:rsidRDefault="003F3DC0">
            <w:r>
              <w:rPr>
                <w:b/>
                <w:color w:val="FFFFFF"/>
                <w:sz w:val="17"/>
                <w:shd w:val="clear" w:color="auto" w:fill="E11D48"/>
              </w:rPr>
              <w:t> 3 </w:t>
            </w:r>
            <w:r>
              <w:t xml:space="preserve"> </w:t>
            </w:r>
            <w:r>
              <w:rPr>
                <w:b/>
              </w:rPr>
              <w:t>Create Backup</w:t>
            </w:r>
            <w:r>
              <w:t xml:space="preserve"> — Writes the backup package.</w:t>
            </w:r>
          </w:p>
        </w:tc>
        <w:tc>
          <w:tcPr>
            <w:tcW w:w="6192" w:type="dxa"/>
            <w:tcMar>
              <w:top w:w="90" w:type="dxa"/>
              <w:left w:w="130" w:type="dxa"/>
              <w:bottom w:w="90" w:type="dxa"/>
              <w:right w:w="130" w:type="dxa"/>
            </w:tcMar>
          </w:tcPr>
          <w:p w14:paraId="7E9A3626" w14:textId="77777777" w:rsidR="00F42440" w:rsidRDefault="003F3DC0">
            <w:r>
              <w:rPr>
                <w:b/>
                <w:color w:val="6B7280"/>
                <w:sz w:val="17"/>
              </w:rPr>
              <w:t>HOW TO USE IT</w:t>
            </w:r>
          </w:p>
          <w:p w14:paraId="7D1C4583" w14:textId="77777777" w:rsidR="00F42440" w:rsidRDefault="003F3DC0">
            <w:pPr>
              <w:spacing w:after="60"/>
              <w:ind w:left="317" w:hanging="317"/>
            </w:pPr>
            <w:r>
              <w:rPr>
                <w:b/>
                <w:color w:val="B96A1A"/>
              </w:rPr>
              <w:t xml:space="preserve">1.  </w:t>
            </w:r>
            <w:r>
              <w:t>Choose the destination and click Create Backup.</w:t>
            </w:r>
          </w:p>
          <w:p w14:paraId="40A3C094" w14:textId="77777777" w:rsidR="00F42440" w:rsidRDefault="003F3DC0">
            <w:pPr>
              <w:spacing w:before="160"/>
            </w:pPr>
            <w:r>
              <w:rPr>
                <w:b/>
                <w:color w:val="6B7280"/>
                <w:sz w:val="17"/>
              </w:rPr>
              <w:t>GOOD TO KNOW  ·  EDGE CASES</w:t>
            </w:r>
          </w:p>
          <w:p w14:paraId="651FCFB2" w14:textId="77777777" w:rsidR="00F42440" w:rsidRDefault="003F3DC0">
            <w:pPr>
              <w:pStyle w:val="ListBullet"/>
              <w:spacing w:after="60"/>
            </w:pPr>
            <w:r>
              <w:t>OpenFrame may also offer "Create Backup Before Import" before a risky import, and it offers automatic local backup versions. Backups work fully offline.</w:t>
            </w:r>
          </w:p>
          <w:p w14:paraId="106FC904" w14:textId="77777777" w:rsidR="00F42440" w:rsidRDefault="003F3DC0">
            <w:pPr>
              <w:pStyle w:val="ListBullet"/>
              <w:spacing w:after="60"/>
            </w:pPr>
            <w:r>
              <w:t>A backup is not a review package and not an ordinary document export; private notes may be included because it is a private recovery copy.</w:t>
            </w:r>
          </w:p>
        </w:tc>
      </w:tr>
    </w:tbl>
    <w:p w14:paraId="50B00F87" w14:textId="77777777" w:rsidR="00F42440" w:rsidRDefault="003F3DC0">
      <w:pPr>
        <w:pStyle w:val="Heading2"/>
        <w:pageBreakBefore/>
      </w:pPr>
      <w:bookmarkStart w:id="361" w:name="fig_project-export"/>
      <w:bookmarkStart w:id="362" w:name="_Toc241601755"/>
      <w:r>
        <w:lastRenderedPageBreak/>
        <w:t>Figure 170 — Exporting the whole project to move it</w:t>
      </w:r>
      <w:bookmarkEnd w:id="361"/>
      <w:bookmarkEnd w:id="362"/>
    </w:p>
    <w:p w14:paraId="0D507D19" w14:textId="77777777" w:rsidR="00F42440" w:rsidRDefault="003F3DC0">
      <w:pPr>
        <w:keepNext/>
        <w:spacing w:after="20"/>
      </w:pPr>
      <w:r>
        <w:rPr>
          <w:b/>
          <w:color w:val="B96A1A"/>
        </w:rPr>
        <w:t xml:space="preserve">What it is for. </w:t>
      </w:r>
      <w:r>
        <w:t>Full Project Package = the whole project, ready to open on another machine. You own the project and can always move it.</w:t>
      </w:r>
    </w:p>
    <w:p w14:paraId="63DBCD65" w14:textId="77777777" w:rsidR="00F42440" w:rsidRDefault="003F3DC0">
      <w:pPr>
        <w:keepNext/>
        <w:spacing w:after="60"/>
      </w:pPr>
      <w:r>
        <w:rPr>
          <w:b/>
          <w:color w:val="B96A1A"/>
        </w:rPr>
        <w:t xml:space="preserve">How to get here. </w:t>
      </w:r>
      <w:r>
        <w:t>Project Home → Export project… (Project → Export Full Project).</w:t>
      </w:r>
    </w:p>
    <w:p w14:paraId="02638711" w14:textId="77777777" w:rsidR="00F42440" w:rsidRDefault="003F3DC0">
      <w:pPr>
        <w:keepNext/>
        <w:spacing w:after="40"/>
        <w:jc w:val="center"/>
      </w:pPr>
      <w:r>
        <w:rPr>
          <w:noProof/>
        </w:rPr>
        <w:drawing>
          <wp:inline distT="0" distB="0" distL="0" distR="0" wp14:anchorId="5433E7C6" wp14:editId="664F66A7">
            <wp:extent cx="7772400" cy="466344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project-export.png"/>
                    <pic:cNvPicPr/>
                  </pic:nvPicPr>
                  <pic:blipFill>
                    <a:blip r:embed="rId177"/>
                    <a:stretch>
                      <a:fillRect/>
                    </a:stretch>
                  </pic:blipFill>
                  <pic:spPr>
                    <a:xfrm>
                      <a:off x="0" y="0"/>
                      <a:ext cx="7772400" cy="4663440"/>
                    </a:xfrm>
                    <a:prstGeom prst="rect">
                      <a:avLst/>
                    </a:prstGeom>
                  </pic:spPr>
                </pic:pic>
              </a:graphicData>
            </a:graphic>
          </wp:inline>
        </w:drawing>
      </w:r>
    </w:p>
    <w:p w14:paraId="3F4155D1" w14:textId="77777777" w:rsidR="00F42440" w:rsidRDefault="003F3DC0">
      <w:pPr>
        <w:spacing w:after="0"/>
        <w:jc w:val="center"/>
      </w:pPr>
      <w:r>
        <w:rPr>
          <w:i/>
          <w:color w:val="6B7280"/>
          <w:sz w:val="17"/>
        </w:rPr>
        <w:t>Figure 170. Exporting the whole project to move it   (red numbers are explained on the next page)</w:t>
      </w:r>
    </w:p>
    <w:p w14:paraId="48860713" w14:textId="77777777" w:rsidR="00F42440" w:rsidRDefault="003F3DC0">
      <w:pPr>
        <w:pStyle w:val="Heading3"/>
        <w:pageBreakBefore/>
      </w:pPr>
      <w:r>
        <w:lastRenderedPageBreak/>
        <w:t>Figure 170 — Exporting the whole project to move it: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40E285" w14:textId="77777777">
        <w:tc>
          <w:tcPr>
            <w:tcW w:w="7632" w:type="dxa"/>
            <w:shd w:val="clear" w:color="auto" w:fill="FBFAF7"/>
            <w:tcMar>
              <w:top w:w="90" w:type="dxa"/>
              <w:left w:w="130" w:type="dxa"/>
              <w:bottom w:w="90" w:type="dxa"/>
              <w:right w:w="130" w:type="dxa"/>
            </w:tcMar>
          </w:tcPr>
          <w:p w14:paraId="58CA2DB5" w14:textId="77777777" w:rsidR="00F42440" w:rsidRDefault="003F3DC0">
            <w:r>
              <w:rPr>
                <w:b/>
                <w:color w:val="6B7280"/>
                <w:sz w:val="17"/>
              </w:rPr>
              <w:t>PARTS OF THIS SCREEN</w:t>
            </w:r>
          </w:p>
          <w:p w14:paraId="5F484F5F" w14:textId="77777777" w:rsidR="00F42440" w:rsidRDefault="003F3DC0">
            <w:r>
              <w:rPr>
                <w:b/>
                <w:color w:val="FFFFFF"/>
                <w:sz w:val="17"/>
                <w:shd w:val="clear" w:color="auto" w:fill="E11D48"/>
              </w:rPr>
              <w:t> 1 </w:t>
            </w:r>
            <w:r>
              <w:t xml:space="preserve"> </w:t>
            </w:r>
            <w:r>
              <w:rPr>
                <w:b/>
              </w:rPr>
              <w:t>What is included</w:t>
            </w:r>
            <w:r>
              <w:t xml:space="preserve"> — Every workspace and the project files, plus a manifest of external references.</w:t>
            </w:r>
          </w:p>
          <w:p w14:paraId="7419C873" w14:textId="77777777" w:rsidR="00F42440" w:rsidRDefault="003F3DC0">
            <w:r>
              <w:rPr>
                <w:b/>
                <w:color w:val="FFFFFF"/>
                <w:sz w:val="17"/>
                <w:shd w:val="clear" w:color="auto" w:fill="E11D48"/>
              </w:rPr>
              <w:t> 2 </w:t>
            </w:r>
            <w:r>
              <w:t xml:space="preserve"> </w:t>
            </w:r>
            <w:r>
              <w:rPr>
                <w:b/>
              </w:rPr>
              <w:t>Package class</w:t>
            </w:r>
            <w:r>
              <w:t xml:space="preserve"> — The dialog states this is a private project transfer so it is never confused with a review package.</w:t>
            </w:r>
          </w:p>
          <w:p w14:paraId="1C2BD4EC" w14:textId="77777777" w:rsidR="00F42440" w:rsidRDefault="003F3DC0">
            <w:r>
              <w:rPr>
                <w:b/>
                <w:color w:val="FFFFFF"/>
                <w:sz w:val="17"/>
                <w:shd w:val="clear" w:color="auto" w:fill="E11D48"/>
              </w:rPr>
              <w:t> 3 </w:t>
            </w:r>
            <w:r>
              <w:t xml:space="preserve"> </w:t>
            </w:r>
            <w:r>
              <w:rPr>
                <w:b/>
              </w:rPr>
              <w:t>Export Project Package…</w:t>
            </w:r>
            <w:r>
              <w:t xml:space="preserve"> — Writes the package.</w:t>
            </w:r>
          </w:p>
        </w:tc>
        <w:tc>
          <w:tcPr>
            <w:tcW w:w="6192" w:type="dxa"/>
            <w:tcMar>
              <w:top w:w="90" w:type="dxa"/>
              <w:left w:w="130" w:type="dxa"/>
              <w:bottom w:w="90" w:type="dxa"/>
              <w:right w:w="130" w:type="dxa"/>
            </w:tcMar>
          </w:tcPr>
          <w:p w14:paraId="58942000" w14:textId="77777777" w:rsidR="00F42440" w:rsidRDefault="003F3DC0">
            <w:r>
              <w:rPr>
                <w:b/>
                <w:color w:val="6B7280"/>
                <w:sz w:val="17"/>
              </w:rPr>
              <w:t>HOW TO USE IT</w:t>
            </w:r>
          </w:p>
          <w:p w14:paraId="459C77AB" w14:textId="77777777" w:rsidR="00F42440" w:rsidRDefault="003F3DC0">
            <w:pPr>
              <w:spacing w:after="60"/>
              <w:ind w:left="317" w:hanging="317"/>
            </w:pPr>
            <w:r>
              <w:rPr>
                <w:b/>
                <w:color w:val="B96A1A"/>
              </w:rPr>
              <w:t xml:space="preserve">1.  </w:t>
            </w:r>
            <w:r>
              <w:t>Tick what to include and click Export Project Package….</w:t>
            </w:r>
          </w:p>
          <w:p w14:paraId="1EA7A288" w14:textId="77777777" w:rsidR="00F42440" w:rsidRDefault="003F3DC0">
            <w:pPr>
              <w:spacing w:after="60"/>
              <w:ind w:left="317" w:hanging="317"/>
            </w:pPr>
            <w:r>
              <w:rPr>
                <w:b/>
                <w:color w:val="B96A1A"/>
              </w:rPr>
              <w:t xml:space="preserve">2.  </w:t>
            </w:r>
            <w:r>
              <w:t>Copy the file to the other PC (USB, cloud drive, network share).</w:t>
            </w:r>
          </w:p>
          <w:p w14:paraId="2012F2DB" w14:textId="77777777" w:rsidR="00F42440" w:rsidRDefault="003F3DC0">
            <w:pPr>
              <w:spacing w:before="160"/>
            </w:pPr>
            <w:r>
              <w:rPr>
                <w:b/>
                <w:color w:val="6B7280"/>
                <w:sz w:val="17"/>
              </w:rPr>
              <w:t>GOOD TO KNOW  ·  EDGE CASES</w:t>
            </w:r>
          </w:p>
          <w:p w14:paraId="11FB7EEC" w14:textId="77777777" w:rsidR="00F42440" w:rsidRDefault="003F3DC0">
            <w:pPr>
              <w:pStyle w:val="ListBullet"/>
              <w:spacing w:after="60"/>
            </w:pPr>
            <w:r>
              <w:t>The PRD calls this the "Project Archive"; the later specifications call it the "Full Project Package" — same thing. This works offline.</w:t>
            </w:r>
          </w:p>
        </w:tc>
      </w:tr>
    </w:tbl>
    <w:p w14:paraId="6C3F10C2" w14:textId="77777777" w:rsidR="00F42440" w:rsidRDefault="003F3DC0">
      <w:pPr>
        <w:pStyle w:val="Heading2"/>
        <w:pageBreakBefore/>
      </w:pPr>
      <w:bookmarkStart w:id="363" w:name="fig_project-import"/>
      <w:bookmarkStart w:id="364" w:name="_Toc241601756"/>
      <w:r>
        <w:lastRenderedPageBreak/>
        <w:t>Figure 171 — Importing a project package (identity collision)</w:t>
      </w:r>
      <w:bookmarkEnd w:id="363"/>
      <w:bookmarkEnd w:id="364"/>
    </w:p>
    <w:p w14:paraId="4A72D9D6" w14:textId="77777777" w:rsidR="00F42440" w:rsidRDefault="003F3DC0">
      <w:pPr>
        <w:keepNext/>
        <w:spacing w:after="20"/>
      </w:pPr>
      <w:r>
        <w:rPr>
          <w:b/>
          <w:color w:val="B96A1A"/>
        </w:rPr>
        <w:t xml:space="preserve">What it is for. </w:t>
      </w:r>
      <w:r>
        <w:t>Opening a package that matches a project you already have never silently replaces your work.</w:t>
      </w:r>
    </w:p>
    <w:p w14:paraId="331BCE38" w14:textId="77777777" w:rsidR="00F42440" w:rsidRDefault="003F3DC0">
      <w:pPr>
        <w:keepNext/>
        <w:spacing w:after="60"/>
      </w:pPr>
      <w:r>
        <w:rPr>
          <w:b/>
          <w:color w:val="B96A1A"/>
        </w:rPr>
        <w:t xml:space="preserve">How to get here. </w:t>
      </w:r>
      <w:r>
        <w:t>Home → Open Project → choose a package.</w:t>
      </w:r>
    </w:p>
    <w:p w14:paraId="4CC30E43" w14:textId="77777777" w:rsidR="00F42440" w:rsidRDefault="003F3DC0">
      <w:pPr>
        <w:keepNext/>
        <w:spacing w:after="40"/>
        <w:jc w:val="center"/>
      </w:pPr>
      <w:r>
        <w:rPr>
          <w:noProof/>
        </w:rPr>
        <w:drawing>
          <wp:inline distT="0" distB="0" distL="0" distR="0" wp14:anchorId="0F21F8B3" wp14:editId="254EB150">
            <wp:extent cx="7772400" cy="466344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project-import.png"/>
                    <pic:cNvPicPr/>
                  </pic:nvPicPr>
                  <pic:blipFill>
                    <a:blip r:embed="rId178"/>
                    <a:stretch>
                      <a:fillRect/>
                    </a:stretch>
                  </pic:blipFill>
                  <pic:spPr>
                    <a:xfrm>
                      <a:off x="0" y="0"/>
                      <a:ext cx="7772400" cy="4663440"/>
                    </a:xfrm>
                    <a:prstGeom prst="rect">
                      <a:avLst/>
                    </a:prstGeom>
                  </pic:spPr>
                </pic:pic>
              </a:graphicData>
            </a:graphic>
          </wp:inline>
        </w:drawing>
      </w:r>
    </w:p>
    <w:p w14:paraId="72070AF6" w14:textId="77777777" w:rsidR="00F42440" w:rsidRDefault="003F3DC0">
      <w:pPr>
        <w:spacing w:after="0"/>
        <w:jc w:val="center"/>
      </w:pPr>
      <w:r>
        <w:rPr>
          <w:i/>
          <w:color w:val="6B7280"/>
          <w:sz w:val="17"/>
        </w:rPr>
        <w:t>Figure 171. Importing a project package (identity collision)   (red numbers are explained on the next page)</w:t>
      </w:r>
    </w:p>
    <w:p w14:paraId="133C6B6B" w14:textId="77777777" w:rsidR="00F42440" w:rsidRDefault="003F3DC0">
      <w:pPr>
        <w:pStyle w:val="Heading3"/>
        <w:pageBreakBefore/>
      </w:pPr>
      <w:r>
        <w:lastRenderedPageBreak/>
        <w:t>Figure 171 — Importing a project package (identity collision):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BF13EAD" w14:textId="77777777">
        <w:tc>
          <w:tcPr>
            <w:tcW w:w="7632" w:type="dxa"/>
            <w:shd w:val="clear" w:color="auto" w:fill="FBFAF7"/>
            <w:tcMar>
              <w:top w:w="90" w:type="dxa"/>
              <w:left w:w="130" w:type="dxa"/>
              <w:bottom w:w="90" w:type="dxa"/>
              <w:right w:w="130" w:type="dxa"/>
            </w:tcMar>
          </w:tcPr>
          <w:p w14:paraId="0FF198A7" w14:textId="77777777" w:rsidR="00F42440" w:rsidRDefault="003F3DC0">
            <w:r>
              <w:rPr>
                <w:b/>
                <w:color w:val="6B7280"/>
                <w:sz w:val="17"/>
              </w:rPr>
              <w:t>PARTS OF THIS SCREEN</w:t>
            </w:r>
          </w:p>
          <w:p w14:paraId="4279FBA9" w14:textId="77777777" w:rsidR="00F42440" w:rsidRDefault="003F3DC0">
            <w:r>
              <w:rPr>
                <w:b/>
                <w:color w:val="FFFFFF"/>
                <w:sz w:val="17"/>
                <w:shd w:val="clear" w:color="auto" w:fill="E11D48"/>
              </w:rPr>
              <w:t> 1 </w:t>
            </w:r>
            <w:r>
              <w:t xml:space="preserve"> </w:t>
            </w:r>
            <w:r>
              <w:rPr>
                <w:b/>
              </w:rPr>
              <w:t>Choices</w:t>
            </w:r>
            <w:r>
              <w:t xml:space="preserve"> — Open as Copy (default) · Replace Existing After Backup · Cancel.</w:t>
            </w:r>
          </w:p>
          <w:p w14:paraId="5CB856B0" w14:textId="77777777" w:rsidR="00F42440" w:rsidRDefault="003F3DC0">
            <w:r>
              <w:rPr>
                <w:b/>
                <w:color w:val="FFFFFF"/>
                <w:sz w:val="17"/>
                <w:shd w:val="clear" w:color="auto" w:fill="E11D48"/>
              </w:rPr>
              <w:t> 2 </w:t>
            </w:r>
            <w:r>
              <w:t xml:space="preserve"> </w:t>
            </w:r>
            <w:r>
              <w:rPr>
                <w:b/>
              </w:rPr>
              <w:t>Import report</w:t>
            </w:r>
            <w:r>
              <w:t xml:space="preserve"> — Validation result and a list of missing external references; the project stays openable.</w:t>
            </w:r>
          </w:p>
          <w:p w14:paraId="26E2850A" w14:textId="77777777" w:rsidR="00F42440" w:rsidRDefault="003F3DC0">
            <w:r>
              <w:rPr>
                <w:b/>
                <w:color w:val="FFFFFF"/>
                <w:sz w:val="17"/>
                <w:shd w:val="clear" w:color="auto" w:fill="E11D48"/>
              </w:rPr>
              <w:t> 3 </w:t>
            </w:r>
            <w:r>
              <w:t xml:space="preserve"> </w:t>
            </w:r>
            <w:r>
              <w:rPr>
                <w:b/>
              </w:rPr>
              <w:t>Continue</w:t>
            </w:r>
            <w:r>
              <w:t xml:space="preserve"> — Does the chosen option.</w:t>
            </w:r>
          </w:p>
        </w:tc>
        <w:tc>
          <w:tcPr>
            <w:tcW w:w="6192" w:type="dxa"/>
            <w:tcMar>
              <w:top w:w="90" w:type="dxa"/>
              <w:left w:w="130" w:type="dxa"/>
              <w:bottom w:w="90" w:type="dxa"/>
              <w:right w:w="130" w:type="dxa"/>
            </w:tcMar>
          </w:tcPr>
          <w:p w14:paraId="5B16A813" w14:textId="77777777" w:rsidR="00F42440" w:rsidRDefault="003F3DC0">
            <w:r>
              <w:rPr>
                <w:b/>
                <w:color w:val="6B7280"/>
                <w:sz w:val="17"/>
              </w:rPr>
              <w:t>HOW TO USE IT</w:t>
            </w:r>
          </w:p>
          <w:p w14:paraId="0F3AB9C5" w14:textId="77777777" w:rsidR="00F42440" w:rsidRDefault="003F3DC0">
            <w:pPr>
              <w:spacing w:after="60"/>
              <w:ind w:left="317" w:hanging="317"/>
            </w:pPr>
            <w:r>
              <w:rPr>
                <w:b/>
                <w:color w:val="B96A1A"/>
              </w:rPr>
              <w:t xml:space="preserve">1.  </w:t>
            </w:r>
            <w:r>
              <w:t>Accept Open as Copy unless you deliberately want to replace.</w:t>
            </w:r>
          </w:p>
          <w:p w14:paraId="5AF57E60" w14:textId="77777777" w:rsidR="00F42440" w:rsidRDefault="003F3DC0">
            <w:pPr>
              <w:spacing w:before="160"/>
            </w:pPr>
            <w:r>
              <w:rPr>
                <w:b/>
                <w:color w:val="6B7280"/>
                <w:sz w:val="17"/>
              </w:rPr>
              <w:t>GOOD TO KNOW  ·  EDGE CASES</w:t>
            </w:r>
          </w:p>
          <w:p w14:paraId="16FE117A" w14:textId="77777777" w:rsidR="00F42440" w:rsidRDefault="003F3DC0">
            <w:pPr>
              <w:pStyle w:val="ListBullet"/>
              <w:spacing w:after="60"/>
            </w:pPr>
            <w:r>
              <w:t>Importing as a copy gives the copy a new project identity. Pre-apply validation failure leaves everything untouched.</w:t>
            </w:r>
          </w:p>
        </w:tc>
      </w:tr>
    </w:tbl>
    <w:p w14:paraId="60FE4604" w14:textId="77777777" w:rsidR="00F42440" w:rsidRDefault="003F3DC0">
      <w:pPr>
        <w:pStyle w:val="Heading2"/>
        <w:pageBreakBefore/>
      </w:pPr>
      <w:bookmarkStart w:id="365" w:name="fig_drive-lost"/>
      <w:bookmarkStart w:id="366" w:name="_Toc241601757"/>
      <w:r>
        <w:lastRenderedPageBreak/>
        <w:t>Figure 172 — External drive removed while a project is open</w:t>
      </w:r>
      <w:bookmarkEnd w:id="365"/>
      <w:bookmarkEnd w:id="366"/>
    </w:p>
    <w:p w14:paraId="15D0F91F" w14:textId="77777777" w:rsidR="00F42440" w:rsidRDefault="003F3DC0">
      <w:pPr>
        <w:keepNext/>
        <w:spacing w:after="20"/>
      </w:pPr>
      <w:r>
        <w:rPr>
          <w:b/>
          <w:color w:val="B96A1A"/>
        </w:rPr>
        <w:t xml:space="preserve">What it is for. </w:t>
      </w:r>
      <w:r>
        <w:t>If a project stored on an external drive disappears, OpenFrame protects your unsaved work and refuses to invent a second project.</w:t>
      </w:r>
    </w:p>
    <w:p w14:paraId="0CF1E2CC" w14:textId="77777777" w:rsidR="00F42440" w:rsidRDefault="003F3DC0">
      <w:pPr>
        <w:keepNext/>
        <w:spacing w:after="60"/>
      </w:pPr>
      <w:r>
        <w:rPr>
          <w:b/>
          <w:color w:val="B96A1A"/>
        </w:rPr>
        <w:t xml:space="preserve">How to get here. </w:t>
      </w:r>
      <w:r>
        <w:t>Appears when the project volume becomes unavailable.</w:t>
      </w:r>
    </w:p>
    <w:p w14:paraId="369658FE" w14:textId="77777777" w:rsidR="00F42440" w:rsidRDefault="003F3DC0">
      <w:pPr>
        <w:keepNext/>
        <w:spacing w:after="40"/>
        <w:jc w:val="center"/>
      </w:pPr>
      <w:r>
        <w:rPr>
          <w:noProof/>
        </w:rPr>
        <w:drawing>
          <wp:inline distT="0" distB="0" distL="0" distR="0" wp14:anchorId="56F50C13" wp14:editId="11DD0FB8">
            <wp:extent cx="7772400" cy="466344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drive-lost.png"/>
                    <pic:cNvPicPr/>
                  </pic:nvPicPr>
                  <pic:blipFill>
                    <a:blip r:embed="rId179"/>
                    <a:stretch>
                      <a:fillRect/>
                    </a:stretch>
                  </pic:blipFill>
                  <pic:spPr>
                    <a:xfrm>
                      <a:off x="0" y="0"/>
                      <a:ext cx="7772400" cy="4663440"/>
                    </a:xfrm>
                    <a:prstGeom prst="rect">
                      <a:avLst/>
                    </a:prstGeom>
                  </pic:spPr>
                </pic:pic>
              </a:graphicData>
            </a:graphic>
          </wp:inline>
        </w:drawing>
      </w:r>
    </w:p>
    <w:p w14:paraId="40E0DA8C" w14:textId="77777777" w:rsidR="00F42440" w:rsidRDefault="003F3DC0">
      <w:pPr>
        <w:spacing w:after="0"/>
        <w:jc w:val="center"/>
      </w:pPr>
      <w:r>
        <w:rPr>
          <w:i/>
          <w:color w:val="6B7280"/>
          <w:sz w:val="17"/>
        </w:rPr>
        <w:t>Figure 172. External drive removed while a project is open   (red numbers are explained on the next page)</w:t>
      </w:r>
    </w:p>
    <w:p w14:paraId="0D2CF146" w14:textId="77777777" w:rsidR="00F42440" w:rsidRDefault="003F3DC0">
      <w:pPr>
        <w:pStyle w:val="Heading3"/>
        <w:pageBreakBefore/>
      </w:pPr>
      <w:r>
        <w:lastRenderedPageBreak/>
        <w:t>Figure 172 — External drive removed while a project is open: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B1849A0" w14:textId="77777777">
        <w:tc>
          <w:tcPr>
            <w:tcW w:w="7632" w:type="dxa"/>
            <w:shd w:val="clear" w:color="auto" w:fill="FBFAF7"/>
            <w:tcMar>
              <w:top w:w="90" w:type="dxa"/>
              <w:left w:w="130" w:type="dxa"/>
              <w:bottom w:w="90" w:type="dxa"/>
              <w:right w:w="130" w:type="dxa"/>
            </w:tcMar>
          </w:tcPr>
          <w:p w14:paraId="1030B7B1" w14:textId="77777777" w:rsidR="00F42440" w:rsidRDefault="003F3DC0">
            <w:r>
              <w:rPr>
                <w:b/>
                <w:color w:val="6B7280"/>
                <w:sz w:val="17"/>
              </w:rPr>
              <w:t>PARTS OF THIS SCREEN</w:t>
            </w:r>
          </w:p>
          <w:p w14:paraId="3803A9B0" w14:textId="77777777" w:rsidR="00F42440" w:rsidRDefault="003F3DC0">
            <w:r>
              <w:rPr>
                <w:b/>
                <w:color w:val="FFFFFF"/>
                <w:sz w:val="17"/>
                <w:shd w:val="clear" w:color="auto" w:fill="E11D48"/>
              </w:rPr>
              <w:t> 1 </w:t>
            </w:r>
            <w:r>
              <w:t xml:space="preserve"> </w:t>
            </w:r>
            <w:r>
              <w:rPr>
                <w:b/>
              </w:rPr>
              <w:t>What happened</w:t>
            </w:r>
            <w:r>
              <w:t xml:space="preserve"> — Names the unreachable location and reassures you about your edits.</w:t>
            </w:r>
          </w:p>
          <w:p w14:paraId="7F919B1A" w14:textId="77777777" w:rsidR="00F42440" w:rsidRDefault="003F3DC0">
            <w:r>
              <w:rPr>
                <w:b/>
                <w:color w:val="FFFFFF"/>
                <w:sz w:val="17"/>
                <w:shd w:val="clear" w:color="auto" w:fill="E11D48"/>
              </w:rPr>
              <w:t> 2 </w:t>
            </w:r>
            <w:r>
              <w:t xml:space="preserve"> </w:t>
            </w:r>
            <w:r>
              <w:rPr>
                <w:b/>
              </w:rPr>
              <w:t>Save Backup Copy…</w:t>
            </w:r>
            <w:r>
              <w:t xml:space="preserve"> — Saves what you have to a different disk.</w:t>
            </w:r>
          </w:p>
          <w:p w14:paraId="0FF8304E" w14:textId="77777777" w:rsidR="00F42440" w:rsidRDefault="003F3DC0">
            <w:r>
              <w:rPr>
                <w:b/>
                <w:color w:val="FFFFFF"/>
                <w:sz w:val="17"/>
                <w:shd w:val="clear" w:color="auto" w:fill="E11D48"/>
              </w:rPr>
              <w:t> 3 </w:t>
            </w:r>
            <w:r>
              <w:t xml:space="preserve"> </w:t>
            </w:r>
            <w:r>
              <w:rPr>
                <w:b/>
              </w:rPr>
              <w:t>Try Again</w:t>
            </w:r>
            <w:r>
              <w:t xml:space="preserve"> — Retries once the drive is back.</w:t>
            </w:r>
          </w:p>
        </w:tc>
        <w:tc>
          <w:tcPr>
            <w:tcW w:w="6192" w:type="dxa"/>
            <w:tcMar>
              <w:top w:w="90" w:type="dxa"/>
              <w:left w:w="130" w:type="dxa"/>
              <w:bottom w:w="90" w:type="dxa"/>
              <w:right w:w="130" w:type="dxa"/>
            </w:tcMar>
          </w:tcPr>
          <w:p w14:paraId="3F61DD8D" w14:textId="77777777" w:rsidR="00F42440" w:rsidRDefault="003F3DC0">
            <w:r>
              <w:rPr>
                <w:b/>
                <w:color w:val="6B7280"/>
                <w:sz w:val="17"/>
              </w:rPr>
              <w:t>HOW TO USE IT</w:t>
            </w:r>
          </w:p>
          <w:p w14:paraId="287D536C" w14:textId="77777777" w:rsidR="00F42440" w:rsidRDefault="003F3DC0">
            <w:pPr>
              <w:spacing w:after="60"/>
              <w:ind w:left="317" w:hanging="317"/>
            </w:pPr>
            <w:r>
              <w:rPr>
                <w:b/>
                <w:color w:val="B96A1A"/>
              </w:rPr>
              <w:t xml:space="preserve">1.  </w:t>
            </w:r>
            <w:r>
              <w:t>Reconnect the drive and click Try Again, or save a backup copy elsewhere.</w:t>
            </w:r>
          </w:p>
          <w:p w14:paraId="6AF630F8" w14:textId="77777777" w:rsidR="00F42440" w:rsidRDefault="003F3DC0">
            <w:pPr>
              <w:spacing w:before="160"/>
            </w:pPr>
            <w:r>
              <w:rPr>
                <w:b/>
                <w:color w:val="6B7280"/>
                <w:sz w:val="17"/>
              </w:rPr>
              <w:t>GOOD TO KNOW  ·  EDGE CASES</w:t>
            </w:r>
          </w:p>
          <w:p w14:paraId="01C19907" w14:textId="77777777" w:rsidR="00F42440" w:rsidRDefault="003F3DC0">
            <w:pPr>
              <w:pStyle w:val="ListBullet"/>
              <w:spacing w:after="60"/>
            </w:pPr>
            <w:r>
              <w:t>Rule: never manufacture a second truth because the original storage temporarily disappeared. Projects on removable drives work normally while the drive is mounted.</w:t>
            </w:r>
          </w:p>
        </w:tc>
      </w:tr>
    </w:tbl>
    <w:p w14:paraId="6DCD8625" w14:textId="77777777" w:rsidR="00F42440" w:rsidRDefault="003F3DC0">
      <w:pPr>
        <w:pStyle w:val="Heading2"/>
        <w:pageBreakBefore/>
      </w:pPr>
      <w:bookmarkStart w:id="367" w:name="fig_offline-mode"/>
      <w:bookmarkStart w:id="368" w:name="_Toc241601758"/>
      <w:r>
        <w:lastRenderedPageBreak/>
        <w:t>Figure 173 — Working offline</w:t>
      </w:r>
      <w:bookmarkEnd w:id="367"/>
      <w:bookmarkEnd w:id="368"/>
    </w:p>
    <w:p w14:paraId="00A03680" w14:textId="77777777" w:rsidR="00F42440" w:rsidRDefault="003F3DC0">
      <w:pPr>
        <w:keepNext/>
        <w:spacing w:after="20"/>
      </w:pPr>
      <w:r>
        <w:rPr>
          <w:b/>
          <w:color w:val="B96A1A"/>
        </w:rPr>
        <w:t xml:space="preserve">What it is for. </w:t>
      </w:r>
      <w:r>
        <w:t>Offline is a normal state. Nothing in the core product needs the internet.</w:t>
      </w:r>
    </w:p>
    <w:p w14:paraId="1D57861F" w14:textId="77777777" w:rsidR="00F42440" w:rsidRDefault="003F3DC0">
      <w:pPr>
        <w:keepNext/>
        <w:spacing w:after="60"/>
      </w:pPr>
      <w:r>
        <w:rPr>
          <w:b/>
          <w:color w:val="B96A1A"/>
        </w:rPr>
        <w:t xml:space="preserve">How to get here. </w:t>
      </w:r>
      <w:r>
        <w:t>Any time the PC has no network.</w:t>
      </w:r>
    </w:p>
    <w:p w14:paraId="41C120E4" w14:textId="77777777" w:rsidR="00F42440" w:rsidRDefault="003F3DC0">
      <w:pPr>
        <w:keepNext/>
        <w:spacing w:after="40"/>
        <w:jc w:val="center"/>
      </w:pPr>
      <w:r>
        <w:rPr>
          <w:noProof/>
        </w:rPr>
        <w:drawing>
          <wp:inline distT="0" distB="0" distL="0" distR="0" wp14:anchorId="68B0BF03" wp14:editId="5F9CC6A1">
            <wp:extent cx="7772400" cy="46634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3-offline-mode.png"/>
                    <pic:cNvPicPr/>
                  </pic:nvPicPr>
                  <pic:blipFill>
                    <a:blip r:embed="rId180"/>
                    <a:stretch>
                      <a:fillRect/>
                    </a:stretch>
                  </pic:blipFill>
                  <pic:spPr>
                    <a:xfrm>
                      <a:off x="0" y="0"/>
                      <a:ext cx="7772400" cy="4663440"/>
                    </a:xfrm>
                    <a:prstGeom prst="rect">
                      <a:avLst/>
                    </a:prstGeom>
                  </pic:spPr>
                </pic:pic>
              </a:graphicData>
            </a:graphic>
          </wp:inline>
        </w:drawing>
      </w:r>
    </w:p>
    <w:p w14:paraId="291790B3" w14:textId="77777777" w:rsidR="00F42440" w:rsidRDefault="003F3DC0">
      <w:pPr>
        <w:spacing w:after="0"/>
        <w:jc w:val="center"/>
      </w:pPr>
      <w:r>
        <w:rPr>
          <w:i/>
          <w:color w:val="6B7280"/>
          <w:sz w:val="17"/>
        </w:rPr>
        <w:t>Figure 173. Working offline   (red numbers are explained on the next page)</w:t>
      </w:r>
    </w:p>
    <w:p w14:paraId="0816F84D" w14:textId="77777777" w:rsidR="00F42440" w:rsidRDefault="003F3DC0">
      <w:pPr>
        <w:pStyle w:val="Heading3"/>
        <w:pageBreakBefore/>
      </w:pPr>
      <w:r>
        <w:lastRenderedPageBreak/>
        <w:t>Figure 173 — Working offline: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B6792D0" w14:textId="77777777">
        <w:tc>
          <w:tcPr>
            <w:tcW w:w="7632" w:type="dxa"/>
            <w:shd w:val="clear" w:color="auto" w:fill="FBFAF7"/>
            <w:tcMar>
              <w:top w:w="90" w:type="dxa"/>
              <w:left w:w="130" w:type="dxa"/>
              <w:bottom w:w="90" w:type="dxa"/>
              <w:right w:w="130" w:type="dxa"/>
            </w:tcMar>
          </w:tcPr>
          <w:p w14:paraId="74404A35" w14:textId="77777777" w:rsidR="00F42440" w:rsidRDefault="003F3DC0">
            <w:r>
              <w:rPr>
                <w:b/>
                <w:color w:val="6B7280"/>
                <w:sz w:val="17"/>
              </w:rPr>
              <w:t>PARTS OF THIS SCREEN</w:t>
            </w:r>
          </w:p>
          <w:p w14:paraId="616BC1D9" w14:textId="77777777" w:rsidR="00F42440" w:rsidRDefault="003F3DC0">
            <w:r>
              <w:rPr>
                <w:b/>
                <w:color w:val="FFFFFF"/>
                <w:sz w:val="17"/>
                <w:shd w:val="clear" w:color="auto" w:fill="E11D48"/>
              </w:rPr>
              <w:t> 1 </w:t>
            </w:r>
            <w:r>
              <w:t xml:space="preserve"> </w:t>
            </w:r>
            <w:r>
              <w:rPr>
                <w:b/>
              </w:rPr>
              <w:t>Status</w:t>
            </w:r>
            <w:r>
              <w:t xml:space="preserve"> — "Saved" refers to your local file.</w:t>
            </w:r>
          </w:p>
          <w:p w14:paraId="7DF87F90" w14:textId="77777777" w:rsidR="00F42440" w:rsidRDefault="003F3DC0">
            <w:r>
              <w:rPr>
                <w:b/>
                <w:color w:val="FFFFFF"/>
                <w:sz w:val="17"/>
                <w:shd w:val="clear" w:color="auto" w:fill="E11D48"/>
              </w:rPr>
              <w:t> 2 </w:t>
            </w:r>
            <w:r>
              <w:t xml:space="preserve"> </w:t>
            </w:r>
            <w:r>
              <w:rPr>
                <w:b/>
              </w:rPr>
              <w:t>Connection message</w:t>
            </w:r>
            <w:r>
              <w:t xml:space="preserve"> — "Offline · Local Project Saved". No sign-in, no sync queue, no "syncing" spinner exists.</w:t>
            </w:r>
          </w:p>
        </w:tc>
        <w:tc>
          <w:tcPr>
            <w:tcW w:w="6192" w:type="dxa"/>
            <w:tcMar>
              <w:top w:w="90" w:type="dxa"/>
              <w:left w:w="130" w:type="dxa"/>
              <w:bottom w:w="90" w:type="dxa"/>
              <w:right w:w="130" w:type="dxa"/>
            </w:tcMar>
          </w:tcPr>
          <w:p w14:paraId="4142C06E" w14:textId="77777777" w:rsidR="00F42440" w:rsidRDefault="003F3DC0">
            <w:r>
              <w:rPr>
                <w:b/>
                <w:color w:val="6B7280"/>
                <w:sz w:val="17"/>
              </w:rPr>
              <w:t>HOW TO USE IT</w:t>
            </w:r>
          </w:p>
          <w:p w14:paraId="38DD2563" w14:textId="77777777" w:rsidR="00F42440" w:rsidRDefault="003F3DC0">
            <w:pPr>
              <w:spacing w:after="60"/>
              <w:ind w:left="317" w:hanging="317"/>
            </w:pPr>
            <w:r>
              <w:rPr>
                <w:b/>
                <w:color w:val="B96A1A"/>
              </w:rPr>
              <w:t xml:space="preserve">1.  </w:t>
            </w:r>
            <w:r>
              <w:t>Just keep working.</w:t>
            </w:r>
          </w:p>
          <w:p w14:paraId="16F0103F" w14:textId="77777777" w:rsidR="00F42440" w:rsidRDefault="003F3DC0">
            <w:pPr>
              <w:spacing w:before="160"/>
            </w:pPr>
            <w:r>
              <w:rPr>
                <w:b/>
                <w:color w:val="6B7280"/>
                <w:sz w:val="17"/>
              </w:rPr>
              <w:t>GOOD TO KNOW  ·  EDGE CASES</w:t>
            </w:r>
          </w:p>
          <w:p w14:paraId="12AC0D18" w14:textId="77777777" w:rsidR="00F42440" w:rsidRDefault="003F3DC0">
            <w:pPr>
              <w:pStyle w:val="ListBullet"/>
              <w:spacing w:after="60"/>
            </w:pPr>
            <w:r>
              <w:t>Works offline: create/open projects, Vault, Story Board, screenplay, drafts, comments, breakdown, catalog, locations, cast/crew, shot lists, storyboards, scheduling, call sheets, save, recovery, backup, all local import/export, full project packages and exchange packages.</w:t>
            </w:r>
          </w:p>
          <w:p w14:paraId="6D7EFAC7" w14:textId="77777777" w:rsidR="00F42440" w:rsidRDefault="003F3DC0">
            <w:pPr>
              <w:pStyle w:val="ListBullet"/>
              <w:spacing w:after="60"/>
            </w:pPr>
            <w:r>
              <w:t>Needs a connection: downloading Offline AI (once), optional URL preview fetching, update checks. An installed Offline AI works offline. LAN collaboration needs a local network but not internet.</w:t>
            </w:r>
          </w:p>
        </w:tc>
      </w:tr>
    </w:tbl>
    <w:p w14:paraId="0F780C68" w14:textId="77777777" w:rsidR="00F42440" w:rsidRDefault="003F3DC0">
      <w:pPr>
        <w:pStyle w:val="Heading1"/>
      </w:pPr>
      <w:bookmarkStart w:id="369" w:name="chap_c8"/>
      <w:bookmarkStart w:id="370" w:name="_Toc241601759"/>
      <w:r>
        <w:lastRenderedPageBreak/>
        <w:t>Chapter 8 — The AI Assistant (Optional)</w:t>
      </w:r>
      <w:bookmarkEnd w:id="369"/>
      <w:bookmarkEnd w:id="370"/>
    </w:p>
    <w:p w14:paraId="0B80B944" w14:textId="77777777" w:rsidR="00F42440" w:rsidRDefault="003F3DC0">
      <w:pPr>
        <w:spacing w:after="160"/>
      </w:pPr>
      <w:r>
        <w:rPr>
          <w:sz w:val="23"/>
        </w:rPr>
        <w:t>The AI assistant is an optional helper and command interface for the project that is open. It answers questions, counts and finds things, opens workspaces and objects, writes short summaries and suggestions, and prepares changes for you to review. It runs on this computer as Offline AI: after a one-time download nothing is sent to OpenFrame, Google or any AI service, and it works without an internet connection. It never changes your project on its own: every change is shown as Proposed Changes and happens only when you click Apply Changes. It can do only what you are allowed to do. OpenFrame works completely without AI.</w:t>
      </w:r>
    </w:p>
    <w:p w14:paraId="6450241E"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29D9672E" w14:textId="77777777">
        <w:tc>
          <w:tcPr>
            <w:tcW w:w="6912" w:type="dxa"/>
            <w:tcMar>
              <w:top w:w="30" w:type="dxa"/>
              <w:left w:w="100" w:type="dxa"/>
              <w:bottom w:w="30" w:type="dxa"/>
              <w:right w:w="100" w:type="dxa"/>
            </w:tcMar>
          </w:tcPr>
          <w:p w14:paraId="71867880" w14:textId="3E15D38D" w:rsidR="00F42440" w:rsidRDefault="003F3DC0">
            <w:pPr>
              <w:spacing w:after="0"/>
            </w:pPr>
            <w:hyperlink w:anchor="fig_ai-answer" w:history="1">
              <w:r>
                <w:rPr>
                  <w:b/>
                  <w:color w:val="1F4FA8"/>
                  <w:sz w:val="19"/>
                  <w:u w:val="single"/>
                </w:rPr>
                <w:t>Figure 174</w:t>
              </w:r>
            </w:hyperlink>
            <w:r>
              <w:t xml:space="preserve">  Asking the assistant questions</w:t>
            </w:r>
          </w:p>
        </w:tc>
        <w:tc>
          <w:tcPr>
            <w:tcW w:w="6912" w:type="dxa"/>
            <w:tcMar>
              <w:top w:w="30" w:type="dxa"/>
              <w:left w:w="100" w:type="dxa"/>
              <w:bottom w:w="30" w:type="dxa"/>
              <w:right w:w="100" w:type="dxa"/>
            </w:tcMar>
          </w:tcPr>
          <w:p w14:paraId="4EC9AC07" w14:textId="4814EE32" w:rsidR="00F42440" w:rsidRDefault="003F3DC0">
            <w:pPr>
              <w:spacing w:after="0"/>
            </w:pPr>
            <w:hyperlink w:anchor="fig_ai-stale" w:history="1">
              <w:r>
                <w:rPr>
                  <w:b/>
                  <w:color w:val="1F4FA8"/>
                  <w:sz w:val="19"/>
                  <w:u w:val="single"/>
                </w:rPr>
                <w:t>Figure 178</w:t>
              </w:r>
            </w:hyperlink>
            <w:r>
              <w:t xml:space="preserve">  An out-of-date proposal must be re-checked</w:t>
            </w:r>
          </w:p>
        </w:tc>
      </w:tr>
      <w:tr w:rsidR="00F42440" w14:paraId="7E22C47D" w14:textId="77777777">
        <w:tc>
          <w:tcPr>
            <w:tcW w:w="6912" w:type="dxa"/>
            <w:tcMar>
              <w:top w:w="30" w:type="dxa"/>
              <w:left w:w="100" w:type="dxa"/>
              <w:bottom w:w="30" w:type="dxa"/>
              <w:right w:w="100" w:type="dxa"/>
            </w:tcMar>
          </w:tcPr>
          <w:p w14:paraId="14581300" w14:textId="13B458E7" w:rsidR="00F42440" w:rsidRDefault="003F3DC0">
            <w:pPr>
              <w:spacing w:after="0"/>
            </w:pPr>
            <w:hyperlink w:anchor="fig_ai-navigate" w:history="1">
              <w:r>
                <w:rPr>
                  <w:b/>
                  <w:color w:val="1F4FA8"/>
                  <w:sz w:val="19"/>
                  <w:u w:val="single"/>
                </w:rPr>
                <w:t>Figure 175</w:t>
              </w:r>
            </w:hyperlink>
            <w:r>
              <w:t xml:space="preserve">  Natural-language navigation and search</w:t>
            </w:r>
          </w:p>
        </w:tc>
        <w:tc>
          <w:tcPr>
            <w:tcW w:w="6912" w:type="dxa"/>
            <w:tcMar>
              <w:top w:w="30" w:type="dxa"/>
              <w:left w:w="100" w:type="dxa"/>
              <w:bottom w:w="30" w:type="dxa"/>
              <w:right w:w="100" w:type="dxa"/>
            </w:tcMar>
          </w:tcPr>
          <w:p w14:paraId="11DD9ED3" w14:textId="46F4B896" w:rsidR="00F42440" w:rsidRDefault="003F3DC0">
            <w:pPr>
              <w:spacing w:after="0"/>
            </w:pPr>
            <w:hyperlink w:anchor="fig_ai-disclosure" w:history="1">
              <w:r>
                <w:rPr>
                  <w:b/>
                  <w:color w:val="1F4FA8"/>
                  <w:sz w:val="19"/>
                  <w:u w:val="single"/>
                </w:rPr>
                <w:t>Figure 179</w:t>
              </w:r>
            </w:hyperlink>
            <w:r>
              <w:t xml:space="preserve">  Offline AI: one download, runs on this computer</w:t>
            </w:r>
          </w:p>
        </w:tc>
      </w:tr>
      <w:tr w:rsidR="00F42440" w14:paraId="5C1A2D92" w14:textId="77777777">
        <w:tc>
          <w:tcPr>
            <w:tcW w:w="6912" w:type="dxa"/>
            <w:tcMar>
              <w:top w:w="30" w:type="dxa"/>
              <w:left w:w="100" w:type="dxa"/>
              <w:bottom w:w="30" w:type="dxa"/>
              <w:right w:w="100" w:type="dxa"/>
            </w:tcMar>
          </w:tcPr>
          <w:p w14:paraId="16D8E653" w14:textId="615D73CA" w:rsidR="00F42440" w:rsidRDefault="003F3DC0">
            <w:pPr>
              <w:spacing w:after="0"/>
            </w:pPr>
            <w:hyperlink w:anchor="fig_ai-suggest" w:history="1">
              <w:r>
                <w:rPr>
                  <w:b/>
                  <w:color w:val="1F4FA8"/>
                  <w:sz w:val="19"/>
                  <w:u w:val="single"/>
                </w:rPr>
                <w:t>Figure 176</w:t>
              </w:r>
            </w:hyperlink>
            <w:r>
              <w:t xml:space="preserve">  Proposed Changes: nothing changes until you apply</w:t>
            </w:r>
          </w:p>
        </w:tc>
        <w:tc>
          <w:tcPr>
            <w:tcW w:w="6912" w:type="dxa"/>
            <w:tcMar>
              <w:top w:w="30" w:type="dxa"/>
              <w:left w:w="100" w:type="dxa"/>
              <w:bottom w:w="30" w:type="dxa"/>
              <w:right w:w="100" w:type="dxa"/>
            </w:tcMar>
          </w:tcPr>
          <w:p w14:paraId="1A08BBD2" w14:textId="1E18A4F3" w:rsidR="00F42440" w:rsidRDefault="003F3DC0">
            <w:pPr>
              <w:spacing w:after="0"/>
            </w:pPr>
            <w:hyperlink w:anchor="fig_ai-unavailable" w:history="1">
              <w:r>
                <w:rPr>
                  <w:b/>
                  <w:color w:val="1F4FA8"/>
                  <w:sz w:val="19"/>
                  <w:u w:val="single"/>
                </w:rPr>
                <w:t>Figure 180</w:t>
              </w:r>
            </w:hyperlink>
            <w:r>
              <w:t xml:space="preserve">  Offline AI not installed or unavailable</w:t>
            </w:r>
          </w:p>
        </w:tc>
      </w:tr>
      <w:tr w:rsidR="00F42440" w14:paraId="02F78454" w14:textId="77777777">
        <w:tc>
          <w:tcPr>
            <w:tcW w:w="6912" w:type="dxa"/>
            <w:tcMar>
              <w:top w:w="30" w:type="dxa"/>
              <w:left w:w="100" w:type="dxa"/>
              <w:bottom w:w="30" w:type="dxa"/>
              <w:right w:w="100" w:type="dxa"/>
            </w:tcMar>
          </w:tcPr>
          <w:p w14:paraId="73532269" w14:textId="77796B3A" w:rsidR="00F42440" w:rsidRDefault="003F3DC0">
            <w:pPr>
              <w:spacing w:after="0"/>
            </w:pPr>
            <w:hyperlink w:anchor="fig_ai-rename" w:history="1">
              <w:r>
                <w:rPr>
                  <w:b/>
                  <w:color w:val="1F4FA8"/>
                  <w:sz w:val="19"/>
                  <w:u w:val="single"/>
                </w:rPr>
                <w:t>Figure 177</w:t>
              </w:r>
            </w:hyperlink>
            <w:r>
              <w:t xml:space="preserve">  Structured rename preview (batch operation)</w:t>
            </w:r>
          </w:p>
        </w:tc>
        <w:tc>
          <w:tcPr>
            <w:tcW w:w="6912" w:type="dxa"/>
            <w:tcMar>
              <w:top w:w="30" w:type="dxa"/>
              <w:left w:w="100" w:type="dxa"/>
              <w:bottom w:w="30" w:type="dxa"/>
              <w:right w:w="100" w:type="dxa"/>
            </w:tcMar>
          </w:tcPr>
          <w:p w14:paraId="575C1752" w14:textId="704AEDEB" w:rsidR="00F42440" w:rsidRDefault="003F3DC0">
            <w:pPr>
              <w:spacing w:after="0"/>
            </w:pPr>
            <w:hyperlink w:anchor="fig_ai-denied" w:history="1">
              <w:r>
                <w:rPr>
                  <w:b/>
                  <w:color w:val="1F4FA8"/>
                  <w:sz w:val="19"/>
                  <w:u w:val="single"/>
                </w:rPr>
                <w:t>Figure 181</w:t>
              </w:r>
            </w:hyperlink>
            <w:r>
              <w:t xml:space="preserve">  The assistant respects permissions and private notes</w:t>
            </w:r>
          </w:p>
        </w:tc>
      </w:tr>
    </w:tbl>
    <w:p w14:paraId="6C9C2E54" w14:textId="77777777" w:rsidR="00F42440" w:rsidRDefault="003F3DC0">
      <w:pPr>
        <w:pStyle w:val="Heading2"/>
        <w:pageBreakBefore/>
      </w:pPr>
      <w:bookmarkStart w:id="371" w:name="fig_ai-answer"/>
      <w:bookmarkStart w:id="372" w:name="_Toc241601760"/>
      <w:r>
        <w:lastRenderedPageBreak/>
        <w:t>Figure 174 — Asking the assistant questions</w:t>
      </w:r>
      <w:bookmarkEnd w:id="371"/>
      <w:bookmarkEnd w:id="372"/>
    </w:p>
    <w:p w14:paraId="3EAA45FA" w14:textId="77777777" w:rsidR="00F42440" w:rsidRDefault="003F3DC0">
      <w:pPr>
        <w:keepNext/>
        <w:spacing w:after="20"/>
      </w:pPr>
      <w:r>
        <w:rPr>
          <w:b/>
          <w:color w:val="B96A1A"/>
        </w:rPr>
        <w:t xml:space="preserve">What it is for. </w:t>
      </w:r>
      <w:r>
        <w:t>Ask in ordinary language. Exact counts and lists come from your project data through OpenFrame's own calculations, not from a language-model guess.</w:t>
      </w:r>
    </w:p>
    <w:p w14:paraId="254B6329" w14:textId="77777777" w:rsidR="00F42440" w:rsidRDefault="003F3DC0">
      <w:pPr>
        <w:keepNext/>
        <w:spacing w:after="60"/>
      </w:pPr>
      <w:r>
        <w:rPr>
          <w:b/>
          <w:color w:val="B96A1A"/>
        </w:rPr>
        <w:t xml:space="preserve">How to get here. </w:t>
      </w:r>
      <w:r>
        <w:t>The Assistant button (sparkle icon) in the top bar, or Ctrl+J. The panel opens on the right.</w:t>
      </w:r>
    </w:p>
    <w:p w14:paraId="5827DF7B" w14:textId="77777777" w:rsidR="00F42440" w:rsidRDefault="003F3DC0">
      <w:pPr>
        <w:keepNext/>
        <w:spacing w:after="40"/>
        <w:jc w:val="center"/>
      </w:pPr>
      <w:r>
        <w:rPr>
          <w:noProof/>
        </w:rPr>
        <w:drawing>
          <wp:inline distT="0" distB="0" distL="0" distR="0" wp14:anchorId="1C7D07F3" wp14:editId="03A6B99E">
            <wp:extent cx="7772400" cy="466344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ai-answer.png"/>
                    <pic:cNvPicPr/>
                  </pic:nvPicPr>
                  <pic:blipFill>
                    <a:blip r:embed="rId181"/>
                    <a:stretch>
                      <a:fillRect/>
                    </a:stretch>
                  </pic:blipFill>
                  <pic:spPr>
                    <a:xfrm>
                      <a:off x="0" y="0"/>
                      <a:ext cx="7772400" cy="4663440"/>
                    </a:xfrm>
                    <a:prstGeom prst="rect">
                      <a:avLst/>
                    </a:prstGeom>
                  </pic:spPr>
                </pic:pic>
              </a:graphicData>
            </a:graphic>
          </wp:inline>
        </w:drawing>
      </w:r>
    </w:p>
    <w:p w14:paraId="0CB54562" w14:textId="77777777" w:rsidR="00F42440" w:rsidRDefault="003F3DC0">
      <w:pPr>
        <w:spacing w:after="0"/>
        <w:jc w:val="center"/>
      </w:pPr>
      <w:r>
        <w:rPr>
          <w:i/>
          <w:color w:val="6B7280"/>
          <w:sz w:val="17"/>
        </w:rPr>
        <w:t>Figure 174. Asking the assistant questions   (red numbers are explained on the next page)</w:t>
      </w:r>
    </w:p>
    <w:p w14:paraId="21336FF5" w14:textId="77777777" w:rsidR="00F42440" w:rsidRDefault="003F3DC0">
      <w:pPr>
        <w:pStyle w:val="Heading3"/>
        <w:pageBreakBefore/>
      </w:pPr>
      <w:r>
        <w:lastRenderedPageBreak/>
        <w:t>Figure 174 — Asking the assistant questions: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EA12B16" w14:textId="77777777">
        <w:tc>
          <w:tcPr>
            <w:tcW w:w="7632" w:type="dxa"/>
            <w:shd w:val="clear" w:color="auto" w:fill="FBFAF7"/>
            <w:tcMar>
              <w:top w:w="90" w:type="dxa"/>
              <w:left w:w="130" w:type="dxa"/>
              <w:bottom w:w="90" w:type="dxa"/>
              <w:right w:w="130" w:type="dxa"/>
            </w:tcMar>
          </w:tcPr>
          <w:p w14:paraId="4D5ADC0D" w14:textId="77777777" w:rsidR="00F42440" w:rsidRDefault="003F3DC0">
            <w:r>
              <w:rPr>
                <w:b/>
                <w:color w:val="6B7280"/>
                <w:sz w:val="17"/>
              </w:rPr>
              <w:t>PARTS OF THIS SCREEN</w:t>
            </w:r>
          </w:p>
          <w:p w14:paraId="31B8B497" w14:textId="77777777" w:rsidR="00F42440" w:rsidRDefault="003F3DC0">
            <w:r>
              <w:rPr>
                <w:b/>
                <w:color w:val="FFFFFF"/>
                <w:sz w:val="17"/>
                <w:shd w:val="clear" w:color="auto" w:fill="E11D48"/>
              </w:rPr>
              <w:t xml:space="preserve"> 1 </w:t>
            </w:r>
            <w:r>
              <w:t xml:space="preserve"> </w:t>
            </w:r>
            <w:r>
              <w:rPr>
                <w:b/>
              </w:rPr>
              <w:t>AI panel</w:t>
            </w:r>
            <w:r>
              <w:t xml:space="preserve"> — A right-hand panel that is part of the shell. The chip in its header reads AI Ready when Offline AI is installed (hover: “Runs on this computer”).</w:t>
            </w:r>
          </w:p>
          <w:p w14:paraId="15F4E4D7" w14:textId="77777777" w:rsidR="00F42440" w:rsidRDefault="003F3DC0">
            <w:r>
              <w:rPr>
                <w:b/>
                <w:color w:val="FFFFFF"/>
                <w:sz w:val="17"/>
                <w:shd w:val="clear" w:color="auto" w:fill="E11D48"/>
              </w:rPr>
              <w:t xml:space="preserve"> 2 </w:t>
            </w:r>
            <w:r>
              <w:t xml:space="preserve"> </w:t>
            </w:r>
            <w:r>
              <w:rPr>
                <w:b/>
              </w:rPr>
              <w:t>Scope selector</w:t>
            </w:r>
            <w:r>
              <w:t xml:space="preserve"> — Offers the scopes that fit where you are: Current Selection (or Selected Idea Vault items) · Current Scene · Current Screenplay · Specific Draft · Story Board · Production · Specific Shooting Day · Call Sheet · Whole Project. The default follows the workspace you are in.</w:t>
            </w:r>
          </w:p>
          <w:p w14:paraId="6EFBD9BB" w14:textId="77777777" w:rsidR="00F42440" w:rsidRDefault="003F3DC0">
            <w:r>
              <w:rPr>
                <w:b/>
                <w:color w:val="FFFFFF"/>
                <w:sz w:val="17"/>
                <w:shd w:val="clear" w:color="auto" w:fill="E11D48"/>
              </w:rPr>
              <w:t xml:space="preserve"> 3 </w:t>
            </w:r>
            <w:r>
              <w:t xml:space="preserve"> </w:t>
            </w:r>
            <w:r>
              <w:rPr>
                <w:b/>
              </w:rPr>
              <w:t>"Using:" line</w:t>
            </w:r>
            <w:r>
              <w:t xml:space="preserve"> — Shows which draft and data the answer is based on, for example “Using: Draft 8”.</w:t>
            </w:r>
          </w:p>
          <w:p w14:paraId="4EDCBBAA" w14:textId="77777777" w:rsidR="00F42440" w:rsidRDefault="003F3DC0">
            <w:r>
              <w:rPr>
                <w:b/>
                <w:color w:val="FFFFFF"/>
                <w:sz w:val="17"/>
                <w:shd w:val="clear" w:color="auto" w:fill="E11D48"/>
              </w:rPr>
              <w:t xml:space="preserve"> 4 </w:t>
            </w:r>
            <w:r>
              <w:t xml:space="preserve"> </w:t>
            </w:r>
            <w:r>
              <w:rPr>
                <w:b/>
              </w:rPr>
              <w:t>Exact answers</w:t>
            </w:r>
            <w:r>
              <w:t xml:space="preserve"> — Counts and lists calculated by OpenFrame are marked “Exact · from project data”. Text the AI wrote itself is marked “Inferred · written by Offline AI”.</w:t>
            </w:r>
          </w:p>
          <w:p w14:paraId="051855C8" w14:textId="77777777" w:rsidR="00F42440" w:rsidRDefault="003F3DC0">
            <w:r>
              <w:rPr>
                <w:b/>
                <w:color w:val="FFFFFF"/>
                <w:sz w:val="17"/>
                <w:shd w:val="clear" w:color="auto" w:fill="E11D48"/>
              </w:rPr>
              <w:t xml:space="preserve"> 5 </w:t>
            </w:r>
            <w:r>
              <w:t xml:space="preserve"> </w:t>
            </w:r>
            <w:r>
              <w:rPr>
                <w:b/>
              </w:rPr>
              <w:t>Sources</w:t>
            </w:r>
            <w:r>
              <w:t xml:space="preserve"> — “Based on:” chips name the scenes, cards, characters or other items an answer used; click a chip to open it. The assistant can look things up in several steps and shows the steps it took.</w:t>
            </w:r>
          </w:p>
          <w:p w14:paraId="119F9826" w14:textId="77777777" w:rsidR="00F42440" w:rsidRDefault="003F3DC0">
            <w:r>
              <w:rPr>
                <w:b/>
                <w:color w:val="FFFFFF"/>
                <w:sz w:val="17"/>
                <w:shd w:val="clear" w:color="auto" w:fill="E11D48"/>
              </w:rPr>
              <w:t xml:space="preserve"> 6 </w:t>
            </w:r>
            <w:r>
              <w:t xml:space="preserve"> </w:t>
            </w:r>
            <w:r>
              <w:rPr>
                <w:b/>
              </w:rPr>
              <w:t>Ask / Command</w:t>
            </w:r>
            <w:r>
              <w:t xml:space="preserve"> — Type a question or a command, for example “Open Scene 12.”, and press Enter. “Working on it on this computer…” shows while it works.</w:t>
            </w:r>
          </w:p>
        </w:tc>
        <w:tc>
          <w:tcPr>
            <w:tcW w:w="6192" w:type="dxa"/>
            <w:tcMar>
              <w:top w:w="90" w:type="dxa"/>
              <w:left w:w="130" w:type="dxa"/>
              <w:bottom w:w="90" w:type="dxa"/>
              <w:right w:w="130" w:type="dxa"/>
            </w:tcMar>
          </w:tcPr>
          <w:p w14:paraId="329CB003" w14:textId="77777777" w:rsidR="00F42440" w:rsidRDefault="003F3DC0">
            <w:r>
              <w:rPr>
                <w:b/>
                <w:color w:val="6B7280"/>
                <w:sz w:val="17"/>
              </w:rPr>
              <w:t>HOW TO USE IT</w:t>
            </w:r>
          </w:p>
          <w:p w14:paraId="4019447F" w14:textId="77777777" w:rsidR="00F42440" w:rsidRDefault="003F3DC0">
            <w:pPr>
              <w:spacing w:after="60"/>
              <w:ind w:left="317" w:hanging="317"/>
            </w:pPr>
            <w:r>
              <w:rPr>
                <w:b/>
                <w:color w:val="B96A1A"/>
              </w:rPr>
              <w:t xml:space="preserve">1.  </w:t>
            </w:r>
            <w:r>
              <w:t>Open the assistant, check the scope, type the question.</w:t>
            </w:r>
          </w:p>
          <w:p w14:paraId="24659B13" w14:textId="77777777" w:rsidR="00F42440" w:rsidRDefault="003F3DC0">
            <w:pPr>
              <w:spacing w:after="60"/>
              <w:ind w:left="317" w:hanging="317"/>
            </w:pPr>
            <w:r>
              <w:rPr>
                <w:b/>
                <w:color w:val="B96A1A"/>
              </w:rPr>
              <w:t xml:space="preserve">2.  </w:t>
            </w:r>
            <w:r>
              <w:t>Click Open next to a result, or a source chip, to go to it in the app.</w:t>
            </w:r>
          </w:p>
          <w:p w14:paraId="68FAE0B2" w14:textId="77777777" w:rsidR="00F42440" w:rsidRDefault="003F3DC0">
            <w:pPr>
              <w:spacing w:before="160"/>
            </w:pPr>
            <w:r>
              <w:rPr>
                <w:b/>
                <w:color w:val="6B7280"/>
                <w:sz w:val="17"/>
              </w:rPr>
              <w:t>GOOD TO KNOW  ·  EDGE CASES</w:t>
            </w:r>
          </w:p>
          <w:p w14:paraId="7B8B00BA" w14:textId="77777777" w:rsidR="00F42440" w:rsidRDefault="003F3DC0">
            <w:pPr>
              <w:pStyle w:val="ListBullet"/>
              <w:spacing w:after="60"/>
            </w:pPr>
            <w:r>
              <w:t>Examples that work: "How many scenes are in the script?" · "How many characters are in Draft 8?" · "Which scenes contain Ravi?" · "Show the unscheduled scenes." · "Compare Draft 7 and Draft 8." · "Where does Ravi start losing trust in Anjali?" (a meaning-based question answered from the most relevant scenes and cards).</w:t>
            </w:r>
          </w:p>
          <w:p w14:paraId="1EA7C746" w14:textId="77777777" w:rsidR="00F42440" w:rsidRDefault="003F3DC0">
            <w:pPr>
              <w:pStyle w:val="ListBullet"/>
              <w:spacing w:after="60"/>
            </w:pPr>
            <w:r>
              <w:t>If a question is ambiguous (for example which draft or which of two characters) the assistant asks one question instead of guessing. It also answers questions about how OpenFrame works, from the built-in product guide. Recent questions in the same conversation are remembered; New starts a fresh conversation.</w:t>
            </w:r>
          </w:p>
          <w:p w14:paraId="25948AE5" w14:textId="77777777" w:rsidR="00F42440" w:rsidRDefault="003F3DC0">
            <w:pPr>
              <w:pStyle w:val="ListBullet"/>
              <w:spacing w:after="60"/>
            </w:pPr>
            <w:r>
              <w:t>The assistant never shows another person's private notes; it says the information is private. Your own private notes are shown only when you ask for them.</w:t>
            </w:r>
          </w:p>
        </w:tc>
      </w:tr>
    </w:tbl>
    <w:p w14:paraId="17FED82A" w14:textId="77777777" w:rsidR="00F42440" w:rsidRDefault="003F3DC0">
      <w:pPr>
        <w:pStyle w:val="Heading2"/>
        <w:pageBreakBefore/>
      </w:pPr>
      <w:bookmarkStart w:id="373" w:name="fig_ai-navigate"/>
      <w:bookmarkStart w:id="374" w:name="_Toc241601761"/>
      <w:r>
        <w:lastRenderedPageBreak/>
        <w:t>Figure 175 — Natural-language navigation and search</w:t>
      </w:r>
      <w:bookmarkEnd w:id="373"/>
      <w:bookmarkEnd w:id="374"/>
    </w:p>
    <w:p w14:paraId="26B78FB0" w14:textId="77777777" w:rsidR="00F42440" w:rsidRDefault="003F3DC0">
      <w:pPr>
        <w:keepNext/>
        <w:spacing w:after="20"/>
      </w:pPr>
      <w:r>
        <w:rPr>
          <w:b/>
          <w:color w:val="B96A1A"/>
        </w:rPr>
        <w:t xml:space="preserve">What it is for. </w:t>
      </w:r>
      <w:r>
        <w:t>Read-only, calculation, search and navigation requests run immediately because they change nothing.</w:t>
      </w:r>
    </w:p>
    <w:p w14:paraId="6B1010E7" w14:textId="77777777" w:rsidR="00F42440" w:rsidRDefault="003F3DC0">
      <w:pPr>
        <w:keepNext/>
        <w:spacing w:after="60"/>
      </w:pPr>
      <w:r>
        <w:rPr>
          <w:b/>
          <w:color w:val="B96A1A"/>
        </w:rPr>
        <w:t xml:space="preserve">How to get here. </w:t>
      </w:r>
      <w:r>
        <w:t>Type a command in the assistant.</w:t>
      </w:r>
    </w:p>
    <w:p w14:paraId="62655013" w14:textId="77777777" w:rsidR="00F42440" w:rsidRDefault="003F3DC0">
      <w:pPr>
        <w:keepNext/>
        <w:spacing w:after="40"/>
        <w:jc w:val="center"/>
      </w:pPr>
      <w:r>
        <w:rPr>
          <w:noProof/>
        </w:rPr>
        <w:drawing>
          <wp:inline distT="0" distB="0" distL="0" distR="0" wp14:anchorId="2E2B88B0" wp14:editId="57279ACF">
            <wp:extent cx="7772400" cy="466344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5-ai-navigate.png"/>
                    <pic:cNvPicPr/>
                  </pic:nvPicPr>
                  <pic:blipFill>
                    <a:blip r:embed="rId182"/>
                    <a:stretch>
                      <a:fillRect/>
                    </a:stretch>
                  </pic:blipFill>
                  <pic:spPr>
                    <a:xfrm>
                      <a:off x="0" y="0"/>
                      <a:ext cx="7772400" cy="4663440"/>
                    </a:xfrm>
                    <a:prstGeom prst="rect">
                      <a:avLst/>
                    </a:prstGeom>
                  </pic:spPr>
                </pic:pic>
              </a:graphicData>
            </a:graphic>
          </wp:inline>
        </w:drawing>
      </w:r>
    </w:p>
    <w:p w14:paraId="63BDC0F1" w14:textId="77777777" w:rsidR="00F42440" w:rsidRDefault="003F3DC0">
      <w:pPr>
        <w:spacing w:after="0"/>
        <w:jc w:val="center"/>
      </w:pPr>
      <w:r>
        <w:rPr>
          <w:i/>
          <w:color w:val="6B7280"/>
          <w:sz w:val="17"/>
        </w:rPr>
        <w:t>Figure 175. Natural-language navigation and search   (red numbers are explained on the next page)</w:t>
      </w:r>
    </w:p>
    <w:p w14:paraId="019FC7CE" w14:textId="77777777" w:rsidR="00F42440" w:rsidRDefault="003F3DC0">
      <w:pPr>
        <w:pStyle w:val="Heading3"/>
        <w:pageBreakBefore/>
      </w:pPr>
      <w:r>
        <w:lastRenderedPageBreak/>
        <w:t>Figure 175 — Natural-language navigation and search: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AB90440" w14:textId="77777777">
        <w:tc>
          <w:tcPr>
            <w:tcW w:w="7632" w:type="dxa"/>
            <w:shd w:val="clear" w:color="auto" w:fill="FBFAF7"/>
            <w:tcMar>
              <w:top w:w="90" w:type="dxa"/>
              <w:left w:w="130" w:type="dxa"/>
              <w:bottom w:w="90" w:type="dxa"/>
              <w:right w:w="130" w:type="dxa"/>
            </w:tcMar>
          </w:tcPr>
          <w:p w14:paraId="69C0CCAD" w14:textId="77777777" w:rsidR="00F42440" w:rsidRDefault="003F3DC0">
            <w:r>
              <w:rPr>
                <w:b/>
                <w:color w:val="6B7280"/>
                <w:sz w:val="17"/>
              </w:rPr>
              <w:t>PARTS OF THIS SCREEN</w:t>
            </w:r>
          </w:p>
          <w:p w14:paraId="2478F473" w14:textId="77777777" w:rsidR="00F42440" w:rsidRDefault="003F3DC0">
            <w:r>
              <w:rPr>
                <w:b/>
                <w:color w:val="FFFFFF"/>
                <w:sz w:val="17"/>
                <w:shd w:val="clear" w:color="auto" w:fill="E11D48"/>
              </w:rPr>
              <w:t xml:space="preserve"> 1 </w:t>
            </w:r>
            <w:r>
              <w:t xml:space="preserve"> </w:t>
            </w:r>
            <w:r>
              <w:rPr>
                <w:b/>
              </w:rPr>
              <w:t>Navigation command</w:t>
            </w:r>
            <w:r>
              <w:t xml:space="preserve"> — “Open Scene 42.” opens the same place as clicking in the app; Open again repeats it.</w:t>
            </w:r>
          </w:p>
          <w:p w14:paraId="4F46986C" w14:textId="77777777" w:rsidR="00F42440" w:rsidRDefault="003F3DC0">
            <w:r>
              <w:rPr>
                <w:b/>
                <w:color w:val="FFFFFF"/>
                <w:sz w:val="17"/>
                <w:shd w:val="clear" w:color="auto" w:fill="E11D48"/>
              </w:rPr>
              <w:t xml:space="preserve"> 2 </w:t>
            </w:r>
            <w:r>
              <w:t xml:space="preserve"> </w:t>
            </w:r>
            <w:r>
              <w:rPr>
                <w:b/>
              </w:rPr>
              <w:t>Search command</w:t>
            </w:r>
            <w:r>
              <w:t xml:space="preserve"> — “Find every scene mentioning the railway station.” searches the project's own index (the same one as global search) and, for meaning-based questions, also finds passages that match the idea rather than the exact words.</w:t>
            </w:r>
          </w:p>
        </w:tc>
        <w:tc>
          <w:tcPr>
            <w:tcW w:w="6192" w:type="dxa"/>
            <w:tcMar>
              <w:top w:w="90" w:type="dxa"/>
              <w:left w:w="130" w:type="dxa"/>
              <w:bottom w:w="90" w:type="dxa"/>
              <w:right w:w="130" w:type="dxa"/>
            </w:tcMar>
          </w:tcPr>
          <w:p w14:paraId="62524D5C" w14:textId="77777777" w:rsidR="00F42440" w:rsidRDefault="003F3DC0">
            <w:r>
              <w:rPr>
                <w:b/>
                <w:color w:val="6B7280"/>
                <w:sz w:val="17"/>
              </w:rPr>
              <w:t>HOW TO USE IT</w:t>
            </w:r>
          </w:p>
          <w:p w14:paraId="0A6EB25E" w14:textId="77777777" w:rsidR="00F42440" w:rsidRDefault="003F3DC0">
            <w:pPr>
              <w:spacing w:after="60"/>
              <w:ind w:left="317" w:hanging="317"/>
            </w:pPr>
            <w:r>
              <w:rPr>
                <w:b/>
                <w:color w:val="B96A1A"/>
              </w:rPr>
              <w:t xml:space="preserve">1.  </w:t>
            </w:r>
            <w:r>
              <w:t>Type the command; click the result to jump there.</w:t>
            </w:r>
          </w:p>
          <w:p w14:paraId="53BD81DC" w14:textId="77777777" w:rsidR="00F42440" w:rsidRDefault="003F3DC0">
            <w:pPr>
              <w:spacing w:before="160"/>
            </w:pPr>
            <w:r>
              <w:rPr>
                <w:b/>
                <w:color w:val="6B7280"/>
                <w:sz w:val="17"/>
              </w:rPr>
              <w:t>GOOD TO KNOW  ·  EDGE CASES</w:t>
            </w:r>
          </w:p>
          <w:p w14:paraId="282BBA3A" w14:textId="77777777" w:rsidR="00F42440" w:rsidRDefault="003F3DC0">
            <w:pPr>
              <w:pStyle w:val="ListBullet"/>
              <w:spacing w:after="60"/>
            </w:pPr>
            <w:r>
              <w:t>Other supported examples: "Open the latest call sheet." · "Show all scenes involving Arjun." · "Take me to the unscheduled scenes."</w:t>
            </w:r>
          </w:p>
          <w:p w14:paraId="30940CBA" w14:textId="77777777" w:rsidR="00F42440" w:rsidRDefault="003F3DC0">
            <w:pPr>
              <w:pStyle w:val="ListBullet"/>
              <w:spacing w:after="60"/>
            </w:pPr>
            <w:r>
              <w:t>The assistant uses OpenFrame's own actions and reads; it is not a separate command system. While OpenFrame prepares the project context after a project is opened or changed a lot, the panel may show “Preparing project context…” — AI can still answer some questions while project context is being prepared.</w:t>
            </w:r>
          </w:p>
        </w:tc>
      </w:tr>
    </w:tbl>
    <w:p w14:paraId="66E4EC6E" w14:textId="77777777" w:rsidR="00F42440" w:rsidRDefault="003F3DC0">
      <w:pPr>
        <w:pStyle w:val="Heading2"/>
        <w:pageBreakBefore/>
      </w:pPr>
      <w:bookmarkStart w:id="375" w:name="fig_ai-suggest"/>
      <w:bookmarkStart w:id="376" w:name="_Toc241601762"/>
      <w:r>
        <w:lastRenderedPageBreak/>
        <w:t>Figure 176 — Proposed Changes: nothing changes until you apply</w:t>
      </w:r>
      <w:bookmarkEnd w:id="375"/>
      <w:bookmarkEnd w:id="376"/>
    </w:p>
    <w:p w14:paraId="774F285A" w14:textId="77777777" w:rsidR="00F42440" w:rsidRDefault="003F3DC0">
      <w:pPr>
        <w:keepNext/>
        <w:spacing w:after="20"/>
      </w:pPr>
      <w:r>
        <w:rPr>
          <w:b/>
          <w:color w:val="B96A1A"/>
        </w:rPr>
        <w:t xml:space="preserve">What it is for. </w:t>
      </w:r>
      <w:r>
        <w:t>When you ask the assistant to create or change something, it prepares Proposed Changes. Nothing in your project changes until you click Apply Changes.</w:t>
      </w:r>
    </w:p>
    <w:p w14:paraId="32CBF038" w14:textId="77777777" w:rsidR="00F42440" w:rsidRDefault="003F3DC0">
      <w:pPr>
        <w:keepNext/>
        <w:spacing w:after="60"/>
      </w:pPr>
      <w:r>
        <w:rPr>
          <w:b/>
          <w:color w:val="B96A1A"/>
        </w:rPr>
        <w:t xml:space="preserve">How to get here. </w:t>
      </w:r>
      <w:r>
        <w:t>Ask the assistant to create or modify something.</w:t>
      </w:r>
    </w:p>
    <w:p w14:paraId="54CB60FF" w14:textId="77777777" w:rsidR="00F42440" w:rsidRDefault="003F3DC0">
      <w:pPr>
        <w:keepNext/>
        <w:spacing w:after="40"/>
        <w:jc w:val="center"/>
      </w:pPr>
      <w:r>
        <w:rPr>
          <w:noProof/>
        </w:rPr>
        <w:drawing>
          <wp:inline distT="0" distB="0" distL="0" distR="0" wp14:anchorId="256ACCFE" wp14:editId="0D47054B">
            <wp:extent cx="7772400" cy="466344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ai-suggest.png"/>
                    <pic:cNvPicPr/>
                  </pic:nvPicPr>
                  <pic:blipFill>
                    <a:blip r:embed="rId183"/>
                    <a:stretch>
                      <a:fillRect/>
                    </a:stretch>
                  </pic:blipFill>
                  <pic:spPr>
                    <a:xfrm>
                      <a:off x="0" y="0"/>
                      <a:ext cx="7772400" cy="4663440"/>
                    </a:xfrm>
                    <a:prstGeom prst="rect">
                      <a:avLst/>
                    </a:prstGeom>
                  </pic:spPr>
                </pic:pic>
              </a:graphicData>
            </a:graphic>
          </wp:inline>
        </w:drawing>
      </w:r>
    </w:p>
    <w:p w14:paraId="1954E983" w14:textId="77777777" w:rsidR="00F42440" w:rsidRDefault="003F3DC0">
      <w:pPr>
        <w:spacing w:after="0"/>
        <w:jc w:val="center"/>
      </w:pPr>
      <w:r>
        <w:rPr>
          <w:i/>
          <w:color w:val="6B7280"/>
          <w:sz w:val="17"/>
        </w:rPr>
        <w:t>Figure 176. Proposed Changes: nothing changes until you apply   (red numbers are explained on the next page)</w:t>
      </w:r>
    </w:p>
    <w:p w14:paraId="698EF604" w14:textId="77777777" w:rsidR="00F42440" w:rsidRDefault="003F3DC0">
      <w:pPr>
        <w:pStyle w:val="Heading3"/>
        <w:pageBreakBefore/>
      </w:pPr>
      <w:r>
        <w:lastRenderedPageBreak/>
        <w:t>Figure 176 — Proposed Changes: nothing changes until you apply: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D2883AC" w14:textId="77777777">
        <w:tc>
          <w:tcPr>
            <w:tcW w:w="7632" w:type="dxa"/>
            <w:shd w:val="clear" w:color="auto" w:fill="FBFAF7"/>
            <w:tcMar>
              <w:top w:w="90" w:type="dxa"/>
              <w:left w:w="130" w:type="dxa"/>
              <w:bottom w:w="90" w:type="dxa"/>
              <w:right w:w="130" w:type="dxa"/>
            </w:tcMar>
          </w:tcPr>
          <w:p w14:paraId="2C80F6D5" w14:textId="77777777" w:rsidR="00F42440" w:rsidRDefault="003F3DC0">
            <w:r>
              <w:rPr>
                <w:b/>
                <w:color w:val="6B7280"/>
                <w:sz w:val="17"/>
              </w:rPr>
              <w:t>PARTS OF THIS SCREEN</w:t>
            </w:r>
          </w:p>
          <w:p w14:paraId="6A8A1B20" w14:textId="77777777" w:rsidR="00F42440" w:rsidRDefault="003F3DC0">
            <w:r>
              <w:rPr>
                <w:b/>
                <w:color w:val="FFFFFF"/>
                <w:sz w:val="17"/>
                <w:shd w:val="clear" w:color="auto" w:fill="E11D48"/>
              </w:rPr>
              <w:t xml:space="preserve"> 1 </w:t>
            </w:r>
            <w:r>
              <w:t xml:space="preserve"> </w:t>
            </w:r>
            <w:r>
              <w:rPr>
                <w:b/>
              </w:rPr>
              <w:t>Proposed Changes</w:t>
            </w:r>
            <w:r>
              <w:t xml:space="preserve"> — A summary, the Affected areas and a preview of exactly what would be created or changed, and where.</w:t>
            </w:r>
          </w:p>
          <w:p w14:paraId="4F3F7AFB" w14:textId="77777777" w:rsidR="00F42440" w:rsidRDefault="003F3DC0">
            <w:r>
              <w:rPr>
                <w:b/>
                <w:color w:val="FFFFFF"/>
                <w:sz w:val="17"/>
                <w:shd w:val="clear" w:color="auto" w:fill="E11D48"/>
              </w:rPr>
              <w:t xml:space="preserve"> 2 </w:t>
            </w:r>
            <w:r>
              <w:t xml:space="preserve"> </w:t>
            </w:r>
            <w:r>
              <w:rPr>
                <w:b/>
              </w:rPr>
              <w:t>Choices</w:t>
            </w:r>
            <w:r>
              <w:t xml:space="preserve"> — Reject · Apply Changes. There is no automatic or “always allow” option.</w:t>
            </w:r>
          </w:p>
          <w:p w14:paraId="515DDFA6" w14:textId="77777777" w:rsidR="00F42440" w:rsidRDefault="003F3DC0">
            <w:r>
              <w:rPr>
                <w:b/>
                <w:color w:val="FFFFFF"/>
                <w:sz w:val="17"/>
                <w:shd w:val="clear" w:color="auto" w:fill="E11D48"/>
              </w:rPr>
              <w:t xml:space="preserve"> 3 </w:t>
            </w:r>
            <w:r>
              <w:t xml:space="preserve"> </w:t>
            </w:r>
            <w:r>
              <w:rPr>
                <w:b/>
              </w:rPr>
              <w:t>Apply Changes</w:t>
            </w:r>
            <w:r>
              <w:t xml:space="preserve"> — Applies the changes through the normal OpenFrame actions, all together as one step you can undo with Ctrl+Z; they are recorded in Activity. If any part fails, nothing is changed.</w:t>
            </w:r>
          </w:p>
          <w:p w14:paraId="1959D5CC" w14:textId="77777777" w:rsidR="00F42440" w:rsidRDefault="003F3DC0">
            <w:r>
              <w:rPr>
                <w:b/>
                <w:color w:val="FFFFFF"/>
                <w:sz w:val="17"/>
                <w:shd w:val="clear" w:color="auto" w:fill="E11D48"/>
              </w:rPr>
              <w:t xml:space="preserve"> 4 </w:t>
            </w:r>
            <w:r>
              <w:t xml:space="preserve"> </w:t>
            </w:r>
            <w:r>
              <w:rPr>
                <w:b/>
              </w:rPr>
              <w:t>Reject</w:t>
            </w:r>
            <w:r>
              <w:t xml:space="preserve"> — Discards the proposal; nothing changes.</w:t>
            </w:r>
          </w:p>
        </w:tc>
        <w:tc>
          <w:tcPr>
            <w:tcW w:w="6192" w:type="dxa"/>
            <w:tcMar>
              <w:top w:w="90" w:type="dxa"/>
              <w:left w:w="130" w:type="dxa"/>
              <w:bottom w:w="90" w:type="dxa"/>
              <w:right w:w="130" w:type="dxa"/>
            </w:tcMar>
          </w:tcPr>
          <w:p w14:paraId="266BBB91" w14:textId="77777777" w:rsidR="00F42440" w:rsidRDefault="003F3DC0">
            <w:r>
              <w:rPr>
                <w:b/>
                <w:color w:val="6B7280"/>
                <w:sz w:val="17"/>
              </w:rPr>
              <w:t>HOW TO USE IT</w:t>
            </w:r>
          </w:p>
          <w:p w14:paraId="0E0775F5" w14:textId="77777777" w:rsidR="00F42440" w:rsidRDefault="003F3DC0">
            <w:pPr>
              <w:spacing w:after="60"/>
              <w:ind w:left="317" w:hanging="317"/>
            </w:pPr>
            <w:r>
              <w:rPr>
                <w:b/>
                <w:color w:val="B96A1A"/>
              </w:rPr>
              <w:t xml:space="preserve">1.  </w:t>
            </w:r>
            <w:r>
              <w:t>Read the proposal, then click Apply Changes or Reject.</w:t>
            </w:r>
          </w:p>
          <w:p w14:paraId="4F44E808" w14:textId="77777777" w:rsidR="00F42440" w:rsidRDefault="003F3DC0">
            <w:pPr>
              <w:spacing w:before="160"/>
            </w:pPr>
            <w:r>
              <w:rPr>
                <w:b/>
                <w:color w:val="6B7280"/>
                <w:sz w:val="17"/>
              </w:rPr>
              <w:t>GOOD TO KNOW  ·  EDGE CASES</w:t>
            </w:r>
          </w:p>
          <w:p w14:paraId="2186654E" w14:textId="77777777" w:rsidR="00F42440" w:rsidRDefault="003F3DC0">
            <w:pPr>
              <w:pStyle w:val="ListBullet"/>
              <w:spacing w:after="60"/>
            </w:pPr>
            <w:r>
              <w:t>The assistant keeps these states apart: it answered · it suggested · it prepared changes · you applied them (“Applied N changes. Use Undo to reverse it.”) · you rejected them (“Rejected. Nothing was changed.”).</w:t>
            </w:r>
          </w:p>
          <w:p w14:paraId="3BE9387A" w14:textId="77777777" w:rsidR="00F42440" w:rsidRDefault="003F3DC0">
            <w:pPr>
              <w:pStyle w:val="ListBullet"/>
              <w:spacing w:after="60"/>
            </w:pPr>
            <w:r>
              <w:t>A request such as "Create the Scene Card." is not permission to change anything: the review step is always required, and nothing written in your project or in the conversation can approve changes. A request that needs several changes produces one Proposed Changes card. If a change deletes items, OpenFrame asks “Apply changes that delete items?” before applying; deleted items go to Recently Deleted.</w:t>
            </w:r>
          </w:p>
        </w:tc>
      </w:tr>
    </w:tbl>
    <w:p w14:paraId="16505825" w14:textId="77777777" w:rsidR="00F42440" w:rsidRDefault="003F3DC0">
      <w:pPr>
        <w:pStyle w:val="Heading2"/>
        <w:pageBreakBefore/>
      </w:pPr>
      <w:bookmarkStart w:id="377" w:name="fig_ai-rename"/>
      <w:bookmarkStart w:id="378" w:name="_Toc241601763"/>
      <w:r>
        <w:lastRenderedPageBreak/>
        <w:t>Figure 177 — Structured rename preview (batch operation)</w:t>
      </w:r>
      <w:bookmarkEnd w:id="377"/>
      <w:bookmarkEnd w:id="378"/>
    </w:p>
    <w:p w14:paraId="23524442" w14:textId="77777777" w:rsidR="00F42440" w:rsidRDefault="003F3DC0">
      <w:pPr>
        <w:keepNext/>
        <w:spacing w:after="20"/>
      </w:pPr>
      <w:r>
        <w:rPr>
          <w:b/>
          <w:color w:val="B96A1A"/>
        </w:rPr>
        <w:t xml:space="preserve">What it is for. </w:t>
      </w:r>
      <w:r>
        <w:t>A project-wide rename separates structured references (the Character record, screenplay Character cues, Cast entries) from ordinary dialogue and action text, and lists everything before anything changes.</w:t>
      </w:r>
    </w:p>
    <w:p w14:paraId="26115006" w14:textId="77777777" w:rsidR="00F42440" w:rsidRDefault="003F3DC0">
      <w:pPr>
        <w:keepNext/>
        <w:spacing w:after="60"/>
      </w:pPr>
      <w:r>
        <w:rPr>
          <w:b/>
          <w:color w:val="B96A1A"/>
        </w:rPr>
        <w:t xml:space="preserve">How to get here. </w:t>
      </w:r>
      <w:r>
        <w:t>Ask, for example, "Rename Ravi to Raghav."</w:t>
      </w:r>
    </w:p>
    <w:p w14:paraId="0137CAEE" w14:textId="77777777" w:rsidR="00F42440" w:rsidRDefault="003F3DC0">
      <w:pPr>
        <w:keepNext/>
        <w:spacing w:after="40"/>
        <w:jc w:val="center"/>
      </w:pPr>
      <w:r>
        <w:rPr>
          <w:noProof/>
        </w:rPr>
        <w:drawing>
          <wp:inline distT="0" distB="0" distL="0" distR="0" wp14:anchorId="78A2B9A0" wp14:editId="15B835D9">
            <wp:extent cx="7772400" cy="466344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ai-rename.png"/>
                    <pic:cNvPicPr/>
                  </pic:nvPicPr>
                  <pic:blipFill>
                    <a:blip r:embed="rId184"/>
                    <a:stretch>
                      <a:fillRect/>
                    </a:stretch>
                  </pic:blipFill>
                  <pic:spPr>
                    <a:xfrm>
                      <a:off x="0" y="0"/>
                      <a:ext cx="7772400" cy="4663440"/>
                    </a:xfrm>
                    <a:prstGeom prst="rect">
                      <a:avLst/>
                    </a:prstGeom>
                  </pic:spPr>
                </pic:pic>
              </a:graphicData>
            </a:graphic>
          </wp:inline>
        </w:drawing>
      </w:r>
    </w:p>
    <w:p w14:paraId="5470AA48" w14:textId="77777777" w:rsidR="00F42440" w:rsidRDefault="003F3DC0">
      <w:pPr>
        <w:spacing w:after="0"/>
        <w:jc w:val="center"/>
      </w:pPr>
      <w:r>
        <w:rPr>
          <w:i/>
          <w:color w:val="6B7280"/>
          <w:sz w:val="17"/>
        </w:rPr>
        <w:t>Figure 177. Structured rename preview (batch operation)   (red numbers are explained on the next page)</w:t>
      </w:r>
    </w:p>
    <w:p w14:paraId="0141713D" w14:textId="77777777" w:rsidR="00F42440" w:rsidRDefault="003F3DC0">
      <w:pPr>
        <w:pStyle w:val="Heading3"/>
        <w:pageBreakBefore/>
      </w:pPr>
      <w:r>
        <w:lastRenderedPageBreak/>
        <w:t>Figure 177 — Structured rename preview (batch operation):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422D873" w14:textId="77777777">
        <w:tc>
          <w:tcPr>
            <w:tcW w:w="7632" w:type="dxa"/>
            <w:shd w:val="clear" w:color="auto" w:fill="FBFAF7"/>
            <w:tcMar>
              <w:top w:w="90" w:type="dxa"/>
              <w:left w:w="130" w:type="dxa"/>
              <w:bottom w:w="90" w:type="dxa"/>
              <w:right w:w="130" w:type="dxa"/>
            </w:tcMar>
          </w:tcPr>
          <w:p w14:paraId="46A1F160" w14:textId="77777777" w:rsidR="00F42440" w:rsidRDefault="003F3DC0">
            <w:r>
              <w:rPr>
                <w:b/>
                <w:color w:val="6B7280"/>
                <w:sz w:val="17"/>
              </w:rPr>
              <w:t>PARTS OF THIS SCREEN</w:t>
            </w:r>
          </w:p>
          <w:p w14:paraId="4DB5BCE7" w14:textId="77777777" w:rsidR="00F42440" w:rsidRDefault="003F3DC0">
            <w:r>
              <w:rPr>
                <w:b/>
                <w:color w:val="FFFFFF"/>
                <w:sz w:val="17"/>
                <w:shd w:val="clear" w:color="auto" w:fill="E11D48"/>
              </w:rPr>
              <w:t xml:space="preserve"> 1 </w:t>
            </w:r>
            <w:r>
              <w:t xml:space="preserve"> </w:t>
            </w:r>
            <w:r>
              <w:rPr>
                <w:b/>
              </w:rPr>
              <w:t>Preview</w:t>
            </w:r>
            <w:r>
              <w:t xml:space="preserve"> — What would change, grouped by area, with the items listed.</w:t>
            </w:r>
          </w:p>
          <w:p w14:paraId="501CC4BB" w14:textId="77777777" w:rsidR="00F42440" w:rsidRDefault="003F3DC0">
            <w:r>
              <w:rPr>
                <w:b/>
                <w:color w:val="FFFFFF"/>
                <w:sz w:val="17"/>
                <w:shd w:val="clear" w:color="auto" w:fill="E11D48"/>
              </w:rPr>
              <w:t xml:space="preserve"> 2 </w:t>
            </w:r>
            <w:r>
              <w:t xml:space="preserve"> </w:t>
            </w:r>
            <w:r>
              <w:rPr>
                <w:b/>
              </w:rPr>
              <w:t>Excluded items</w:t>
            </w:r>
            <w:r>
              <w:t xml:space="preserve"> — Locked drafts, earlier drafts and raw dialogue/action mentions are listed separately and are not changed by default.</w:t>
            </w:r>
          </w:p>
          <w:p w14:paraId="7AB41977" w14:textId="77777777" w:rsidR="00F42440" w:rsidRDefault="003F3DC0">
            <w:r>
              <w:rPr>
                <w:b/>
                <w:color w:val="FFFFFF"/>
                <w:sz w:val="17"/>
                <w:shd w:val="clear" w:color="auto" w:fill="E11D48"/>
              </w:rPr>
              <w:t xml:space="preserve"> 3 </w:t>
            </w:r>
            <w:r>
              <w:t xml:space="preserve"> </w:t>
            </w:r>
            <w:r>
              <w:rPr>
                <w:b/>
              </w:rPr>
              <w:t>Reject / Apply Changes</w:t>
            </w:r>
            <w:r>
              <w:t xml:space="preserve"> — Apply Changes applies the whole list as one undoable step; Reject changes nothing.</w:t>
            </w:r>
          </w:p>
        </w:tc>
        <w:tc>
          <w:tcPr>
            <w:tcW w:w="6192" w:type="dxa"/>
            <w:tcMar>
              <w:top w:w="90" w:type="dxa"/>
              <w:left w:w="130" w:type="dxa"/>
              <w:bottom w:w="90" w:type="dxa"/>
              <w:right w:w="130" w:type="dxa"/>
            </w:tcMar>
          </w:tcPr>
          <w:p w14:paraId="6A41DAC5" w14:textId="77777777" w:rsidR="00F42440" w:rsidRDefault="003F3DC0">
            <w:r>
              <w:rPr>
                <w:b/>
                <w:color w:val="6B7280"/>
                <w:sz w:val="17"/>
              </w:rPr>
              <w:t>HOW TO USE IT</w:t>
            </w:r>
          </w:p>
          <w:p w14:paraId="7B72B12C" w14:textId="77777777" w:rsidR="00F42440" w:rsidRDefault="003F3DC0">
            <w:pPr>
              <w:spacing w:after="60"/>
              <w:ind w:left="317" w:hanging="317"/>
            </w:pPr>
            <w:r>
              <w:rPr>
                <w:b/>
                <w:color w:val="B96A1A"/>
              </w:rPr>
              <w:t xml:space="preserve">1.  </w:t>
            </w:r>
            <w:r>
              <w:t>Read the preview and the excluded items.</w:t>
            </w:r>
          </w:p>
          <w:p w14:paraId="7A03DD9E" w14:textId="77777777" w:rsidR="00F42440" w:rsidRDefault="003F3DC0">
            <w:pPr>
              <w:spacing w:after="60"/>
              <w:ind w:left="317" w:hanging="317"/>
            </w:pPr>
            <w:r>
              <w:rPr>
                <w:b/>
                <w:color w:val="B96A1A"/>
              </w:rPr>
              <w:t xml:space="preserve">2.  </w:t>
            </w:r>
            <w:r>
              <w:t>Click Apply Changes, or Reject and ask again more specifically (for example to include dialogue mentions).</w:t>
            </w:r>
          </w:p>
          <w:p w14:paraId="0159E153" w14:textId="77777777" w:rsidR="00F42440" w:rsidRDefault="003F3DC0">
            <w:pPr>
              <w:spacing w:before="160"/>
            </w:pPr>
            <w:r>
              <w:rPr>
                <w:b/>
                <w:color w:val="6B7280"/>
                <w:sz w:val="17"/>
              </w:rPr>
              <w:t>GOOD TO KNOW  ·  EDGE CASES</w:t>
            </w:r>
          </w:p>
          <w:p w14:paraId="7025E86B" w14:textId="77777777" w:rsidR="00F42440" w:rsidRDefault="003F3DC0">
            <w:pPr>
              <w:pStyle w:val="ListBullet"/>
              <w:spacing w:after="60"/>
            </w:pPr>
            <w:r>
              <w:t>Arbitrary dialogue and action text is never changed by default. Locked drafts, private notes and items you are not allowed to change are excluded and reported.</w:t>
            </w:r>
          </w:p>
          <w:p w14:paraId="795244B5" w14:textId="77777777" w:rsidR="00F42440" w:rsidRDefault="003F3DC0">
            <w:pPr>
              <w:pStyle w:val="ListBullet"/>
              <w:spacing w:after="60"/>
            </w:pPr>
            <w:r>
              <w:t>The proposal is bound to the project state it was prepared against; if the project changes before you apply it, it must be re-checked (see Figure 178). Applied changes become one undoable action.</w:t>
            </w:r>
          </w:p>
        </w:tc>
      </w:tr>
    </w:tbl>
    <w:p w14:paraId="27D6A7FE" w14:textId="77777777" w:rsidR="00F42440" w:rsidRDefault="003F3DC0">
      <w:pPr>
        <w:pStyle w:val="Heading2"/>
        <w:pageBreakBefore/>
      </w:pPr>
      <w:bookmarkStart w:id="379" w:name="fig_ai-stale"/>
      <w:bookmarkStart w:id="380" w:name="_Toc241601764"/>
      <w:r>
        <w:lastRenderedPageBreak/>
        <w:t>Figure 178 — An out-of-date proposal must be re-checked</w:t>
      </w:r>
      <w:bookmarkEnd w:id="379"/>
      <w:bookmarkEnd w:id="380"/>
    </w:p>
    <w:p w14:paraId="70F78A8B" w14:textId="77777777" w:rsidR="00F42440" w:rsidRDefault="003F3DC0">
      <w:pPr>
        <w:keepNext/>
        <w:spacing w:after="20"/>
      </w:pPr>
      <w:r>
        <w:rPr>
          <w:b/>
          <w:color w:val="B96A1A"/>
        </w:rPr>
        <w:t xml:space="preserve">What it is for. </w:t>
      </w:r>
      <w:r>
        <w:t>Proposals remember the project state they were prepared against. If the project changed since, or an item was deleted, they are not applied.</w:t>
      </w:r>
    </w:p>
    <w:p w14:paraId="638AFD71" w14:textId="77777777" w:rsidR="00F42440" w:rsidRDefault="003F3DC0">
      <w:pPr>
        <w:keepNext/>
        <w:spacing w:after="60"/>
      </w:pPr>
      <w:r>
        <w:rPr>
          <w:b/>
          <w:color w:val="B96A1A"/>
        </w:rPr>
        <w:t xml:space="preserve">How to get here. </w:t>
      </w:r>
      <w:r>
        <w:t>Applying a proposal after the project changed.</w:t>
      </w:r>
    </w:p>
    <w:p w14:paraId="6629B722" w14:textId="77777777" w:rsidR="00F42440" w:rsidRDefault="003F3DC0">
      <w:pPr>
        <w:keepNext/>
        <w:spacing w:after="40"/>
        <w:jc w:val="center"/>
      </w:pPr>
      <w:r>
        <w:rPr>
          <w:noProof/>
        </w:rPr>
        <w:drawing>
          <wp:inline distT="0" distB="0" distL="0" distR="0" wp14:anchorId="56F69016" wp14:editId="4C02760E">
            <wp:extent cx="7772400" cy="466344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ai-stale.png"/>
                    <pic:cNvPicPr/>
                  </pic:nvPicPr>
                  <pic:blipFill>
                    <a:blip r:embed="rId185"/>
                    <a:stretch>
                      <a:fillRect/>
                    </a:stretch>
                  </pic:blipFill>
                  <pic:spPr>
                    <a:xfrm>
                      <a:off x="0" y="0"/>
                      <a:ext cx="7772400" cy="4663440"/>
                    </a:xfrm>
                    <a:prstGeom prst="rect">
                      <a:avLst/>
                    </a:prstGeom>
                  </pic:spPr>
                </pic:pic>
              </a:graphicData>
            </a:graphic>
          </wp:inline>
        </w:drawing>
      </w:r>
    </w:p>
    <w:p w14:paraId="69638072" w14:textId="77777777" w:rsidR="00F42440" w:rsidRDefault="003F3DC0">
      <w:pPr>
        <w:spacing w:after="0"/>
        <w:jc w:val="center"/>
      </w:pPr>
      <w:r>
        <w:rPr>
          <w:i/>
          <w:color w:val="6B7280"/>
          <w:sz w:val="17"/>
        </w:rPr>
        <w:t>Figure 178. An out-of-date proposal must be re-checked   (red numbers are explained on the next page)</w:t>
      </w:r>
    </w:p>
    <w:p w14:paraId="2943813D" w14:textId="77777777" w:rsidR="00F42440" w:rsidRDefault="003F3DC0">
      <w:pPr>
        <w:pStyle w:val="Heading3"/>
        <w:pageBreakBefore/>
      </w:pPr>
      <w:r>
        <w:lastRenderedPageBreak/>
        <w:t>Figure 178 — An out-of-date proposal must be re-checked: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B0303C9" w14:textId="77777777">
        <w:tc>
          <w:tcPr>
            <w:tcW w:w="7632" w:type="dxa"/>
            <w:shd w:val="clear" w:color="auto" w:fill="FBFAF7"/>
            <w:tcMar>
              <w:top w:w="90" w:type="dxa"/>
              <w:left w:w="130" w:type="dxa"/>
              <w:bottom w:w="90" w:type="dxa"/>
              <w:right w:w="130" w:type="dxa"/>
            </w:tcMar>
          </w:tcPr>
          <w:p w14:paraId="1DC1C340" w14:textId="77777777" w:rsidR="00F42440" w:rsidRDefault="003F3DC0">
            <w:r>
              <w:rPr>
                <w:b/>
                <w:color w:val="6B7280"/>
                <w:sz w:val="17"/>
              </w:rPr>
              <w:t>PARTS OF THIS SCREEN</w:t>
            </w:r>
          </w:p>
          <w:p w14:paraId="2D6C29AB" w14:textId="77777777" w:rsidR="00F42440" w:rsidRDefault="003F3DC0">
            <w:r>
              <w:rPr>
                <w:b/>
                <w:color w:val="FFFFFF"/>
                <w:sz w:val="17"/>
                <w:shd w:val="clear" w:color="auto" w:fill="E11D48"/>
              </w:rPr>
              <w:t xml:space="preserve"> 1 </w:t>
            </w:r>
            <w:r>
              <w:t xml:space="preserve"> </w:t>
            </w:r>
            <w:r>
              <w:rPr>
                <w:b/>
              </w:rPr>
              <w:t>Out-of-date notice</w:t>
            </w:r>
            <w:r>
              <w:t xml:space="preserve"> — “Proposed Changes — out of date”: the project changed after this suggestion was prepared, and nothing was applied.</w:t>
            </w:r>
          </w:p>
          <w:p w14:paraId="29876089" w14:textId="77777777" w:rsidR="00F42440" w:rsidRDefault="003F3DC0">
            <w:r>
              <w:rPr>
                <w:b/>
                <w:color w:val="FFFFFF"/>
                <w:sz w:val="17"/>
                <w:shd w:val="clear" w:color="auto" w:fill="E11D48"/>
              </w:rPr>
              <w:t xml:space="preserve"> 2 </w:t>
            </w:r>
            <w:r>
              <w:t xml:space="preserve"> </w:t>
            </w:r>
            <w:r>
              <w:rPr>
                <w:b/>
              </w:rPr>
              <w:t>Re-check &amp; Review</w:t>
            </w:r>
            <w:r>
              <w:t xml:space="preserve"> — Rebuilds every part of the proposal against the current project and shows a fresh preview to review. Re-checking never applies anything.</w:t>
            </w:r>
          </w:p>
        </w:tc>
        <w:tc>
          <w:tcPr>
            <w:tcW w:w="6192" w:type="dxa"/>
            <w:tcMar>
              <w:top w:w="90" w:type="dxa"/>
              <w:left w:w="130" w:type="dxa"/>
              <w:bottom w:w="90" w:type="dxa"/>
              <w:right w:w="130" w:type="dxa"/>
            </w:tcMar>
          </w:tcPr>
          <w:p w14:paraId="498F3253" w14:textId="77777777" w:rsidR="00F42440" w:rsidRDefault="003F3DC0">
            <w:r>
              <w:rPr>
                <w:b/>
                <w:color w:val="6B7280"/>
                <w:sz w:val="17"/>
              </w:rPr>
              <w:t>HOW TO USE IT</w:t>
            </w:r>
          </w:p>
          <w:p w14:paraId="158A69BB" w14:textId="77777777" w:rsidR="00F42440" w:rsidRDefault="003F3DC0">
            <w:pPr>
              <w:spacing w:after="60"/>
              <w:ind w:left="317" w:hanging="317"/>
            </w:pPr>
            <w:r>
              <w:rPr>
                <w:b/>
                <w:color w:val="B96A1A"/>
              </w:rPr>
              <w:t xml:space="preserve">1.  </w:t>
            </w:r>
            <w:r>
              <w:t>Click Re-check &amp; Review, read the new preview, then Apply Changes or Reject.</w:t>
            </w:r>
          </w:p>
          <w:p w14:paraId="7A06DAA9" w14:textId="77777777" w:rsidR="00F42440" w:rsidRDefault="003F3DC0">
            <w:pPr>
              <w:spacing w:before="160"/>
            </w:pPr>
            <w:r>
              <w:rPr>
                <w:b/>
                <w:color w:val="6B7280"/>
                <w:sz w:val="17"/>
              </w:rPr>
              <w:t>GOOD TO KNOW  ·  EDGE CASES</w:t>
            </w:r>
          </w:p>
          <w:p w14:paraId="73FF7A48" w14:textId="77777777" w:rsidR="00F42440" w:rsidRDefault="003F3DC0">
            <w:pPr>
              <w:pStyle w:val="ListBullet"/>
              <w:spacing w:after="60"/>
            </w:pPr>
            <w:r>
              <w:t>AI never applies an out-of-date proposal blindly. Proposal states: Pending · Applied · Rejected · Out of date · Conflict (an item was deleted) · Failed (nothing was changed).</w:t>
            </w:r>
          </w:p>
        </w:tc>
      </w:tr>
    </w:tbl>
    <w:p w14:paraId="2DB4F197" w14:textId="77777777" w:rsidR="00F42440" w:rsidRDefault="003F3DC0">
      <w:pPr>
        <w:pStyle w:val="Heading2"/>
        <w:pageBreakBefore/>
      </w:pPr>
      <w:bookmarkStart w:id="381" w:name="fig_ai-disclosure"/>
      <w:bookmarkStart w:id="382" w:name="_Toc241601765"/>
      <w:r>
        <w:lastRenderedPageBreak/>
        <w:t>Figure 179 — Offline AI: one download, runs on this computer</w:t>
      </w:r>
      <w:bookmarkEnd w:id="381"/>
      <w:bookmarkEnd w:id="382"/>
    </w:p>
    <w:p w14:paraId="11A4F0D8" w14:textId="77777777" w:rsidR="00F42440" w:rsidRDefault="003F3DC0">
      <w:pPr>
        <w:keepNext/>
        <w:spacing w:after="20"/>
      </w:pPr>
      <w:r>
        <w:rPr>
          <w:b/>
          <w:color w:val="B96A1A"/>
        </w:rPr>
        <w:t xml:space="preserve">What it is for. </w:t>
      </w:r>
      <w:r>
        <w:t>Offline AI is installed with one button. There are no choices to make and no model to pick: OpenFrame downloads, checks and installs everything the assistant needs, and it then runs entirely on this computer.</w:t>
      </w:r>
    </w:p>
    <w:p w14:paraId="7FB850C7" w14:textId="77777777" w:rsidR="00F42440" w:rsidRDefault="003F3DC0">
      <w:pPr>
        <w:keepNext/>
        <w:spacing w:after="60"/>
      </w:pPr>
      <w:r>
        <w:rPr>
          <w:b/>
          <w:color w:val="B96A1A"/>
        </w:rPr>
        <w:t xml:space="preserve">How to get here. </w:t>
      </w:r>
      <w:r>
        <w:t>Open the assistant before Offline AI is installed, or Settings → Offline AI.</w:t>
      </w:r>
    </w:p>
    <w:p w14:paraId="5CFFD8FA" w14:textId="77777777" w:rsidR="00F42440" w:rsidRDefault="003F3DC0">
      <w:pPr>
        <w:keepNext/>
        <w:spacing w:after="40"/>
        <w:jc w:val="center"/>
      </w:pPr>
      <w:r>
        <w:rPr>
          <w:noProof/>
        </w:rPr>
        <w:drawing>
          <wp:inline distT="0" distB="0" distL="0" distR="0" wp14:anchorId="1577DDAA" wp14:editId="327F8FC9">
            <wp:extent cx="7772400" cy="466344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ai-disclosure.png"/>
                    <pic:cNvPicPr/>
                  </pic:nvPicPr>
                  <pic:blipFill>
                    <a:blip r:embed="rId186"/>
                    <a:stretch>
                      <a:fillRect/>
                    </a:stretch>
                  </pic:blipFill>
                  <pic:spPr>
                    <a:xfrm>
                      <a:off x="0" y="0"/>
                      <a:ext cx="7772400" cy="4663440"/>
                    </a:xfrm>
                    <a:prstGeom prst="rect">
                      <a:avLst/>
                    </a:prstGeom>
                  </pic:spPr>
                </pic:pic>
              </a:graphicData>
            </a:graphic>
          </wp:inline>
        </w:drawing>
      </w:r>
    </w:p>
    <w:p w14:paraId="5E33E43B" w14:textId="77777777" w:rsidR="00F42440" w:rsidRDefault="003F3DC0">
      <w:pPr>
        <w:spacing w:after="0"/>
        <w:jc w:val="center"/>
      </w:pPr>
      <w:r>
        <w:rPr>
          <w:i/>
          <w:color w:val="6B7280"/>
          <w:sz w:val="17"/>
        </w:rPr>
        <w:t>Figure 179. Offline AI: one download, runs on this computer   (red numbers are explained on the next page)</w:t>
      </w:r>
    </w:p>
    <w:p w14:paraId="07C79D7A" w14:textId="77777777" w:rsidR="00F42440" w:rsidRDefault="003F3DC0">
      <w:pPr>
        <w:pStyle w:val="Heading3"/>
        <w:pageBreakBefore/>
      </w:pPr>
      <w:r>
        <w:lastRenderedPageBreak/>
        <w:t>Figure 179 — Offline AI: one download, runs on this computer: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D55D1B" w14:textId="77777777">
        <w:tc>
          <w:tcPr>
            <w:tcW w:w="7632" w:type="dxa"/>
            <w:shd w:val="clear" w:color="auto" w:fill="FBFAF7"/>
            <w:tcMar>
              <w:top w:w="90" w:type="dxa"/>
              <w:left w:w="130" w:type="dxa"/>
              <w:bottom w:w="90" w:type="dxa"/>
              <w:right w:w="130" w:type="dxa"/>
            </w:tcMar>
          </w:tcPr>
          <w:p w14:paraId="0FF11655" w14:textId="77777777" w:rsidR="00F42440" w:rsidRDefault="003F3DC0">
            <w:r>
              <w:rPr>
                <w:b/>
                <w:color w:val="6B7280"/>
                <w:sz w:val="17"/>
              </w:rPr>
              <w:t>PARTS OF THIS SCREEN</w:t>
            </w:r>
          </w:p>
          <w:p w14:paraId="2EF27985" w14:textId="77777777" w:rsidR="00F42440" w:rsidRDefault="003F3DC0">
            <w:r>
              <w:rPr>
                <w:b/>
                <w:color w:val="FFFFFF"/>
                <w:sz w:val="17"/>
                <w:shd w:val="clear" w:color="auto" w:fill="E11D48"/>
              </w:rPr>
              <w:t xml:space="preserve"> 1 </w:t>
            </w:r>
            <w:r>
              <w:t xml:space="preserve"> </w:t>
            </w:r>
            <w:r>
              <w:rPr>
                <w:b/>
              </w:rPr>
              <w:t>Enable Offline AI</w:t>
            </w:r>
            <w:r>
              <w:t xml:space="preserve"> — “Download the AI components required for OpenFrame's AI features. AI runs on this computer and project data is not sent to OpenFrame or an AI cloud service.”</w:t>
            </w:r>
          </w:p>
          <w:p w14:paraId="272CB776" w14:textId="77777777" w:rsidR="00F42440" w:rsidRDefault="003F3DC0">
            <w:r>
              <w:rPr>
                <w:b/>
                <w:color w:val="FFFFFF"/>
                <w:sz w:val="17"/>
                <w:shd w:val="clear" w:color="auto" w:fill="E11D48"/>
              </w:rPr>
              <w:t xml:space="preserve"> 2 </w:t>
            </w:r>
            <w:r>
              <w:t xml:space="preserve"> </w:t>
            </w:r>
            <w:r>
              <w:rPr>
                <w:b/>
              </w:rPr>
              <w:t>Download details</w:t>
            </w:r>
            <w:r>
              <w:t xml:space="preserve"> — Download size, already downloaded, free space needed, free space on this drive, and whether it runs on the graphics card or the processor — all shown before anything is downloaded.</w:t>
            </w:r>
          </w:p>
          <w:p w14:paraId="79870307" w14:textId="77777777" w:rsidR="00F42440" w:rsidRDefault="003F3DC0">
            <w:r>
              <w:rPr>
                <w:b/>
                <w:color w:val="FFFFFF"/>
                <w:sz w:val="17"/>
                <w:shd w:val="clear" w:color="auto" w:fill="E11D48"/>
              </w:rPr>
              <w:t xml:space="preserve"> 3 </w:t>
            </w:r>
            <w:r>
              <w:t xml:space="preserve"> </w:t>
            </w:r>
            <w:r>
              <w:rPr>
                <w:b/>
              </w:rPr>
              <w:t>Download Offline AI</w:t>
            </w:r>
            <w:r>
              <w:t xml:space="preserve"> — One button. The steps are Checking device · Downloading · Verifying · Installing · Starting · Ready, with one progress bar.</w:t>
            </w:r>
          </w:p>
          <w:p w14:paraId="4B8C2997" w14:textId="77777777" w:rsidR="00F42440" w:rsidRDefault="003F3DC0">
            <w:r>
              <w:rPr>
                <w:b/>
                <w:color w:val="FFFFFF"/>
                <w:sz w:val="17"/>
                <w:shd w:val="clear" w:color="auto" w:fill="E11D48"/>
              </w:rPr>
              <w:t xml:space="preserve"> 4 </w:t>
            </w:r>
            <w:r>
              <w:t xml:space="preserve"> </w:t>
            </w:r>
            <w:r>
              <w:rPr>
                <w:b/>
              </w:rPr>
              <w:t>Pause / Cancel download</w:t>
            </w:r>
            <w:r>
              <w:t xml:space="preserve"> — Pause keeps what was downloaded and resumes later; Cancel discards it. You can keep working while it downloads.</w:t>
            </w:r>
          </w:p>
          <w:p w14:paraId="5B245E0B" w14:textId="77777777" w:rsidR="00F42440" w:rsidRDefault="003F3DC0">
            <w:r>
              <w:rPr>
                <w:b/>
                <w:color w:val="FFFFFF"/>
                <w:sz w:val="17"/>
                <w:shd w:val="clear" w:color="auto" w:fill="E11D48"/>
              </w:rPr>
              <w:t xml:space="preserve"> 5 </w:t>
            </w:r>
            <w:r>
              <w:t xml:space="preserve"> </w:t>
            </w:r>
            <w:r>
              <w:rPr>
                <w:b/>
              </w:rPr>
              <w:t>AI Ready</w:t>
            </w:r>
            <w:r>
              <w:t xml:space="preserve"> — When the check passes, the panel header shows AI Ready and the assistant can be used at once — no restart.</w:t>
            </w:r>
          </w:p>
        </w:tc>
        <w:tc>
          <w:tcPr>
            <w:tcW w:w="6192" w:type="dxa"/>
            <w:tcMar>
              <w:top w:w="90" w:type="dxa"/>
              <w:left w:w="130" w:type="dxa"/>
              <w:bottom w:w="90" w:type="dxa"/>
              <w:right w:w="130" w:type="dxa"/>
            </w:tcMar>
          </w:tcPr>
          <w:p w14:paraId="1D38C42F" w14:textId="77777777" w:rsidR="00F42440" w:rsidRDefault="003F3DC0">
            <w:r>
              <w:rPr>
                <w:b/>
                <w:color w:val="6B7280"/>
                <w:sz w:val="17"/>
              </w:rPr>
              <w:t>HOW TO USE IT</w:t>
            </w:r>
          </w:p>
          <w:p w14:paraId="25CB000A" w14:textId="77777777" w:rsidR="00F42440" w:rsidRDefault="003F3DC0">
            <w:pPr>
              <w:spacing w:after="60"/>
              <w:ind w:left="317" w:hanging="317"/>
            </w:pPr>
            <w:r>
              <w:rPr>
                <w:b/>
                <w:color w:val="B96A1A"/>
              </w:rPr>
              <w:t xml:space="preserve">1.  </w:t>
            </w:r>
            <w:r>
              <w:t>Click Download Offline AI and keep working. If something fails, OpenFrame explains why and you can try again with the same button.</w:t>
            </w:r>
          </w:p>
          <w:p w14:paraId="77CD459D" w14:textId="77777777" w:rsidR="00F42440" w:rsidRDefault="003F3DC0">
            <w:pPr>
              <w:spacing w:before="160"/>
            </w:pPr>
            <w:r>
              <w:rPr>
                <w:b/>
                <w:color w:val="6B7280"/>
                <w:sz w:val="17"/>
              </w:rPr>
              <w:t>GOOD TO KNOW  ·  EDGE CASES</w:t>
            </w:r>
          </w:p>
          <w:p w14:paraId="18F48AE7" w14:textId="77777777" w:rsidR="00F42440" w:rsidRDefault="003F3DC0">
            <w:pPr>
              <w:pStyle w:val="ListBullet"/>
              <w:spacing w:after="60"/>
            </w:pPr>
            <w:r>
              <w:t>The download (about 1.1 GB) is the only time the assistant uses the internet. Each file is checked against a signed list before it is used; a file that fails the check is never used. Afterwards AI works offline, and no project content, prompts or answers ever leave this computer.</w:t>
            </w:r>
          </w:p>
          <w:p w14:paraId="788184EC" w14:textId="77777777" w:rsidR="00F42440" w:rsidRDefault="003F3DC0">
            <w:pPr>
              <w:pStyle w:val="ListBullet"/>
              <w:spacing w:after="60"/>
            </w:pPr>
            <w:r>
              <w:t>Settings → Offline AI shows the technical details (component names, versions, licences, sizes), offers Update Offline AI when a newer version is available, and Remove Offline AI, which deletes the AI components and leaves your projects and assistant history untouched.</w:t>
            </w:r>
          </w:p>
        </w:tc>
      </w:tr>
    </w:tbl>
    <w:p w14:paraId="63618297" w14:textId="77777777" w:rsidR="00F42440" w:rsidRDefault="003F3DC0">
      <w:pPr>
        <w:pStyle w:val="Heading2"/>
        <w:pageBreakBefore/>
      </w:pPr>
      <w:bookmarkStart w:id="383" w:name="fig_ai-unavailable"/>
      <w:bookmarkStart w:id="384" w:name="_Toc241601766"/>
      <w:r>
        <w:lastRenderedPageBreak/>
        <w:t>Figure 180 — Offline AI not installed or unavailable</w:t>
      </w:r>
      <w:bookmarkEnd w:id="383"/>
      <w:bookmarkEnd w:id="384"/>
    </w:p>
    <w:p w14:paraId="2EDBB406" w14:textId="77777777" w:rsidR="00F42440" w:rsidRDefault="003F3DC0">
      <w:pPr>
        <w:keepNext/>
        <w:spacing w:after="20"/>
      </w:pPr>
      <w:r>
        <w:rPr>
          <w:b/>
          <w:color w:val="B96A1A"/>
        </w:rPr>
        <w:t xml:space="preserve">What it is for. </w:t>
      </w:r>
      <w:r>
        <w:t>AI is an optional layer. If Offline AI is not installed, or cannot run right now, the app says so and everything else carries on.</w:t>
      </w:r>
    </w:p>
    <w:p w14:paraId="3D960380" w14:textId="77777777" w:rsidR="00F42440" w:rsidRDefault="003F3DC0">
      <w:pPr>
        <w:keepNext/>
        <w:spacing w:after="60"/>
      </w:pPr>
      <w:r>
        <w:rPr>
          <w:b/>
          <w:color w:val="B96A1A"/>
        </w:rPr>
        <w:t xml:space="preserve">How to get here. </w:t>
      </w:r>
      <w:r>
        <w:t>Opening the assistant when Offline AI is not installed or has stopped.</w:t>
      </w:r>
    </w:p>
    <w:p w14:paraId="3F111D9E" w14:textId="77777777" w:rsidR="00F42440" w:rsidRDefault="003F3DC0">
      <w:pPr>
        <w:keepNext/>
        <w:spacing w:after="40"/>
        <w:jc w:val="center"/>
      </w:pPr>
      <w:r>
        <w:rPr>
          <w:noProof/>
        </w:rPr>
        <w:drawing>
          <wp:inline distT="0" distB="0" distL="0" distR="0" wp14:anchorId="62BBE15E" wp14:editId="5CC1BAB3">
            <wp:extent cx="7772400" cy="466344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0-ai-unavailable.png"/>
                    <pic:cNvPicPr/>
                  </pic:nvPicPr>
                  <pic:blipFill>
                    <a:blip r:embed="rId187"/>
                    <a:stretch>
                      <a:fillRect/>
                    </a:stretch>
                  </pic:blipFill>
                  <pic:spPr>
                    <a:xfrm>
                      <a:off x="0" y="0"/>
                      <a:ext cx="7772400" cy="4663440"/>
                    </a:xfrm>
                    <a:prstGeom prst="rect">
                      <a:avLst/>
                    </a:prstGeom>
                  </pic:spPr>
                </pic:pic>
              </a:graphicData>
            </a:graphic>
          </wp:inline>
        </w:drawing>
      </w:r>
    </w:p>
    <w:p w14:paraId="0EAA0141" w14:textId="77777777" w:rsidR="00F42440" w:rsidRDefault="003F3DC0">
      <w:pPr>
        <w:spacing w:after="0"/>
        <w:jc w:val="center"/>
      </w:pPr>
      <w:r>
        <w:rPr>
          <w:i/>
          <w:color w:val="6B7280"/>
          <w:sz w:val="17"/>
        </w:rPr>
        <w:t>Figure 180. Offline AI not installed or unavailable   (red numbers are explained on the next page)</w:t>
      </w:r>
    </w:p>
    <w:p w14:paraId="2AFEDFB3" w14:textId="77777777" w:rsidR="00F42440" w:rsidRDefault="003F3DC0">
      <w:pPr>
        <w:pStyle w:val="Heading3"/>
        <w:pageBreakBefore/>
      </w:pPr>
      <w:r>
        <w:lastRenderedPageBreak/>
        <w:t>Figure 180 — Offline AI not installed or unavailable: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273BB61" w14:textId="77777777">
        <w:tc>
          <w:tcPr>
            <w:tcW w:w="7632" w:type="dxa"/>
            <w:shd w:val="clear" w:color="auto" w:fill="FBFAF7"/>
            <w:tcMar>
              <w:top w:w="90" w:type="dxa"/>
              <w:left w:w="130" w:type="dxa"/>
              <w:bottom w:w="90" w:type="dxa"/>
              <w:right w:w="130" w:type="dxa"/>
            </w:tcMar>
          </w:tcPr>
          <w:p w14:paraId="0ED89BA4" w14:textId="77777777" w:rsidR="00F42440" w:rsidRDefault="003F3DC0">
            <w:r>
              <w:rPr>
                <w:b/>
                <w:color w:val="6B7280"/>
                <w:sz w:val="17"/>
              </w:rPr>
              <w:t>PARTS OF THIS SCREEN</w:t>
            </w:r>
          </w:p>
          <w:p w14:paraId="26D78C3D" w14:textId="77777777" w:rsidR="00F42440" w:rsidRDefault="003F3DC0">
            <w:r>
              <w:rPr>
                <w:b/>
                <w:color w:val="FFFFFF"/>
                <w:sz w:val="17"/>
                <w:shd w:val="clear" w:color="auto" w:fill="E11D48"/>
              </w:rPr>
              <w:t xml:space="preserve"> 1 </w:t>
            </w:r>
            <w:r>
              <w:t xml:space="preserve"> </w:t>
            </w:r>
            <w:r>
              <w:rPr>
                <w:b/>
              </w:rPr>
              <w:t>Status</w:t>
            </w:r>
            <w:r>
              <w:t xml:space="preserve"> — “Offline AI is not installed.”, or “AI is not available right now” with “AI is currently unavailable. OpenFrame's core workflows continue to work normally.”</w:t>
            </w:r>
          </w:p>
          <w:p w14:paraId="362BD9B3" w14:textId="77777777" w:rsidR="00F42440" w:rsidRDefault="003F3DC0">
            <w:r>
              <w:rPr>
                <w:b/>
                <w:color w:val="FFFFFF"/>
                <w:sz w:val="17"/>
                <w:shd w:val="clear" w:color="auto" w:fill="E11D48"/>
              </w:rPr>
              <w:t xml:space="preserve"> 2 </w:t>
            </w:r>
            <w:r>
              <w:t xml:space="preserve"> </w:t>
            </w:r>
            <w:r>
              <w:rPr>
                <w:b/>
              </w:rPr>
              <w:t>Download Offline AI</w:t>
            </w:r>
            <w:r>
              <w:t xml:space="preserve"> — Installs Offline AI (Figure 179). If it was installed but stopped, asking again restarts it; the panel menu also has Stop Offline AI (free memory).</w:t>
            </w:r>
          </w:p>
        </w:tc>
        <w:tc>
          <w:tcPr>
            <w:tcW w:w="6192" w:type="dxa"/>
            <w:tcMar>
              <w:top w:w="90" w:type="dxa"/>
              <w:left w:w="130" w:type="dxa"/>
              <w:bottom w:w="90" w:type="dxa"/>
              <w:right w:w="130" w:type="dxa"/>
            </w:tcMar>
          </w:tcPr>
          <w:p w14:paraId="4B4B8430" w14:textId="77777777" w:rsidR="00F42440" w:rsidRDefault="003F3DC0">
            <w:r>
              <w:rPr>
                <w:b/>
                <w:color w:val="6B7280"/>
                <w:sz w:val="17"/>
              </w:rPr>
              <w:t>HOW TO USE IT</w:t>
            </w:r>
          </w:p>
          <w:p w14:paraId="2B1B0F50" w14:textId="77777777" w:rsidR="00F42440" w:rsidRDefault="003F3DC0">
            <w:pPr>
              <w:spacing w:after="60"/>
              <w:ind w:left="317" w:hanging="317"/>
            </w:pPr>
            <w:r>
              <w:rPr>
                <w:b/>
                <w:color w:val="B96A1A"/>
              </w:rPr>
              <w:t xml:space="preserve">1.  </w:t>
            </w:r>
            <w:r>
              <w:t>Ignore it and keep working, or download Offline AI if you want the assistant.</w:t>
            </w:r>
          </w:p>
          <w:p w14:paraId="48273CCA" w14:textId="77777777" w:rsidR="00F42440" w:rsidRDefault="003F3DC0">
            <w:pPr>
              <w:spacing w:before="160"/>
            </w:pPr>
            <w:r>
              <w:rPr>
                <w:b/>
                <w:color w:val="6B7280"/>
                <w:sz w:val="17"/>
              </w:rPr>
              <w:t>GOOD TO KNOW  ·  EDGE CASES</w:t>
            </w:r>
          </w:p>
          <w:p w14:paraId="2453EB39" w14:textId="77777777" w:rsidR="00F42440" w:rsidRDefault="003F3DC0">
            <w:pPr>
              <w:pStyle w:val="ListBullet"/>
              <w:spacing w:after="60"/>
            </w:pPr>
            <w:r>
              <w:t>AI is never required to create a script, a scene card, a breakdown, a schedule, a PDF or a call sheet. An AI failure leaves your project unchanged (“Nothing was changed.”).</w:t>
            </w:r>
          </w:p>
        </w:tc>
      </w:tr>
    </w:tbl>
    <w:p w14:paraId="6CE851A0" w14:textId="77777777" w:rsidR="00F42440" w:rsidRDefault="003F3DC0">
      <w:pPr>
        <w:pStyle w:val="Heading2"/>
        <w:pageBreakBefore/>
      </w:pPr>
      <w:bookmarkStart w:id="385" w:name="fig_ai-denied"/>
      <w:bookmarkStart w:id="386" w:name="_Toc241601767"/>
      <w:r>
        <w:lastRenderedPageBreak/>
        <w:t>Figure 181 — The assistant respects permissions and private notes</w:t>
      </w:r>
      <w:bookmarkEnd w:id="385"/>
      <w:bookmarkEnd w:id="386"/>
    </w:p>
    <w:p w14:paraId="27905BB7" w14:textId="77777777" w:rsidR="00F42440" w:rsidRDefault="003F3DC0">
      <w:pPr>
        <w:keepNext/>
        <w:spacing w:after="20"/>
      </w:pPr>
      <w:r>
        <w:rPr>
          <w:b/>
          <w:color w:val="B96A1A"/>
        </w:rPr>
        <w:t xml:space="preserve">What it is for. </w:t>
      </w:r>
      <w:r>
        <w:t>The assistant can do only what you can do. It cannot bypass roles, locks, private notes or the review step.</w:t>
      </w:r>
    </w:p>
    <w:p w14:paraId="681B473B" w14:textId="77777777" w:rsidR="00F42440" w:rsidRDefault="003F3DC0">
      <w:pPr>
        <w:keepNext/>
        <w:spacing w:after="60"/>
      </w:pPr>
      <w:r>
        <w:rPr>
          <w:b/>
          <w:color w:val="B96A1A"/>
        </w:rPr>
        <w:t xml:space="preserve">How to get here. </w:t>
      </w:r>
      <w:r>
        <w:t>Requesting something you are not permitted to do.</w:t>
      </w:r>
    </w:p>
    <w:p w14:paraId="798894C5" w14:textId="77777777" w:rsidR="00F42440" w:rsidRDefault="003F3DC0">
      <w:pPr>
        <w:keepNext/>
        <w:spacing w:after="40"/>
        <w:jc w:val="center"/>
      </w:pPr>
      <w:r>
        <w:rPr>
          <w:noProof/>
        </w:rPr>
        <w:drawing>
          <wp:inline distT="0" distB="0" distL="0" distR="0" wp14:anchorId="0F243FEB" wp14:editId="7CB4DA82">
            <wp:extent cx="7772400" cy="466344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1-ai-denied.png"/>
                    <pic:cNvPicPr/>
                  </pic:nvPicPr>
                  <pic:blipFill>
                    <a:blip r:embed="rId188"/>
                    <a:stretch>
                      <a:fillRect/>
                    </a:stretch>
                  </pic:blipFill>
                  <pic:spPr>
                    <a:xfrm>
                      <a:off x="0" y="0"/>
                      <a:ext cx="7772400" cy="4663440"/>
                    </a:xfrm>
                    <a:prstGeom prst="rect">
                      <a:avLst/>
                    </a:prstGeom>
                  </pic:spPr>
                </pic:pic>
              </a:graphicData>
            </a:graphic>
          </wp:inline>
        </w:drawing>
      </w:r>
    </w:p>
    <w:p w14:paraId="07C050D1" w14:textId="77777777" w:rsidR="00F42440" w:rsidRDefault="003F3DC0">
      <w:pPr>
        <w:spacing w:after="0"/>
        <w:jc w:val="center"/>
      </w:pPr>
      <w:r>
        <w:rPr>
          <w:i/>
          <w:color w:val="6B7280"/>
          <w:sz w:val="17"/>
        </w:rPr>
        <w:t>Figure 181. The assistant respects permissions and private notes</w:t>
      </w:r>
      <w:r>
        <w:rPr>
          <w:i/>
          <w:color w:val="6B7280"/>
          <w:sz w:val="17"/>
        </w:rPr>
        <w:t xml:space="preserve">   (red numbers are explained on the next page)</w:t>
      </w:r>
    </w:p>
    <w:p w14:paraId="77E91027" w14:textId="77777777" w:rsidR="00F42440" w:rsidRDefault="003F3DC0">
      <w:pPr>
        <w:pStyle w:val="Heading3"/>
        <w:pageBreakBefore/>
      </w:pPr>
      <w:r>
        <w:lastRenderedPageBreak/>
        <w:t>Figure 181 — The assistant respects permissions and private notes: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77C7095" w14:textId="77777777">
        <w:tc>
          <w:tcPr>
            <w:tcW w:w="7632" w:type="dxa"/>
            <w:shd w:val="clear" w:color="auto" w:fill="FBFAF7"/>
            <w:tcMar>
              <w:top w:w="90" w:type="dxa"/>
              <w:left w:w="130" w:type="dxa"/>
              <w:bottom w:w="90" w:type="dxa"/>
              <w:right w:w="130" w:type="dxa"/>
            </w:tcMar>
          </w:tcPr>
          <w:p w14:paraId="431DAB25" w14:textId="77777777" w:rsidR="00F42440" w:rsidRDefault="003F3DC0">
            <w:r>
              <w:rPr>
                <w:b/>
                <w:color w:val="6B7280"/>
                <w:sz w:val="17"/>
              </w:rPr>
              <w:t>PARTS OF THIS SCREEN</w:t>
            </w:r>
          </w:p>
          <w:p w14:paraId="643B7166" w14:textId="77777777" w:rsidR="00F42440" w:rsidRDefault="003F3DC0">
            <w:r>
              <w:rPr>
                <w:b/>
                <w:color w:val="FFFFFF"/>
                <w:sz w:val="17"/>
                <w:shd w:val="clear" w:color="auto" w:fill="E11D48"/>
              </w:rPr>
              <w:t xml:space="preserve"> 1 </w:t>
            </w:r>
            <w:r>
              <w:t xml:space="preserve"> </w:t>
            </w:r>
            <w:r>
              <w:rPr>
                <w:b/>
              </w:rPr>
              <w:t>Permission denial</w:t>
            </w:r>
            <w:r>
              <w:t xml:space="preserve"> — “I can't do that.” with the reason (for example your role) and “Nothing was changed.” No proposal is prepared.</w:t>
            </w:r>
          </w:p>
          <w:p w14:paraId="577A306B" w14:textId="77777777" w:rsidR="00F42440" w:rsidRDefault="003F3DC0">
            <w:r>
              <w:rPr>
                <w:b/>
                <w:color w:val="FFFFFF"/>
                <w:sz w:val="17"/>
                <w:shd w:val="clear" w:color="auto" w:fill="E11D48"/>
              </w:rPr>
              <w:t> 2 </w:t>
            </w:r>
            <w:r>
              <w:t xml:space="preserve"> </w:t>
            </w:r>
            <w:r>
              <w:rPr>
                <w:b/>
              </w:rPr>
              <w:t>Private notes</w:t>
            </w:r>
            <w:r>
              <w:t xml:space="preserve"> — A neutral refusal that does not leak what the private note contains.</w:t>
            </w:r>
          </w:p>
        </w:tc>
        <w:tc>
          <w:tcPr>
            <w:tcW w:w="6192" w:type="dxa"/>
            <w:tcMar>
              <w:top w:w="90" w:type="dxa"/>
              <w:left w:w="130" w:type="dxa"/>
              <w:bottom w:w="90" w:type="dxa"/>
              <w:right w:w="130" w:type="dxa"/>
            </w:tcMar>
          </w:tcPr>
          <w:p w14:paraId="05A054F6" w14:textId="77777777" w:rsidR="00F42440" w:rsidRDefault="003F3DC0">
            <w:r>
              <w:rPr>
                <w:b/>
                <w:color w:val="6B7280"/>
                <w:sz w:val="17"/>
              </w:rPr>
              <w:t>HOW TO USE IT</w:t>
            </w:r>
          </w:p>
          <w:p w14:paraId="72E81DE8" w14:textId="77777777" w:rsidR="00F42440" w:rsidRDefault="003F3DC0">
            <w:pPr>
              <w:spacing w:after="60"/>
              <w:ind w:left="317" w:hanging="317"/>
            </w:pPr>
            <w:r>
              <w:rPr>
                <w:b/>
                <w:color w:val="B96A1A"/>
              </w:rPr>
              <w:t xml:space="preserve">1.  </w:t>
            </w:r>
            <w:r>
              <w:t>If you need the action, ask the project Owner to change your role or do it for you.</w:t>
            </w:r>
          </w:p>
          <w:p w14:paraId="4DD0447E" w14:textId="77777777" w:rsidR="00F42440" w:rsidRDefault="003F3DC0">
            <w:pPr>
              <w:spacing w:before="160"/>
            </w:pPr>
            <w:r>
              <w:rPr>
                <w:b/>
                <w:color w:val="6B7280"/>
                <w:sz w:val="17"/>
              </w:rPr>
              <w:t>GOOD TO KNOW  ·  EDGE CASES</w:t>
            </w:r>
          </w:p>
          <w:p w14:paraId="49E06F50" w14:textId="77777777" w:rsidR="00F42440" w:rsidRDefault="003F3DC0">
            <w:pPr>
              <w:pStyle w:val="ListBullet"/>
              <w:spacing w:after="60"/>
            </w:pPr>
            <w:r>
              <w:t>The assistant cannot change anything directly: renaming, story edits, breakdown elements, schedule moves, call-sheet edits, deletions and every other change go through Proposed Changes and your Apply Changes. It never permanently deletes anything, never opens or writes files you pick in a file dialog, and never installs or removes Offline AI by itself.</w:t>
            </w:r>
          </w:p>
          <w:p w14:paraId="421B2C39" w14:textId="77777777" w:rsidR="00F42440" w:rsidRDefault="003F3DC0">
            <w:pPr>
              <w:pStyle w:val="ListBullet"/>
              <w:spacing w:after="60"/>
            </w:pPr>
            <w:r>
              <w:t>The assistant works only inside the project that is open. It does not read other projects or the Global Idea Vault.</w:t>
            </w:r>
          </w:p>
        </w:tc>
      </w:tr>
    </w:tbl>
    <w:p w14:paraId="6BF7D0DA" w14:textId="77777777" w:rsidR="00F42440" w:rsidRDefault="003F3DC0">
      <w:pPr>
        <w:pStyle w:val="Heading1"/>
      </w:pPr>
      <w:bookmarkStart w:id="387" w:name="_Toc241601768"/>
      <w:r>
        <w:lastRenderedPageBreak/>
        <w:t>Appendix A — Keyboard shortcuts and desktop gestures</w:t>
      </w:r>
      <w:bookmarkEnd w:id="387"/>
    </w:p>
    <w:p w14:paraId="1D143B66" w14:textId="77777777" w:rsidR="00F42440" w:rsidRDefault="003F3DC0">
      <w:pPr>
        <w:spacing w:after="120"/>
      </w:pPr>
      <w:r>
        <w:t xml:space="preserve">Shortcuts follow familiar Windows conventions. Where the specifications leave the exact key open, the shortcut is a proposed default that can be documented and customised later; an on-screen alternative always exists for every action. In this edition Ctrl+K (global search), Ctrl+D (duplicate), Ctrl+Shift+N (Quick Capture) and Ctrl+1…7 (screenplay elements) are proposed defaults, not fixed by the specifications; the standard shortcuts Ctrl+N, Ctrl+O, Ctrl+S, Ctrl+Z, Ctrl+Shift+Z, Ctrl+F, Ctrl+P and Esc come </w:t>
      </w:r>
      <w:r>
        <w:t>directly from the UX/UI specification.</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312"/>
        <w:gridCol w:w="10512"/>
      </w:tblGrid>
      <w:tr w:rsidR="00F42440" w14:paraId="61527E7B" w14:textId="77777777">
        <w:tc>
          <w:tcPr>
            <w:tcW w:w="3312" w:type="dxa"/>
            <w:shd w:val="clear" w:color="auto" w:fill="F0EEE8"/>
            <w:tcMar>
              <w:top w:w="60" w:type="dxa"/>
              <w:left w:w="100" w:type="dxa"/>
              <w:bottom w:w="60" w:type="dxa"/>
              <w:right w:w="100" w:type="dxa"/>
            </w:tcMar>
          </w:tcPr>
          <w:p w14:paraId="2C3789CE" w14:textId="77777777" w:rsidR="00F42440" w:rsidRDefault="003F3DC0">
            <w:r>
              <w:rPr>
                <w:b/>
                <w:sz w:val="20"/>
              </w:rPr>
              <w:t>Shortcut</w:t>
            </w:r>
          </w:p>
        </w:tc>
        <w:tc>
          <w:tcPr>
            <w:tcW w:w="10512" w:type="dxa"/>
            <w:shd w:val="clear" w:color="auto" w:fill="F0EEE8"/>
            <w:tcMar>
              <w:top w:w="60" w:type="dxa"/>
              <w:left w:w="100" w:type="dxa"/>
              <w:bottom w:w="60" w:type="dxa"/>
              <w:right w:w="100" w:type="dxa"/>
            </w:tcMar>
          </w:tcPr>
          <w:p w14:paraId="69AE5DD4" w14:textId="77777777" w:rsidR="00F42440" w:rsidRDefault="003F3DC0">
            <w:r>
              <w:rPr>
                <w:b/>
                <w:sz w:val="20"/>
              </w:rPr>
              <w:t>What it does</w:t>
            </w:r>
          </w:p>
        </w:tc>
      </w:tr>
      <w:tr w:rsidR="00F42440" w14:paraId="5F73F81D" w14:textId="77777777">
        <w:tc>
          <w:tcPr>
            <w:tcW w:w="3312" w:type="dxa"/>
            <w:tcMar>
              <w:top w:w="60" w:type="dxa"/>
              <w:left w:w="100" w:type="dxa"/>
              <w:bottom w:w="60" w:type="dxa"/>
              <w:right w:w="100" w:type="dxa"/>
            </w:tcMar>
          </w:tcPr>
          <w:p w14:paraId="34CB272D" w14:textId="77777777" w:rsidR="00F42440" w:rsidRDefault="003F3DC0">
            <w:pPr>
              <w:spacing w:after="0"/>
            </w:pPr>
            <w:r>
              <w:rPr>
                <w:b/>
                <w:sz w:val="20"/>
              </w:rPr>
              <w:t>Ctrl+N</w:t>
            </w:r>
          </w:p>
        </w:tc>
        <w:tc>
          <w:tcPr>
            <w:tcW w:w="10512" w:type="dxa"/>
            <w:tcMar>
              <w:top w:w="60" w:type="dxa"/>
              <w:left w:w="100" w:type="dxa"/>
              <w:bottom w:w="60" w:type="dxa"/>
              <w:right w:w="100" w:type="dxa"/>
            </w:tcMar>
          </w:tcPr>
          <w:p w14:paraId="70AAB1CD" w14:textId="77777777" w:rsidR="00F42440" w:rsidRDefault="003F3DC0">
            <w:pPr>
              <w:spacing w:after="0"/>
            </w:pPr>
            <w:r>
              <w:rPr>
                <w:sz w:val="20"/>
              </w:rPr>
              <w:t>New Project (from Home) or new object in context (for example a new Scene Card)</w:t>
            </w:r>
          </w:p>
        </w:tc>
      </w:tr>
      <w:tr w:rsidR="00F42440" w14:paraId="290F9F36" w14:textId="77777777">
        <w:tc>
          <w:tcPr>
            <w:tcW w:w="3312" w:type="dxa"/>
            <w:tcMar>
              <w:top w:w="60" w:type="dxa"/>
              <w:left w:w="100" w:type="dxa"/>
              <w:bottom w:w="60" w:type="dxa"/>
              <w:right w:w="100" w:type="dxa"/>
            </w:tcMar>
          </w:tcPr>
          <w:p w14:paraId="7F024713" w14:textId="77777777" w:rsidR="00F42440" w:rsidRDefault="003F3DC0">
            <w:pPr>
              <w:spacing w:after="0"/>
            </w:pPr>
            <w:r>
              <w:rPr>
                <w:b/>
                <w:sz w:val="20"/>
              </w:rPr>
              <w:t>Ctrl+O</w:t>
            </w:r>
          </w:p>
        </w:tc>
        <w:tc>
          <w:tcPr>
            <w:tcW w:w="10512" w:type="dxa"/>
            <w:tcMar>
              <w:top w:w="60" w:type="dxa"/>
              <w:left w:w="100" w:type="dxa"/>
              <w:bottom w:w="60" w:type="dxa"/>
              <w:right w:w="100" w:type="dxa"/>
            </w:tcMar>
          </w:tcPr>
          <w:p w14:paraId="156D9C3D" w14:textId="77777777" w:rsidR="00F42440" w:rsidRDefault="003F3DC0">
            <w:pPr>
              <w:spacing w:after="0"/>
            </w:pPr>
            <w:r>
              <w:rPr>
                <w:sz w:val="20"/>
              </w:rPr>
              <w:t>Open Project</w:t>
            </w:r>
          </w:p>
        </w:tc>
      </w:tr>
      <w:tr w:rsidR="00F42440" w14:paraId="235E7067" w14:textId="77777777">
        <w:tc>
          <w:tcPr>
            <w:tcW w:w="3312" w:type="dxa"/>
            <w:tcMar>
              <w:top w:w="60" w:type="dxa"/>
              <w:left w:w="100" w:type="dxa"/>
              <w:bottom w:w="60" w:type="dxa"/>
              <w:right w:w="100" w:type="dxa"/>
            </w:tcMar>
          </w:tcPr>
          <w:p w14:paraId="575BA64B" w14:textId="77777777" w:rsidR="00F42440" w:rsidRDefault="003F3DC0">
            <w:pPr>
              <w:spacing w:after="0"/>
            </w:pPr>
            <w:r>
              <w:rPr>
                <w:b/>
                <w:sz w:val="20"/>
              </w:rPr>
              <w:t>Ctrl+S</w:t>
            </w:r>
          </w:p>
        </w:tc>
        <w:tc>
          <w:tcPr>
            <w:tcW w:w="10512" w:type="dxa"/>
            <w:tcMar>
              <w:top w:w="60" w:type="dxa"/>
              <w:left w:w="100" w:type="dxa"/>
              <w:bottom w:w="60" w:type="dxa"/>
              <w:right w:w="100" w:type="dxa"/>
            </w:tcMar>
          </w:tcPr>
          <w:p w14:paraId="7207769E" w14:textId="77777777" w:rsidR="00F42440" w:rsidRDefault="003F3DC0">
            <w:pPr>
              <w:spacing w:after="0"/>
            </w:pPr>
            <w:r>
              <w:rPr>
                <w:sz w:val="20"/>
              </w:rPr>
              <w:t>Save (forces persistence; autosave is always on)</w:t>
            </w:r>
          </w:p>
        </w:tc>
      </w:tr>
      <w:tr w:rsidR="00F42440" w14:paraId="7ECE8C26" w14:textId="77777777">
        <w:tc>
          <w:tcPr>
            <w:tcW w:w="3312" w:type="dxa"/>
            <w:tcMar>
              <w:top w:w="60" w:type="dxa"/>
              <w:left w:w="100" w:type="dxa"/>
              <w:bottom w:w="60" w:type="dxa"/>
              <w:right w:w="100" w:type="dxa"/>
            </w:tcMar>
          </w:tcPr>
          <w:p w14:paraId="790AF38F" w14:textId="77777777" w:rsidR="00F42440" w:rsidRDefault="003F3DC0">
            <w:pPr>
              <w:spacing w:after="0"/>
            </w:pPr>
            <w:r>
              <w:rPr>
                <w:b/>
                <w:sz w:val="20"/>
              </w:rPr>
              <w:t>Ctrl+Z</w:t>
            </w:r>
          </w:p>
        </w:tc>
        <w:tc>
          <w:tcPr>
            <w:tcW w:w="10512" w:type="dxa"/>
            <w:tcMar>
              <w:top w:w="60" w:type="dxa"/>
              <w:left w:w="100" w:type="dxa"/>
              <w:bottom w:w="60" w:type="dxa"/>
              <w:right w:w="100" w:type="dxa"/>
            </w:tcMar>
          </w:tcPr>
          <w:p w14:paraId="342EB47A" w14:textId="77777777" w:rsidR="00F42440" w:rsidRDefault="003F3DC0">
            <w:pPr>
              <w:spacing w:after="0"/>
            </w:pPr>
            <w:r>
              <w:rPr>
                <w:sz w:val="20"/>
              </w:rPr>
              <w:t>Undo</w:t>
            </w:r>
          </w:p>
        </w:tc>
      </w:tr>
      <w:tr w:rsidR="00F42440" w14:paraId="30AFB25D" w14:textId="77777777">
        <w:tc>
          <w:tcPr>
            <w:tcW w:w="3312" w:type="dxa"/>
            <w:tcMar>
              <w:top w:w="60" w:type="dxa"/>
              <w:left w:w="100" w:type="dxa"/>
              <w:bottom w:w="60" w:type="dxa"/>
              <w:right w:w="100" w:type="dxa"/>
            </w:tcMar>
          </w:tcPr>
          <w:p w14:paraId="54E39A38" w14:textId="77777777" w:rsidR="00F42440" w:rsidRDefault="003F3DC0">
            <w:pPr>
              <w:spacing w:after="0"/>
            </w:pPr>
            <w:r>
              <w:rPr>
                <w:b/>
                <w:sz w:val="20"/>
              </w:rPr>
              <w:t>Ctrl+Shift+Z</w:t>
            </w:r>
          </w:p>
        </w:tc>
        <w:tc>
          <w:tcPr>
            <w:tcW w:w="10512" w:type="dxa"/>
            <w:tcMar>
              <w:top w:w="60" w:type="dxa"/>
              <w:left w:w="100" w:type="dxa"/>
              <w:bottom w:w="60" w:type="dxa"/>
              <w:right w:w="100" w:type="dxa"/>
            </w:tcMar>
          </w:tcPr>
          <w:p w14:paraId="3AA03F78" w14:textId="77777777" w:rsidR="00F42440" w:rsidRDefault="003F3DC0">
            <w:pPr>
              <w:spacing w:after="0"/>
            </w:pPr>
            <w:r>
              <w:rPr>
                <w:sz w:val="20"/>
              </w:rPr>
              <w:t>Redo</w:t>
            </w:r>
          </w:p>
        </w:tc>
      </w:tr>
      <w:tr w:rsidR="00F42440" w14:paraId="3E0A2D58" w14:textId="77777777">
        <w:tc>
          <w:tcPr>
            <w:tcW w:w="3312" w:type="dxa"/>
            <w:tcMar>
              <w:top w:w="60" w:type="dxa"/>
              <w:left w:w="100" w:type="dxa"/>
              <w:bottom w:w="60" w:type="dxa"/>
              <w:right w:w="100" w:type="dxa"/>
            </w:tcMar>
          </w:tcPr>
          <w:p w14:paraId="5F5A7678" w14:textId="77777777" w:rsidR="00F42440" w:rsidRDefault="003F3DC0">
            <w:pPr>
              <w:spacing w:after="0"/>
            </w:pPr>
            <w:r>
              <w:rPr>
                <w:b/>
                <w:sz w:val="20"/>
              </w:rPr>
              <w:t>Ctrl+F</w:t>
            </w:r>
          </w:p>
        </w:tc>
        <w:tc>
          <w:tcPr>
            <w:tcW w:w="10512" w:type="dxa"/>
            <w:tcMar>
              <w:top w:w="60" w:type="dxa"/>
              <w:left w:w="100" w:type="dxa"/>
              <w:bottom w:w="60" w:type="dxa"/>
              <w:right w:w="100" w:type="dxa"/>
            </w:tcMar>
          </w:tcPr>
          <w:p w14:paraId="2C7FCDE2" w14:textId="77777777" w:rsidR="00F42440" w:rsidRDefault="003F3DC0">
            <w:pPr>
              <w:spacing w:after="0"/>
            </w:pPr>
            <w:r>
              <w:rPr>
                <w:sz w:val="20"/>
              </w:rPr>
              <w:t>Contextual search: find in the screenplay; search in the Idea Vault</w:t>
            </w:r>
          </w:p>
        </w:tc>
      </w:tr>
      <w:tr w:rsidR="00F42440" w14:paraId="06F06E94" w14:textId="77777777">
        <w:tc>
          <w:tcPr>
            <w:tcW w:w="3312" w:type="dxa"/>
            <w:tcMar>
              <w:top w:w="60" w:type="dxa"/>
              <w:left w:w="100" w:type="dxa"/>
              <w:bottom w:w="60" w:type="dxa"/>
              <w:right w:w="100" w:type="dxa"/>
            </w:tcMar>
          </w:tcPr>
          <w:p w14:paraId="277A656F" w14:textId="77777777" w:rsidR="00F42440" w:rsidRDefault="003F3DC0">
            <w:pPr>
              <w:spacing w:after="0"/>
            </w:pPr>
            <w:r>
              <w:rPr>
                <w:b/>
                <w:sz w:val="20"/>
              </w:rPr>
              <w:t>Ctrl+K</w:t>
            </w:r>
          </w:p>
        </w:tc>
        <w:tc>
          <w:tcPr>
            <w:tcW w:w="10512" w:type="dxa"/>
            <w:tcMar>
              <w:top w:w="60" w:type="dxa"/>
              <w:left w:w="100" w:type="dxa"/>
              <w:bottom w:w="60" w:type="dxa"/>
              <w:right w:w="100" w:type="dxa"/>
            </w:tcMar>
          </w:tcPr>
          <w:p w14:paraId="1D920C59" w14:textId="77777777" w:rsidR="00F42440" w:rsidRDefault="003F3DC0">
            <w:pPr>
              <w:spacing w:after="0"/>
            </w:pPr>
            <w:r>
              <w:rPr>
                <w:sz w:val="20"/>
              </w:rPr>
              <w:t>Global project search (proposed default)</w:t>
            </w:r>
          </w:p>
        </w:tc>
      </w:tr>
      <w:tr w:rsidR="00F42440" w14:paraId="67E6985D" w14:textId="77777777">
        <w:tc>
          <w:tcPr>
            <w:tcW w:w="3312" w:type="dxa"/>
            <w:tcMar>
              <w:top w:w="60" w:type="dxa"/>
              <w:left w:w="100" w:type="dxa"/>
              <w:bottom w:w="60" w:type="dxa"/>
              <w:right w:w="100" w:type="dxa"/>
            </w:tcMar>
          </w:tcPr>
          <w:p w14:paraId="50CED8BD" w14:textId="77777777" w:rsidR="00F42440" w:rsidRDefault="003F3DC0">
            <w:pPr>
              <w:spacing w:after="0"/>
            </w:pPr>
            <w:r>
              <w:rPr>
                <w:b/>
                <w:sz w:val="20"/>
              </w:rPr>
              <w:t>Ctrl+P</w:t>
            </w:r>
          </w:p>
        </w:tc>
        <w:tc>
          <w:tcPr>
            <w:tcW w:w="10512" w:type="dxa"/>
            <w:tcMar>
              <w:top w:w="60" w:type="dxa"/>
              <w:left w:w="100" w:type="dxa"/>
              <w:bottom w:w="60" w:type="dxa"/>
              <w:right w:w="100" w:type="dxa"/>
            </w:tcMar>
          </w:tcPr>
          <w:p w14:paraId="2A5DB49C" w14:textId="77777777" w:rsidR="00F42440" w:rsidRDefault="003F3DC0">
            <w:pPr>
              <w:spacing w:after="0"/>
            </w:pPr>
            <w:r>
              <w:rPr>
                <w:sz w:val="20"/>
              </w:rPr>
              <w:t>Print / Preview where appropriate</w:t>
            </w:r>
          </w:p>
        </w:tc>
      </w:tr>
      <w:tr w:rsidR="00F42440" w14:paraId="450BFB88" w14:textId="77777777">
        <w:tc>
          <w:tcPr>
            <w:tcW w:w="3312" w:type="dxa"/>
            <w:tcMar>
              <w:top w:w="60" w:type="dxa"/>
              <w:left w:w="100" w:type="dxa"/>
              <w:bottom w:w="60" w:type="dxa"/>
              <w:right w:w="100" w:type="dxa"/>
            </w:tcMar>
          </w:tcPr>
          <w:p w14:paraId="147023DF" w14:textId="77777777" w:rsidR="00F42440" w:rsidRDefault="003F3DC0">
            <w:pPr>
              <w:spacing w:after="0"/>
            </w:pPr>
            <w:r>
              <w:rPr>
                <w:b/>
                <w:sz w:val="20"/>
              </w:rPr>
              <w:t>Ctrl+D</w:t>
            </w:r>
          </w:p>
        </w:tc>
        <w:tc>
          <w:tcPr>
            <w:tcW w:w="10512" w:type="dxa"/>
            <w:tcMar>
              <w:top w:w="60" w:type="dxa"/>
              <w:left w:w="100" w:type="dxa"/>
              <w:bottom w:w="60" w:type="dxa"/>
              <w:right w:w="100" w:type="dxa"/>
            </w:tcMar>
          </w:tcPr>
          <w:p w14:paraId="2D1CCDB2" w14:textId="77777777" w:rsidR="00F42440" w:rsidRDefault="003F3DC0">
            <w:pPr>
              <w:spacing w:after="0"/>
            </w:pPr>
            <w:r>
              <w:rPr>
                <w:sz w:val="20"/>
              </w:rPr>
              <w:t>Duplicate the selected card (proposed default)</w:t>
            </w:r>
          </w:p>
        </w:tc>
      </w:tr>
      <w:tr w:rsidR="00F42440" w14:paraId="038C6661" w14:textId="77777777">
        <w:tc>
          <w:tcPr>
            <w:tcW w:w="3312" w:type="dxa"/>
            <w:tcMar>
              <w:top w:w="60" w:type="dxa"/>
              <w:left w:w="100" w:type="dxa"/>
              <w:bottom w:w="60" w:type="dxa"/>
              <w:right w:w="100" w:type="dxa"/>
            </w:tcMar>
          </w:tcPr>
          <w:p w14:paraId="77BD7063" w14:textId="77777777" w:rsidR="00F42440" w:rsidRDefault="003F3DC0">
            <w:pPr>
              <w:spacing w:after="0"/>
            </w:pPr>
            <w:r>
              <w:rPr>
                <w:b/>
                <w:sz w:val="20"/>
              </w:rPr>
              <w:t>Esc</w:t>
            </w:r>
          </w:p>
        </w:tc>
        <w:tc>
          <w:tcPr>
            <w:tcW w:w="10512" w:type="dxa"/>
            <w:tcMar>
              <w:top w:w="60" w:type="dxa"/>
              <w:left w:w="100" w:type="dxa"/>
              <w:bottom w:w="60" w:type="dxa"/>
              <w:right w:w="100" w:type="dxa"/>
            </w:tcMar>
          </w:tcPr>
          <w:p w14:paraId="398D79F4" w14:textId="77777777" w:rsidR="00F42440" w:rsidRDefault="003F3DC0">
            <w:pPr>
              <w:spacing w:after="0"/>
            </w:pPr>
            <w:r>
              <w:rPr>
                <w:sz w:val="20"/>
              </w:rPr>
              <w:t>Close the current drawer, dialog or panel; clear a selection; cancel an inline edit</w:t>
            </w:r>
          </w:p>
        </w:tc>
      </w:tr>
      <w:tr w:rsidR="00F42440" w14:paraId="385103A8" w14:textId="77777777">
        <w:tc>
          <w:tcPr>
            <w:tcW w:w="3312" w:type="dxa"/>
            <w:tcMar>
              <w:top w:w="60" w:type="dxa"/>
              <w:left w:w="100" w:type="dxa"/>
              <w:bottom w:w="60" w:type="dxa"/>
              <w:right w:w="100" w:type="dxa"/>
            </w:tcMar>
          </w:tcPr>
          <w:p w14:paraId="3C403775" w14:textId="77777777" w:rsidR="00F42440" w:rsidRDefault="003F3DC0">
            <w:pPr>
              <w:spacing w:after="0"/>
            </w:pPr>
            <w:r>
              <w:rPr>
                <w:b/>
                <w:sz w:val="20"/>
              </w:rPr>
              <w:t>Enter</w:t>
            </w:r>
          </w:p>
        </w:tc>
        <w:tc>
          <w:tcPr>
            <w:tcW w:w="10512" w:type="dxa"/>
            <w:tcMar>
              <w:top w:w="60" w:type="dxa"/>
              <w:left w:w="100" w:type="dxa"/>
              <w:bottom w:w="60" w:type="dxa"/>
              <w:right w:w="100" w:type="dxa"/>
            </w:tcMar>
          </w:tcPr>
          <w:p w14:paraId="069C6165" w14:textId="77777777" w:rsidR="00F42440" w:rsidRDefault="003F3DC0">
            <w:pPr>
              <w:spacing w:after="0"/>
            </w:pPr>
            <w:r>
              <w:rPr>
                <w:sz w:val="20"/>
              </w:rPr>
              <w:t>Confirm an inline edit; open the selected card; in the screenplay, start the next suggested element; in Find, next match</w:t>
            </w:r>
          </w:p>
        </w:tc>
      </w:tr>
      <w:tr w:rsidR="00F42440" w14:paraId="6C785977" w14:textId="77777777">
        <w:tc>
          <w:tcPr>
            <w:tcW w:w="3312" w:type="dxa"/>
            <w:tcMar>
              <w:top w:w="60" w:type="dxa"/>
              <w:left w:w="100" w:type="dxa"/>
              <w:bottom w:w="60" w:type="dxa"/>
              <w:right w:w="100" w:type="dxa"/>
            </w:tcMar>
          </w:tcPr>
          <w:p w14:paraId="17062511" w14:textId="77777777" w:rsidR="00F42440" w:rsidRDefault="003F3DC0">
            <w:pPr>
              <w:spacing w:after="0"/>
            </w:pPr>
            <w:r>
              <w:rPr>
                <w:b/>
                <w:sz w:val="20"/>
              </w:rPr>
              <w:t>Shift+Enter</w:t>
            </w:r>
          </w:p>
        </w:tc>
        <w:tc>
          <w:tcPr>
            <w:tcW w:w="10512" w:type="dxa"/>
            <w:tcMar>
              <w:top w:w="60" w:type="dxa"/>
              <w:left w:w="100" w:type="dxa"/>
              <w:bottom w:w="60" w:type="dxa"/>
              <w:right w:w="100" w:type="dxa"/>
            </w:tcMar>
          </w:tcPr>
          <w:p w14:paraId="61C8B944" w14:textId="77777777" w:rsidR="00F42440" w:rsidRDefault="003F3DC0">
            <w:pPr>
              <w:spacing w:after="0"/>
            </w:pPr>
            <w:r>
              <w:rPr>
                <w:sz w:val="20"/>
              </w:rPr>
              <w:t>In Find: previous match</w:t>
            </w:r>
          </w:p>
        </w:tc>
      </w:tr>
      <w:tr w:rsidR="00F42440" w14:paraId="3EE07779" w14:textId="77777777">
        <w:tc>
          <w:tcPr>
            <w:tcW w:w="3312" w:type="dxa"/>
            <w:tcMar>
              <w:top w:w="60" w:type="dxa"/>
              <w:left w:w="100" w:type="dxa"/>
              <w:bottom w:w="60" w:type="dxa"/>
              <w:right w:w="100" w:type="dxa"/>
            </w:tcMar>
          </w:tcPr>
          <w:p w14:paraId="600D1C6B" w14:textId="77777777" w:rsidR="00F42440" w:rsidRDefault="003F3DC0">
            <w:pPr>
              <w:spacing w:after="0"/>
            </w:pPr>
            <w:r>
              <w:rPr>
                <w:b/>
                <w:sz w:val="20"/>
              </w:rPr>
              <w:t>Delete</w:t>
            </w:r>
          </w:p>
        </w:tc>
        <w:tc>
          <w:tcPr>
            <w:tcW w:w="10512" w:type="dxa"/>
            <w:tcMar>
              <w:top w:w="60" w:type="dxa"/>
              <w:left w:w="100" w:type="dxa"/>
              <w:bottom w:w="60" w:type="dxa"/>
              <w:right w:w="100" w:type="dxa"/>
            </w:tcMar>
          </w:tcPr>
          <w:p w14:paraId="72082E2D" w14:textId="77777777" w:rsidR="00F42440" w:rsidRDefault="003F3DC0">
            <w:pPr>
              <w:spacing w:after="0"/>
            </w:pPr>
            <w:r>
              <w:rPr>
                <w:sz w:val="20"/>
              </w:rPr>
              <w:t>Delete the selected item (moves it to Recently Deleted)</w:t>
            </w:r>
          </w:p>
        </w:tc>
      </w:tr>
      <w:tr w:rsidR="00F42440" w14:paraId="7501B60A" w14:textId="77777777">
        <w:tc>
          <w:tcPr>
            <w:tcW w:w="3312" w:type="dxa"/>
            <w:tcMar>
              <w:top w:w="60" w:type="dxa"/>
              <w:left w:w="100" w:type="dxa"/>
              <w:bottom w:w="60" w:type="dxa"/>
              <w:right w:w="100" w:type="dxa"/>
            </w:tcMar>
          </w:tcPr>
          <w:p w14:paraId="44543200" w14:textId="77777777" w:rsidR="00F42440" w:rsidRDefault="003F3DC0">
            <w:pPr>
              <w:spacing w:after="0"/>
            </w:pPr>
            <w:r>
              <w:rPr>
                <w:b/>
                <w:sz w:val="20"/>
              </w:rPr>
              <w:t>Arrow keys</w:t>
            </w:r>
          </w:p>
        </w:tc>
        <w:tc>
          <w:tcPr>
            <w:tcW w:w="10512" w:type="dxa"/>
            <w:tcMar>
              <w:top w:w="60" w:type="dxa"/>
              <w:left w:w="100" w:type="dxa"/>
              <w:bottom w:w="60" w:type="dxa"/>
              <w:right w:w="100" w:type="dxa"/>
            </w:tcMar>
          </w:tcPr>
          <w:p w14:paraId="6D0F0A0E" w14:textId="77777777" w:rsidR="00F42440" w:rsidRDefault="003F3DC0">
            <w:pPr>
              <w:spacing w:after="0"/>
            </w:pPr>
            <w:r>
              <w:rPr>
                <w:sz w:val="20"/>
              </w:rPr>
              <w:t>Move focus between cards on the Story Board</w:t>
            </w:r>
          </w:p>
        </w:tc>
      </w:tr>
      <w:tr w:rsidR="00F42440" w14:paraId="56F10F9D" w14:textId="77777777">
        <w:tc>
          <w:tcPr>
            <w:tcW w:w="3312" w:type="dxa"/>
            <w:tcMar>
              <w:top w:w="60" w:type="dxa"/>
              <w:left w:w="100" w:type="dxa"/>
              <w:bottom w:w="60" w:type="dxa"/>
              <w:right w:w="100" w:type="dxa"/>
            </w:tcMar>
          </w:tcPr>
          <w:p w14:paraId="5DB1A0AE" w14:textId="77777777" w:rsidR="00F42440" w:rsidRDefault="003F3DC0">
            <w:pPr>
              <w:spacing w:after="0"/>
            </w:pPr>
            <w:r>
              <w:rPr>
                <w:b/>
                <w:sz w:val="20"/>
              </w:rPr>
              <w:t>Space</w:t>
            </w:r>
          </w:p>
        </w:tc>
        <w:tc>
          <w:tcPr>
            <w:tcW w:w="10512" w:type="dxa"/>
            <w:tcMar>
              <w:top w:w="60" w:type="dxa"/>
              <w:left w:w="100" w:type="dxa"/>
              <w:bottom w:w="60" w:type="dxa"/>
              <w:right w:w="100" w:type="dxa"/>
            </w:tcMar>
          </w:tcPr>
          <w:p w14:paraId="026E2794" w14:textId="77777777" w:rsidR="00F42440" w:rsidRDefault="003F3DC0">
            <w:pPr>
              <w:spacing w:after="0"/>
            </w:pPr>
            <w:r>
              <w:rPr>
                <w:sz w:val="20"/>
              </w:rPr>
              <w:t>Toggle selection on the focused card</w:t>
            </w:r>
          </w:p>
        </w:tc>
      </w:tr>
      <w:tr w:rsidR="00F42440" w14:paraId="71697A4E" w14:textId="77777777">
        <w:tc>
          <w:tcPr>
            <w:tcW w:w="3312" w:type="dxa"/>
            <w:tcMar>
              <w:top w:w="60" w:type="dxa"/>
              <w:left w:w="100" w:type="dxa"/>
              <w:bottom w:w="60" w:type="dxa"/>
              <w:right w:w="100" w:type="dxa"/>
            </w:tcMar>
          </w:tcPr>
          <w:p w14:paraId="78F0D260" w14:textId="77777777" w:rsidR="00F42440" w:rsidRDefault="003F3DC0">
            <w:pPr>
              <w:spacing w:after="0"/>
            </w:pPr>
            <w:r>
              <w:rPr>
                <w:b/>
                <w:sz w:val="20"/>
              </w:rPr>
              <w:t>Ctrl+click / Shift+click</w:t>
            </w:r>
          </w:p>
        </w:tc>
        <w:tc>
          <w:tcPr>
            <w:tcW w:w="10512" w:type="dxa"/>
            <w:tcMar>
              <w:top w:w="60" w:type="dxa"/>
              <w:left w:w="100" w:type="dxa"/>
              <w:bottom w:w="60" w:type="dxa"/>
              <w:right w:w="100" w:type="dxa"/>
            </w:tcMar>
          </w:tcPr>
          <w:p w14:paraId="49C3A3A3" w14:textId="77777777" w:rsidR="00F42440" w:rsidRDefault="003F3DC0">
            <w:pPr>
              <w:spacing w:after="0"/>
            </w:pPr>
            <w:r>
              <w:rPr>
                <w:sz w:val="20"/>
              </w:rPr>
              <w:t>Multi-select (toggle / range)</w:t>
            </w:r>
          </w:p>
        </w:tc>
      </w:tr>
      <w:tr w:rsidR="00F42440" w14:paraId="6059F7CF" w14:textId="77777777">
        <w:tc>
          <w:tcPr>
            <w:tcW w:w="3312" w:type="dxa"/>
            <w:tcMar>
              <w:top w:w="60" w:type="dxa"/>
              <w:left w:w="100" w:type="dxa"/>
              <w:bottom w:w="60" w:type="dxa"/>
              <w:right w:w="100" w:type="dxa"/>
            </w:tcMar>
          </w:tcPr>
          <w:p w14:paraId="7685F739" w14:textId="77777777" w:rsidR="00F42440" w:rsidRDefault="003F3DC0">
            <w:pPr>
              <w:spacing w:after="0"/>
            </w:pPr>
            <w:r>
              <w:rPr>
                <w:b/>
                <w:sz w:val="20"/>
              </w:rPr>
              <w:t>Ctrl+1 … Ctrl+7</w:t>
            </w:r>
          </w:p>
        </w:tc>
        <w:tc>
          <w:tcPr>
            <w:tcW w:w="10512" w:type="dxa"/>
            <w:tcMar>
              <w:top w:w="60" w:type="dxa"/>
              <w:left w:w="100" w:type="dxa"/>
              <w:bottom w:w="60" w:type="dxa"/>
              <w:right w:w="100" w:type="dxa"/>
            </w:tcMar>
          </w:tcPr>
          <w:p w14:paraId="0C6A2D56" w14:textId="77777777" w:rsidR="00F42440" w:rsidRDefault="003F3DC0">
            <w:pPr>
              <w:spacing w:after="0"/>
            </w:pPr>
            <w:r>
              <w:rPr>
                <w:sz w:val="20"/>
              </w:rPr>
              <w:t>Screenplay element types: Scene Heading, Action, Character, Parenthetical, Dialogue, Transition, Shot (proposed defaults following screenwriting-software convention)</w:t>
            </w:r>
          </w:p>
        </w:tc>
      </w:tr>
      <w:tr w:rsidR="00F42440" w14:paraId="1410802C" w14:textId="77777777">
        <w:tc>
          <w:tcPr>
            <w:tcW w:w="3312" w:type="dxa"/>
            <w:tcMar>
              <w:top w:w="60" w:type="dxa"/>
              <w:left w:w="100" w:type="dxa"/>
              <w:bottom w:w="60" w:type="dxa"/>
              <w:right w:w="100" w:type="dxa"/>
            </w:tcMar>
          </w:tcPr>
          <w:p w14:paraId="7684A98C" w14:textId="77777777" w:rsidR="00F42440" w:rsidRDefault="003F3DC0">
            <w:pPr>
              <w:spacing w:after="0"/>
            </w:pPr>
            <w:r>
              <w:rPr>
                <w:b/>
                <w:sz w:val="20"/>
              </w:rPr>
              <w:lastRenderedPageBreak/>
              <w:t>Ctrl+Shift+N</w:t>
            </w:r>
          </w:p>
        </w:tc>
        <w:tc>
          <w:tcPr>
            <w:tcW w:w="10512" w:type="dxa"/>
            <w:tcMar>
              <w:top w:w="60" w:type="dxa"/>
              <w:left w:w="100" w:type="dxa"/>
              <w:bottom w:w="60" w:type="dxa"/>
              <w:right w:w="100" w:type="dxa"/>
            </w:tcMar>
          </w:tcPr>
          <w:p w14:paraId="5A694888" w14:textId="77777777" w:rsidR="00F42440" w:rsidRDefault="003F3DC0">
            <w:pPr>
              <w:spacing w:after="0"/>
            </w:pPr>
            <w:r>
              <w:rPr>
                <w:sz w:val="20"/>
              </w:rPr>
              <w:t>Quick Capture into the current Project Idea Vault (proposed default)</w:t>
            </w:r>
          </w:p>
        </w:tc>
      </w:tr>
    </w:tbl>
    <w:p w14:paraId="5811C7A3" w14:textId="77777777" w:rsidR="00F42440" w:rsidRDefault="00F42440">
      <w:pPr>
        <w:spacing w:after="40"/>
      </w:pPr>
    </w:p>
    <w:p w14:paraId="3D24A623" w14:textId="77777777" w:rsidR="00F42440" w:rsidRDefault="003F3DC0">
      <w:pPr>
        <w:pStyle w:val="Heading3"/>
      </w:pPr>
      <w:r>
        <w:t>Mouse and drag-and-drop</w:t>
      </w:r>
    </w:p>
    <w:p w14:paraId="42065219" w14:textId="77777777" w:rsidR="00F42440" w:rsidRDefault="003F3DC0">
      <w:pPr>
        <w:pStyle w:val="ListBullet"/>
        <w:spacing w:after="40"/>
      </w:pPr>
      <w:r>
        <w:t>Single click selects; double-click opens (cards, Vault items, shooting days).</w:t>
      </w:r>
    </w:p>
    <w:p w14:paraId="07886A91" w14:textId="77777777" w:rsidR="00F42440" w:rsidRDefault="003F3DC0">
      <w:pPr>
        <w:pStyle w:val="ListBullet"/>
        <w:spacing w:after="40"/>
      </w:pPr>
      <w:r>
        <w:t>Right-click opens the context menu for that object; Delete is always separated at the bottom.</w:t>
      </w:r>
    </w:p>
    <w:p w14:paraId="176CFC38" w14:textId="77777777" w:rsidR="00F42440" w:rsidRDefault="003F3DC0">
      <w:pPr>
        <w:pStyle w:val="ListBullet"/>
        <w:spacing w:after="40"/>
      </w:pPr>
      <w:r>
        <w:t>Drag-and-drop works for files into the Idea Vault and moodboards, cards on the Story Board, scenes in the schedule, shots in shot lists and images into storyboards. While dragging you see an insertion line or a highlighted destination; releasing over an invalid target changes nothing.</w:t>
      </w:r>
    </w:p>
    <w:p w14:paraId="4B14A505" w14:textId="77777777" w:rsidR="00F42440" w:rsidRDefault="003F3DC0">
      <w:pPr>
        <w:pStyle w:val="ListBullet"/>
        <w:spacing w:after="40"/>
      </w:pPr>
      <w:r>
        <w:t>Every drag has a non-drag alternative (menus such as Move… or Send to Parking Lot).</w:t>
      </w:r>
    </w:p>
    <w:p w14:paraId="720B7EE4" w14:textId="77777777" w:rsidR="00F42440" w:rsidRDefault="003F3DC0">
      <w:pPr>
        <w:pStyle w:val="ListBullet"/>
        <w:spacing w:after="40"/>
      </w:pPr>
      <w:r>
        <w:t>The window can be resized, maximised or put in full-screen writing mode; a second monitor is optional.</w:t>
      </w:r>
    </w:p>
    <w:p w14:paraId="3E0FD502" w14:textId="77777777" w:rsidR="00F42440" w:rsidRDefault="003F3DC0">
      <w:pPr>
        <w:pStyle w:val="Heading1"/>
      </w:pPr>
      <w:bookmarkStart w:id="388" w:name="_Toc241601769"/>
      <w:r>
        <w:lastRenderedPageBreak/>
        <w:t>Appendix B — Safety rules quick reference</w:t>
      </w:r>
      <w:bookmarkEnd w:id="388"/>
    </w:p>
    <w:p w14:paraId="006B8206" w14:textId="77777777" w:rsidR="00F42440" w:rsidRDefault="003F3DC0">
      <w:pPr>
        <w:spacing w:after="120"/>
      </w:pPr>
      <w:r>
        <w:t>The rules below are the promises OpenFrame makes to protect your work. They appear throughout the chapters as "Good to know" points.</w:t>
      </w:r>
    </w:p>
    <w:p w14:paraId="3767E0EB" w14:textId="77777777" w:rsidR="00F42440" w:rsidRDefault="003F3DC0">
      <w:pPr>
        <w:pStyle w:val="Heading3"/>
      </w:pPr>
      <w:r>
        <w:t>Story Board</w:t>
      </w:r>
    </w:p>
    <w:p w14:paraId="272C6ED1" w14:textId="77777777" w:rsidR="00F42440" w:rsidRDefault="003F3DC0">
      <w:pPr>
        <w:pStyle w:val="ListBullet"/>
        <w:spacing w:after="40"/>
      </w:pPr>
      <w:r>
        <w:t>Moving, duplicating or parking a card never changes the screenplay.</w:t>
      </w:r>
    </w:p>
    <w:p w14:paraId="6EA405E4" w14:textId="77777777" w:rsidR="00F42440" w:rsidRDefault="003F3DC0">
      <w:pPr>
        <w:pStyle w:val="ListBullet"/>
        <w:spacing w:after="40"/>
      </w:pPr>
      <w:r>
        <w:t>Deleting a card never deletes the screenplay scene created from it.</w:t>
      </w:r>
    </w:p>
    <w:p w14:paraId="2582DDFC" w14:textId="77777777" w:rsidR="00F42440" w:rsidRDefault="003F3DC0">
      <w:pPr>
        <w:pStyle w:val="ListBullet"/>
        <w:spacing w:after="40"/>
      </w:pPr>
      <w:r>
        <w:t>Rebuilding a screenplay never overwrites the existing one.</w:t>
      </w:r>
    </w:p>
    <w:p w14:paraId="288AE497" w14:textId="77777777" w:rsidR="00F42440" w:rsidRDefault="003F3DC0">
      <w:pPr>
        <w:pStyle w:val="ListBullet"/>
        <w:spacing w:after="40"/>
      </w:pPr>
      <w:r>
        <w:t>A board reorder that would change a written screenplay asks first (Apply / Cancel / Duplicate as Alternate Outline).</w:t>
      </w:r>
    </w:p>
    <w:p w14:paraId="737038BD" w14:textId="77777777" w:rsidR="00F42440" w:rsidRDefault="003F3DC0">
      <w:pPr>
        <w:pStyle w:val="Heading3"/>
      </w:pPr>
      <w:r>
        <w:t>Screenplay and drafts</w:t>
      </w:r>
    </w:p>
    <w:p w14:paraId="333D9A3B" w14:textId="77777777" w:rsidR="00F42440" w:rsidRDefault="003F3DC0">
      <w:pPr>
        <w:pStyle w:val="ListBullet"/>
        <w:spacing w:after="40"/>
      </w:pPr>
      <w:r>
        <w:t>Import never overwrites the current draft; it becomes a new screenplay or a new draft.</w:t>
      </w:r>
    </w:p>
    <w:p w14:paraId="5D528EBE" w14:textId="77777777" w:rsidR="00F42440" w:rsidRDefault="003F3DC0">
      <w:pPr>
        <w:pStyle w:val="ListBullet"/>
        <w:spacing w:after="40"/>
      </w:pPr>
      <w:r>
        <w:t>Restoring from history creates a new draft "restored from …".</w:t>
      </w:r>
    </w:p>
    <w:p w14:paraId="433AE989" w14:textId="77777777" w:rsidR="00F42440" w:rsidRDefault="003F3DC0">
      <w:pPr>
        <w:pStyle w:val="ListBullet"/>
        <w:spacing w:after="40"/>
      </w:pPr>
      <w:r>
        <w:t>A locked draft cannot be edited silently: you must Start Revision.</w:t>
      </w:r>
    </w:p>
    <w:p w14:paraId="461E16CB" w14:textId="77777777" w:rsidR="00F42440" w:rsidRDefault="003F3DC0">
      <w:pPr>
        <w:pStyle w:val="ListBullet"/>
        <w:spacing w:after="40"/>
      </w:pPr>
      <w:r>
        <w:t>The current draft and a sole locked baseline cannot be deleted.</w:t>
      </w:r>
    </w:p>
    <w:p w14:paraId="0B5D446A" w14:textId="77777777" w:rsidR="00F42440" w:rsidRDefault="003F3DC0">
      <w:pPr>
        <w:pStyle w:val="ListBullet"/>
        <w:spacing w:after="40"/>
      </w:pPr>
      <w:r>
        <w:t>Notes and private notes are never in exports by default.</w:t>
      </w:r>
    </w:p>
    <w:p w14:paraId="141641BF" w14:textId="77777777" w:rsidR="00F42440" w:rsidRDefault="003F3DC0">
      <w:pPr>
        <w:pStyle w:val="Heading3"/>
      </w:pPr>
      <w:r>
        <w:t>Production</w:t>
      </w:r>
    </w:p>
    <w:p w14:paraId="34E4E872" w14:textId="77777777" w:rsidR="00F42440" w:rsidRDefault="003F3DC0">
      <w:pPr>
        <w:pStyle w:val="ListBullet"/>
        <w:spacing w:after="40"/>
      </w:pPr>
      <w:r>
        <w:t>Suggested elements are never production data until you confirm them.</w:t>
      </w:r>
    </w:p>
    <w:p w14:paraId="4CB62FC3" w14:textId="77777777" w:rsidR="00F42440" w:rsidRDefault="003F3DC0">
      <w:pPr>
        <w:pStyle w:val="ListBullet"/>
        <w:spacing w:after="40"/>
      </w:pPr>
      <w:r>
        <w:t>A script change never silently removes breakdown, shots, storyboard or schedule data; scenes are flagged instead.</w:t>
      </w:r>
    </w:p>
    <w:p w14:paraId="04531739" w14:textId="77777777" w:rsidR="00F42440" w:rsidRDefault="003F3DC0">
      <w:pPr>
        <w:pStyle w:val="ListBullet"/>
        <w:spacing w:after="40"/>
      </w:pPr>
      <w:r>
        <w:t>Production stays on its source draft until you choose Update Production.</w:t>
      </w:r>
    </w:p>
    <w:p w14:paraId="02AE8ED9" w14:textId="77777777" w:rsidR="00F42440" w:rsidRDefault="003F3DC0">
      <w:pPr>
        <w:pStyle w:val="ListBullet"/>
        <w:spacing w:after="40"/>
      </w:pPr>
      <w:r>
        <w:t>Removing a scene from a day returns it to Unscheduled; nothing is deleted from the screenplay.</w:t>
      </w:r>
    </w:p>
    <w:p w14:paraId="7DAAC397" w14:textId="77777777" w:rsidR="00F42440" w:rsidRDefault="003F3DC0">
      <w:pPr>
        <w:pStyle w:val="ListBullet"/>
        <w:spacing w:after="40"/>
      </w:pPr>
      <w:r>
        <w:t>Warnings never block; every warning has "Keep anyway".</w:t>
      </w:r>
    </w:p>
    <w:p w14:paraId="1B1E70DF" w14:textId="77777777" w:rsidR="00F42440" w:rsidRDefault="003F3DC0">
      <w:pPr>
        <w:pStyle w:val="Heading3"/>
      </w:pPr>
      <w:r>
        <w:t>Documents</w:t>
      </w:r>
    </w:p>
    <w:p w14:paraId="79DCCC89" w14:textId="77777777" w:rsidR="00F42440" w:rsidRDefault="003F3DC0">
      <w:pPr>
        <w:pStyle w:val="ListBullet"/>
        <w:spacing w:after="40"/>
      </w:pPr>
      <w:r>
        <w:t>Call-sheet edits never change the schedule.</w:t>
      </w:r>
    </w:p>
    <w:p w14:paraId="269FA672" w14:textId="77777777" w:rsidR="00F42440" w:rsidRDefault="003F3DC0">
      <w:pPr>
        <w:pStyle w:val="ListBullet"/>
        <w:spacing w:after="40"/>
      </w:pPr>
      <w:r>
        <w:t>A schedule change marks the call sheet stale and shows a preview before Update.</w:t>
      </w:r>
    </w:p>
    <w:p w14:paraId="55C134DC" w14:textId="77777777" w:rsidR="00F42440" w:rsidRDefault="003F3DC0">
      <w:pPr>
        <w:pStyle w:val="ListBullet"/>
        <w:spacing w:after="40"/>
      </w:pPr>
      <w:r>
        <w:t>A finalized call sheet is a snapshot and is never overwritten.</w:t>
      </w:r>
    </w:p>
    <w:p w14:paraId="7015C6C4" w14:textId="77777777" w:rsidR="00F42440" w:rsidRDefault="003F3DC0">
      <w:pPr>
        <w:pStyle w:val="ListBullet"/>
        <w:spacing w:after="40"/>
      </w:pPr>
      <w:r>
        <w:t>Exports are snapshots and never change the project.</w:t>
      </w:r>
    </w:p>
    <w:p w14:paraId="0E774E28" w14:textId="77777777" w:rsidR="00F42440" w:rsidRDefault="003F3DC0">
      <w:pPr>
        <w:pStyle w:val="Heading3"/>
      </w:pPr>
      <w:r>
        <w:t>Collaboration and portability</w:t>
      </w:r>
    </w:p>
    <w:p w14:paraId="11FE1F3D" w14:textId="77777777" w:rsidR="00F42440" w:rsidRDefault="003F3DC0">
      <w:pPr>
        <w:pStyle w:val="ListBullet"/>
        <w:spacing w:after="40"/>
      </w:pPr>
      <w:r>
        <w:t>Importing a package validates first and previews changes; failure means zero project change.</w:t>
      </w:r>
    </w:p>
    <w:p w14:paraId="5D011E4E" w14:textId="77777777" w:rsidR="00F42440" w:rsidRDefault="003F3DC0">
      <w:pPr>
        <w:pStyle w:val="ListBullet"/>
        <w:spacing w:after="40"/>
      </w:pPr>
      <w:r>
        <w:t>A stale package defaults to comments-only or a separate review record.</w:t>
      </w:r>
    </w:p>
    <w:p w14:paraId="0EF48A8E" w14:textId="77777777" w:rsidR="00F42440" w:rsidRDefault="003F3DC0">
      <w:pPr>
        <w:pStyle w:val="ListBullet"/>
        <w:spacing w:after="40"/>
      </w:pPr>
      <w:r>
        <w:t>Ambiguous or unmapped comments are kept in the Review Queue, never discarded.</w:t>
      </w:r>
    </w:p>
    <w:p w14:paraId="5674127F" w14:textId="77777777" w:rsidR="00F42440" w:rsidRDefault="003F3DC0">
      <w:pPr>
        <w:pStyle w:val="ListBullet"/>
        <w:spacing w:after="40"/>
      </w:pPr>
      <w:r>
        <w:lastRenderedPageBreak/>
        <w:t>A full project package with the same identity defaults to Open as Copy.</w:t>
      </w:r>
    </w:p>
    <w:p w14:paraId="3DF672B8" w14:textId="77777777" w:rsidR="00F42440" w:rsidRDefault="003F3DC0">
      <w:pPr>
        <w:pStyle w:val="ListBullet"/>
        <w:spacing w:after="40"/>
      </w:pPr>
      <w:r>
        <w:t>No silent last-write-wins in a live session; conflicts are shown.</w:t>
      </w:r>
    </w:p>
    <w:p w14:paraId="329BDBDB" w14:textId="77777777" w:rsidR="00F42440" w:rsidRDefault="003F3DC0">
      <w:pPr>
        <w:pStyle w:val="ListBullet"/>
        <w:spacing w:after="40"/>
      </w:pPr>
      <w:r>
        <w:t>A disconnected participant never overwrites the host automatically.</w:t>
      </w:r>
    </w:p>
    <w:p w14:paraId="204E2053" w14:textId="77777777" w:rsidR="00F42440" w:rsidRDefault="003F3DC0">
      <w:pPr>
        <w:pStyle w:val="Heading3"/>
      </w:pPr>
      <w:r>
        <w:t>Files and storage</w:t>
      </w:r>
    </w:p>
    <w:p w14:paraId="703AD9BB" w14:textId="77777777" w:rsidR="00F42440" w:rsidRDefault="003F3DC0">
      <w:pPr>
        <w:pStyle w:val="ListBullet"/>
        <w:spacing w:after="40"/>
      </w:pPr>
      <w:r>
        <w:t>If a project drive disappears OpenFrame never creates a second silent copy.</w:t>
      </w:r>
    </w:p>
    <w:p w14:paraId="1CBFC303" w14:textId="77777777" w:rsidR="00F42440" w:rsidRDefault="003F3DC0">
      <w:pPr>
        <w:pStyle w:val="ListBullet"/>
        <w:spacing w:after="40"/>
      </w:pPr>
      <w:r>
        <w:t>Missing linked files are reported, not deleted.</w:t>
      </w:r>
    </w:p>
    <w:p w14:paraId="03A9091C" w14:textId="77777777" w:rsidR="00F42440" w:rsidRDefault="003F3DC0">
      <w:pPr>
        <w:pStyle w:val="ListBullet"/>
        <w:spacing w:after="40"/>
      </w:pPr>
      <w:r>
        <w:t>Backups clearly say what was included, external, missing or skipped.</w:t>
      </w:r>
    </w:p>
    <w:p w14:paraId="06CF216F" w14:textId="77777777" w:rsidR="00F42440" w:rsidRDefault="003F3DC0">
      <w:pPr>
        <w:pStyle w:val="Heading3"/>
      </w:pPr>
      <w:r>
        <w:t>AI</w:t>
      </w:r>
    </w:p>
    <w:p w14:paraId="534263E2" w14:textId="77777777" w:rsidR="00F42440" w:rsidRDefault="003F3DC0">
      <w:pPr>
        <w:pStyle w:val="ListBullet"/>
        <w:spacing w:after="40"/>
      </w:pPr>
      <w:r>
        <w:t>AI is optional and never required for a core workflow.</w:t>
      </w:r>
    </w:p>
    <w:p w14:paraId="34FEB6A9" w14:textId="77777777" w:rsidR="00F42440" w:rsidRDefault="003F3DC0">
      <w:pPr>
        <w:pStyle w:val="ListBullet"/>
        <w:spacing w:after="40"/>
      </w:pPr>
      <w:r>
        <w:t>Read/compute/navigate requests run directly; every project change is shown as Proposed Changes and happens only when you click Apply Changes.</w:t>
      </w:r>
    </w:p>
    <w:p w14:paraId="2AB237E7" w14:textId="77777777" w:rsidR="00F42440" w:rsidRDefault="003F3DC0">
      <w:pPr>
        <w:pStyle w:val="ListBullet"/>
        <w:spacing w:after="40"/>
      </w:pPr>
      <w:r>
        <w:t>AI cannot bypass roles, locks, private notes or approvals, and stale proposals are re-validated.</w:t>
      </w:r>
    </w:p>
    <w:p w14:paraId="12176FD7" w14:textId="77777777" w:rsidR="00F42440" w:rsidRDefault="003F3DC0">
      <w:pPr>
        <w:pStyle w:val="ListBullet"/>
        <w:spacing w:after="40"/>
      </w:pPr>
      <w:r>
        <w:t>AI runs on this computer; no project content is sent to OpenFrame or any AI service.</w:t>
      </w:r>
    </w:p>
    <w:p w14:paraId="282A3332" w14:textId="77777777" w:rsidR="00F42440" w:rsidRDefault="003F3DC0">
      <w:pPr>
        <w:pStyle w:val="Heading1"/>
      </w:pPr>
      <w:bookmarkStart w:id="389" w:name="_Toc241601770"/>
      <w:r>
        <w:lastRenderedPageBreak/>
        <w:t>Appendix C — Files, formats and what each export contains</w:t>
      </w:r>
      <w:bookmarkEnd w:id="389"/>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456"/>
        <w:gridCol w:w="10368"/>
      </w:tblGrid>
      <w:tr w:rsidR="00F42440" w14:paraId="3B643DC4" w14:textId="77777777">
        <w:tc>
          <w:tcPr>
            <w:tcW w:w="3456" w:type="dxa"/>
            <w:shd w:val="clear" w:color="auto" w:fill="F0EEE8"/>
            <w:tcMar>
              <w:top w:w="60" w:type="dxa"/>
              <w:left w:w="100" w:type="dxa"/>
              <w:bottom w:w="60" w:type="dxa"/>
              <w:right w:w="100" w:type="dxa"/>
            </w:tcMar>
          </w:tcPr>
          <w:p w14:paraId="75FABF75" w14:textId="77777777" w:rsidR="00F42440" w:rsidRDefault="003F3DC0">
            <w:r>
              <w:rPr>
                <w:b/>
                <w:sz w:val="20"/>
              </w:rPr>
              <w:t>Kind</w:t>
            </w:r>
          </w:p>
        </w:tc>
        <w:tc>
          <w:tcPr>
            <w:tcW w:w="10368" w:type="dxa"/>
            <w:shd w:val="clear" w:color="auto" w:fill="F0EEE8"/>
            <w:tcMar>
              <w:top w:w="60" w:type="dxa"/>
              <w:left w:w="100" w:type="dxa"/>
              <w:bottom w:w="60" w:type="dxa"/>
              <w:right w:w="100" w:type="dxa"/>
            </w:tcMar>
          </w:tcPr>
          <w:p w14:paraId="2F8FD17C" w14:textId="77777777" w:rsidR="00F42440" w:rsidRDefault="003F3DC0">
            <w:r>
              <w:rPr>
                <w:b/>
                <w:sz w:val="20"/>
              </w:rPr>
              <w:t>Formats</w:t>
            </w:r>
          </w:p>
        </w:tc>
      </w:tr>
      <w:tr w:rsidR="00F42440" w14:paraId="192F6D86" w14:textId="77777777">
        <w:tc>
          <w:tcPr>
            <w:tcW w:w="3456" w:type="dxa"/>
            <w:tcMar>
              <w:top w:w="60" w:type="dxa"/>
              <w:left w:w="100" w:type="dxa"/>
              <w:bottom w:w="60" w:type="dxa"/>
              <w:right w:w="100" w:type="dxa"/>
            </w:tcMar>
          </w:tcPr>
          <w:p w14:paraId="0FA25921" w14:textId="77777777" w:rsidR="00F42440" w:rsidRDefault="003F3DC0">
            <w:pPr>
              <w:spacing w:after="0"/>
            </w:pPr>
            <w:r>
              <w:rPr>
                <w:b/>
                <w:sz w:val="20"/>
              </w:rPr>
              <w:t>Screenplay import</w:t>
            </w:r>
          </w:p>
        </w:tc>
        <w:tc>
          <w:tcPr>
            <w:tcW w:w="10368" w:type="dxa"/>
            <w:tcMar>
              <w:top w:w="60" w:type="dxa"/>
              <w:left w:w="100" w:type="dxa"/>
              <w:bottom w:w="60" w:type="dxa"/>
              <w:right w:w="100" w:type="dxa"/>
            </w:tcMar>
          </w:tcPr>
          <w:p w14:paraId="6242010E" w14:textId="77777777" w:rsidR="00F42440" w:rsidRDefault="003F3DC0">
            <w:pPr>
              <w:spacing w:after="0"/>
            </w:pPr>
            <w:r>
              <w:rPr>
                <w:sz w:val="20"/>
              </w:rPr>
              <w:t>PDF (best-effort, with warnings) · Final Draft .fdx · Fountain · TXT · DOCX · pasted text</w:t>
            </w:r>
          </w:p>
        </w:tc>
      </w:tr>
      <w:tr w:rsidR="00F42440" w14:paraId="5DA1B352" w14:textId="77777777">
        <w:tc>
          <w:tcPr>
            <w:tcW w:w="3456" w:type="dxa"/>
            <w:tcMar>
              <w:top w:w="60" w:type="dxa"/>
              <w:left w:w="100" w:type="dxa"/>
              <w:bottom w:w="60" w:type="dxa"/>
              <w:right w:w="100" w:type="dxa"/>
            </w:tcMar>
          </w:tcPr>
          <w:p w14:paraId="4B8975AF" w14:textId="77777777" w:rsidR="00F42440" w:rsidRDefault="003F3DC0">
            <w:pPr>
              <w:spacing w:after="0"/>
            </w:pPr>
            <w:r>
              <w:rPr>
                <w:b/>
                <w:sz w:val="20"/>
              </w:rPr>
              <w:t>Screenplay export</w:t>
            </w:r>
          </w:p>
        </w:tc>
        <w:tc>
          <w:tcPr>
            <w:tcW w:w="10368" w:type="dxa"/>
            <w:tcMar>
              <w:top w:w="60" w:type="dxa"/>
              <w:left w:w="100" w:type="dxa"/>
              <w:bottom w:w="60" w:type="dxa"/>
              <w:right w:w="100" w:type="dxa"/>
            </w:tcMar>
          </w:tcPr>
          <w:p w14:paraId="7374A9C4" w14:textId="77777777" w:rsidR="00F42440" w:rsidRDefault="003F3DC0">
            <w:pPr>
              <w:spacing w:after="0"/>
            </w:pPr>
            <w:r>
              <w:rPr>
                <w:sz w:val="20"/>
              </w:rPr>
              <w:t>PDF · Final Draft .fdx · Fountain · DOCX (title page, scene numbers, revision info optional; notes off by default)</w:t>
            </w:r>
          </w:p>
        </w:tc>
      </w:tr>
      <w:tr w:rsidR="00F42440" w14:paraId="4BCE4D4A" w14:textId="77777777">
        <w:tc>
          <w:tcPr>
            <w:tcW w:w="3456" w:type="dxa"/>
            <w:tcMar>
              <w:top w:w="60" w:type="dxa"/>
              <w:left w:w="100" w:type="dxa"/>
              <w:bottom w:w="60" w:type="dxa"/>
              <w:right w:w="100" w:type="dxa"/>
            </w:tcMar>
          </w:tcPr>
          <w:p w14:paraId="1F693904" w14:textId="77777777" w:rsidR="00F42440" w:rsidRDefault="003F3DC0">
            <w:pPr>
              <w:spacing w:after="0"/>
            </w:pPr>
            <w:r>
              <w:rPr>
                <w:b/>
                <w:sz w:val="20"/>
              </w:rPr>
              <w:t>Story documents</w:t>
            </w:r>
          </w:p>
        </w:tc>
        <w:tc>
          <w:tcPr>
            <w:tcW w:w="10368" w:type="dxa"/>
            <w:tcMar>
              <w:top w:w="60" w:type="dxa"/>
              <w:left w:w="100" w:type="dxa"/>
              <w:bottom w:w="60" w:type="dxa"/>
              <w:right w:w="100" w:type="dxa"/>
            </w:tcMar>
          </w:tcPr>
          <w:p w14:paraId="22BD1B55" w14:textId="77777777" w:rsidR="00F42440" w:rsidRDefault="003F3DC0">
            <w:pPr>
              <w:spacing w:after="0"/>
            </w:pPr>
            <w:r>
              <w:rPr>
                <w:sz w:val="20"/>
              </w:rPr>
              <w:t>Story Board PDF · Outline PDF</w:t>
            </w:r>
          </w:p>
        </w:tc>
      </w:tr>
      <w:tr w:rsidR="00F42440" w14:paraId="5426D617" w14:textId="77777777">
        <w:tc>
          <w:tcPr>
            <w:tcW w:w="3456" w:type="dxa"/>
            <w:tcMar>
              <w:top w:w="60" w:type="dxa"/>
              <w:left w:w="100" w:type="dxa"/>
              <w:bottom w:w="60" w:type="dxa"/>
              <w:right w:w="100" w:type="dxa"/>
            </w:tcMar>
          </w:tcPr>
          <w:p w14:paraId="4477FFAD" w14:textId="77777777" w:rsidR="00F42440" w:rsidRDefault="003F3DC0">
            <w:pPr>
              <w:spacing w:after="0"/>
            </w:pPr>
            <w:r>
              <w:rPr>
                <w:b/>
                <w:sz w:val="20"/>
              </w:rPr>
              <w:t>Production documents</w:t>
            </w:r>
          </w:p>
        </w:tc>
        <w:tc>
          <w:tcPr>
            <w:tcW w:w="10368" w:type="dxa"/>
            <w:tcMar>
              <w:top w:w="60" w:type="dxa"/>
              <w:left w:w="100" w:type="dxa"/>
              <w:bottom w:w="60" w:type="dxa"/>
              <w:right w:w="100" w:type="dxa"/>
            </w:tcMar>
          </w:tcPr>
          <w:p w14:paraId="4A9869FC" w14:textId="77777777" w:rsidR="00F42440" w:rsidRDefault="003F3DC0">
            <w:pPr>
              <w:spacing w:after="0"/>
            </w:pPr>
            <w:r>
              <w:rPr>
                <w:sz w:val="20"/>
              </w:rPr>
              <w:t>Breakdown PDF/report · Catalog table export · Shot List PDF · Storyboard PDF/image sheet · Moodboard PDF/image sheet · Schedule PDF (and spreadsheet where practical) · Call Sheet PDF · Sides PDF · Reports</w:t>
            </w:r>
          </w:p>
        </w:tc>
      </w:tr>
      <w:tr w:rsidR="00F42440" w14:paraId="01CBC4DE" w14:textId="77777777">
        <w:tc>
          <w:tcPr>
            <w:tcW w:w="3456" w:type="dxa"/>
            <w:tcMar>
              <w:top w:w="60" w:type="dxa"/>
              <w:left w:w="100" w:type="dxa"/>
              <w:bottom w:w="60" w:type="dxa"/>
              <w:right w:w="100" w:type="dxa"/>
            </w:tcMar>
          </w:tcPr>
          <w:p w14:paraId="70F01F9F" w14:textId="77777777" w:rsidR="00F42440" w:rsidRDefault="003F3DC0">
            <w:pPr>
              <w:spacing w:after="0"/>
            </w:pPr>
            <w:r>
              <w:rPr>
                <w:b/>
                <w:sz w:val="20"/>
              </w:rPr>
              <w:t>Exchange packages</w:t>
            </w:r>
          </w:p>
        </w:tc>
        <w:tc>
          <w:tcPr>
            <w:tcW w:w="10368" w:type="dxa"/>
            <w:tcMar>
              <w:top w:w="60" w:type="dxa"/>
              <w:left w:w="100" w:type="dxa"/>
              <w:bottom w:w="60" w:type="dxa"/>
              <w:right w:w="100" w:type="dxa"/>
            </w:tcMar>
          </w:tcPr>
          <w:p w14:paraId="46FA0CD9" w14:textId="77777777" w:rsidR="00F42440" w:rsidRDefault="003F3DC0">
            <w:pPr>
              <w:spacing w:after="0"/>
            </w:pPr>
            <w:r>
              <w:rPr>
                <w:sz w:val="20"/>
              </w:rPr>
              <w:t>Script review (.ofscriptreview) · Story Board (.ofstory) · Breakdown (.ofbreakdown) · Shot List (.ofshots) · Schedule (.ofschedule) · Call Sheet review (.ofcallreview). Extensions are conceptual and may change.</w:t>
            </w:r>
          </w:p>
        </w:tc>
      </w:tr>
      <w:tr w:rsidR="00F42440" w14:paraId="354CF389" w14:textId="77777777">
        <w:tc>
          <w:tcPr>
            <w:tcW w:w="3456" w:type="dxa"/>
            <w:tcMar>
              <w:top w:w="60" w:type="dxa"/>
              <w:left w:w="100" w:type="dxa"/>
              <w:bottom w:w="60" w:type="dxa"/>
              <w:right w:w="100" w:type="dxa"/>
            </w:tcMar>
          </w:tcPr>
          <w:p w14:paraId="014C1892" w14:textId="77777777" w:rsidR="00F42440" w:rsidRDefault="003F3DC0">
            <w:pPr>
              <w:spacing w:after="0"/>
            </w:pPr>
            <w:r>
              <w:rPr>
                <w:b/>
                <w:sz w:val="20"/>
              </w:rPr>
              <w:t>Project portability</w:t>
            </w:r>
          </w:p>
        </w:tc>
        <w:tc>
          <w:tcPr>
            <w:tcW w:w="10368" w:type="dxa"/>
            <w:tcMar>
              <w:top w:w="60" w:type="dxa"/>
              <w:left w:w="100" w:type="dxa"/>
              <w:bottom w:w="60" w:type="dxa"/>
              <w:right w:w="100" w:type="dxa"/>
            </w:tcMar>
          </w:tcPr>
          <w:p w14:paraId="5F575B0D" w14:textId="77777777" w:rsidR="00F42440" w:rsidRDefault="003F3DC0">
            <w:pPr>
              <w:spacing w:after="0"/>
            </w:pPr>
            <w:r>
              <w:rPr>
                <w:sz w:val="20"/>
              </w:rPr>
              <w:t>Full Project Package (also called Project Archive) · Backup Package</w:t>
            </w:r>
          </w:p>
        </w:tc>
      </w:tr>
    </w:tbl>
    <w:p w14:paraId="64279221" w14:textId="77777777" w:rsidR="00F42440" w:rsidRDefault="00F42440">
      <w:pPr>
        <w:spacing w:after="40"/>
      </w:pPr>
    </w:p>
    <w:p w14:paraId="5D1DE124" w14:textId="77777777" w:rsidR="00F42440" w:rsidRDefault="003F3DC0">
      <w:pPr>
        <w:spacing w:after="40"/>
      </w:pPr>
      <w:r>
        <w:rPr>
          <w:b/>
        </w:rPr>
        <w:t>Privacy at a glance</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5184"/>
        <w:gridCol w:w="5184"/>
        <w:gridCol w:w="3456"/>
      </w:tblGrid>
      <w:tr w:rsidR="00F42440" w14:paraId="1417357F" w14:textId="77777777">
        <w:tc>
          <w:tcPr>
            <w:tcW w:w="5184" w:type="dxa"/>
            <w:shd w:val="clear" w:color="auto" w:fill="F0EEE8"/>
            <w:tcMar>
              <w:top w:w="60" w:type="dxa"/>
              <w:left w:w="100" w:type="dxa"/>
              <w:bottom w:w="60" w:type="dxa"/>
              <w:right w:w="100" w:type="dxa"/>
            </w:tcMar>
          </w:tcPr>
          <w:p w14:paraId="5E530428" w14:textId="77777777" w:rsidR="00F42440" w:rsidRDefault="003F3DC0">
            <w:r>
              <w:rPr>
                <w:b/>
                <w:sz w:val="20"/>
              </w:rPr>
              <w:t>Output</w:t>
            </w:r>
          </w:p>
        </w:tc>
        <w:tc>
          <w:tcPr>
            <w:tcW w:w="5184" w:type="dxa"/>
            <w:shd w:val="clear" w:color="auto" w:fill="F0EEE8"/>
            <w:tcMar>
              <w:top w:w="60" w:type="dxa"/>
              <w:left w:w="100" w:type="dxa"/>
              <w:bottom w:w="60" w:type="dxa"/>
              <w:right w:w="100" w:type="dxa"/>
            </w:tcMar>
          </w:tcPr>
          <w:p w14:paraId="31D369D1" w14:textId="77777777" w:rsidR="00F42440" w:rsidRDefault="003F3DC0">
            <w:r>
              <w:rPr>
                <w:b/>
                <w:sz w:val="20"/>
              </w:rPr>
              <w:t>Default boundary</w:t>
            </w:r>
          </w:p>
        </w:tc>
        <w:tc>
          <w:tcPr>
            <w:tcW w:w="3456" w:type="dxa"/>
            <w:shd w:val="clear" w:color="auto" w:fill="F0EEE8"/>
            <w:tcMar>
              <w:top w:w="60" w:type="dxa"/>
              <w:left w:w="100" w:type="dxa"/>
              <w:bottom w:w="60" w:type="dxa"/>
              <w:right w:w="100" w:type="dxa"/>
            </w:tcMar>
          </w:tcPr>
          <w:p w14:paraId="168F575D" w14:textId="77777777" w:rsidR="00F42440" w:rsidRDefault="003F3DC0">
            <w:r>
              <w:rPr>
                <w:b/>
                <w:sz w:val="20"/>
              </w:rPr>
              <w:t>Private notes</w:t>
            </w:r>
          </w:p>
        </w:tc>
      </w:tr>
      <w:tr w:rsidR="00F42440" w14:paraId="0BB8AA3A" w14:textId="77777777">
        <w:tc>
          <w:tcPr>
            <w:tcW w:w="5184" w:type="dxa"/>
            <w:tcMar>
              <w:top w:w="60" w:type="dxa"/>
              <w:left w:w="100" w:type="dxa"/>
              <w:bottom w:w="60" w:type="dxa"/>
              <w:right w:w="100" w:type="dxa"/>
            </w:tcMar>
          </w:tcPr>
          <w:p w14:paraId="596C1124" w14:textId="77777777" w:rsidR="00F42440" w:rsidRDefault="003F3DC0">
            <w:pPr>
              <w:spacing w:after="0"/>
            </w:pPr>
            <w:r>
              <w:rPr>
                <w:b/>
                <w:sz w:val="20"/>
              </w:rPr>
              <w:t>Screenplay PDF, FDX, Fountain, DOCX</w:t>
            </w:r>
          </w:p>
        </w:tc>
        <w:tc>
          <w:tcPr>
            <w:tcW w:w="5184" w:type="dxa"/>
            <w:tcMar>
              <w:top w:w="60" w:type="dxa"/>
              <w:left w:w="100" w:type="dxa"/>
              <w:bottom w:w="60" w:type="dxa"/>
              <w:right w:w="100" w:type="dxa"/>
            </w:tcMar>
          </w:tcPr>
          <w:p w14:paraId="21DA8146" w14:textId="77777777" w:rsidR="00F42440" w:rsidRDefault="003F3DC0">
            <w:pPr>
              <w:spacing w:after="0"/>
            </w:pPr>
            <w:r>
              <w:rPr>
                <w:sz w:val="20"/>
              </w:rPr>
              <w:t>Selected draft/scope</w:t>
            </w:r>
          </w:p>
        </w:tc>
        <w:tc>
          <w:tcPr>
            <w:tcW w:w="3456" w:type="dxa"/>
            <w:tcMar>
              <w:top w:w="60" w:type="dxa"/>
              <w:left w:w="100" w:type="dxa"/>
              <w:bottom w:w="60" w:type="dxa"/>
              <w:right w:w="100" w:type="dxa"/>
            </w:tcMar>
          </w:tcPr>
          <w:p w14:paraId="569E232F" w14:textId="77777777" w:rsidR="00F42440" w:rsidRDefault="003F3DC0">
            <w:pPr>
              <w:spacing w:after="0"/>
            </w:pPr>
            <w:r>
              <w:rPr>
                <w:sz w:val="20"/>
              </w:rPr>
              <w:t>Excluded</w:t>
            </w:r>
          </w:p>
        </w:tc>
      </w:tr>
      <w:tr w:rsidR="00F42440" w14:paraId="4D076E37" w14:textId="77777777">
        <w:tc>
          <w:tcPr>
            <w:tcW w:w="5184" w:type="dxa"/>
            <w:tcMar>
              <w:top w:w="60" w:type="dxa"/>
              <w:left w:w="100" w:type="dxa"/>
              <w:bottom w:w="60" w:type="dxa"/>
              <w:right w:w="100" w:type="dxa"/>
            </w:tcMar>
          </w:tcPr>
          <w:p w14:paraId="466738FA" w14:textId="77777777" w:rsidR="00F42440" w:rsidRDefault="003F3DC0">
            <w:pPr>
              <w:spacing w:after="0"/>
            </w:pPr>
            <w:r>
              <w:rPr>
                <w:b/>
                <w:sz w:val="20"/>
              </w:rPr>
              <w:t>Story Board, Breakdown, Schedule, Call Sheet exports</w:t>
            </w:r>
          </w:p>
        </w:tc>
        <w:tc>
          <w:tcPr>
            <w:tcW w:w="5184" w:type="dxa"/>
            <w:tcMar>
              <w:top w:w="60" w:type="dxa"/>
              <w:left w:w="100" w:type="dxa"/>
              <w:bottom w:w="60" w:type="dxa"/>
              <w:right w:w="100" w:type="dxa"/>
            </w:tcMar>
          </w:tcPr>
          <w:p w14:paraId="0101BAB9" w14:textId="77777777" w:rsidR="00F42440" w:rsidRDefault="003F3DC0">
            <w:pPr>
              <w:spacing w:after="0"/>
            </w:pPr>
            <w:r>
              <w:rPr>
                <w:sz w:val="20"/>
              </w:rPr>
              <w:t>Selected scope</w:t>
            </w:r>
          </w:p>
        </w:tc>
        <w:tc>
          <w:tcPr>
            <w:tcW w:w="3456" w:type="dxa"/>
            <w:tcMar>
              <w:top w:w="60" w:type="dxa"/>
              <w:left w:w="100" w:type="dxa"/>
              <w:bottom w:w="60" w:type="dxa"/>
              <w:right w:w="100" w:type="dxa"/>
            </w:tcMar>
          </w:tcPr>
          <w:p w14:paraId="3A64EDE6" w14:textId="77777777" w:rsidR="00F42440" w:rsidRDefault="003F3DC0">
            <w:pPr>
              <w:spacing w:after="0"/>
            </w:pPr>
            <w:r>
              <w:rPr>
                <w:sz w:val="20"/>
              </w:rPr>
              <w:t>Excluded</w:t>
            </w:r>
          </w:p>
        </w:tc>
      </w:tr>
      <w:tr w:rsidR="00F42440" w14:paraId="40F7A4FF" w14:textId="77777777">
        <w:tc>
          <w:tcPr>
            <w:tcW w:w="5184" w:type="dxa"/>
            <w:tcMar>
              <w:top w:w="60" w:type="dxa"/>
              <w:left w:w="100" w:type="dxa"/>
              <w:bottom w:w="60" w:type="dxa"/>
              <w:right w:w="100" w:type="dxa"/>
            </w:tcMar>
          </w:tcPr>
          <w:p w14:paraId="311C1B3C" w14:textId="77777777" w:rsidR="00F42440" w:rsidRDefault="003F3DC0">
            <w:pPr>
              <w:spacing w:after="0"/>
            </w:pPr>
            <w:r>
              <w:rPr>
                <w:b/>
                <w:sz w:val="20"/>
              </w:rPr>
              <w:t>Review exchange package</w:t>
            </w:r>
          </w:p>
        </w:tc>
        <w:tc>
          <w:tcPr>
            <w:tcW w:w="5184" w:type="dxa"/>
            <w:tcMar>
              <w:top w:w="60" w:type="dxa"/>
              <w:left w:w="100" w:type="dxa"/>
              <w:bottom w:w="60" w:type="dxa"/>
              <w:right w:w="100" w:type="dxa"/>
            </w:tcMar>
          </w:tcPr>
          <w:p w14:paraId="1E4D8BD0" w14:textId="77777777" w:rsidR="00F42440" w:rsidRDefault="003F3DC0">
            <w:pPr>
              <w:spacing w:after="0"/>
            </w:pPr>
            <w:r>
              <w:rPr>
                <w:sz w:val="20"/>
              </w:rPr>
              <w:t>Explicitly selected scope; selected comments only</w:t>
            </w:r>
          </w:p>
        </w:tc>
        <w:tc>
          <w:tcPr>
            <w:tcW w:w="3456" w:type="dxa"/>
            <w:tcMar>
              <w:top w:w="60" w:type="dxa"/>
              <w:left w:w="100" w:type="dxa"/>
              <w:bottom w:w="60" w:type="dxa"/>
              <w:right w:w="100" w:type="dxa"/>
            </w:tcMar>
          </w:tcPr>
          <w:p w14:paraId="1FF97B30" w14:textId="77777777" w:rsidR="00F42440" w:rsidRDefault="003F3DC0">
            <w:pPr>
              <w:spacing w:after="0"/>
            </w:pPr>
            <w:r>
              <w:rPr>
                <w:sz w:val="20"/>
              </w:rPr>
              <w:t>Excluded</w:t>
            </w:r>
          </w:p>
        </w:tc>
      </w:tr>
      <w:tr w:rsidR="00F42440" w14:paraId="1079E6BE" w14:textId="77777777">
        <w:tc>
          <w:tcPr>
            <w:tcW w:w="5184" w:type="dxa"/>
            <w:tcMar>
              <w:top w:w="60" w:type="dxa"/>
              <w:left w:w="100" w:type="dxa"/>
              <w:bottom w:w="60" w:type="dxa"/>
              <w:right w:w="100" w:type="dxa"/>
            </w:tcMar>
          </w:tcPr>
          <w:p w14:paraId="7781AC31" w14:textId="77777777" w:rsidR="00F42440" w:rsidRDefault="003F3DC0">
            <w:pPr>
              <w:spacing w:after="0"/>
            </w:pPr>
            <w:r>
              <w:rPr>
                <w:b/>
                <w:sz w:val="20"/>
              </w:rPr>
              <w:t>Full Project Package / Backup</w:t>
            </w:r>
          </w:p>
        </w:tc>
        <w:tc>
          <w:tcPr>
            <w:tcW w:w="5184" w:type="dxa"/>
            <w:tcMar>
              <w:top w:w="60" w:type="dxa"/>
              <w:left w:w="100" w:type="dxa"/>
              <w:bottom w:w="60" w:type="dxa"/>
              <w:right w:w="100" w:type="dxa"/>
            </w:tcMar>
          </w:tcPr>
          <w:p w14:paraId="44B7C0AC" w14:textId="77777777" w:rsidR="00F42440" w:rsidRDefault="003F3DC0">
            <w:pPr>
              <w:spacing w:after="0"/>
            </w:pPr>
            <w:r>
              <w:rPr>
                <w:sz w:val="20"/>
              </w:rPr>
              <w:t>Entire supported project state</w:t>
            </w:r>
          </w:p>
        </w:tc>
        <w:tc>
          <w:tcPr>
            <w:tcW w:w="3456" w:type="dxa"/>
            <w:tcMar>
              <w:top w:w="60" w:type="dxa"/>
              <w:left w:w="100" w:type="dxa"/>
              <w:bottom w:w="60" w:type="dxa"/>
              <w:right w:w="100" w:type="dxa"/>
            </w:tcMar>
          </w:tcPr>
          <w:p w14:paraId="58675D7A" w14:textId="77777777" w:rsidR="00F42440" w:rsidRDefault="003F3DC0">
            <w:pPr>
              <w:spacing w:after="0"/>
            </w:pPr>
            <w:r>
              <w:rPr>
                <w:sz w:val="20"/>
              </w:rPr>
              <w:t>May be included (private transfer)</w:t>
            </w:r>
          </w:p>
        </w:tc>
      </w:tr>
      <w:tr w:rsidR="00F42440" w14:paraId="6C092766" w14:textId="77777777">
        <w:tc>
          <w:tcPr>
            <w:tcW w:w="5184" w:type="dxa"/>
            <w:tcMar>
              <w:top w:w="60" w:type="dxa"/>
              <w:left w:w="100" w:type="dxa"/>
              <w:bottom w:w="60" w:type="dxa"/>
              <w:right w:w="100" w:type="dxa"/>
            </w:tcMar>
          </w:tcPr>
          <w:p w14:paraId="2F95BD33" w14:textId="77777777" w:rsidR="00F42440" w:rsidRDefault="003F3DC0">
            <w:pPr>
              <w:spacing w:after="0"/>
            </w:pPr>
            <w:r>
              <w:rPr>
                <w:b/>
                <w:sz w:val="20"/>
              </w:rPr>
              <w:t>LAN session</w:t>
            </w:r>
          </w:p>
        </w:tc>
        <w:tc>
          <w:tcPr>
            <w:tcW w:w="5184" w:type="dxa"/>
            <w:tcMar>
              <w:top w:w="60" w:type="dxa"/>
              <w:left w:w="100" w:type="dxa"/>
              <w:bottom w:w="60" w:type="dxa"/>
              <w:right w:w="100" w:type="dxa"/>
            </w:tcMar>
          </w:tcPr>
          <w:p w14:paraId="1E880D85" w14:textId="77777777" w:rsidR="00F42440" w:rsidRDefault="003F3DC0">
            <w:pPr>
              <w:spacing w:after="0"/>
            </w:pPr>
            <w:r>
              <w:rPr>
                <w:sz w:val="20"/>
              </w:rPr>
              <w:t>Host-selected scope</w:t>
            </w:r>
          </w:p>
        </w:tc>
        <w:tc>
          <w:tcPr>
            <w:tcW w:w="3456" w:type="dxa"/>
            <w:tcMar>
              <w:top w:w="60" w:type="dxa"/>
              <w:left w:w="100" w:type="dxa"/>
              <w:bottom w:w="60" w:type="dxa"/>
              <w:right w:w="100" w:type="dxa"/>
            </w:tcMar>
          </w:tcPr>
          <w:p w14:paraId="647B5F70" w14:textId="77777777" w:rsidR="00F42440" w:rsidRDefault="003F3DC0">
            <w:pPr>
              <w:spacing w:after="0"/>
            </w:pPr>
            <w:r>
              <w:rPr>
                <w:sz w:val="20"/>
              </w:rPr>
              <w:t>Stay private</w:t>
            </w:r>
          </w:p>
        </w:tc>
      </w:tr>
      <w:tr w:rsidR="00F42440" w14:paraId="3240B508" w14:textId="77777777">
        <w:tc>
          <w:tcPr>
            <w:tcW w:w="5184" w:type="dxa"/>
            <w:tcMar>
              <w:top w:w="60" w:type="dxa"/>
              <w:left w:w="100" w:type="dxa"/>
              <w:bottom w:w="60" w:type="dxa"/>
              <w:right w:w="100" w:type="dxa"/>
            </w:tcMar>
          </w:tcPr>
          <w:p w14:paraId="36395A7C" w14:textId="77777777" w:rsidR="00F42440" w:rsidRDefault="003F3DC0">
            <w:pPr>
              <w:spacing w:after="0"/>
            </w:pPr>
            <w:r>
              <w:rPr>
                <w:b/>
                <w:sz w:val="20"/>
              </w:rPr>
              <w:t>Offline AI (assistant)</w:t>
            </w:r>
          </w:p>
        </w:tc>
        <w:tc>
          <w:tcPr>
            <w:tcW w:w="5184" w:type="dxa"/>
            <w:tcMar>
              <w:top w:w="60" w:type="dxa"/>
              <w:left w:w="100" w:type="dxa"/>
              <w:bottom w:w="60" w:type="dxa"/>
              <w:right w:w="100" w:type="dxa"/>
            </w:tcMar>
          </w:tcPr>
          <w:p w14:paraId="51510636" w14:textId="77777777" w:rsidR="00F42440" w:rsidRDefault="003F3DC0">
            <w:pPr>
              <w:spacing w:after="0"/>
            </w:pPr>
            <w:r>
              <w:rPr>
                <w:sz w:val="20"/>
              </w:rPr>
              <w:t>Processed on this computer only; nothing is sent</w:t>
            </w:r>
          </w:p>
        </w:tc>
        <w:tc>
          <w:tcPr>
            <w:tcW w:w="3456" w:type="dxa"/>
            <w:tcMar>
              <w:top w:w="60" w:type="dxa"/>
              <w:left w:w="100" w:type="dxa"/>
              <w:bottom w:w="60" w:type="dxa"/>
              <w:right w:w="100" w:type="dxa"/>
            </w:tcMar>
          </w:tcPr>
          <w:p w14:paraId="2C68242E" w14:textId="77777777" w:rsidR="00F42440" w:rsidRDefault="003F3DC0">
            <w:pPr>
              <w:spacing w:after="0"/>
            </w:pPr>
            <w:r>
              <w:rPr>
                <w:sz w:val="20"/>
              </w:rPr>
              <w:t>Never another user's private notes</w:t>
            </w:r>
          </w:p>
        </w:tc>
      </w:tr>
    </w:tbl>
    <w:p w14:paraId="776DAFD9" w14:textId="77777777" w:rsidR="00F42440" w:rsidRDefault="00F42440">
      <w:pPr>
        <w:spacing w:after="40"/>
      </w:pPr>
    </w:p>
    <w:p w14:paraId="45FFFDA9" w14:textId="77777777" w:rsidR="00F42440" w:rsidRDefault="003F3DC0">
      <w:pPr>
        <w:pStyle w:val="Heading1"/>
      </w:pPr>
      <w:bookmarkStart w:id="390" w:name="_Toc241601771"/>
      <w:r>
        <w:lastRenderedPageBreak/>
        <w:t>Appendix D — Statuses and states</w:t>
      </w:r>
      <w:bookmarkEnd w:id="390"/>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456"/>
        <w:gridCol w:w="10368"/>
      </w:tblGrid>
      <w:tr w:rsidR="00F42440" w14:paraId="67B7DE4A" w14:textId="77777777">
        <w:tc>
          <w:tcPr>
            <w:tcW w:w="3456" w:type="dxa"/>
            <w:shd w:val="clear" w:color="auto" w:fill="F0EEE8"/>
            <w:tcMar>
              <w:top w:w="60" w:type="dxa"/>
              <w:left w:w="100" w:type="dxa"/>
              <w:bottom w:w="60" w:type="dxa"/>
              <w:right w:w="100" w:type="dxa"/>
            </w:tcMar>
          </w:tcPr>
          <w:p w14:paraId="08B3108B" w14:textId="77777777" w:rsidR="00F42440" w:rsidRDefault="003F3DC0">
            <w:r>
              <w:rPr>
                <w:b/>
                <w:sz w:val="20"/>
              </w:rPr>
              <w:t>Object</w:t>
            </w:r>
          </w:p>
        </w:tc>
        <w:tc>
          <w:tcPr>
            <w:tcW w:w="10368" w:type="dxa"/>
            <w:shd w:val="clear" w:color="auto" w:fill="F0EEE8"/>
            <w:tcMar>
              <w:top w:w="60" w:type="dxa"/>
              <w:left w:w="100" w:type="dxa"/>
              <w:bottom w:w="60" w:type="dxa"/>
              <w:right w:w="100" w:type="dxa"/>
            </w:tcMar>
          </w:tcPr>
          <w:p w14:paraId="588E574C" w14:textId="77777777" w:rsidR="00F42440" w:rsidRDefault="003F3DC0">
            <w:r>
              <w:rPr>
                <w:b/>
                <w:sz w:val="20"/>
              </w:rPr>
              <w:t>States</w:t>
            </w:r>
          </w:p>
        </w:tc>
      </w:tr>
      <w:tr w:rsidR="00F42440" w14:paraId="49E7BDA9" w14:textId="77777777">
        <w:tc>
          <w:tcPr>
            <w:tcW w:w="3456" w:type="dxa"/>
            <w:tcMar>
              <w:top w:w="60" w:type="dxa"/>
              <w:left w:w="100" w:type="dxa"/>
              <w:bottom w:w="60" w:type="dxa"/>
              <w:right w:w="100" w:type="dxa"/>
            </w:tcMar>
          </w:tcPr>
          <w:p w14:paraId="13D7BB5D" w14:textId="77777777" w:rsidR="00F42440" w:rsidRDefault="003F3DC0">
            <w:pPr>
              <w:spacing w:after="0"/>
            </w:pPr>
            <w:r>
              <w:rPr>
                <w:b/>
                <w:sz w:val="20"/>
              </w:rPr>
              <w:t>Project</w:t>
            </w:r>
          </w:p>
        </w:tc>
        <w:tc>
          <w:tcPr>
            <w:tcW w:w="10368" w:type="dxa"/>
            <w:tcMar>
              <w:top w:w="60" w:type="dxa"/>
              <w:left w:w="100" w:type="dxa"/>
              <w:bottom w:w="60" w:type="dxa"/>
              <w:right w:w="100" w:type="dxa"/>
            </w:tcMar>
          </w:tcPr>
          <w:p w14:paraId="563BA9A3" w14:textId="77777777" w:rsidR="00F42440" w:rsidRDefault="003F3DC0">
            <w:pPr>
              <w:spacing w:after="0"/>
            </w:pPr>
            <w:r>
              <w:rPr>
                <w:sz w:val="20"/>
              </w:rPr>
              <w:t>Active · Archived · Closed. Status labels: Idea, Development, Writing, Rewriting, Shooting Draft, Pre-Production, Shoot Preparation, Shooting, Completed, Archived.</w:t>
            </w:r>
          </w:p>
        </w:tc>
      </w:tr>
      <w:tr w:rsidR="00F42440" w14:paraId="44B62786" w14:textId="77777777">
        <w:tc>
          <w:tcPr>
            <w:tcW w:w="3456" w:type="dxa"/>
            <w:tcMar>
              <w:top w:w="60" w:type="dxa"/>
              <w:left w:w="100" w:type="dxa"/>
              <w:bottom w:w="60" w:type="dxa"/>
              <w:right w:w="100" w:type="dxa"/>
            </w:tcMar>
          </w:tcPr>
          <w:p w14:paraId="5A63E85D" w14:textId="77777777" w:rsidR="00F42440" w:rsidRDefault="003F3DC0">
            <w:pPr>
              <w:spacing w:after="0"/>
            </w:pPr>
            <w:r>
              <w:rPr>
                <w:b/>
                <w:sz w:val="20"/>
              </w:rPr>
              <w:t>Idea Vault item</w:t>
            </w:r>
          </w:p>
        </w:tc>
        <w:tc>
          <w:tcPr>
            <w:tcW w:w="10368" w:type="dxa"/>
            <w:tcMar>
              <w:top w:w="60" w:type="dxa"/>
              <w:left w:w="100" w:type="dxa"/>
              <w:bottom w:w="60" w:type="dxa"/>
              <w:right w:w="100" w:type="dxa"/>
            </w:tcMar>
          </w:tcPr>
          <w:p w14:paraId="45D62E2C" w14:textId="77777777" w:rsidR="00F42440" w:rsidRDefault="003F3DC0">
            <w:pPr>
              <w:spacing w:after="0"/>
            </w:pPr>
            <w:r>
              <w:rPr>
                <w:sz w:val="20"/>
              </w:rPr>
              <w:t>Active · Pinned · Deleted (recoverable).</w:t>
            </w:r>
          </w:p>
        </w:tc>
      </w:tr>
      <w:tr w:rsidR="00F42440" w14:paraId="269099E9" w14:textId="77777777">
        <w:tc>
          <w:tcPr>
            <w:tcW w:w="3456" w:type="dxa"/>
            <w:tcMar>
              <w:top w:w="60" w:type="dxa"/>
              <w:left w:w="100" w:type="dxa"/>
              <w:bottom w:w="60" w:type="dxa"/>
              <w:right w:w="100" w:type="dxa"/>
            </w:tcMar>
          </w:tcPr>
          <w:p w14:paraId="1B171BD8" w14:textId="77777777" w:rsidR="00F42440" w:rsidRDefault="003F3DC0">
            <w:pPr>
              <w:spacing w:after="0"/>
            </w:pPr>
            <w:r>
              <w:rPr>
                <w:b/>
                <w:sz w:val="20"/>
              </w:rPr>
              <w:t>Story card</w:t>
            </w:r>
          </w:p>
        </w:tc>
        <w:tc>
          <w:tcPr>
            <w:tcW w:w="10368" w:type="dxa"/>
            <w:tcMar>
              <w:top w:w="60" w:type="dxa"/>
              <w:left w:w="100" w:type="dxa"/>
              <w:bottom w:w="60" w:type="dxa"/>
              <w:right w:w="100" w:type="dxa"/>
            </w:tcMar>
          </w:tcPr>
          <w:p w14:paraId="6093F0FA" w14:textId="77777777" w:rsidR="00F42440" w:rsidRDefault="003F3DC0">
            <w:pPr>
              <w:spacing w:after="0"/>
            </w:pPr>
            <w:r>
              <w:rPr>
                <w:sz w:val="20"/>
              </w:rPr>
              <w:t>Active · Parking Lot · Deleted. A Beat can also be Converted.</w:t>
            </w:r>
          </w:p>
        </w:tc>
      </w:tr>
      <w:tr w:rsidR="00F42440" w14:paraId="4A445B3C" w14:textId="77777777">
        <w:tc>
          <w:tcPr>
            <w:tcW w:w="3456" w:type="dxa"/>
            <w:tcMar>
              <w:top w:w="60" w:type="dxa"/>
              <w:left w:w="100" w:type="dxa"/>
              <w:bottom w:w="60" w:type="dxa"/>
              <w:right w:w="100" w:type="dxa"/>
            </w:tcMar>
          </w:tcPr>
          <w:p w14:paraId="146D597D" w14:textId="77777777" w:rsidR="00F42440" w:rsidRDefault="003F3DC0">
            <w:pPr>
              <w:spacing w:after="0"/>
            </w:pPr>
            <w:r>
              <w:rPr>
                <w:b/>
                <w:sz w:val="20"/>
              </w:rPr>
              <w:t>Draft</w:t>
            </w:r>
          </w:p>
        </w:tc>
        <w:tc>
          <w:tcPr>
            <w:tcW w:w="10368" w:type="dxa"/>
            <w:tcMar>
              <w:top w:w="60" w:type="dxa"/>
              <w:left w:w="100" w:type="dxa"/>
              <w:bottom w:w="60" w:type="dxa"/>
              <w:right w:w="100" w:type="dxa"/>
            </w:tcMar>
          </w:tcPr>
          <w:p w14:paraId="420EBBB8" w14:textId="77777777" w:rsidR="00F42440" w:rsidRDefault="003F3DC0">
            <w:pPr>
              <w:spacing w:after="0"/>
            </w:pPr>
            <w:r>
              <w:rPr>
                <w:sz w:val="20"/>
              </w:rPr>
              <w:t>Current · Named · Locked · Superseded · Deleted. A locked draft edited through a revision becomes Revision.</w:t>
            </w:r>
          </w:p>
        </w:tc>
      </w:tr>
      <w:tr w:rsidR="00F42440" w14:paraId="6296DCCD" w14:textId="77777777">
        <w:tc>
          <w:tcPr>
            <w:tcW w:w="3456" w:type="dxa"/>
            <w:tcMar>
              <w:top w:w="60" w:type="dxa"/>
              <w:left w:w="100" w:type="dxa"/>
              <w:bottom w:w="60" w:type="dxa"/>
              <w:right w:w="100" w:type="dxa"/>
            </w:tcMar>
          </w:tcPr>
          <w:p w14:paraId="3B6CDB06" w14:textId="77777777" w:rsidR="00F42440" w:rsidRDefault="003F3DC0">
            <w:pPr>
              <w:spacing w:after="0"/>
            </w:pPr>
            <w:r>
              <w:rPr>
                <w:b/>
                <w:sz w:val="20"/>
              </w:rPr>
              <w:t>Review comment</w:t>
            </w:r>
          </w:p>
        </w:tc>
        <w:tc>
          <w:tcPr>
            <w:tcW w:w="10368" w:type="dxa"/>
            <w:tcMar>
              <w:top w:w="60" w:type="dxa"/>
              <w:left w:w="100" w:type="dxa"/>
              <w:bottom w:w="60" w:type="dxa"/>
              <w:right w:w="100" w:type="dxa"/>
            </w:tcMar>
          </w:tcPr>
          <w:p w14:paraId="5A1B40EE" w14:textId="77777777" w:rsidR="00F42440" w:rsidRDefault="003F3DC0">
            <w:pPr>
              <w:spacing w:after="0"/>
            </w:pPr>
            <w:r>
              <w:rPr>
                <w:sz w:val="20"/>
              </w:rPr>
              <w:t>Open · In Discussion · Resolved.</w:t>
            </w:r>
          </w:p>
        </w:tc>
      </w:tr>
      <w:tr w:rsidR="00F42440" w14:paraId="2A6CAB69" w14:textId="77777777">
        <w:tc>
          <w:tcPr>
            <w:tcW w:w="3456" w:type="dxa"/>
            <w:tcMar>
              <w:top w:w="60" w:type="dxa"/>
              <w:left w:w="100" w:type="dxa"/>
              <w:bottom w:w="60" w:type="dxa"/>
              <w:right w:w="100" w:type="dxa"/>
            </w:tcMar>
          </w:tcPr>
          <w:p w14:paraId="50A1855B" w14:textId="77777777" w:rsidR="00F42440" w:rsidRDefault="003F3DC0">
            <w:pPr>
              <w:spacing w:after="0"/>
            </w:pPr>
            <w:r>
              <w:rPr>
                <w:b/>
                <w:sz w:val="20"/>
              </w:rPr>
              <w:t>Breakdown element</w:t>
            </w:r>
          </w:p>
        </w:tc>
        <w:tc>
          <w:tcPr>
            <w:tcW w:w="10368" w:type="dxa"/>
            <w:tcMar>
              <w:top w:w="60" w:type="dxa"/>
              <w:left w:w="100" w:type="dxa"/>
              <w:bottom w:w="60" w:type="dxa"/>
              <w:right w:w="100" w:type="dxa"/>
            </w:tcMar>
          </w:tcPr>
          <w:p w14:paraId="5F85C893" w14:textId="77777777" w:rsidR="00F42440" w:rsidRDefault="003F3DC0">
            <w:pPr>
              <w:spacing w:after="0"/>
            </w:pPr>
            <w:r>
              <w:rPr>
                <w:sz w:val="20"/>
              </w:rPr>
              <w:t>Suggested · Confirmed · Rejected · Removed.</w:t>
            </w:r>
          </w:p>
        </w:tc>
      </w:tr>
      <w:tr w:rsidR="00F42440" w14:paraId="5B8D3645" w14:textId="77777777">
        <w:tc>
          <w:tcPr>
            <w:tcW w:w="3456" w:type="dxa"/>
            <w:tcMar>
              <w:top w:w="60" w:type="dxa"/>
              <w:left w:w="100" w:type="dxa"/>
              <w:bottom w:w="60" w:type="dxa"/>
              <w:right w:w="100" w:type="dxa"/>
            </w:tcMar>
          </w:tcPr>
          <w:p w14:paraId="25F8A639" w14:textId="77777777" w:rsidR="00F42440" w:rsidRDefault="003F3DC0">
            <w:pPr>
              <w:spacing w:after="0"/>
            </w:pPr>
            <w:r>
              <w:rPr>
                <w:b/>
                <w:sz w:val="20"/>
              </w:rPr>
              <w:t>Catalog item</w:t>
            </w:r>
          </w:p>
        </w:tc>
        <w:tc>
          <w:tcPr>
            <w:tcW w:w="10368" w:type="dxa"/>
            <w:tcMar>
              <w:top w:w="60" w:type="dxa"/>
              <w:left w:w="100" w:type="dxa"/>
              <w:bottom w:w="60" w:type="dxa"/>
              <w:right w:w="100" w:type="dxa"/>
            </w:tcMar>
          </w:tcPr>
          <w:p w14:paraId="4F0DB2B2" w14:textId="77777777" w:rsidR="00F42440" w:rsidRDefault="003F3DC0">
            <w:pPr>
              <w:spacing w:after="0"/>
            </w:pPr>
            <w:r>
              <w:rPr>
                <w:sz w:val="20"/>
              </w:rPr>
              <w:t>Required · Searching · Shortlisted · Confirmed · Not Required · Archived.</w:t>
            </w:r>
          </w:p>
        </w:tc>
      </w:tr>
      <w:tr w:rsidR="00F42440" w14:paraId="721B15BB" w14:textId="77777777">
        <w:tc>
          <w:tcPr>
            <w:tcW w:w="3456" w:type="dxa"/>
            <w:tcMar>
              <w:top w:w="60" w:type="dxa"/>
              <w:left w:w="100" w:type="dxa"/>
              <w:bottom w:w="60" w:type="dxa"/>
              <w:right w:w="100" w:type="dxa"/>
            </w:tcMar>
          </w:tcPr>
          <w:p w14:paraId="5367EC93" w14:textId="77777777" w:rsidR="00F42440" w:rsidRDefault="003F3DC0">
            <w:pPr>
              <w:spacing w:after="0"/>
            </w:pPr>
            <w:r>
              <w:rPr>
                <w:b/>
                <w:sz w:val="20"/>
              </w:rPr>
              <w:t>Location</w:t>
            </w:r>
          </w:p>
        </w:tc>
        <w:tc>
          <w:tcPr>
            <w:tcW w:w="10368" w:type="dxa"/>
            <w:tcMar>
              <w:top w:w="60" w:type="dxa"/>
              <w:left w:w="100" w:type="dxa"/>
              <w:bottom w:w="60" w:type="dxa"/>
              <w:right w:w="100" w:type="dxa"/>
            </w:tcMar>
          </w:tcPr>
          <w:p w14:paraId="54EBB8BD" w14:textId="77777777" w:rsidR="00F42440" w:rsidRDefault="003F3DC0">
            <w:pPr>
              <w:spacing w:after="0"/>
            </w:pPr>
            <w:r>
              <w:rPr>
                <w:sz w:val="20"/>
              </w:rPr>
              <w:t>Idea · Shortlisted · Confirmed · Rejected.</w:t>
            </w:r>
          </w:p>
        </w:tc>
      </w:tr>
      <w:tr w:rsidR="00F42440" w14:paraId="584860BC" w14:textId="77777777">
        <w:tc>
          <w:tcPr>
            <w:tcW w:w="3456" w:type="dxa"/>
            <w:tcMar>
              <w:top w:w="60" w:type="dxa"/>
              <w:left w:w="100" w:type="dxa"/>
              <w:bottom w:w="60" w:type="dxa"/>
              <w:right w:w="100" w:type="dxa"/>
            </w:tcMar>
          </w:tcPr>
          <w:p w14:paraId="141D966E" w14:textId="77777777" w:rsidR="00F42440" w:rsidRDefault="003F3DC0">
            <w:pPr>
              <w:spacing w:after="0"/>
            </w:pPr>
            <w:r>
              <w:rPr>
                <w:b/>
                <w:sz w:val="20"/>
              </w:rPr>
              <w:t>Shooting day</w:t>
            </w:r>
          </w:p>
        </w:tc>
        <w:tc>
          <w:tcPr>
            <w:tcW w:w="10368" w:type="dxa"/>
            <w:tcMar>
              <w:top w:w="60" w:type="dxa"/>
              <w:left w:w="100" w:type="dxa"/>
              <w:bottom w:w="60" w:type="dxa"/>
              <w:right w:w="100" w:type="dxa"/>
            </w:tcMar>
          </w:tcPr>
          <w:p w14:paraId="4E20B83A" w14:textId="77777777" w:rsidR="00F42440" w:rsidRDefault="003F3DC0">
            <w:pPr>
              <w:spacing w:after="0"/>
            </w:pPr>
            <w:r>
              <w:rPr>
                <w:sz w:val="20"/>
              </w:rPr>
              <w:t>Planned · Ready · Completed · Archived.</w:t>
            </w:r>
          </w:p>
        </w:tc>
      </w:tr>
      <w:tr w:rsidR="00F42440" w14:paraId="2F431C46" w14:textId="77777777">
        <w:tc>
          <w:tcPr>
            <w:tcW w:w="3456" w:type="dxa"/>
            <w:tcMar>
              <w:top w:w="60" w:type="dxa"/>
              <w:left w:w="100" w:type="dxa"/>
              <w:bottom w:w="60" w:type="dxa"/>
              <w:right w:w="100" w:type="dxa"/>
            </w:tcMar>
          </w:tcPr>
          <w:p w14:paraId="6BB3FA11" w14:textId="77777777" w:rsidR="00F42440" w:rsidRDefault="003F3DC0">
            <w:pPr>
              <w:spacing w:after="0"/>
            </w:pPr>
            <w:r>
              <w:rPr>
                <w:b/>
                <w:sz w:val="20"/>
              </w:rPr>
              <w:t>Call sheet</w:t>
            </w:r>
          </w:p>
        </w:tc>
        <w:tc>
          <w:tcPr>
            <w:tcW w:w="10368" w:type="dxa"/>
            <w:tcMar>
              <w:top w:w="60" w:type="dxa"/>
              <w:left w:w="100" w:type="dxa"/>
              <w:bottom w:w="60" w:type="dxa"/>
              <w:right w:w="100" w:type="dxa"/>
            </w:tcMar>
          </w:tcPr>
          <w:p w14:paraId="728D3BFC" w14:textId="77777777" w:rsidR="00F42440" w:rsidRDefault="003F3DC0">
            <w:pPr>
              <w:spacing w:after="0"/>
            </w:pPr>
            <w:r>
              <w:rPr>
                <w:sz w:val="20"/>
              </w:rPr>
              <w:t>Draft · Source changed (needs refresh) · Ready · Final (Issued) · Superseded · Archived.</w:t>
            </w:r>
          </w:p>
        </w:tc>
      </w:tr>
      <w:tr w:rsidR="00F42440" w14:paraId="273BA66A" w14:textId="77777777">
        <w:tc>
          <w:tcPr>
            <w:tcW w:w="3456" w:type="dxa"/>
            <w:tcMar>
              <w:top w:w="60" w:type="dxa"/>
              <w:left w:w="100" w:type="dxa"/>
              <w:bottom w:w="60" w:type="dxa"/>
              <w:right w:w="100" w:type="dxa"/>
            </w:tcMar>
          </w:tcPr>
          <w:p w14:paraId="3CA0684C" w14:textId="77777777" w:rsidR="00F42440" w:rsidRDefault="003F3DC0">
            <w:pPr>
              <w:spacing w:after="0"/>
            </w:pPr>
            <w:r>
              <w:rPr>
                <w:b/>
                <w:sz w:val="20"/>
              </w:rPr>
              <w:t>Task</w:t>
            </w:r>
          </w:p>
        </w:tc>
        <w:tc>
          <w:tcPr>
            <w:tcW w:w="10368" w:type="dxa"/>
            <w:tcMar>
              <w:top w:w="60" w:type="dxa"/>
              <w:left w:w="100" w:type="dxa"/>
              <w:bottom w:w="60" w:type="dxa"/>
              <w:right w:w="100" w:type="dxa"/>
            </w:tcMar>
          </w:tcPr>
          <w:p w14:paraId="70CDEE4B" w14:textId="77777777" w:rsidR="00F42440" w:rsidRDefault="003F3DC0">
            <w:pPr>
              <w:spacing w:after="0"/>
            </w:pPr>
            <w:r>
              <w:rPr>
                <w:sz w:val="20"/>
              </w:rPr>
              <w:t>Open · Done.</w:t>
            </w:r>
          </w:p>
        </w:tc>
      </w:tr>
      <w:tr w:rsidR="00F42440" w14:paraId="3ABA7B75" w14:textId="77777777">
        <w:tc>
          <w:tcPr>
            <w:tcW w:w="3456" w:type="dxa"/>
            <w:tcMar>
              <w:top w:w="60" w:type="dxa"/>
              <w:left w:w="100" w:type="dxa"/>
              <w:bottom w:w="60" w:type="dxa"/>
              <w:right w:w="100" w:type="dxa"/>
            </w:tcMar>
          </w:tcPr>
          <w:p w14:paraId="366BEB07" w14:textId="77777777" w:rsidR="00F42440" w:rsidRDefault="003F3DC0">
            <w:pPr>
              <w:spacing w:after="0"/>
            </w:pPr>
            <w:r>
              <w:rPr>
                <w:b/>
                <w:sz w:val="20"/>
              </w:rPr>
              <w:t>Everyday status vocabulary</w:t>
            </w:r>
          </w:p>
        </w:tc>
        <w:tc>
          <w:tcPr>
            <w:tcW w:w="10368" w:type="dxa"/>
            <w:tcMar>
              <w:top w:w="60" w:type="dxa"/>
              <w:left w:w="100" w:type="dxa"/>
              <w:bottom w:w="60" w:type="dxa"/>
              <w:right w:w="100" w:type="dxa"/>
            </w:tcMar>
          </w:tcPr>
          <w:p w14:paraId="6524400F" w14:textId="77777777" w:rsidR="00F42440" w:rsidRDefault="003F3DC0">
            <w:pPr>
              <w:spacing w:after="0"/>
            </w:pPr>
            <w:r>
              <w:rPr>
                <w:sz w:val="20"/>
              </w:rPr>
              <w:t>Ready · Needs attention · Draft · Locked · Stale · Unscheduled · Complete · Archived.</w:t>
            </w:r>
          </w:p>
        </w:tc>
      </w:tr>
    </w:tbl>
    <w:p w14:paraId="1F1F0296" w14:textId="77777777" w:rsidR="00F42440" w:rsidRDefault="00F42440">
      <w:pPr>
        <w:spacing w:after="40"/>
      </w:pPr>
    </w:p>
    <w:p w14:paraId="03B2E81F" w14:textId="77777777" w:rsidR="00F42440" w:rsidRDefault="003F3DC0">
      <w:pPr>
        <w:pStyle w:val="Heading1"/>
      </w:pPr>
      <w:bookmarkStart w:id="391" w:name="_Toc241601772"/>
      <w:r>
        <w:lastRenderedPageBreak/>
        <w:t>Appendix E — What OpenFrame deliberately does not do</w:t>
      </w:r>
      <w:bookmarkEnd w:id="391"/>
    </w:p>
    <w:p w14:paraId="017FA683" w14:textId="77777777" w:rsidR="00F42440" w:rsidRDefault="003F3DC0">
      <w:r>
        <w:t>These are outside the product by design, so that it stays small and usable:</w:t>
      </w:r>
    </w:p>
    <w:p w14:paraId="19239A60" w14:textId="77777777" w:rsidR="00F42440" w:rsidRDefault="003F3DC0">
      <w:pPr>
        <w:pStyle w:val="ListBullet"/>
        <w:spacing w:after="40"/>
      </w:pPr>
      <w:r>
        <w:t>Studio accounting, payroll, union management, tax management or enterprise resource planning.</w:t>
      </w:r>
    </w:p>
    <w:p w14:paraId="05E623DB" w14:textId="77777777" w:rsidR="00F42440" w:rsidRDefault="003F3DC0">
      <w:pPr>
        <w:pStyle w:val="ListBullet"/>
        <w:spacing w:after="40"/>
      </w:pPr>
      <w:r>
        <w:t>A legal contract platform, casting marketplace or equipment marketplace.</w:t>
      </w:r>
    </w:p>
    <w:p w14:paraId="68FA3267" w14:textId="77777777" w:rsidR="00F42440" w:rsidRDefault="003F3DC0">
      <w:pPr>
        <w:pStyle w:val="ListBullet"/>
        <w:spacing w:after="40"/>
      </w:pPr>
      <w:r>
        <w:t>VFX tracking, post-production asset management, media servers, dailies, colour pipelines.</w:t>
      </w:r>
    </w:p>
    <w:p w14:paraId="616C978F" w14:textId="77777777" w:rsidR="00F42440" w:rsidRDefault="003F3DC0">
      <w:pPr>
        <w:pStyle w:val="ListBullet"/>
        <w:spacing w:after="40"/>
      </w:pPr>
      <w:r>
        <w:t>Distribution sales, festival management or rights management.</w:t>
      </w:r>
    </w:p>
    <w:p w14:paraId="1DFF2DF4" w14:textId="77777777" w:rsidR="00F42440" w:rsidRDefault="003F3DC0">
      <w:pPr>
        <w:pStyle w:val="ListBullet"/>
        <w:spacing w:after="40"/>
      </w:pPr>
      <w:r>
        <w:t>Enterprise single sign-on or complex departmental permission matrices.</w:t>
      </w:r>
    </w:p>
    <w:p w14:paraId="6192BDC9" w14:textId="77777777" w:rsidR="00F42440" w:rsidRDefault="003F3DC0">
      <w:pPr>
        <w:pStyle w:val="ListBullet"/>
        <w:spacing w:after="40"/>
      </w:pPr>
      <w:r>
        <w:t>A full project-management suite (only lightweight tasks are provided).</w:t>
      </w:r>
    </w:p>
    <w:p w14:paraId="5587A12F" w14:textId="77777777" w:rsidR="00F42440" w:rsidRDefault="003F3DC0">
      <w:pPr>
        <w:pStyle w:val="ListBullet"/>
        <w:spacing w:after="40"/>
      </w:pPr>
      <w:r>
        <w:t>A mandatory AI writing coach or an automated screenplay scoring system.</w:t>
      </w:r>
    </w:p>
    <w:p w14:paraId="4F3F67C2" w14:textId="77777777" w:rsidR="00F42440" w:rsidRDefault="003F3DC0">
      <w:pPr>
        <w:pStyle w:val="ListBullet"/>
        <w:spacing w:after="40"/>
      </w:pPr>
      <w:r>
        <w:t>A mobile application (call sheets and other PDFs are readable on phones, but the product is desktop-only).</w:t>
      </w:r>
    </w:p>
    <w:p w14:paraId="4E7C5597" w14:textId="77777777" w:rsidR="00F42440" w:rsidRDefault="003F3DC0">
      <w:pPr>
        <w:pStyle w:val="ListBullet"/>
        <w:spacing w:after="40"/>
      </w:pPr>
      <w:r>
        <w:t>A mandatory cloud account, cloud storage or cloud synchronisation.</w:t>
      </w:r>
    </w:p>
    <w:p w14:paraId="12EC7313" w14:textId="77777777" w:rsidR="00F42440" w:rsidRDefault="003F3DC0">
      <w:pPr>
        <w:pStyle w:val="Heading1"/>
      </w:pPr>
      <w:bookmarkStart w:id="392" w:name="_Toc241601773"/>
      <w:r>
        <w:lastRenderedPageBreak/>
        <w:t>Appendix F — Glossary</w:t>
      </w:r>
      <w:bookmarkEnd w:id="392"/>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456"/>
        <w:gridCol w:w="10368"/>
      </w:tblGrid>
      <w:tr w:rsidR="00F42440" w14:paraId="4D25D557" w14:textId="77777777">
        <w:tc>
          <w:tcPr>
            <w:tcW w:w="3456" w:type="dxa"/>
            <w:shd w:val="clear" w:color="auto" w:fill="F0EEE8"/>
            <w:tcMar>
              <w:top w:w="60" w:type="dxa"/>
              <w:left w:w="100" w:type="dxa"/>
              <w:bottom w:w="60" w:type="dxa"/>
              <w:right w:w="100" w:type="dxa"/>
            </w:tcMar>
          </w:tcPr>
          <w:p w14:paraId="140764FD" w14:textId="77777777" w:rsidR="00F42440" w:rsidRDefault="003F3DC0">
            <w:r>
              <w:rPr>
                <w:b/>
                <w:sz w:val="20"/>
              </w:rPr>
              <w:t>Term</w:t>
            </w:r>
          </w:p>
        </w:tc>
        <w:tc>
          <w:tcPr>
            <w:tcW w:w="10368" w:type="dxa"/>
            <w:shd w:val="clear" w:color="auto" w:fill="F0EEE8"/>
            <w:tcMar>
              <w:top w:w="60" w:type="dxa"/>
              <w:left w:w="100" w:type="dxa"/>
              <w:bottom w:w="60" w:type="dxa"/>
              <w:right w:w="100" w:type="dxa"/>
            </w:tcMar>
          </w:tcPr>
          <w:p w14:paraId="7ABA0384" w14:textId="77777777" w:rsidR="00F42440" w:rsidRDefault="003F3DC0">
            <w:r>
              <w:rPr>
                <w:b/>
                <w:sz w:val="20"/>
              </w:rPr>
              <w:t>Meaning</w:t>
            </w:r>
          </w:p>
        </w:tc>
      </w:tr>
      <w:tr w:rsidR="00F42440" w14:paraId="0C2CCCD3" w14:textId="77777777">
        <w:tc>
          <w:tcPr>
            <w:tcW w:w="3456" w:type="dxa"/>
            <w:tcMar>
              <w:top w:w="60" w:type="dxa"/>
              <w:left w:w="100" w:type="dxa"/>
              <w:bottom w:w="60" w:type="dxa"/>
              <w:right w:w="100" w:type="dxa"/>
            </w:tcMar>
          </w:tcPr>
          <w:p w14:paraId="3F764425" w14:textId="77777777" w:rsidR="00F42440" w:rsidRDefault="003F3DC0">
            <w:pPr>
              <w:spacing w:after="0"/>
            </w:pPr>
            <w:r>
              <w:rPr>
                <w:b/>
                <w:sz w:val="20"/>
              </w:rPr>
              <w:t>Act</w:t>
            </w:r>
          </w:p>
        </w:tc>
        <w:tc>
          <w:tcPr>
            <w:tcW w:w="10368" w:type="dxa"/>
            <w:tcMar>
              <w:top w:w="60" w:type="dxa"/>
              <w:left w:w="100" w:type="dxa"/>
              <w:bottom w:w="60" w:type="dxa"/>
              <w:right w:w="100" w:type="dxa"/>
            </w:tcMar>
          </w:tcPr>
          <w:p w14:paraId="37211B9B" w14:textId="77777777" w:rsidR="00F42440" w:rsidRDefault="003F3DC0">
            <w:pPr>
              <w:spacing w:after="0"/>
            </w:pPr>
            <w:r>
              <w:rPr>
                <w:sz w:val="20"/>
              </w:rPr>
              <w:t>A high-level container on the Story Board (for example "Act 1 — The Return"). Needs only a title.</w:t>
            </w:r>
          </w:p>
        </w:tc>
      </w:tr>
      <w:tr w:rsidR="00F42440" w14:paraId="4DFFFEEB" w14:textId="77777777">
        <w:tc>
          <w:tcPr>
            <w:tcW w:w="3456" w:type="dxa"/>
            <w:tcMar>
              <w:top w:w="60" w:type="dxa"/>
              <w:left w:w="100" w:type="dxa"/>
              <w:bottom w:w="60" w:type="dxa"/>
              <w:right w:w="100" w:type="dxa"/>
            </w:tcMar>
          </w:tcPr>
          <w:p w14:paraId="2DBA6104" w14:textId="77777777" w:rsidR="00F42440" w:rsidRDefault="003F3DC0">
            <w:pPr>
              <w:spacing w:after="0"/>
            </w:pPr>
            <w:r>
              <w:rPr>
                <w:b/>
                <w:sz w:val="20"/>
              </w:rPr>
              <w:t>Archive</w:t>
            </w:r>
          </w:p>
        </w:tc>
        <w:tc>
          <w:tcPr>
            <w:tcW w:w="10368" w:type="dxa"/>
            <w:tcMar>
              <w:top w:w="60" w:type="dxa"/>
              <w:left w:w="100" w:type="dxa"/>
              <w:bottom w:w="60" w:type="dxa"/>
              <w:right w:w="100" w:type="dxa"/>
            </w:tcMar>
          </w:tcPr>
          <w:p w14:paraId="6228B04A" w14:textId="77777777" w:rsidR="00F42440" w:rsidRDefault="003F3DC0">
            <w:pPr>
              <w:spacing w:after="0"/>
            </w:pPr>
            <w:r>
              <w:rPr>
                <w:sz w:val="20"/>
              </w:rPr>
              <w:t>Hide a project, catalog item or person from normal lists without deleting it.</w:t>
            </w:r>
          </w:p>
        </w:tc>
      </w:tr>
      <w:tr w:rsidR="00F42440" w14:paraId="595A68ED" w14:textId="77777777">
        <w:tc>
          <w:tcPr>
            <w:tcW w:w="3456" w:type="dxa"/>
            <w:tcMar>
              <w:top w:w="60" w:type="dxa"/>
              <w:left w:w="100" w:type="dxa"/>
              <w:bottom w:w="60" w:type="dxa"/>
              <w:right w:w="100" w:type="dxa"/>
            </w:tcMar>
          </w:tcPr>
          <w:p w14:paraId="70E356C2" w14:textId="77777777" w:rsidR="00F42440" w:rsidRDefault="003F3DC0">
            <w:pPr>
              <w:spacing w:after="0"/>
            </w:pPr>
            <w:r>
              <w:rPr>
                <w:b/>
                <w:sz w:val="20"/>
              </w:rPr>
              <w:t>Automatic history</w:t>
            </w:r>
          </w:p>
        </w:tc>
        <w:tc>
          <w:tcPr>
            <w:tcW w:w="10368" w:type="dxa"/>
            <w:tcMar>
              <w:top w:w="60" w:type="dxa"/>
              <w:left w:w="100" w:type="dxa"/>
              <w:bottom w:w="60" w:type="dxa"/>
              <w:right w:w="100" w:type="dxa"/>
            </w:tcMar>
          </w:tcPr>
          <w:p w14:paraId="5C844510" w14:textId="77777777" w:rsidR="00F42440" w:rsidRDefault="003F3DC0">
            <w:pPr>
              <w:spacing w:after="0"/>
            </w:pPr>
            <w:r>
              <w:rPr>
                <w:sz w:val="20"/>
              </w:rPr>
              <w:t>Quiet, automatic recovery points of your screenplay. Not the same as named drafts.</w:t>
            </w:r>
          </w:p>
        </w:tc>
      </w:tr>
      <w:tr w:rsidR="00F42440" w14:paraId="1E2DC8A3" w14:textId="77777777">
        <w:tc>
          <w:tcPr>
            <w:tcW w:w="3456" w:type="dxa"/>
            <w:tcMar>
              <w:top w:w="60" w:type="dxa"/>
              <w:left w:w="100" w:type="dxa"/>
              <w:bottom w:w="60" w:type="dxa"/>
              <w:right w:w="100" w:type="dxa"/>
            </w:tcMar>
          </w:tcPr>
          <w:p w14:paraId="7C783E6F" w14:textId="77777777" w:rsidR="00F42440" w:rsidRDefault="003F3DC0">
            <w:pPr>
              <w:spacing w:after="0"/>
            </w:pPr>
            <w:r>
              <w:rPr>
                <w:b/>
                <w:sz w:val="20"/>
              </w:rPr>
              <w:t>Beat</w:t>
            </w:r>
          </w:p>
        </w:tc>
        <w:tc>
          <w:tcPr>
            <w:tcW w:w="10368" w:type="dxa"/>
            <w:tcMar>
              <w:top w:w="60" w:type="dxa"/>
              <w:left w:w="100" w:type="dxa"/>
              <w:bottom w:w="60" w:type="dxa"/>
              <w:right w:w="100" w:type="dxa"/>
            </w:tcMar>
          </w:tcPr>
          <w:p w14:paraId="2C002F92" w14:textId="77777777" w:rsidR="00F42440" w:rsidRDefault="003F3DC0">
            <w:pPr>
              <w:spacing w:after="0"/>
            </w:pPr>
            <w:r>
              <w:rPr>
                <w:sz w:val="20"/>
              </w:rPr>
              <w:t>A small story event or idea that may later become a Scene Card.</w:t>
            </w:r>
          </w:p>
        </w:tc>
      </w:tr>
      <w:tr w:rsidR="00F42440" w14:paraId="0B7F1ACE" w14:textId="77777777">
        <w:tc>
          <w:tcPr>
            <w:tcW w:w="3456" w:type="dxa"/>
            <w:tcMar>
              <w:top w:w="60" w:type="dxa"/>
              <w:left w:w="100" w:type="dxa"/>
              <w:bottom w:w="60" w:type="dxa"/>
              <w:right w:w="100" w:type="dxa"/>
            </w:tcMar>
          </w:tcPr>
          <w:p w14:paraId="5D76CB76" w14:textId="77777777" w:rsidR="00F42440" w:rsidRDefault="003F3DC0">
            <w:pPr>
              <w:spacing w:after="0"/>
            </w:pPr>
            <w:r>
              <w:rPr>
                <w:b/>
                <w:sz w:val="20"/>
              </w:rPr>
              <w:t>Board view / Outline view</w:t>
            </w:r>
          </w:p>
        </w:tc>
        <w:tc>
          <w:tcPr>
            <w:tcW w:w="10368" w:type="dxa"/>
            <w:tcMar>
              <w:top w:w="60" w:type="dxa"/>
              <w:left w:w="100" w:type="dxa"/>
              <w:bottom w:w="60" w:type="dxa"/>
              <w:right w:w="100" w:type="dxa"/>
            </w:tcMar>
          </w:tcPr>
          <w:p w14:paraId="31685B30" w14:textId="77777777" w:rsidR="00F42440" w:rsidRDefault="003F3DC0">
            <w:pPr>
              <w:spacing w:after="0"/>
            </w:pPr>
            <w:r>
              <w:rPr>
                <w:sz w:val="20"/>
              </w:rPr>
              <w:t>Two views of the same Story Board.</w:t>
            </w:r>
          </w:p>
        </w:tc>
      </w:tr>
      <w:tr w:rsidR="00F42440" w14:paraId="6FCB6867" w14:textId="77777777">
        <w:tc>
          <w:tcPr>
            <w:tcW w:w="3456" w:type="dxa"/>
            <w:tcMar>
              <w:top w:w="60" w:type="dxa"/>
              <w:left w:w="100" w:type="dxa"/>
              <w:bottom w:w="60" w:type="dxa"/>
              <w:right w:w="100" w:type="dxa"/>
            </w:tcMar>
          </w:tcPr>
          <w:p w14:paraId="26340690" w14:textId="77777777" w:rsidR="00F42440" w:rsidRDefault="003F3DC0">
            <w:pPr>
              <w:spacing w:after="0"/>
            </w:pPr>
            <w:r>
              <w:rPr>
                <w:b/>
                <w:sz w:val="20"/>
              </w:rPr>
              <w:t>Boneyard / Unscheduled</w:t>
            </w:r>
          </w:p>
        </w:tc>
        <w:tc>
          <w:tcPr>
            <w:tcW w:w="10368" w:type="dxa"/>
            <w:tcMar>
              <w:top w:w="60" w:type="dxa"/>
              <w:left w:w="100" w:type="dxa"/>
              <w:bottom w:w="60" w:type="dxa"/>
              <w:right w:w="100" w:type="dxa"/>
            </w:tcMar>
          </w:tcPr>
          <w:p w14:paraId="34EC7EDB" w14:textId="77777777" w:rsidR="00F42440" w:rsidRDefault="003F3DC0">
            <w:pPr>
              <w:spacing w:after="0"/>
            </w:pPr>
            <w:r>
              <w:rPr>
                <w:sz w:val="20"/>
              </w:rPr>
              <w:t>The area of the schedule that holds scenes not yet placed on a shooting day.</w:t>
            </w:r>
          </w:p>
        </w:tc>
      </w:tr>
      <w:tr w:rsidR="00F42440" w14:paraId="29104A01" w14:textId="77777777">
        <w:tc>
          <w:tcPr>
            <w:tcW w:w="3456" w:type="dxa"/>
            <w:tcMar>
              <w:top w:w="60" w:type="dxa"/>
              <w:left w:w="100" w:type="dxa"/>
              <w:bottom w:w="60" w:type="dxa"/>
              <w:right w:w="100" w:type="dxa"/>
            </w:tcMar>
          </w:tcPr>
          <w:p w14:paraId="6971373E" w14:textId="77777777" w:rsidR="00F42440" w:rsidRDefault="003F3DC0">
            <w:pPr>
              <w:spacing w:after="0"/>
            </w:pPr>
            <w:r>
              <w:rPr>
                <w:b/>
                <w:sz w:val="20"/>
              </w:rPr>
              <w:t>Breakdown</w:t>
            </w:r>
          </w:p>
        </w:tc>
        <w:tc>
          <w:tcPr>
            <w:tcW w:w="10368" w:type="dxa"/>
            <w:tcMar>
              <w:top w:w="60" w:type="dxa"/>
              <w:left w:w="100" w:type="dxa"/>
              <w:bottom w:w="60" w:type="dxa"/>
              <w:right w:w="100" w:type="dxa"/>
            </w:tcMar>
          </w:tcPr>
          <w:p w14:paraId="3761413B" w14:textId="77777777" w:rsidR="00F42440" w:rsidRDefault="003F3DC0">
            <w:pPr>
              <w:spacing w:after="0"/>
            </w:pPr>
            <w:r>
              <w:rPr>
                <w:sz w:val="20"/>
              </w:rPr>
              <w:t>The process of listing what each scene needs to shoot (cast, props, locations…).</w:t>
            </w:r>
          </w:p>
        </w:tc>
      </w:tr>
      <w:tr w:rsidR="00F42440" w14:paraId="70599768" w14:textId="77777777">
        <w:tc>
          <w:tcPr>
            <w:tcW w:w="3456" w:type="dxa"/>
            <w:tcMar>
              <w:top w:w="60" w:type="dxa"/>
              <w:left w:w="100" w:type="dxa"/>
              <w:bottom w:w="60" w:type="dxa"/>
              <w:right w:w="100" w:type="dxa"/>
            </w:tcMar>
          </w:tcPr>
          <w:p w14:paraId="70F3CC78" w14:textId="77777777" w:rsidR="00F42440" w:rsidRDefault="003F3DC0">
            <w:pPr>
              <w:spacing w:after="0"/>
            </w:pPr>
            <w:r>
              <w:rPr>
                <w:b/>
                <w:sz w:val="20"/>
              </w:rPr>
              <w:t>Call sheet</w:t>
            </w:r>
          </w:p>
        </w:tc>
        <w:tc>
          <w:tcPr>
            <w:tcW w:w="10368" w:type="dxa"/>
            <w:tcMar>
              <w:top w:w="60" w:type="dxa"/>
              <w:left w:w="100" w:type="dxa"/>
              <w:bottom w:w="60" w:type="dxa"/>
              <w:right w:w="100" w:type="dxa"/>
            </w:tcMar>
          </w:tcPr>
          <w:p w14:paraId="53F81C11" w14:textId="77777777" w:rsidR="00F42440" w:rsidRDefault="003F3DC0">
            <w:pPr>
              <w:spacing w:after="0"/>
            </w:pPr>
            <w:r>
              <w:rPr>
                <w:sz w:val="20"/>
              </w:rPr>
              <w:t>The daily document telling everyone where to be and when.</w:t>
            </w:r>
          </w:p>
        </w:tc>
      </w:tr>
      <w:tr w:rsidR="00F42440" w14:paraId="78C88404" w14:textId="77777777">
        <w:tc>
          <w:tcPr>
            <w:tcW w:w="3456" w:type="dxa"/>
            <w:tcMar>
              <w:top w:w="60" w:type="dxa"/>
              <w:left w:w="100" w:type="dxa"/>
              <w:bottom w:w="60" w:type="dxa"/>
              <w:right w:w="100" w:type="dxa"/>
            </w:tcMar>
          </w:tcPr>
          <w:p w14:paraId="38126BD0" w14:textId="77777777" w:rsidR="00F42440" w:rsidRDefault="003F3DC0">
            <w:pPr>
              <w:spacing w:after="0"/>
            </w:pPr>
            <w:r>
              <w:rPr>
                <w:b/>
                <w:sz w:val="20"/>
              </w:rPr>
              <w:t>Catalog</w:t>
            </w:r>
          </w:p>
        </w:tc>
        <w:tc>
          <w:tcPr>
            <w:tcW w:w="10368" w:type="dxa"/>
            <w:tcMar>
              <w:top w:w="60" w:type="dxa"/>
              <w:left w:w="100" w:type="dxa"/>
              <w:bottom w:w="60" w:type="dxa"/>
              <w:right w:w="100" w:type="dxa"/>
            </w:tcMar>
          </w:tcPr>
          <w:p w14:paraId="35BEEE4B" w14:textId="77777777" w:rsidR="00F42440" w:rsidRDefault="003F3DC0">
            <w:pPr>
              <w:spacing w:after="0"/>
            </w:pPr>
            <w:r>
              <w:rPr>
                <w:sz w:val="20"/>
              </w:rPr>
              <w:t>The reusable directory of production items (props, wardrobe, vehicles, locations, cast…).</w:t>
            </w:r>
          </w:p>
        </w:tc>
      </w:tr>
      <w:tr w:rsidR="00F42440" w14:paraId="2264245E" w14:textId="77777777">
        <w:tc>
          <w:tcPr>
            <w:tcW w:w="3456" w:type="dxa"/>
            <w:tcMar>
              <w:top w:w="60" w:type="dxa"/>
              <w:left w:w="100" w:type="dxa"/>
              <w:bottom w:w="60" w:type="dxa"/>
              <w:right w:w="100" w:type="dxa"/>
            </w:tcMar>
          </w:tcPr>
          <w:p w14:paraId="3F7D8650" w14:textId="77777777" w:rsidR="00F42440" w:rsidRDefault="003F3DC0">
            <w:pPr>
              <w:spacing w:after="0"/>
            </w:pPr>
            <w:r>
              <w:rPr>
                <w:b/>
                <w:sz w:val="20"/>
              </w:rPr>
              <w:t>Change Set</w:t>
            </w:r>
          </w:p>
        </w:tc>
        <w:tc>
          <w:tcPr>
            <w:tcW w:w="10368" w:type="dxa"/>
            <w:tcMar>
              <w:top w:w="60" w:type="dxa"/>
              <w:left w:w="100" w:type="dxa"/>
              <w:bottom w:w="60" w:type="dxa"/>
              <w:right w:w="100" w:type="dxa"/>
            </w:tcMar>
          </w:tcPr>
          <w:p w14:paraId="4D968474" w14:textId="77777777" w:rsidR="00F42440" w:rsidRDefault="003F3DC0">
            <w:pPr>
              <w:spacing w:after="0"/>
            </w:pPr>
            <w:r>
              <w:rPr>
                <w:sz w:val="20"/>
              </w:rPr>
              <w:t>A bounded, previewed set of changes produced by an import or by the AI assistant, applied only when you approve it (Apply Changes).</w:t>
            </w:r>
          </w:p>
        </w:tc>
      </w:tr>
      <w:tr w:rsidR="00F42440" w14:paraId="184AB43A" w14:textId="77777777">
        <w:tc>
          <w:tcPr>
            <w:tcW w:w="3456" w:type="dxa"/>
            <w:tcMar>
              <w:top w:w="60" w:type="dxa"/>
              <w:left w:w="100" w:type="dxa"/>
              <w:bottom w:w="60" w:type="dxa"/>
              <w:right w:w="100" w:type="dxa"/>
            </w:tcMar>
          </w:tcPr>
          <w:p w14:paraId="76D3F5E6" w14:textId="77777777" w:rsidR="00F42440" w:rsidRDefault="003F3DC0">
            <w:pPr>
              <w:spacing w:after="0"/>
            </w:pPr>
            <w:r>
              <w:rPr>
                <w:b/>
                <w:sz w:val="20"/>
              </w:rPr>
              <w:t>Draft (named draft)</w:t>
            </w:r>
          </w:p>
        </w:tc>
        <w:tc>
          <w:tcPr>
            <w:tcW w:w="10368" w:type="dxa"/>
            <w:tcMar>
              <w:top w:w="60" w:type="dxa"/>
              <w:left w:w="100" w:type="dxa"/>
              <w:bottom w:w="60" w:type="dxa"/>
              <w:right w:w="100" w:type="dxa"/>
            </w:tcMar>
          </w:tcPr>
          <w:p w14:paraId="3C8D6AE5" w14:textId="77777777" w:rsidR="00F42440" w:rsidRDefault="003F3DC0">
            <w:pPr>
              <w:spacing w:after="0"/>
            </w:pPr>
            <w:r>
              <w:rPr>
                <w:sz w:val="20"/>
              </w:rPr>
              <w:t>A version of the screenplay you create on purpose (Draft 2, Director Rewrite…).</w:t>
            </w:r>
          </w:p>
        </w:tc>
      </w:tr>
      <w:tr w:rsidR="00F42440" w14:paraId="6106F038" w14:textId="77777777">
        <w:tc>
          <w:tcPr>
            <w:tcW w:w="3456" w:type="dxa"/>
            <w:tcMar>
              <w:top w:w="60" w:type="dxa"/>
              <w:left w:w="100" w:type="dxa"/>
              <w:bottom w:w="60" w:type="dxa"/>
              <w:right w:w="100" w:type="dxa"/>
            </w:tcMar>
          </w:tcPr>
          <w:p w14:paraId="04F0D12B" w14:textId="77777777" w:rsidR="00F42440" w:rsidRDefault="003F3DC0">
            <w:pPr>
              <w:spacing w:after="0"/>
            </w:pPr>
            <w:r>
              <w:rPr>
                <w:b/>
                <w:sz w:val="20"/>
              </w:rPr>
              <w:t>Exchange Package</w:t>
            </w:r>
          </w:p>
        </w:tc>
        <w:tc>
          <w:tcPr>
            <w:tcW w:w="10368" w:type="dxa"/>
            <w:tcMar>
              <w:top w:w="60" w:type="dxa"/>
              <w:left w:w="100" w:type="dxa"/>
              <w:bottom w:w="60" w:type="dxa"/>
              <w:right w:w="100" w:type="dxa"/>
            </w:tcMar>
          </w:tcPr>
          <w:p w14:paraId="259505A9" w14:textId="77777777" w:rsidR="00F42440" w:rsidRDefault="003F3DC0">
            <w:pPr>
              <w:spacing w:after="0"/>
            </w:pPr>
            <w:r>
              <w:rPr>
                <w:sz w:val="20"/>
              </w:rPr>
              <w:t>A portable file containing a selected part of a project for review or collaboration.</w:t>
            </w:r>
          </w:p>
        </w:tc>
      </w:tr>
      <w:tr w:rsidR="00F42440" w14:paraId="24A47CDB" w14:textId="77777777">
        <w:tc>
          <w:tcPr>
            <w:tcW w:w="3456" w:type="dxa"/>
            <w:tcMar>
              <w:top w:w="60" w:type="dxa"/>
              <w:left w:w="100" w:type="dxa"/>
              <w:bottom w:w="60" w:type="dxa"/>
              <w:right w:w="100" w:type="dxa"/>
            </w:tcMar>
          </w:tcPr>
          <w:p w14:paraId="623A8DA7" w14:textId="77777777" w:rsidR="00F42440" w:rsidRDefault="003F3DC0">
            <w:pPr>
              <w:spacing w:after="0"/>
            </w:pPr>
            <w:r>
              <w:rPr>
                <w:b/>
                <w:sz w:val="20"/>
              </w:rPr>
              <w:t>Full Project Package</w:t>
            </w:r>
          </w:p>
        </w:tc>
        <w:tc>
          <w:tcPr>
            <w:tcW w:w="10368" w:type="dxa"/>
            <w:tcMar>
              <w:top w:w="60" w:type="dxa"/>
              <w:left w:w="100" w:type="dxa"/>
              <w:bottom w:w="60" w:type="dxa"/>
              <w:right w:w="100" w:type="dxa"/>
            </w:tcMar>
          </w:tcPr>
          <w:p w14:paraId="7B591C6D" w14:textId="77777777" w:rsidR="00F42440" w:rsidRDefault="003F3DC0">
            <w:pPr>
              <w:spacing w:after="0"/>
            </w:pPr>
            <w:r>
              <w:rPr>
                <w:sz w:val="20"/>
              </w:rPr>
              <w:t>A file that contains a whole working project, for moving it to another PC.</w:t>
            </w:r>
          </w:p>
        </w:tc>
      </w:tr>
      <w:tr w:rsidR="00F42440" w14:paraId="3F5CA91D" w14:textId="77777777">
        <w:tc>
          <w:tcPr>
            <w:tcW w:w="3456" w:type="dxa"/>
            <w:tcMar>
              <w:top w:w="60" w:type="dxa"/>
              <w:left w:w="100" w:type="dxa"/>
              <w:bottom w:w="60" w:type="dxa"/>
              <w:right w:w="100" w:type="dxa"/>
            </w:tcMar>
          </w:tcPr>
          <w:p w14:paraId="5556AFC1" w14:textId="77777777" w:rsidR="00F42440" w:rsidRDefault="003F3DC0">
            <w:pPr>
              <w:spacing w:after="0"/>
            </w:pPr>
            <w:r>
              <w:rPr>
                <w:b/>
                <w:sz w:val="20"/>
              </w:rPr>
              <w:t>Locked Shooting Draft</w:t>
            </w:r>
          </w:p>
        </w:tc>
        <w:tc>
          <w:tcPr>
            <w:tcW w:w="10368" w:type="dxa"/>
            <w:tcMar>
              <w:top w:w="60" w:type="dxa"/>
              <w:left w:w="100" w:type="dxa"/>
              <w:bottom w:w="60" w:type="dxa"/>
              <w:right w:w="100" w:type="dxa"/>
            </w:tcMar>
          </w:tcPr>
          <w:p w14:paraId="79A162EA" w14:textId="77777777" w:rsidR="00F42440" w:rsidRDefault="003F3DC0">
            <w:pPr>
              <w:spacing w:after="0"/>
            </w:pPr>
            <w:r>
              <w:rPr>
                <w:sz w:val="20"/>
              </w:rPr>
              <w:t>A draft marked as the production baseline; further edits start a revision.</w:t>
            </w:r>
          </w:p>
        </w:tc>
      </w:tr>
      <w:tr w:rsidR="00F42440" w14:paraId="302E67DF" w14:textId="77777777">
        <w:tc>
          <w:tcPr>
            <w:tcW w:w="3456" w:type="dxa"/>
            <w:tcMar>
              <w:top w:w="60" w:type="dxa"/>
              <w:left w:w="100" w:type="dxa"/>
              <w:bottom w:w="60" w:type="dxa"/>
              <w:right w:w="100" w:type="dxa"/>
            </w:tcMar>
          </w:tcPr>
          <w:p w14:paraId="60D08BFC" w14:textId="77777777" w:rsidR="00F42440" w:rsidRDefault="003F3DC0">
            <w:pPr>
              <w:spacing w:after="0"/>
            </w:pPr>
            <w:r>
              <w:rPr>
                <w:b/>
                <w:sz w:val="20"/>
              </w:rPr>
              <w:t>Local session</w:t>
            </w:r>
          </w:p>
        </w:tc>
        <w:tc>
          <w:tcPr>
            <w:tcW w:w="10368" w:type="dxa"/>
            <w:tcMar>
              <w:top w:w="60" w:type="dxa"/>
              <w:left w:w="100" w:type="dxa"/>
              <w:bottom w:w="60" w:type="dxa"/>
              <w:right w:w="100" w:type="dxa"/>
            </w:tcMar>
          </w:tcPr>
          <w:p w14:paraId="3B972334" w14:textId="77777777" w:rsidR="00F42440" w:rsidRDefault="003F3DC0">
            <w:pPr>
              <w:spacing w:after="0"/>
            </w:pPr>
            <w:r>
              <w:rPr>
                <w:sz w:val="20"/>
              </w:rPr>
              <w:t>Optional live collaboration hosted by one PC on a private network.</w:t>
            </w:r>
          </w:p>
        </w:tc>
      </w:tr>
      <w:tr w:rsidR="00F42440" w14:paraId="742ADF2C" w14:textId="77777777">
        <w:tc>
          <w:tcPr>
            <w:tcW w:w="3456" w:type="dxa"/>
            <w:tcMar>
              <w:top w:w="60" w:type="dxa"/>
              <w:left w:w="100" w:type="dxa"/>
              <w:bottom w:w="60" w:type="dxa"/>
              <w:right w:w="100" w:type="dxa"/>
            </w:tcMar>
          </w:tcPr>
          <w:p w14:paraId="7F5391A7" w14:textId="77777777" w:rsidR="00F42440" w:rsidRDefault="003F3DC0">
            <w:pPr>
              <w:spacing w:after="0"/>
            </w:pPr>
            <w:r>
              <w:rPr>
                <w:b/>
                <w:sz w:val="20"/>
              </w:rPr>
              <w:t>Parking Lot</w:t>
            </w:r>
          </w:p>
        </w:tc>
        <w:tc>
          <w:tcPr>
            <w:tcW w:w="10368" w:type="dxa"/>
            <w:tcMar>
              <w:top w:w="60" w:type="dxa"/>
              <w:left w:w="100" w:type="dxa"/>
              <w:bottom w:w="60" w:type="dxa"/>
              <w:right w:w="100" w:type="dxa"/>
            </w:tcMar>
          </w:tcPr>
          <w:p w14:paraId="4407A3FC" w14:textId="77777777" w:rsidR="00F42440" w:rsidRDefault="003F3DC0">
            <w:pPr>
              <w:spacing w:after="0"/>
            </w:pPr>
            <w:r>
              <w:rPr>
                <w:sz w:val="20"/>
              </w:rPr>
              <w:t>A holding area for Story Board cards that are not in the active story.</w:t>
            </w:r>
          </w:p>
        </w:tc>
      </w:tr>
      <w:tr w:rsidR="00F42440" w14:paraId="1D7C967A" w14:textId="77777777">
        <w:tc>
          <w:tcPr>
            <w:tcW w:w="3456" w:type="dxa"/>
            <w:tcMar>
              <w:top w:w="60" w:type="dxa"/>
              <w:left w:w="100" w:type="dxa"/>
              <w:bottom w:w="60" w:type="dxa"/>
              <w:right w:w="100" w:type="dxa"/>
            </w:tcMar>
          </w:tcPr>
          <w:p w14:paraId="2BC09904" w14:textId="77777777" w:rsidR="00F42440" w:rsidRDefault="003F3DC0">
            <w:pPr>
              <w:spacing w:after="0"/>
            </w:pPr>
            <w:r>
              <w:rPr>
                <w:b/>
                <w:sz w:val="20"/>
              </w:rPr>
              <w:t>Production source</w:t>
            </w:r>
          </w:p>
        </w:tc>
        <w:tc>
          <w:tcPr>
            <w:tcW w:w="10368" w:type="dxa"/>
            <w:tcMar>
              <w:top w:w="60" w:type="dxa"/>
              <w:left w:w="100" w:type="dxa"/>
              <w:bottom w:w="60" w:type="dxa"/>
              <w:right w:w="100" w:type="dxa"/>
            </w:tcMar>
          </w:tcPr>
          <w:p w14:paraId="16BAF603" w14:textId="77777777" w:rsidR="00F42440" w:rsidRDefault="003F3DC0">
            <w:pPr>
              <w:spacing w:after="0"/>
            </w:pPr>
            <w:r>
              <w:rPr>
                <w:sz w:val="20"/>
              </w:rPr>
              <w:t>The screenplay draft/revision that Breakdown and Schedule are based on.</w:t>
            </w:r>
          </w:p>
        </w:tc>
      </w:tr>
      <w:tr w:rsidR="00F42440" w14:paraId="54EEFAE4" w14:textId="77777777">
        <w:tc>
          <w:tcPr>
            <w:tcW w:w="3456" w:type="dxa"/>
            <w:tcMar>
              <w:top w:w="60" w:type="dxa"/>
              <w:left w:w="100" w:type="dxa"/>
              <w:bottom w:w="60" w:type="dxa"/>
              <w:right w:w="100" w:type="dxa"/>
            </w:tcMar>
          </w:tcPr>
          <w:p w14:paraId="4FA58170" w14:textId="77777777" w:rsidR="00F42440" w:rsidRDefault="003F3DC0">
            <w:pPr>
              <w:spacing w:after="0"/>
            </w:pPr>
            <w:r>
              <w:rPr>
                <w:b/>
                <w:sz w:val="20"/>
              </w:rPr>
              <w:t>Recently Deleted</w:t>
            </w:r>
          </w:p>
        </w:tc>
        <w:tc>
          <w:tcPr>
            <w:tcW w:w="10368" w:type="dxa"/>
            <w:tcMar>
              <w:top w:w="60" w:type="dxa"/>
              <w:left w:w="100" w:type="dxa"/>
              <w:bottom w:w="60" w:type="dxa"/>
              <w:right w:w="100" w:type="dxa"/>
            </w:tcMar>
          </w:tcPr>
          <w:p w14:paraId="1B638B98" w14:textId="77777777" w:rsidR="00F42440" w:rsidRDefault="003F3DC0">
            <w:pPr>
              <w:spacing w:after="0"/>
            </w:pPr>
            <w:r>
              <w:rPr>
                <w:sz w:val="20"/>
              </w:rPr>
              <w:t>Where deleted items wait until restored or permanently deleted.</w:t>
            </w:r>
          </w:p>
        </w:tc>
      </w:tr>
      <w:tr w:rsidR="00F42440" w14:paraId="0C662F66" w14:textId="77777777">
        <w:tc>
          <w:tcPr>
            <w:tcW w:w="3456" w:type="dxa"/>
            <w:tcMar>
              <w:top w:w="60" w:type="dxa"/>
              <w:left w:w="100" w:type="dxa"/>
              <w:bottom w:w="60" w:type="dxa"/>
              <w:right w:w="100" w:type="dxa"/>
            </w:tcMar>
          </w:tcPr>
          <w:p w14:paraId="6F1BF144" w14:textId="77777777" w:rsidR="00F42440" w:rsidRDefault="003F3DC0">
            <w:pPr>
              <w:spacing w:after="0"/>
            </w:pPr>
            <w:r>
              <w:rPr>
                <w:b/>
                <w:sz w:val="20"/>
              </w:rPr>
              <w:t>Revision (colour)</w:t>
            </w:r>
          </w:p>
        </w:tc>
        <w:tc>
          <w:tcPr>
            <w:tcW w:w="10368" w:type="dxa"/>
            <w:tcMar>
              <w:top w:w="60" w:type="dxa"/>
              <w:left w:w="100" w:type="dxa"/>
              <w:bottom w:w="60" w:type="dxa"/>
              <w:right w:w="100" w:type="dxa"/>
            </w:tcMar>
          </w:tcPr>
          <w:p w14:paraId="1E03A1E2" w14:textId="77777777" w:rsidR="00F42440" w:rsidRDefault="003F3DC0">
            <w:pPr>
              <w:spacing w:after="0"/>
            </w:pPr>
            <w:r>
              <w:rPr>
                <w:sz w:val="20"/>
              </w:rPr>
              <w:t>A post-lock version of the script with a label and colour such as Revision A — Blue.</w:t>
            </w:r>
          </w:p>
        </w:tc>
      </w:tr>
      <w:tr w:rsidR="00F42440" w14:paraId="681C5D4D" w14:textId="77777777">
        <w:tc>
          <w:tcPr>
            <w:tcW w:w="3456" w:type="dxa"/>
            <w:tcMar>
              <w:top w:w="60" w:type="dxa"/>
              <w:left w:w="100" w:type="dxa"/>
              <w:bottom w:w="60" w:type="dxa"/>
              <w:right w:w="100" w:type="dxa"/>
            </w:tcMar>
          </w:tcPr>
          <w:p w14:paraId="47351CCB" w14:textId="77777777" w:rsidR="00F42440" w:rsidRDefault="003F3DC0">
            <w:pPr>
              <w:spacing w:after="0"/>
            </w:pPr>
            <w:r>
              <w:rPr>
                <w:b/>
                <w:sz w:val="20"/>
              </w:rPr>
              <w:t>Scene Card</w:t>
            </w:r>
          </w:p>
        </w:tc>
        <w:tc>
          <w:tcPr>
            <w:tcW w:w="10368" w:type="dxa"/>
            <w:tcMar>
              <w:top w:w="60" w:type="dxa"/>
              <w:left w:w="100" w:type="dxa"/>
              <w:bottom w:w="60" w:type="dxa"/>
              <w:right w:w="100" w:type="dxa"/>
            </w:tcMar>
          </w:tcPr>
          <w:p w14:paraId="5B9E6F30" w14:textId="77777777" w:rsidR="00F42440" w:rsidRDefault="003F3DC0">
            <w:pPr>
              <w:spacing w:after="0"/>
            </w:pPr>
            <w:r>
              <w:rPr>
                <w:sz w:val="20"/>
              </w:rPr>
              <w:t>A compact reminder of what happens in a scene, with an optional heading.</w:t>
            </w:r>
          </w:p>
        </w:tc>
      </w:tr>
      <w:tr w:rsidR="00F42440" w14:paraId="66077859" w14:textId="77777777">
        <w:tc>
          <w:tcPr>
            <w:tcW w:w="3456" w:type="dxa"/>
            <w:tcMar>
              <w:top w:w="60" w:type="dxa"/>
              <w:left w:w="100" w:type="dxa"/>
              <w:bottom w:w="60" w:type="dxa"/>
              <w:right w:w="100" w:type="dxa"/>
            </w:tcMar>
          </w:tcPr>
          <w:p w14:paraId="23343D26" w14:textId="77777777" w:rsidR="00F42440" w:rsidRDefault="003F3DC0">
            <w:pPr>
              <w:spacing w:after="0"/>
            </w:pPr>
            <w:r>
              <w:rPr>
                <w:b/>
                <w:sz w:val="20"/>
              </w:rPr>
              <w:t>Scene Hub</w:t>
            </w:r>
          </w:p>
        </w:tc>
        <w:tc>
          <w:tcPr>
            <w:tcW w:w="10368" w:type="dxa"/>
            <w:tcMar>
              <w:top w:w="60" w:type="dxa"/>
              <w:left w:w="100" w:type="dxa"/>
              <w:bottom w:w="60" w:type="dxa"/>
              <w:right w:w="100" w:type="dxa"/>
            </w:tcMar>
          </w:tcPr>
          <w:p w14:paraId="261A9D0B" w14:textId="77777777" w:rsidR="00F42440" w:rsidRDefault="003F3DC0">
            <w:pPr>
              <w:spacing w:after="0"/>
            </w:pPr>
            <w:r>
              <w:rPr>
                <w:sz w:val="20"/>
              </w:rPr>
              <w:t>A compact view of what exists around one scene.</w:t>
            </w:r>
          </w:p>
        </w:tc>
      </w:tr>
      <w:tr w:rsidR="00F42440" w14:paraId="32072B2C" w14:textId="77777777">
        <w:tc>
          <w:tcPr>
            <w:tcW w:w="3456" w:type="dxa"/>
            <w:tcMar>
              <w:top w:w="60" w:type="dxa"/>
              <w:left w:w="100" w:type="dxa"/>
              <w:bottom w:w="60" w:type="dxa"/>
              <w:right w:w="100" w:type="dxa"/>
            </w:tcMar>
          </w:tcPr>
          <w:p w14:paraId="47A0E7DE" w14:textId="77777777" w:rsidR="00F42440" w:rsidRDefault="003F3DC0">
            <w:pPr>
              <w:spacing w:after="0"/>
            </w:pPr>
            <w:r>
              <w:rPr>
                <w:b/>
                <w:sz w:val="20"/>
              </w:rPr>
              <w:lastRenderedPageBreak/>
              <w:t>Sequence</w:t>
            </w:r>
          </w:p>
        </w:tc>
        <w:tc>
          <w:tcPr>
            <w:tcW w:w="10368" w:type="dxa"/>
            <w:tcMar>
              <w:top w:w="60" w:type="dxa"/>
              <w:left w:w="100" w:type="dxa"/>
              <w:bottom w:w="60" w:type="dxa"/>
              <w:right w:w="100" w:type="dxa"/>
            </w:tcMar>
          </w:tcPr>
          <w:p w14:paraId="02EBFAF5" w14:textId="77777777" w:rsidR="00F42440" w:rsidRDefault="003F3DC0">
            <w:pPr>
              <w:spacing w:after="0"/>
            </w:pPr>
            <w:r>
              <w:rPr>
                <w:sz w:val="20"/>
              </w:rPr>
              <w:t>A named group of scenes on the Story Board.</w:t>
            </w:r>
          </w:p>
        </w:tc>
      </w:tr>
      <w:tr w:rsidR="00F42440" w14:paraId="1E889B76" w14:textId="77777777">
        <w:tc>
          <w:tcPr>
            <w:tcW w:w="3456" w:type="dxa"/>
            <w:tcMar>
              <w:top w:w="60" w:type="dxa"/>
              <w:left w:w="100" w:type="dxa"/>
              <w:bottom w:w="60" w:type="dxa"/>
              <w:right w:w="100" w:type="dxa"/>
            </w:tcMar>
          </w:tcPr>
          <w:p w14:paraId="58100A3B" w14:textId="77777777" w:rsidR="00F42440" w:rsidRDefault="003F3DC0">
            <w:pPr>
              <w:spacing w:after="0"/>
            </w:pPr>
            <w:r>
              <w:rPr>
                <w:b/>
                <w:sz w:val="20"/>
              </w:rPr>
              <w:t>Sides</w:t>
            </w:r>
          </w:p>
        </w:tc>
        <w:tc>
          <w:tcPr>
            <w:tcW w:w="10368" w:type="dxa"/>
            <w:tcMar>
              <w:top w:w="60" w:type="dxa"/>
              <w:left w:w="100" w:type="dxa"/>
              <w:bottom w:w="60" w:type="dxa"/>
              <w:right w:w="100" w:type="dxa"/>
            </w:tcMar>
          </w:tcPr>
          <w:p w14:paraId="7A6562B4" w14:textId="77777777" w:rsidR="00F42440" w:rsidRDefault="003F3DC0">
            <w:pPr>
              <w:spacing w:after="0"/>
            </w:pPr>
            <w:r>
              <w:rPr>
                <w:sz w:val="20"/>
              </w:rPr>
              <w:t>Script pages for the scenes scheduled on a shooting day.</w:t>
            </w:r>
          </w:p>
        </w:tc>
      </w:tr>
      <w:tr w:rsidR="00F42440" w14:paraId="42BBC302" w14:textId="77777777">
        <w:tc>
          <w:tcPr>
            <w:tcW w:w="3456" w:type="dxa"/>
            <w:tcMar>
              <w:top w:w="60" w:type="dxa"/>
              <w:left w:w="100" w:type="dxa"/>
              <w:bottom w:w="60" w:type="dxa"/>
              <w:right w:w="100" w:type="dxa"/>
            </w:tcMar>
          </w:tcPr>
          <w:p w14:paraId="79C0D24F" w14:textId="77777777" w:rsidR="00F42440" w:rsidRDefault="003F3DC0">
            <w:pPr>
              <w:spacing w:after="0"/>
            </w:pPr>
            <w:r>
              <w:rPr>
                <w:b/>
                <w:sz w:val="20"/>
              </w:rPr>
              <w:t>Snapshot</w:t>
            </w:r>
          </w:p>
        </w:tc>
        <w:tc>
          <w:tcPr>
            <w:tcW w:w="10368" w:type="dxa"/>
            <w:tcMar>
              <w:top w:w="60" w:type="dxa"/>
              <w:left w:w="100" w:type="dxa"/>
              <w:bottom w:w="60" w:type="dxa"/>
              <w:right w:w="100" w:type="dxa"/>
            </w:tcMar>
          </w:tcPr>
          <w:p w14:paraId="755115BC" w14:textId="77777777" w:rsidR="00F42440" w:rsidRDefault="003F3DC0">
            <w:pPr>
              <w:spacing w:after="0"/>
            </w:pPr>
            <w:r>
              <w:rPr>
                <w:sz w:val="20"/>
              </w:rPr>
              <w:t>A fixed point-in-time record — an export, an issued call sheet, a review package.</w:t>
            </w:r>
          </w:p>
        </w:tc>
      </w:tr>
      <w:tr w:rsidR="00F42440" w14:paraId="5D6ECC9A" w14:textId="77777777">
        <w:tc>
          <w:tcPr>
            <w:tcW w:w="3456" w:type="dxa"/>
            <w:tcMar>
              <w:top w:w="60" w:type="dxa"/>
              <w:left w:w="100" w:type="dxa"/>
              <w:bottom w:w="60" w:type="dxa"/>
              <w:right w:w="100" w:type="dxa"/>
            </w:tcMar>
          </w:tcPr>
          <w:p w14:paraId="38350B5A" w14:textId="77777777" w:rsidR="00F42440" w:rsidRDefault="003F3DC0">
            <w:pPr>
              <w:spacing w:after="0"/>
            </w:pPr>
            <w:r>
              <w:rPr>
                <w:b/>
                <w:sz w:val="20"/>
              </w:rPr>
              <w:t>Stale</w:t>
            </w:r>
          </w:p>
        </w:tc>
        <w:tc>
          <w:tcPr>
            <w:tcW w:w="10368" w:type="dxa"/>
            <w:tcMar>
              <w:top w:w="60" w:type="dxa"/>
              <w:left w:w="100" w:type="dxa"/>
              <w:bottom w:w="60" w:type="dxa"/>
              <w:right w:w="100" w:type="dxa"/>
            </w:tcMar>
          </w:tcPr>
          <w:p w14:paraId="66015D8D" w14:textId="77777777" w:rsidR="00F42440" w:rsidRDefault="003F3DC0">
            <w:pPr>
              <w:spacing w:after="0"/>
            </w:pPr>
            <w:r>
              <w:rPr>
                <w:sz w:val="20"/>
              </w:rPr>
              <w:t>A derived document (call sheet, breakdown) whose source has changed since it was prepared.</w:t>
            </w:r>
          </w:p>
        </w:tc>
      </w:tr>
      <w:tr w:rsidR="00F42440" w14:paraId="03AF471B" w14:textId="77777777">
        <w:tc>
          <w:tcPr>
            <w:tcW w:w="3456" w:type="dxa"/>
            <w:tcMar>
              <w:top w:w="60" w:type="dxa"/>
              <w:left w:w="100" w:type="dxa"/>
              <w:bottom w:w="60" w:type="dxa"/>
              <w:right w:w="100" w:type="dxa"/>
            </w:tcMar>
          </w:tcPr>
          <w:p w14:paraId="7EAC1CBD" w14:textId="77777777" w:rsidR="00F42440" w:rsidRDefault="003F3DC0">
            <w:pPr>
              <w:spacing w:after="0"/>
            </w:pPr>
            <w:r>
              <w:rPr>
                <w:b/>
                <w:sz w:val="20"/>
              </w:rPr>
              <w:t>Stripboard</w:t>
            </w:r>
          </w:p>
        </w:tc>
        <w:tc>
          <w:tcPr>
            <w:tcW w:w="10368" w:type="dxa"/>
            <w:tcMar>
              <w:top w:w="60" w:type="dxa"/>
              <w:left w:w="100" w:type="dxa"/>
              <w:bottom w:w="60" w:type="dxa"/>
              <w:right w:w="100" w:type="dxa"/>
            </w:tcMar>
          </w:tcPr>
          <w:p w14:paraId="2BD774F9" w14:textId="77777777" w:rsidR="00F42440" w:rsidRDefault="003F3DC0">
            <w:pPr>
              <w:spacing w:after="0"/>
            </w:pPr>
            <w:r>
              <w:rPr>
                <w:sz w:val="20"/>
              </w:rPr>
              <w:t>The scheduling board in which each strip is a scene and days are columns.</w:t>
            </w:r>
          </w:p>
        </w:tc>
      </w:tr>
      <w:tr w:rsidR="00F42440" w14:paraId="39CB0FB2" w14:textId="77777777">
        <w:tc>
          <w:tcPr>
            <w:tcW w:w="3456" w:type="dxa"/>
            <w:tcMar>
              <w:top w:w="60" w:type="dxa"/>
              <w:left w:w="100" w:type="dxa"/>
              <w:bottom w:w="60" w:type="dxa"/>
              <w:right w:w="100" w:type="dxa"/>
            </w:tcMar>
          </w:tcPr>
          <w:p w14:paraId="764797B2" w14:textId="77777777" w:rsidR="00F42440" w:rsidRDefault="003F3DC0">
            <w:pPr>
              <w:spacing w:after="0"/>
            </w:pPr>
            <w:r>
              <w:rPr>
                <w:b/>
                <w:sz w:val="20"/>
              </w:rPr>
              <w:t>Vault</w:t>
            </w:r>
          </w:p>
        </w:tc>
        <w:tc>
          <w:tcPr>
            <w:tcW w:w="10368" w:type="dxa"/>
            <w:tcMar>
              <w:top w:w="60" w:type="dxa"/>
              <w:left w:w="100" w:type="dxa"/>
              <w:bottom w:w="60" w:type="dxa"/>
              <w:right w:w="100" w:type="dxa"/>
            </w:tcMar>
          </w:tcPr>
          <w:p w14:paraId="33936D0B" w14:textId="77777777" w:rsidR="00F42440" w:rsidRDefault="003F3DC0">
            <w:pPr>
              <w:spacing w:after="0"/>
            </w:pPr>
            <w:r>
              <w:rPr>
                <w:sz w:val="20"/>
              </w:rPr>
              <w:t>The Idea Vault (Global or Project).</w:t>
            </w:r>
          </w:p>
        </w:tc>
      </w:tr>
    </w:tbl>
    <w:p w14:paraId="3E25EB31" w14:textId="77777777" w:rsidR="00F42440" w:rsidRDefault="00F42440">
      <w:pPr>
        <w:spacing w:after="40"/>
      </w:pPr>
    </w:p>
    <w:p w14:paraId="4FBC943C" w14:textId="77777777" w:rsidR="00F42440" w:rsidRDefault="003F3DC0">
      <w:pPr>
        <w:pStyle w:val="Heading1"/>
      </w:pPr>
      <w:bookmarkStart w:id="393" w:name="_Toc241601774"/>
      <w:r>
        <w:lastRenderedPageBreak/>
        <w:t>Appendix G — List of figures</w:t>
      </w:r>
      <w:bookmarkEnd w:id="393"/>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1584"/>
        <w:gridCol w:w="9504"/>
        <w:gridCol w:w="2736"/>
      </w:tblGrid>
      <w:tr w:rsidR="00F42440" w14:paraId="1C20C24E" w14:textId="77777777">
        <w:tc>
          <w:tcPr>
            <w:tcW w:w="1584" w:type="dxa"/>
            <w:shd w:val="clear" w:color="auto" w:fill="F0EEE8"/>
          </w:tcPr>
          <w:p w14:paraId="108FAF0C" w14:textId="77777777" w:rsidR="00F42440" w:rsidRDefault="003F3DC0">
            <w:r>
              <w:rPr>
                <w:b/>
              </w:rPr>
              <w:t>Figure</w:t>
            </w:r>
          </w:p>
        </w:tc>
        <w:tc>
          <w:tcPr>
            <w:tcW w:w="9504" w:type="dxa"/>
            <w:shd w:val="clear" w:color="auto" w:fill="F0EEE8"/>
          </w:tcPr>
          <w:p w14:paraId="733B0C63" w14:textId="77777777" w:rsidR="00F42440" w:rsidRDefault="003F3DC0">
            <w:r>
              <w:rPr>
                <w:b/>
              </w:rPr>
              <w:t>Screen</w:t>
            </w:r>
          </w:p>
        </w:tc>
        <w:tc>
          <w:tcPr>
            <w:tcW w:w="2736" w:type="dxa"/>
            <w:shd w:val="clear" w:color="auto" w:fill="F0EEE8"/>
          </w:tcPr>
          <w:p w14:paraId="3B573889" w14:textId="77777777" w:rsidR="00F42440" w:rsidRDefault="003F3DC0">
            <w:r>
              <w:rPr>
                <w:b/>
              </w:rPr>
              <w:t>Chapter</w:t>
            </w:r>
          </w:p>
        </w:tc>
      </w:tr>
      <w:tr w:rsidR="00F42440" w14:paraId="641B31DC" w14:textId="77777777">
        <w:tc>
          <w:tcPr>
            <w:tcW w:w="1584" w:type="dxa"/>
            <w:tcMar>
              <w:top w:w="20" w:type="dxa"/>
              <w:left w:w="100" w:type="dxa"/>
              <w:bottom w:w="20" w:type="dxa"/>
              <w:right w:w="100" w:type="dxa"/>
            </w:tcMar>
          </w:tcPr>
          <w:p w14:paraId="2FCAD858" w14:textId="6F426FBD" w:rsidR="00F42440" w:rsidRDefault="003F3DC0">
            <w:pPr>
              <w:spacing w:after="0"/>
            </w:pPr>
            <w:hyperlink w:anchor="fig_windows-desktop" w:history="1">
              <w:r>
                <w:rPr>
                  <w:color w:val="1F4FA8"/>
                  <w:sz w:val="18"/>
                  <w:u w:val="single"/>
                </w:rPr>
                <w:t>Figure 1</w:t>
              </w:r>
            </w:hyperlink>
          </w:p>
        </w:tc>
        <w:tc>
          <w:tcPr>
            <w:tcW w:w="9504" w:type="dxa"/>
            <w:tcMar>
              <w:top w:w="20" w:type="dxa"/>
              <w:left w:w="100" w:type="dxa"/>
              <w:bottom w:w="20" w:type="dxa"/>
              <w:right w:w="100" w:type="dxa"/>
            </w:tcMar>
          </w:tcPr>
          <w:p w14:paraId="13DA6FAE" w14:textId="77777777" w:rsidR="00F42440" w:rsidRDefault="003F3DC0">
            <w:pPr>
              <w:spacing w:after="0"/>
            </w:pPr>
            <w:r>
              <w:rPr>
                <w:sz w:val="18"/>
              </w:rPr>
              <w:t>Starting OpenFrame Studio from Windows 11</w:t>
            </w:r>
          </w:p>
        </w:tc>
        <w:tc>
          <w:tcPr>
            <w:tcW w:w="2736" w:type="dxa"/>
            <w:tcMar>
              <w:top w:w="20" w:type="dxa"/>
              <w:left w:w="100" w:type="dxa"/>
              <w:bottom w:w="20" w:type="dxa"/>
              <w:right w:w="100" w:type="dxa"/>
            </w:tcMar>
          </w:tcPr>
          <w:p w14:paraId="3DFB132B" w14:textId="77777777" w:rsidR="00F42440" w:rsidRDefault="003F3DC0">
            <w:pPr>
              <w:spacing w:after="0"/>
            </w:pPr>
            <w:r>
              <w:rPr>
                <w:sz w:val="18"/>
              </w:rPr>
              <w:t>Chapter 1</w:t>
            </w:r>
          </w:p>
        </w:tc>
      </w:tr>
      <w:tr w:rsidR="00F42440" w14:paraId="308F5714" w14:textId="77777777">
        <w:tc>
          <w:tcPr>
            <w:tcW w:w="1584" w:type="dxa"/>
            <w:tcMar>
              <w:top w:w="20" w:type="dxa"/>
              <w:left w:w="100" w:type="dxa"/>
              <w:bottom w:w="20" w:type="dxa"/>
              <w:right w:w="100" w:type="dxa"/>
            </w:tcMar>
          </w:tcPr>
          <w:p w14:paraId="0254AB94" w14:textId="5416F9FE" w:rsidR="00F42440" w:rsidRDefault="003F3DC0">
            <w:pPr>
              <w:spacing w:after="0"/>
            </w:pPr>
            <w:hyperlink w:anchor="fig_splash" w:history="1">
              <w:r>
                <w:rPr>
                  <w:color w:val="1F4FA8"/>
                  <w:sz w:val="18"/>
                  <w:u w:val="single"/>
                </w:rPr>
                <w:t>Figure 2</w:t>
              </w:r>
            </w:hyperlink>
          </w:p>
        </w:tc>
        <w:tc>
          <w:tcPr>
            <w:tcW w:w="9504" w:type="dxa"/>
            <w:tcMar>
              <w:top w:w="20" w:type="dxa"/>
              <w:left w:w="100" w:type="dxa"/>
              <w:bottom w:w="20" w:type="dxa"/>
              <w:right w:w="100" w:type="dxa"/>
            </w:tcMar>
          </w:tcPr>
          <w:p w14:paraId="0546FA67" w14:textId="77777777" w:rsidR="00F42440" w:rsidRDefault="003F3DC0">
            <w:pPr>
              <w:spacing w:after="0"/>
            </w:pPr>
            <w:r>
              <w:rPr>
                <w:sz w:val="18"/>
              </w:rPr>
              <w:t>The start-up screen</w:t>
            </w:r>
          </w:p>
        </w:tc>
        <w:tc>
          <w:tcPr>
            <w:tcW w:w="2736" w:type="dxa"/>
            <w:tcMar>
              <w:top w:w="20" w:type="dxa"/>
              <w:left w:w="100" w:type="dxa"/>
              <w:bottom w:w="20" w:type="dxa"/>
              <w:right w:w="100" w:type="dxa"/>
            </w:tcMar>
          </w:tcPr>
          <w:p w14:paraId="0F00E64A" w14:textId="77777777" w:rsidR="00F42440" w:rsidRDefault="003F3DC0">
            <w:pPr>
              <w:spacing w:after="0"/>
            </w:pPr>
            <w:r>
              <w:rPr>
                <w:sz w:val="18"/>
              </w:rPr>
              <w:t>Chapter 1</w:t>
            </w:r>
          </w:p>
        </w:tc>
      </w:tr>
      <w:tr w:rsidR="00F42440" w14:paraId="4A4F97A3" w14:textId="77777777">
        <w:tc>
          <w:tcPr>
            <w:tcW w:w="1584" w:type="dxa"/>
            <w:tcMar>
              <w:top w:w="20" w:type="dxa"/>
              <w:left w:w="100" w:type="dxa"/>
              <w:bottom w:w="20" w:type="dxa"/>
              <w:right w:w="100" w:type="dxa"/>
            </w:tcMar>
          </w:tcPr>
          <w:p w14:paraId="060C5952" w14:textId="50B72FD9" w:rsidR="00F42440" w:rsidRDefault="003F3DC0">
            <w:pPr>
              <w:spacing w:after="0"/>
            </w:pPr>
            <w:hyperlink w:anchor="fig_app-home" w:history="1">
              <w:r>
                <w:rPr>
                  <w:color w:val="1F4FA8"/>
                  <w:sz w:val="18"/>
                  <w:u w:val="single"/>
                </w:rPr>
                <w:t>Figure 3</w:t>
              </w:r>
            </w:hyperlink>
          </w:p>
        </w:tc>
        <w:tc>
          <w:tcPr>
            <w:tcW w:w="9504" w:type="dxa"/>
            <w:tcMar>
              <w:top w:w="20" w:type="dxa"/>
              <w:left w:w="100" w:type="dxa"/>
              <w:bottom w:w="20" w:type="dxa"/>
              <w:right w:w="100" w:type="dxa"/>
            </w:tcMar>
          </w:tcPr>
          <w:p w14:paraId="22CB5FB7" w14:textId="77777777" w:rsidR="00F42440" w:rsidRDefault="003F3DC0">
            <w:pPr>
              <w:spacing w:after="0"/>
            </w:pPr>
            <w:r>
              <w:rPr>
                <w:sz w:val="18"/>
              </w:rPr>
              <w:t>Home: your projects</w:t>
            </w:r>
          </w:p>
        </w:tc>
        <w:tc>
          <w:tcPr>
            <w:tcW w:w="2736" w:type="dxa"/>
            <w:tcMar>
              <w:top w:w="20" w:type="dxa"/>
              <w:left w:w="100" w:type="dxa"/>
              <w:bottom w:w="20" w:type="dxa"/>
              <w:right w:w="100" w:type="dxa"/>
            </w:tcMar>
          </w:tcPr>
          <w:p w14:paraId="6F23C529" w14:textId="77777777" w:rsidR="00F42440" w:rsidRDefault="003F3DC0">
            <w:pPr>
              <w:spacing w:after="0"/>
            </w:pPr>
            <w:r>
              <w:rPr>
                <w:sz w:val="18"/>
              </w:rPr>
              <w:t>Chapter 1</w:t>
            </w:r>
          </w:p>
        </w:tc>
      </w:tr>
      <w:tr w:rsidR="00F42440" w14:paraId="43D884EA" w14:textId="77777777">
        <w:tc>
          <w:tcPr>
            <w:tcW w:w="1584" w:type="dxa"/>
            <w:tcMar>
              <w:top w:w="20" w:type="dxa"/>
              <w:left w:w="100" w:type="dxa"/>
              <w:bottom w:w="20" w:type="dxa"/>
              <w:right w:w="100" w:type="dxa"/>
            </w:tcMar>
          </w:tcPr>
          <w:p w14:paraId="6A79336F" w14:textId="6894DD31" w:rsidR="00F42440" w:rsidRDefault="003F3DC0">
            <w:pPr>
              <w:spacing w:after="0"/>
            </w:pPr>
            <w:hyperlink w:anchor="fig_app-home-empty" w:history="1">
              <w:r>
                <w:rPr>
                  <w:color w:val="1F4FA8"/>
                  <w:sz w:val="18"/>
                  <w:u w:val="single"/>
                </w:rPr>
                <w:t>Figure 4</w:t>
              </w:r>
            </w:hyperlink>
          </w:p>
        </w:tc>
        <w:tc>
          <w:tcPr>
            <w:tcW w:w="9504" w:type="dxa"/>
            <w:tcMar>
              <w:top w:w="20" w:type="dxa"/>
              <w:left w:w="100" w:type="dxa"/>
              <w:bottom w:w="20" w:type="dxa"/>
              <w:right w:w="100" w:type="dxa"/>
            </w:tcMar>
          </w:tcPr>
          <w:p w14:paraId="46B726C1" w14:textId="77777777" w:rsidR="00F42440" w:rsidRDefault="003F3DC0">
            <w:pPr>
              <w:spacing w:after="0"/>
            </w:pPr>
            <w:r>
              <w:rPr>
                <w:sz w:val="18"/>
              </w:rPr>
              <w:t>Home: first launch with no projects</w:t>
            </w:r>
          </w:p>
        </w:tc>
        <w:tc>
          <w:tcPr>
            <w:tcW w:w="2736" w:type="dxa"/>
            <w:tcMar>
              <w:top w:w="20" w:type="dxa"/>
              <w:left w:w="100" w:type="dxa"/>
              <w:bottom w:w="20" w:type="dxa"/>
              <w:right w:w="100" w:type="dxa"/>
            </w:tcMar>
          </w:tcPr>
          <w:p w14:paraId="7B56967F" w14:textId="77777777" w:rsidR="00F42440" w:rsidRDefault="003F3DC0">
            <w:pPr>
              <w:spacing w:after="0"/>
            </w:pPr>
            <w:r>
              <w:rPr>
                <w:sz w:val="18"/>
              </w:rPr>
              <w:t>Chapter 1</w:t>
            </w:r>
          </w:p>
        </w:tc>
      </w:tr>
      <w:tr w:rsidR="00F42440" w14:paraId="429700B7" w14:textId="77777777">
        <w:tc>
          <w:tcPr>
            <w:tcW w:w="1584" w:type="dxa"/>
            <w:tcMar>
              <w:top w:w="20" w:type="dxa"/>
              <w:left w:w="100" w:type="dxa"/>
              <w:bottom w:w="20" w:type="dxa"/>
              <w:right w:w="100" w:type="dxa"/>
            </w:tcMar>
          </w:tcPr>
          <w:p w14:paraId="646FEBBC" w14:textId="5C5DA29D" w:rsidR="00F42440" w:rsidRDefault="003F3DC0">
            <w:pPr>
              <w:spacing w:after="0"/>
            </w:pPr>
            <w:hyperlink w:anchor="fig_app-home-menu" w:history="1">
              <w:r>
                <w:rPr>
                  <w:color w:val="1F4FA8"/>
                  <w:sz w:val="18"/>
                  <w:u w:val="single"/>
                </w:rPr>
                <w:t>Figure 5</w:t>
              </w:r>
            </w:hyperlink>
          </w:p>
        </w:tc>
        <w:tc>
          <w:tcPr>
            <w:tcW w:w="9504" w:type="dxa"/>
            <w:tcMar>
              <w:top w:w="20" w:type="dxa"/>
              <w:left w:w="100" w:type="dxa"/>
              <w:bottom w:w="20" w:type="dxa"/>
              <w:right w:w="100" w:type="dxa"/>
            </w:tcMar>
          </w:tcPr>
          <w:p w14:paraId="34B36643" w14:textId="77777777" w:rsidR="00F42440" w:rsidRDefault="003F3DC0">
            <w:pPr>
              <w:spacing w:after="0"/>
            </w:pPr>
            <w:r>
              <w:rPr>
                <w:sz w:val="18"/>
              </w:rPr>
              <w:t>Project card menu: pin, rename, duplicate, archive</w:t>
            </w:r>
          </w:p>
        </w:tc>
        <w:tc>
          <w:tcPr>
            <w:tcW w:w="2736" w:type="dxa"/>
            <w:tcMar>
              <w:top w:w="20" w:type="dxa"/>
              <w:left w:w="100" w:type="dxa"/>
              <w:bottom w:w="20" w:type="dxa"/>
              <w:right w:w="100" w:type="dxa"/>
            </w:tcMar>
          </w:tcPr>
          <w:p w14:paraId="6166DF72" w14:textId="77777777" w:rsidR="00F42440" w:rsidRDefault="003F3DC0">
            <w:pPr>
              <w:spacing w:after="0"/>
            </w:pPr>
            <w:r>
              <w:rPr>
                <w:sz w:val="18"/>
              </w:rPr>
              <w:t>Chapter 1</w:t>
            </w:r>
          </w:p>
        </w:tc>
      </w:tr>
      <w:tr w:rsidR="00F42440" w14:paraId="38EA9AFB" w14:textId="77777777">
        <w:tc>
          <w:tcPr>
            <w:tcW w:w="1584" w:type="dxa"/>
            <w:tcMar>
              <w:top w:w="20" w:type="dxa"/>
              <w:left w:w="100" w:type="dxa"/>
              <w:bottom w:w="20" w:type="dxa"/>
              <w:right w:w="100" w:type="dxa"/>
            </w:tcMar>
          </w:tcPr>
          <w:p w14:paraId="36034053" w14:textId="634D4354" w:rsidR="00F42440" w:rsidRDefault="003F3DC0">
            <w:pPr>
              <w:spacing w:after="0"/>
            </w:pPr>
            <w:hyperlink w:anchor="fig_app-home-archived" w:history="1">
              <w:r>
                <w:rPr>
                  <w:color w:val="1F4FA8"/>
                  <w:sz w:val="18"/>
                  <w:u w:val="single"/>
                </w:rPr>
                <w:t>Figure 6</w:t>
              </w:r>
            </w:hyperlink>
          </w:p>
        </w:tc>
        <w:tc>
          <w:tcPr>
            <w:tcW w:w="9504" w:type="dxa"/>
            <w:tcMar>
              <w:top w:w="20" w:type="dxa"/>
              <w:left w:w="100" w:type="dxa"/>
              <w:bottom w:w="20" w:type="dxa"/>
              <w:right w:w="100" w:type="dxa"/>
            </w:tcMar>
          </w:tcPr>
          <w:p w14:paraId="35C793CF" w14:textId="77777777" w:rsidR="00F42440" w:rsidRDefault="003F3DC0">
            <w:pPr>
              <w:spacing w:after="0"/>
            </w:pPr>
            <w:r>
              <w:rPr>
                <w:sz w:val="18"/>
              </w:rPr>
              <w:t>Archived projects</w:t>
            </w:r>
          </w:p>
        </w:tc>
        <w:tc>
          <w:tcPr>
            <w:tcW w:w="2736" w:type="dxa"/>
            <w:tcMar>
              <w:top w:w="20" w:type="dxa"/>
              <w:left w:w="100" w:type="dxa"/>
              <w:bottom w:w="20" w:type="dxa"/>
              <w:right w:w="100" w:type="dxa"/>
            </w:tcMar>
          </w:tcPr>
          <w:p w14:paraId="447E3601" w14:textId="77777777" w:rsidR="00F42440" w:rsidRDefault="003F3DC0">
            <w:pPr>
              <w:spacing w:after="0"/>
            </w:pPr>
            <w:r>
              <w:rPr>
                <w:sz w:val="18"/>
              </w:rPr>
              <w:t>Chapter 1</w:t>
            </w:r>
          </w:p>
        </w:tc>
      </w:tr>
      <w:tr w:rsidR="00F42440" w14:paraId="21023649" w14:textId="77777777">
        <w:tc>
          <w:tcPr>
            <w:tcW w:w="1584" w:type="dxa"/>
            <w:tcMar>
              <w:top w:w="20" w:type="dxa"/>
              <w:left w:w="100" w:type="dxa"/>
              <w:bottom w:w="20" w:type="dxa"/>
              <w:right w:w="100" w:type="dxa"/>
            </w:tcMar>
          </w:tcPr>
          <w:p w14:paraId="1B486820" w14:textId="3AA84DC1" w:rsidR="00F42440" w:rsidRDefault="003F3DC0">
            <w:pPr>
              <w:spacing w:after="0"/>
            </w:pPr>
            <w:hyperlink w:anchor="fig_project-unavailable" w:history="1">
              <w:r>
                <w:rPr>
                  <w:color w:val="1F4FA8"/>
                  <w:sz w:val="18"/>
                  <w:u w:val="single"/>
                </w:rPr>
                <w:t>Figure 7</w:t>
              </w:r>
            </w:hyperlink>
          </w:p>
        </w:tc>
        <w:tc>
          <w:tcPr>
            <w:tcW w:w="9504" w:type="dxa"/>
            <w:tcMar>
              <w:top w:w="20" w:type="dxa"/>
              <w:left w:w="100" w:type="dxa"/>
              <w:bottom w:w="20" w:type="dxa"/>
              <w:right w:w="100" w:type="dxa"/>
            </w:tcMar>
          </w:tcPr>
          <w:p w14:paraId="43CF5E67" w14:textId="77777777" w:rsidR="00F42440" w:rsidRDefault="003F3DC0">
            <w:pPr>
              <w:spacing w:after="0"/>
            </w:pPr>
            <w:r>
              <w:rPr>
                <w:sz w:val="18"/>
              </w:rPr>
              <w:t>Project unavailable (drive missing or file moved)</w:t>
            </w:r>
          </w:p>
        </w:tc>
        <w:tc>
          <w:tcPr>
            <w:tcW w:w="2736" w:type="dxa"/>
            <w:tcMar>
              <w:top w:w="20" w:type="dxa"/>
              <w:left w:w="100" w:type="dxa"/>
              <w:bottom w:w="20" w:type="dxa"/>
              <w:right w:w="100" w:type="dxa"/>
            </w:tcMar>
          </w:tcPr>
          <w:p w14:paraId="056579E7" w14:textId="77777777" w:rsidR="00F42440" w:rsidRDefault="003F3DC0">
            <w:pPr>
              <w:spacing w:after="0"/>
            </w:pPr>
            <w:r>
              <w:rPr>
                <w:sz w:val="18"/>
              </w:rPr>
              <w:t>Chapter 1</w:t>
            </w:r>
          </w:p>
        </w:tc>
      </w:tr>
      <w:tr w:rsidR="00F42440" w14:paraId="6393498F" w14:textId="77777777">
        <w:tc>
          <w:tcPr>
            <w:tcW w:w="1584" w:type="dxa"/>
            <w:tcMar>
              <w:top w:w="20" w:type="dxa"/>
              <w:left w:w="100" w:type="dxa"/>
              <w:bottom w:w="20" w:type="dxa"/>
              <w:right w:w="100" w:type="dxa"/>
            </w:tcMar>
          </w:tcPr>
          <w:p w14:paraId="6CE95E2A" w14:textId="6EECC48F" w:rsidR="00F42440" w:rsidRDefault="003F3DC0">
            <w:pPr>
              <w:spacing w:after="0"/>
            </w:pPr>
            <w:hyperlink w:anchor="fig_new-project" w:history="1">
              <w:r>
                <w:rPr>
                  <w:color w:val="1F4FA8"/>
                  <w:sz w:val="18"/>
                  <w:u w:val="single"/>
                </w:rPr>
                <w:t>Figure 8</w:t>
              </w:r>
            </w:hyperlink>
          </w:p>
        </w:tc>
        <w:tc>
          <w:tcPr>
            <w:tcW w:w="9504" w:type="dxa"/>
            <w:tcMar>
              <w:top w:w="20" w:type="dxa"/>
              <w:left w:w="100" w:type="dxa"/>
              <w:bottom w:w="20" w:type="dxa"/>
              <w:right w:w="100" w:type="dxa"/>
            </w:tcMar>
          </w:tcPr>
          <w:p w14:paraId="4FCE74AE" w14:textId="77777777" w:rsidR="00F42440" w:rsidRDefault="003F3DC0">
            <w:pPr>
              <w:spacing w:after="0"/>
            </w:pPr>
            <w:r>
              <w:rPr>
                <w:sz w:val="18"/>
              </w:rPr>
              <w:t>New Project dialog (blank)</w:t>
            </w:r>
          </w:p>
        </w:tc>
        <w:tc>
          <w:tcPr>
            <w:tcW w:w="2736" w:type="dxa"/>
            <w:tcMar>
              <w:top w:w="20" w:type="dxa"/>
              <w:left w:w="100" w:type="dxa"/>
              <w:bottom w:w="20" w:type="dxa"/>
              <w:right w:w="100" w:type="dxa"/>
            </w:tcMar>
          </w:tcPr>
          <w:p w14:paraId="3E5F2821" w14:textId="77777777" w:rsidR="00F42440" w:rsidRDefault="003F3DC0">
            <w:pPr>
              <w:spacing w:after="0"/>
            </w:pPr>
            <w:r>
              <w:rPr>
                <w:sz w:val="18"/>
              </w:rPr>
              <w:t>Chapter 1</w:t>
            </w:r>
          </w:p>
        </w:tc>
      </w:tr>
      <w:tr w:rsidR="00F42440" w14:paraId="6AC2C94C" w14:textId="77777777">
        <w:tc>
          <w:tcPr>
            <w:tcW w:w="1584" w:type="dxa"/>
            <w:tcMar>
              <w:top w:w="20" w:type="dxa"/>
              <w:left w:w="100" w:type="dxa"/>
              <w:bottom w:w="20" w:type="dxa"/>
              <w:right w:w="100" w:type="dxa"/>
            </w:tcMar>
          </w:tcPr>
          <w:p w14:paraId="2479EF68" w14:textId="32C7AC66" w:rsidR="00F42440" w:rsidRDefault="003F3DC0">
            <w:pPr>
              <w:spacing w:after="0"/>
            </w:pPr>
            <w:hyperlink w:anchor="fig_new-project-filled" w:history="1">
              <w:r>
                <w:rPr>
                  <w:color w:val="1F4FA8"/>
                  <w:sz w:val="18"/>
                  <w:u w:val="single"/>
                </w:rPr>
                <w:t>Figure 9</w:t>
              </w:r>
            </w:hyperlink>
          </w:p>
        </w:tc>
        <w:tc>
          <w:tcPr>
            <w:tcW w:w="9504" w:type="dxa"/>
            <w:tcMar>
              <w:top w:w="20" w:type="dxa"/>
              <w:left w:w="100" w:type="dxa"/>
              <w:bottom w:w="20" w:type="dxa"/>
              <w:right w:w="100" w:type="dxa"/>
            </w:tcMar>
          </w:tcPr>
          <w:p w14:paraId="74E2374E" w14:textId="77777777" w:rsidR="00F42440" w:rsidRDefault="003F3DC0">
            <w:pPr>
              <w:spacing w:after="0"/>
            </w:pPr>
            <w:r>
              <w:rPr>
                <w:sz w:val="18"/>
              </w:rPr>
              <w:t>New Project dialog (filled in)</w:t>
            </w:r>
          </w:p>
        </w:tc>
        <w:tc>
          <w:tcPr>
            <w:tcW w:w="2736" w:type="dxa"/>
            <w:tcMar>
              <w:top w:w="20" w:type="dxa"/>
              <w:left w:w="100" w:type="dxa"/>
              <w:bottom w:w="20" w:type="dxa"/>
              <w:right w:w="100" w:type="dxa"/>
            </w:tcMar>
          </w:tcPr>
          <w:p w14:paraId="257092F7" w14:textId="77777777" w:rsidR="00F42440" w:rsidRDefault="003F3DC0">
            <w:pPr>
              <w:spacing w:after="0"/>
            </w:pPr>
            <w:r>
              <w:rPr>
                <w:sz w:val="18"/>
              </w:rPr>
              <w:t>Chapter 1</w:t>
            </w:r>
          </w:p>
        </w:tc>
      </w:tr>
      <w:tr w:rsidR="00F42440" w14:paraId="2A0B39D2" w14:textId="77777777">
        <w:tc>
          <w:tcPr>
            <w:tcW w:w="1584" w:type="dxa"/>
            <w:tcMar>
              <w:top w:w="20" w:type="dxa"/>
              <w:left w:w="100" w:type="dxa"/>
              <w:bottom w:w="20" w:type="dxa"/>
              <w:right w:w="100" w:type="dxa"/>
            </w:tcMar>
          </w:tcPr>
          <w:p w14:paraId="4DB151F5" w14:textId="3A6154F7" w:rsidR="00F42440" w:rsidRDefault="003F3DC0">
            <w:pPr>
              <w:spacing w:after="0"/>
            </w:pPr>
            <w:hyperlink w:anchor="fig_new-project-error" w:history="1">
              <w:r>
                <w:rPr>
                  <w:color w:val="1F4FA8"/>
                  <w:sz w:val="18"/>
                  <w:u w:val="single"/>
                </w:rPr>
                <w:t>Figure 10</w:t>
              </w:r>
            </w:hyperlink>
          </w:p>
        </w:tc>
        <w:tc>
          <w:tcPr>
            <w:tcW w:w="9504" w:type="dxa"/>
            <w:tcMar>
              <w:top w:w="20" w:type="dxa"/>
              <w:left w:w="100" w:type="dxa"/>
              <w:bottom w:w="20" w:type="dxa"/>
              <w:right w:w="100" w:type="dxa"/>
            </w:tcMar>
          </w:tcPr>
          <w:p w14:paraId="26A20CAE" w14:textId="77777777" w:rsidR="00F42440" w:rsidRDefault="003F3DC0">
            <w:pPr>
              <w:spacing w:after="0"/>
            </w:pPr>
            <w:r>
              <w:rPr>
                <w:sz w:val="18"/>
              </w:rPr>
              <w:t>New Project: creation error</w:t>
            </w:r>
          </w:p>
        </w:tc>
        <w:tc>
          <w:tcPr>
            <w:tcW w:w="2736" w:type="dxa"/>
            <w:tcMar>
              <w:top w:w="20" w:type="dxa"/>
              <w:left w:w="100" w:type="dxa"/>
              <w:bottom w:w="20" w:type="dxa"/>
              <w:right w:w="100" w:type="dxa"/>
            </w:tcMar>
          </w:tcPr>
          <w:p w14:paraId="31CD3F89" w14:textId="77777777" w:rsidR="00F42440" w:rsidRDefault="003F3DC0">
            <w:pPr>
              <w:spacing w:after="0"/>
            </w:pPr>
            <w:r>
              <w:rPr>
                <w:sz w:val="18"/>
              </w:rPr>
              <w:t>Chapter 1</w:t>
            </w:r>
          </w:p>
        </w:tc>
      </w:tr>
      <w:tr w:rsidR="00F42440" w14:paraId="4328F0EC" w14:textId="77777777">
        <w:tc>
          <w:tcPr>
            <w:tcW w:w="1584" w:type="dxa"/>
            <w:tcMar>
              <w:top w:w="20" w:type="dxa"/>
              <w:left w:w="100" w:type="dxa"/>
              <w:bottom w:w="20" w:type="dxa"/>
              <w:right w:w="100" w:type="dxa"/>
            </w:tcMar>
          </w:tcPr>
          <w:p w14:paraId="0BB5F8F8" w14:textId="3E4C68EE" w:rsidR="00F42440" w:rsidRDefault="003F3DC0">
            <w:pPr>
              <w:spacing w:after="0"/>
            </w:pPr>
            <w:hyperlink w:anchor="fig_project-home-new" w:history="1">
              <w:r>
                <w:rPr>
                  <w:color w:val="1F4FA8"/>
                  <w:sz w:val="18"/>
                  <w:u w:val="single"/>
                </w:rPr>
                <w:t>Figure 11</w:t>
              </w:r>
            </w:hyperlink>
          </w:p>
        </w:tc>
        <w:tc>
          <w:tcPr>
            <w:tcW w:w="9504" w:type="dxa"/>
            <w:tcMar>
              <w:top w:w="20" w:type="dxa"/>
              <w:left w:w="100" w:type="dxa"/>
              <w:bottom w:w="20" w:type="dxa"/>
              <w:right w:w="100" w:type="dxa"/>
            </w:tcMar>
          </w:tcPr>
          <w:p w14:paraId="5F1D071A" w14:textId="77777777" w:rsidR="00F42440" w:rsidRDefault="003F3DC0">
            <w:pPr>
              <w:spacing w:after="0"/>
            </w:pPr>
            <w:r>
              <w:rPr>
                <w:sz w:val="18"/>
              </w:rPr>
              <w:t>Project Home: a brand-new project</w:t>
            </w:r>
          </w:p>
        </w:tc>
        <w:tc>
          <w:tcPr>
            <w:tcW w:w="2736" w:type="dxa"/>
            <w:tcMar>
              <w:top w:w="20" w:type="dxa"/>
              <w:left w:w="100" w:type="dxa"/>
              <w:bottom w:w="20" w:type="dxa"/>
              <w:right w:w="100" w:type="dxa"/>
            </w:tcMar>
          </w:tcPr>
          <w:p w14:paraId="77A65572" w14:textId="77777777" w:rsidR="00F42440" w:rsidRDefault="003F3DC0">
            <w:pPr>
              <w:spacing w:after="0"/>
            </w:pPr>
            <w:r>
              <w:rPr>
                <w:sz w:val="18"/>
              </w:rPr>
              <w:t>Chapter 1</w:t>
            </w:r>
          </w:p>
        </w:tc>
      </w:tr>
      <w:tr w:rsidR="00F42440" w14:paraId="6E4B97D9" w14:textId="77777777">
        <w:tc>
          <w:tcPr>
            <w:tcW w:w="1584" w:type="dxa"/>
            <w:tcMar>
              <w:top w:w="20" w:type="dxa"/>
              <w:left w:w="100" w:type="dxa"/>
              <w:bottom w:w="20" w:type="dxa"/>
              <w:right w:w="100" w:type="dxa"/>
            </w:tcMar>
          </w:tcPr>
          <w:p w14:paraId="14AF66FA" w14:textId="19B71BEA" w:rsidR="00F42440" w:rsidRDefault="003F3DC0">
            <w:pPr>
              <w:spacing w:after="0"/>
            </w:pPr>
            <w:hyperlink w:anchor="fig_project-home" w:history="1">
              <w:r>
                <w:rPr>
                  <w:color w:val="1F4FA8"/>
                  <w:sz w:val="18"/>
                  <w:u w:val="single"/>
                </w:rPr>
                <w:t>Figure 12</w:t>
              </w:r>
            </w:hyperlink>
          </w:p>
        </w:tc>
        <w:tc>
          <w:tcPr>
            <w:tcW w:w="9504" w:type="dxa"/>
            <w:tcMar>
              <w:top w:w="20" w:type="dxa"/>
              <w:left w:w="100" w:type="dxa"/>
              <w:bottom w:w="20" w:type="dxa"/>
              <w:right w:w="100" w:type="dxa"/>
            </w:tcMar>
          </w:tcPr>
          <w:p w14:paraId="280E451C" w14:textId="77777777" w:rsidR="00F42440" w:rsidRDefault="003F3DC0">
            <w:pPr>
              <w:spacing w:after="0"/>
            </w:pPr>
            <w:r>
              <w:rPr>
                <w:sz w:val="18"/>
              </w:rPr>
              <w:t>Project Home: an active project</w:t>
            </w:r>
          </w:p>
        </w:tc>
        <w:tc>
          <w:tcPr>
            <w:tcW w:w="2736" w:type="dxa"/>
            <w:tcMar>
              <w:top w:w="20" w:type="dxa"/>
              <w:left w:w="100" w:type="dxa"/>
              <w:bottom w:w="20" w:type="dxa"/>
              <w:right w:w="100" w:type="dxa"/>
            </w:tcMar>
          </w:tcPr>
          <w:p w14:paraId="467E172B" w14:textId="77777777" w:rsidR="00F42440" w:rsidRDefault="003F3DC0">
            <w:pPr>
              <w:spacing w:after="0"/>
            </w:pPr>
            <w:r>
              <w:rPr>
                <w:sz w:val="18"/>
              </w:rPr>
              <w:t>Chapter 1</w:t>
            </w:r>
          </w:p>
        </w:tc>
      </w:tr>
      <w:tr w:rsidR="00F42440" w14:paraId="17930BF9" w14:textId="77777777">
        <w:tc>
          <w:tcPr>
            <w:tcW w:w="1584" w:type="dxa"/>
            <w:tcMar>
              <w:top w:w="20" w:type="dxa"/>
              <w:left w:w="100" w:type="dxa"/>
              <w:bottom w:w="20" w:type="dxa"/>
              <w:right w:w="100" w:type="dxa"/>
            </w:tcMar>
          </w:tcPr>
          <w:p w14:paraId="650D47C1" w14:textId="1A558A6A" w:rsidR="00F42440" w:rsidRDefault="003F3DC0">
            <w:pPr>
              <w:spacing w:after="0"/>
            </w:pPr>
            <w:hyperlink w:anchor="fig_project-selector" w:history="1">
              <w:r>
                <w:rPr>
                  <w:color w:val="1F4FA8"/>
                  <w:sz w:val="18"/>
                  <w:u w:val="single"/>
                </w:rPr>
                <w:t>Figure 13</w:t>
              </w:r>
            </w:hyperlink>
          </w:p>
        </w:tc>
        <w:tc>
          <w:tcPr>
            <w:tcW w:w="9504" w:type="dxa"/>
            <w:tcMar>
              <w:top w:w="20" w:type="dxa"/>
              <w:left w:w="100" w:type="dxa"/>
              <w:bottom w:w="20" w:type="dxa"/>
              <w:right w:w="100" w:type="dxa"/>
            </w:tcMar>
          </w:tcPr>
          <w:p w14:paraId="4986B4EB" w14:textId="77777777" w:rsidR="00F42440" w:rsidRDefault="003F3DC0">
            <w:pPr>
              <w:spacing w:after="0"/>
            </w:pPr>
            <w:r>
              <w:rPr>
                <w:sz w:val="18"/>
              </w:rPr>
              <w:t>Switching projects from the top bar</w:t>
            </w:r>
          </w:p>
        </w:tc>
        <w:tc>
          <w:tcPr>
            <w:tcW w:w="2736" w:type="dxa"/>
            <w:tcMar>
              <w:top w:w="20" w:type="dxa"/>
              <w:left w:w="100" w:type="dxa"/>
              <w:bottom w:w="20" w:type="dxa"/>
              <w:right w:w="100" w:type="dxa"/>
            </w:tcMar>
          </w:tcPr>
          <w:p w14:paraId="4FD7743C" w14:textId="77777777" w:rsidR="00F42440" w:rsidRDefault="003F3DC0">
            <w:pPr>
              <w:spacing w:after="0"/>
            </w:pPr>
            <w:r>
              <w:rPr>
                <w:sz w:val="18"/>
              </w:rPr>
              <w:t>Chapter 1</w:t>
            </w:r>
          </w:p>
        </w:tc>
      </w:tr>
      <w:tr w:rsidR="00F42440" w14:paraId="356C9A16" w14:textId="77777777">
        <w:tc>
          <w:tcPr>
            <w:tcW w:w="1584" w:type="dxa"/>
            <w:tcMar>
              <w:top w:w="20" w:type="dxa"/>
              <w:left w:w="100" w:type="dxa"/>
              <w:bottom w:w="20" w:type="dxa"/>
              <w:right w:w="100" w:type="dxa"/>
            </w:tcMar>
          </w:tcPr>
          <w:p w14:paraId="7F3F11B1" w14:textId="008C8462" w:rsidR="00F42440" w:rsidRDefault="003F3DC0">
            <w:pPr>
              <w:spacing w:after="0"/>
            </w:pPr>
            <w:hyperlink w:anchor="fig_shell-anatomy" w:history="1">
              <w:r>
                <w:rPr>
                  <w:color w:val="1F4FA8"/>
                  <w:sz w:val="18"/>
                  <w:u w:val="single"/>
                </w:rPr>
                <w:t>Figure 14</w:t>
              </w:r>
            </w:hyperlink>
          </w:p>
        </w:tc>
        <w:tc>
          <w:tcPr>
            <w:tcW w:w="9504" w:type="dxa"/>
            <w:tcMar>
              <w:top w:w="20" w:type="dxa"/>
              <w:left w:w="100" w:type="dxa"/>
              <w:bottom w:w="20" w:type="dxa"/>
              <w:right w:w="100" w:type="dxa"/>
            </w:tcMar>
          </w:tcPr>
          <w:p w14:paraId="3196A305" w14:textId="77777777" w:rsidR="00F42440" w:rsidRDefault="003F3DC0">
            <w:pPr>
              <w:spacing w:after="0"/>
            </w:pPr>
            <w:r>
              <w:rPr>
                <w:sz w:val="18"/>
              </w:rPr>
              <w:t>Anatomy of the OpenFrame window</w:t>
            </w:r>
          </w:p>
        </w:tc>
        <w:tc>
          <w:tcPr>
            <w:tcW w:w="2736" w:type="dxa"/>
            <w:tcMar>
              <w:top w:w="20" w:type="dxa"/>
              <w:left w:w="100" w:type="dxa"/>
              <w:bottom w:w="20" w:type="dxa"/>
              <w:right w:w="100" w:type="dxa"/>
            </w:tcMar>
          </w:tcPr>
          <w:p w14:paraId="7AF8CA0F" w14:textId="77777777" w:rsidR="00F42440" w:rsidRDefault="003F3DC0">
            <w:pPr>
              <w:spacing w:after="0"/>
            </w:pPr>
            <w:r>
              <w:rPr>
                <w:sz w:val="18"/>
              </w:rPr>
              <w:t>Chapter 1</w:t>
            </w:r>
          </w:p>
        </w:tc>
      </w:tr>
      <w:tr w:rsidR="00F42440" w14:paraId="0C92212E" w14:textId="77777777">
        <w:tc>
          <w:tcPr>
            <w:tcW w:w="1584" w:type="dxa"/>
            <w:tcMar>
              <w:top w:w="20" w:type="dxa"/>
              <w:left w:w="100" w:type="dxa"/>
              <w:bottom w:w="20" w:type="dxa"/>
              <w:right w:w="100" w:type="dxa"/>
            </w:tcMar>
          </w:tcPr>
          <w:p w14:paraId="2260028E" w14:textId="2A06E843" w:rsidR="00F42440" w:rsidRDefault="003F3DC0">
            <w:pPr>
              <w:spacing w:after="0"/>
            </w:pPr>
            <w:hyperlink w:anchor="fig_project-status-menu" w:history="1">
              <w:r>
                <w:rPr>
                  <w:color w:val="1F4FA8"/>
                  <w:sz w:val="18"/>
                  <w:u w:val="single"/>
                </w:rPr>
                <w:t>Figure 15</w:t>
              </w:r>
            </w:hyperlink>
          </w:p>
        </w:tc>
        <w:tc>
          <w:tcPr>
            <w:tcW w:w="9504" w:type="dxa"/>
            <w:tcMar>
              <w:top w:w="20" w:type="dxa"/>
              <w:left w:w="100" w:type="dxa"/>
              <w:bottom w:w="20" w:type="dxa"/>
              <w:right w:w="100" w:type="dxa"/>
            </w:tcMar>
          </w:tcPr>
          <w:p w14:paraId="584EBCC7" w14:textId="77777777" w:rsidR="00F42440" w:rsidRDefault="003F3DC0">
            <w:pPr>
              <w:spacing w:after="0"/>
            </w:pPr>
            <w:r>
              <w:rPr>
                <w:sz w:val="18"/>
              </w:rPr>
              <w:t>Changing the project status</w:t>
            </w:r>
          </w:p>
        </w:tc>
        <w:tc>
          <w:tcPr>
            <w:tcW w:w="2736" w:type="dxa"/>
            <w:tcMar>
              <w:top w:w="20" w:type="dxa"/>
              <w:left w:w="100" w:type="dxa"/>
              <w:bottom w:w="20" w:type="dxa"/>
              <w:right w:w="100" w:type="dxa"/>
            </w:tcMar>
          </w:tcPr>
          <w:p w14:paraId="5FAD0B2A" w14:textId="77777777" w:rsidR="00F42440" w:rsidRDefault="003F3DC0">
            <w:pPr>
              <w:spacing w:after="0"/>
            </w:pPr>
            <w:r>
              <w:rPr>
                <w:sz w:val="18"/>
              </w:rPr>
              <w:t>Chapter 1</w:t>
            </w:r>
          </w:p>
        </w:tc>
      </w:tr>
      <w:tr w:rsidR="00F42440" w14:paraId="154906B8" w14:textId="77777777">
        <w:tc>
          <w:tcPr>
            <w:tcW w:w="1584" w:type="dxa"/>
            <w:tcMar>
              <w:top w:w="20" w:type="dxa"/>
              <w:left w:w="100" w:type="dxa"/>
              <w:bottom w:w="20" w:type="dxa"/>
              <w:right w:w="100" w:type="dxa"/>
            </w:tcMar>
          </w:tcPr>
          <w:p w14:paraId="5D0F89CC" w14:textId="07DE2EBD" w:rsidR="00F42440" w:rsidRDefault="003F3DC0">
            <w:pPr>
              <w:spacing w:after="0"/>
            </w:pPr>
            <w:hyperlink w:anchor="fig_recovery-offer" w:history="1">
              <w:r>
                <w:rPr>
                  <w:color w:val="1F4FA8"/>
                  <w:sz w:val="18"/>
                  <w:u w:val="single"/>
                </w:rPr>
                <w:t>Figure 16</w:t>
              </w:r>
            </w:hyperlink>
          </w:p>
        </w:tc>
        <w:tc>
          <w:tcPr>
            <w:tcW w:w="9504" w:type="dxa"/>
            <w:tcMar>
              <w:top w:w="20" w:type="dxa"/>
              <w:left w:w="100" w:type="dxa"/>
              <w:bottom w:w="20" w:type="dxa"/>
              <w:right w:w="100" w:type="dxa"/>
            </w:tcMar>
          </w:tcPr>
          <w:p w14:paraId="382637C5" w14:textId="77777777" w:rsidR="00F42440" w:rsidRDefault="003F3DC0">
            <w:pPr>
              <w:spacing w:after="0"/>
            </w:pPr>
            <w:r>
              <w:rPr>
                <w:sz w:val="18"/>
              </w:rPr>
              <w:t>Recovering after a crash or power cut</w:t>
            </w:r>
          </w:p>
        </w:tc>
        <w:tc>
          <w:tcPr>
            <w:tcW w:w="2736" w:type="dxa"/>
            <w:tcMar>
              <w:top w:w="20" w:type="dxa"/>
              <w:left w:w="100" w:type="dxa"/>
              <w:bottom w:w="20" w:type="dxa"/>
              <w:right w:w="100" w:type="dxa"/>
            </w:tcMar>
          </w:tcPr>
          <w:p w14:paraId="2D36402F" w14:textId="77777777" w:rsidR="00F42440" w:rsidRDefault="003F3DC0">
            <w:pPr>
              <w:spacing w:after="0"/>
            </w:pPr>
            <w:r>
              <w:rPr>
                <w:sz w:val="18"/>
              </w:rPr>
              <w:t>Chapter 1</w:t>
            </w:r>
          </w:p>
        </w:tc>
      </w:tr>
      <w:tr w:rsidR="00F42440" w14:paraId="01F28E09" w14:textId="77777777">
        <w:tc>
          <w:tcPr>
            <w:tcW w:w="1584" w:type="dxa"/>
            <w:tcMar>
              <w:top w:w="20" w:type="dxa"/>
              <w:left w:w="100" w:type="dxa"/>
              <w:bottom w:w="20" w:type="dxa"/>
              <w:right w:w="100" w:type="dxa"/>
            </w:tcMar>
          </w:tcPr>
          <w:p w14:paraId="2D938ACD" w14:textId="15D28D13" w:rsidR="00F42440" w:rsidRDefault="003F3DC0">
            <w:pPr>
              <w:spacing w:after="0"/>
            </w:pPr>
            <w:hyperlink w:anchor="fig_save-error" w:history="1">
              <w:r>
                <w:rPr>
                  <w:color w:val="1F4FA8"/>
                  <w:sz w:val="18"/>
                  <w:u w:val="single"/>
                </w:rPr>
                <w:t>Figure 17</w:t>
              </w:r>
            </w:hyperlink>
          </w:p>
        </w:tc>
        <w:tc>
          <w:tcPr>
            <w:tcW w:w="9504" w:type="dxa"/>
            <w:tcMar>
              <w:top w:w="20" w:type="dxa"/>
              <w:left w:w="100" w:type="dxa"/>
              <w:bottom w:w="20" w:type="dxa"/>
              <w:right w:w="100" w:type="dxa"/>
            </w:tcMar>
          </w:tcPr>
          <w:p w14:paraId="104098AB" w14:textId="77777777" w:rsidR="00F42440" w:rsidRDefault="003F3DC0">
            <w:pPr>
              <w:spacing w:after="0"/>
            </w:pPr>
            <w:r>
              <w:rPr>
                <w:sz w:val="18"/>
              </w:rPr>
              <w:t>Save error: your work is still open</w:t>
            </w:r>
          </w:p>
        </w:tc>
        <w:tc>
          <w:tcPr>
            <w:tcW w:w="2736" w:type="dxa"/>
            <w:tcMar>
              <w:top w:w="20" w:type="dxa"/>
              <w:left w:w="100" w:type="dxa"/>
              <w:bottom w:w="20" w:type="dxa"/>
              <w:right w:w="100" w:type="dxa"/>
            </w:tcMar>
          </w:tcPr>
          <w:p w14:paraId="192D8275" w14:textId="77777777" w:rsidR="00F42440" w:rsidRDefault="003F3DC0">
            <w:pPr>
              <w:spacing w:after="0"/>
            </w:pPr>
            <w:r>
              <w:rPr>
                <w:sz w:val="18"/>
              </w:rPr>
              <w:t>Chapter 1</w:t>
            </w:r>
          </w:p>
        </w:tc>
      </w:tr>
      <w:tr w:rsidR="00F42440" w14:paraId="5CBF235C" w14:textId="77777777">
        <w:tc>
          <w:tcPr>
            <w:tcW w:w="1584" w:type="dxa"/>
            <w:tcMar>
              <w:top w:w="20" w:type="dxa"/>
              <w:left w:w="100" w:type="dxa"/>
              <w:bottom w:w="20" w:type="dxa"/>
              <w:right w:w="100" w:type="dxa"/>
            </w:tcMar>
          </w:tcPr>
          <w:p w14:paraId="513FA657" w14:textId="0512B600" w:rsidR="00F42440" w:rsidRDefault="003F3DC0">
            <w:pPr>
              <w:spacing w:after="0"/>
            </w:pPr>
            <w:hyperlink w:anchor="fig_unsaved-switch" w:history="1">
              <w:r>
                <w:rPr>
                  <w:color w:val="1F4FA8"/>
                  <w:sz w:val="18"/>
                  <w:u w:val="single"/>
                </w:rPr>
                <w:t>Figure 18</w:t>
              </w:r>
            </w:hyperlink>
          </w:p>
        </w:tc>
        <w:tc>
          <w:tcPr>
            <w:tcW w:w="9504" w:type="dxa"/>
            <w:tcMar>
              <w:top w:w="20" w:type="dxa"/>
              <w:left w:w="100" w:type="dxa"/>
              <w:bottom w:w="20" w:type="dxa"/>
              <w:right w:w="100" w:type="dxa"/>
            </w:tcMar>
          </w:tcPr>
          <w:p w14:paraId="11DD44DB" w14:textId="77777777" w:rsidR="00F42440" w:rsidRDefault="003F3DC0">
            <w:pPr>
              <w:spacing w:after="0"/>
            </w:pPr>
            <w:r>
              <w:rPr>
                <w:sz w:val="18"/>
              </w:rPr>
              <w:t>Leaving a project during a save problem</w:t>
            </w:r>
          </w:p>
        </w:tc>
        <w:tc>
          <w:tcPr>
            <w:tcW w:w="2736" w:type="dxa"/>
            <w:tcMar>
              <w:top w:w="20" w:type="dxa"/>
              <w:left w:w="100" w:type="dxa"/>
              <w:bottom w:w="20" w:type="dxa"/>
              <w:right w:w="100" w:type="dxa"/>
            </w:tcMar>
          </w:tcPr>
          <w:p w14:paraId="70A74997" w14:textId="77777777" w:rsidR="00F42440" w:rsidRDefault="003F3DC0">
            <w:pPr>
              <w:spacing w:after="0"/>
            </w:pPr>
            <w:r>
              <w:rPr>
                <w:sz w:val="18"/>
              </w:rPr>
              <w:t>Chapter 1</w:t>
            </w:r>
          </w:p>
        </w:tc>
      </w:tr>
      <w:tr w:rsidR="00F42440" w14:paraId="06C070F1" w14:textId="77777777">
        <w:tc>
          <w:tcPr>
            <w:tcW w:w="1584" w:type="dxa"/>
            <w:tcMar>
              <w:top w:w="20" w:type="dxa"/>
              <w:left w:w="100" w:type="dxa"/>
              <w:bottom w:w="20" w:type="dxa"/>
              <w:right w:w="100" w:type="dxa"/>
            </w:tcMar>
          </w:tcPr>
          <w:p w14:paraId="2BBC63DA" w14:textId="69796EAD" w:rsidR="00F42440" w:rsidRDefault="003F3DC0">
            <w:pPr>
              <w:spacing w:after="0"/>
            </w:pPr>
            <w:hyperlink w:anchor="fig_status-panel" w:history="1">
              <w:r>
                <w:rPr>
                  <w:color w:val="1F4FA8"/>
                  <w:sz w:val="18"/>
                  <w:u w:val="single"/>
                </w:rPr>
                <w:t>Figure 19</w:t>
              </w:r>
            </w:hyperlink>
          </w:p>
        </w:tc>
        <w:tc>
          <w:tcPr>
            <w:tcW w:w="9504" w:type="dxa"/>
            <w:tcMar>
              <w:top w:w="20" w:type="dxa"/>
              <w:left w:w="100" w:type="dxa"/>
              <w:bottom w:w="20" w:type="dxa"/>
              <w:right w:w="100" w:type="dxa"/>
            </w:tcMar>
          </w:tcPr>
          <w:p w14:paraId="754F7D74" w14:textId="77777777" w:rsidR="00F42440" w:rsidRDefault="003F3DC0">
            <w:pPr>
              <w:spacing w:after="0"/>
            </w:pPr>
            <w:r>
              <w:rPr>
                <w:sz w:val="18"/>
              </w:rPr>
              <w:t>Save and offline status panel</w:t>
            </w:r>
          </w:p>
        </w:tc>
        <w:tc>
          <w:tcPr>
            <w:tcW w:w="2736" w:type="dxa"/>
            <w:tcMar>
              <w:top w:w="20" w:type="dxa"/>
              <w:left w:w="100" w:type="dxa"/>
              <w:bottom w:w="20" w:type="dxa"/>
              <w:right w:w="100" w:type="dxa"/>
            </w:tcMar>
          </w:tcPr>
          <w:p w14:paraId="058CD47D" w14:textId="77777777" w:rsidR="00F42440" w:rsidRDefault="003F3DC0">
            <w:pPr>
              <w:spacing w:after="0"/>
            </w:pPr>
            <w:r>
              <w:rPr>
                <w:sz w:val="18"/>
              </w:rPr>
              <w:t>Chapter 1</w:t>
            </w:r>
          </w:p>
        </w:tc>
      </w:tr>
      <w:tr w:rsidR="00F42440" w14:paraId="7B358F6D" w14:textId="77777777">
        <w:tc>
          <w:tcPr>
            <w:tcW w:w="1584" w:type="dxa"/>
            <w:tcMar>
              <w:top w:w="20" w:type="dxa"/>
              <w:left w:w="100" w:type="dxa"/>
              <w:bottom w:w="20" w:type="dxa"/>
              <w:right w:w="100" w:type="dxa"/>
            </w:tcMar>
          </w:tcPr>
          <w:p w14:paraId="1FB98380" w14:textId="46BD891A" w:rsidR="00F42440" w:rsidRDefault="003F3DC0">
            <w:pPr>
              <w:spacing w:after="0"/>
            </w:pPr>
            <w:hyperlink w:anchor="fig_quick-actions" w:history="1">
              <w:r>
                <w:rPr>
                  <w:color w:val="1F4FA8"/>
                  <w:sz w:val="18"/>
                  <w:u w:val="single"/>
                </w:rPr>
                <w:t>Figure 20</w:t>
              </w:r>
            </w:hyperlink>
          </w:p>
        </w:tc>
        <w:tc>
          <w:tcPr>
            <w:tcW w:w="9504" w:type="dxa"/>
            <w:tcMar>
              <w:top w:w="20" w:type="dxa"/>
              <w:left w:w="100" w:type="dxa"/>
              <w:bottom w:w="20" w:type="dxa"/>
              <w:right w:w="100" w:type="dxa"/>
            </w:tcMar>
          </w:tcPr>
          <w:p w14:paraId="2AF696F3" w14:textId="77777777" w:rsidR="00F42440" w:rsidRDefault="003F3DC0">
            <w:pPr>
              <w:spacing w:after="0"/>
            </w:pPr>
            <w:r>
              <w:rPr>
                <w:sz w:val="18"/>
              </w:rPr>
              <w:t>The + quick-actions menu</w:t>
            </w:r>
          </w:p>
        </w:tc>
        <w:tc>
          <w:tcPr>
            <w:tcW w:w="2736" w:type="dxa"/>
            <w:tcMar>
              <w:top w:w="20" w:type="dxa"/>
              <w:left w:w="100" w:type="dxa"/>
              <w:bottom w:w="20" w:type="dxa"/>
              <w:right w:w="100" w:type="dxa"/>
            </w:tcMar>
          </w:tcPr>
          <w:p w14:paraId="5109ACC3" w14:textId="77777777" w:rsidR="00F42440" w:rsidRDefault="003F3DC0">
            <w:pPr>
              <w:spacing w:after="0"/>
            </w:pPr>
            <w:r>
              <w:rPr>
                <w:sz w:val="18"/>
              </w:rPr>
              <w:t>Chapter 1</w:t>
            </w:r>
          </w:p>
        </w:tc>
      </w:tr>
      <w:tr w:rsidR="00F42440" w14:paraId="027E3672" w14:textId="77777777">
        <w:tc>
          <w:tcPr>
            <w:tcW w:w="1584" w:type="dxa"/>
            <w:tcMar>
              <w:top w:w="20" w:type="dxa"/>
              <w:left w:w="100" w:type="dxa"/>
              <w:bottom w:w="20" w:type="dxa"/>
              <w:right w:w="100" w:type="dxa"/>
            </w:tcMar>
          </w:tcPr>
          <w:p w14:paraId="50CC3997" w14:textId="1EA49D5D" w:rsidR="00F42440" w:rsidRDefault="003F3DC0">
            <w:pPr>
              <w:spacing w:after="0"/>
            </w:pPr>
            <w:hyperlink w:anchor="fig_undo-toast" w:history="1">
              <w:r>
                <w:rPr>
                  <w:color w:val="1F4FA8"/>
                  <w:sz w:val="18"/>
                  <w:u w:val="single"/>
                </w:rPr>
                <w:t>Figure 21</w:t>
              </w:r>
            </w:hyperlink>
          </w:p>
        </w:tc>
        <w:tc>
          <w:tcPr>
            <w:tcW w:w="9504" w:type="dxa"/>
            <w:tcMar>
              <w:top w:w="20" w:type="dxa"/>
              <w:left w:w="100" w:type="dxa"/>
              <w:bottom w:w="20" w:type="dxa"/>
              <w:right w:w="100" w:type="dxa"/>
            </w:tcMar>
          </w:tcPr>
          <w:p w14:paraId="45CA2C66" w14:textId="77777777" w:rsidR="00F42440" w:rsidRDefault="003F3DC0">
            <w:pPr>
              <w:spacing w:after="0"/>
            </w:pPr>
            <w:r>
              <w:rPr>
                <w:sz w:val="18"/>
              </w:rPr>
              <w:t>Undo and Redo</w:t>
            </w:r>
          </w:p>
        </w:tc>
        <w:tc>
          <w:tcPr>
            <w:tcW w:w="2736" w:type="dxa"/>
            <w:tcMar>
              <w:top w:w="20" w:type="dxa"/>
              <w:left w:w="100" w:type="dxa"/>
              <w:bottom w:w="20" w:type="dxa"/>
              <w:right w:w="100" w:type="dxa"/>
            </w:tcMar>
          </w:tcPr>
          <w:p w14:paraId="78161706" w14:textId="77777777" w:rsidR="00F42440" w:rsidRDefault="003F3DC0">
            <w:pPr>
              <w:spacing w:after="0"/>
            </w:pPr>
            <w:r>
              <w:rPr>
                <w:sz w:val="18"/>
              </w:rPr>
              <w:t>Chapter 1</w:t>
            </w:r>
          </w:p>
        </w:tc>
      </w:tr>
      <w:tr w:rsidR="00F42440" w14:paraId="41FA1255" w14:textId="77777777">
        <w:tc>
          <w:tcPr>
            <w:tcW w:w="1584" w:type="dxa"/>
            <w:tcMar>
              <w:top w:w="20" w:type="dxa"/>
              <w:left w:w="100" w:type="dxa"/>
              <w:bottom w:w="20" w:type="dxa"/>
              <w:right w:w="100" w:type="dxa"/>
            </w:tcMar>
          </w:tcPr>
          <w:p w14:paraId="3EFB713B" w14:textId="243ABFB3" w:rsidR="00F42440" w:rsidRDefault="003F3DC0">
            <w:pPr>
              <w:spacing w:after="0"/>
            </w:pPr>
            <w:hyperlink w:anchor="fig_project-settings" w:history="1">
              <w:r>
                <w:rPr>
                  <w:color w:val="1F4FA8"/>
                  <w:sz w:val="18"/>
                  <w:u w:val="single"/>
                </w:rPr>
                <w:t>Figure 22</w:t>
              </w:r>
            </w:hyperlink>
          </w:p>
        </w:tc>
        <w:tc>
          <w:tcPr>
            <w:tcW w:w="9504" w:type="dxa"/>
            <w:tcMar>
              <w:top w:w="20" w:type="dxa"/>
              <w:left w:w="100" w:type="dxa"/>
              <w:bottom w:w="20" w:type="dxa"/>
              <w:right w:w="100" w:type="dxa"/>
            </w:tcMar>
          </w:tcPr>
          <w:p w14:paraId="4F33B8A8" w14:textId="77777777" w:rsidR="00F42440" w:rsidRDefault="003F3DC0">
            <w:pPr>
              <w:spacing w:after="0"/>
            </w:pPr>
            <w:r>
              <w:rPr>
                <w:sz w:val="18"/>
              </w:rPr>
              <w:t>Project settings</w:t>
            </w:r>
          </w:p>
        </w:tc>
        <w:tc>
          <w:tcPr>
            <w:tcW w:w="2736" w:type="dxa"/>
            <w:tcMar>
              <w:top w:w="20" w:type="dxa"/>
              <w:left w:w="100" w:type="dxa"/>
              <w:bottom w:w="20" w:type="dxa"/>
              <w:right w:w="100" w:type="dxa"/>
            </w:tcMar>
          </w:tcPr>
          <w:p w14:paraId="0E3FD5CF" w14:textId="77777777" w:rsidR="00F42440" w:rsidRDefault="003F3DC0">
            <w:pPr>
              <w:spacing w:after="0"/>
            </w:pPr>
            <w:r>
              <w:rPr>
                <w:sz w:val="18"/>
              </w:rPr>
              <w:t>Chapter 1</w:t>
            </w:r>
          </w:p>
        </w:tc>
      </w:tr>
      <w:tr w:rsidR="00F42440" w14:paraId="58656DC6" w14:textId="77777777">
        <w:tc>
          <w:tcPr>
            <w:tcW w:w="1584" w:type="dxa"/>
            <w:tcMar>
              <w:top w:w="20" w:type="dxa"/>
              <w:left w:w="100" w:type="dxa"/>
              <w:bottom w:w="20" w:type="dxa"/>
              <w:right w:w="100" w:type="dxa"/>
            </w:tcMar>
          </w:tcPr>
          <w:p w14:paraId="319E2032" w14:textId="2D11D708" w:rsidR="00F42440" w:rsidRDefault="003F3DC0">
            <w:pPr>
              <w:spacing w:after="0"/>
            </w:pPr>
            <w:hyperlink w:anchor="fig_project-delete" w:history="1">
              <w:r>
                <w:rPr>
                  <w:color w:val="1F4FA8"/>
                  <w:sz w:val="18"/>
                  <w:u w:val="single"/>
                </w:rPr>
                <w:t>Figure 23</w:t>
              </w:r>
            </w:hyperlink>
          </w:p>
        </w:tc>
        <w:tc>
          <w:tcPr>
            <w:tcW w:w="9504" w:type="dxa"/>
            <w:tcMar>
              <w:top w:w="20" w:type="dxa"/>
              <w:left w:w="100" w:type="dxa"/>
              <w:bottom w:w="20" w:type="dxa"/>
              <w:right w:w="100" w:type="dxa"/>
            </w:tcMar>
          </w:tcPr>
          <w:p w14:paraId="1A45E56C" w14:textId="77777777" w:rsidR="00F42440" w:rsidRDefault="003F3DC0">
            <w:pPr>
              <w:spacing w:after="0"/>
            </w:pPr>
            <w:r>
              <w:rPr>
                <w:sz w:val="18"/>
              </w:rPr>
              <w:t>Deleting a project (strong confirmation)</w:t>
            </w:r>
          </w:p>
        </w:tc>
        <w:tc>
          <w:tcPr>
            <w:tcW w:w="2736" w:type="dxa"/>
            <w:tcMar>
              <w:top w:w="20" w:type="dxa"/>
              <w:left w:w="100" w:type="dxa"/>
              <w:bottom w:w="20" w:type="dxa"/>
              <w:right w:w="100" w:type="dxa"/>
            </w:tcMar>
          </w:tcPr>
          <w:p w14:paraId="067F301D" w14:textId="77777777" w:rsidR="00F42440" w:rsidRDefault="003F3DC0">
            <w:pPr>
              <w:spacing w:after="0"/>
            </w:pPr>
            <w:r>
              <w:rPr>
                <w:sz w:val="18"/>
              </w:rPr>
              <w:t>Chapter 1</w:t>
            </w:r>
          </w:p>
        </w:tc>
      </w:tr>
      <w:tr w:rsidR="00F42440" w14:paraId="7E93EA09" w14:textId="77777777">
        <w:tc>
          <w:tcPr>
            <w:tcW w:w="1584" w:type="dxa"/>
            <w:tcMar>
              <w:top w:w="20" w:type="dxa"/>
              <w:left w:w="100" w:type="dxa"/>
              <w:bottom w:w="20" w:type="dxa"/>
              <w:right w:w="100" w:type="dxa"/>
            </w:tcMar>
          </w:tcPr>
          <w:p w14:paraId="46312955" w14:textId="7930C571" w:rsidR="00F42440" w:rsidRDefault="003F3DC0">
            <w:pPr>
              <w:spacing w:after="0"/>
            </w:pPr>
            <w:hyperlink w:anchor="fig_vault-grid" w:history="1">
              <w:r>
                <w:rPr>
                  <w:color w:val="1F4FA8"/>
                  <w:sz w:val="18"/>
                  <w:u w:val="single"/>
                </w:rPr>
                <w:t>Figure 24</w:t>
              </w:r>
            </w:hyperlink>
          </w:p>
        </w:tc>
        <w:tc>
          <w:tcPr>
            <w:tcW w:w="9504" w:type="dxa"/>
            <w:tcMar>
              <w:top w:w="20" w:type="dxa"/>
              <w:left w:w="100" w:type="dxa"/>
              <w:bottom w:w="20" w:type="dxa"/>
              <w:right w:w="100" w:type="dxa"/>
            </w:tcMar>
          </w:tcPr>
          <w:p w14:paraId="670B8B00" w14:textId="77777777" w:rsidR="00F42440" w:rsidRDefault="003F3DC0">
            <w:pPr>
              <w:spacing w:after="0"/>
            </w:pPr>
            <w:r>
              <w:rPr>
                <w:sz w:val="18"/>
              </w:rPr>
              <w:t>Project Idea Vault — Visual Grid</w:t>
            </w:r>
          </w:p>
        </w:tc>
        <w:tc>
          <w:tcPr>
            <w:tcW w:w="2736" w:type="dxa"/>
            <w:tcMar>
              <w:top w:w="20" w:type="dxa"/>
              <w:left w:w="100" w:type="dxa"/>
              <w:bottom w:w="20" w:type="dxa"/>
              <w:right w:w="100" w:type="dxa"/>
            </w:tcMar>
          </w:tcPr>
          <w:p w14:paraId="40E07922" w14:textId="77777777" w:rsidR="00F42440" w:rsidRDefault="003F3DC0">
            <w:pPr>
              <w:spacing w:after="0"/>
            </w:pPr>
            <w:r>
              <w:rPr>
                <w:sz w:val="18"/>
              </w:rPr>
              <w:t>Chapter 2</w:t>
            </w:r>
          </w:p>
        </w:tc>
      </w:tr>
      <w:tr w:rsidR="00F42440" w14:paraId="0B98BCBA" w14:textId="77777777">
        <w:tc>
          <w:tcPr>
            <w:tcW w:w="1584" w:type="dxa"/>
            <w:tcMar>
              <w:top w:w="20" w:type="dxa"/>
              <w:left w:w="100" w:type="dxa"/>
              <w:bottom w:w="20" w:type="dxa"/>
              <w:right w:w="100" w:type="dxa"/>
            </w:tcMar>
          </w:tcPr>
          <w:p w14:paraId="0B864F90" w14:textId="0682F986" w:rsidR="00F42440" w:rsidRDefault="003F3DC0">
            <w:pPr>
              <w:spacing w:after="0"/>
            </w:pPr>
            <w:hyperlink w:anchor="fig_vault-card" w:history="1">
              <w:r>
                <w:rPr>
                  <w:color w:val="1F4FA8"/>
                  <w:sz w:val="18"/>
                  <w:u w:val="single"/>
                </w:rPr>
                <w:t>Figure 25</w:t>
              </w:r>
            </w:hyperlink>
          </w:p>
        </w:tc>
        <w:tc>
          <w:tcPr>
            <w:tcW w:w="9504" w:type="dxa"/>
            <w:tcMar>
              <w:top w:w="20" w:type="dxa"/>
              <w:left w:w="100" w:type="dxa"/>
              <w:bottom w:w="20" w:type="dxa"/>
              <w:right w:w="100" w:type="dxa"/>
            </w:tcMar>
          </w:tcPr>
          <w:p w14:paraId="3AA6F731" w14:textId="77777777" w:rsidR="00F42440" w:rsidRDefault="003F3DC0">
            <w:pPr>
              <w:spacing w:after="0"/>
            </w:pPr>
            <w:r>
              <w:rPr>
                <w:sz w:val="18"/>
              </w:rPr>
              <w:t>Idea Vault — Card view</w:t>
            </w:r>
          </w:p>
        </w:tc>
        <w:tc>
          <w:tcPr>
            <w:tcW w:w="2736" w:type="dxa"/>
            <w:tcMar>
              <w:top w:w="20" w:type="dxa"/>
              <w:left w:w="100" w:type="dxa"/>
              <w:bottom w:w="20" w:type="dxa"/>
              <w:right w:w="100" w:type="dxa"/>
            </w:tcMar>
          </w:tcPr>
          <w:p w14:paraId="3265EF43" w14:textId="77777777" w:rsidR="00F42440" w:rsidRDefault="003F3DC0">
            <w:pPr>
              <w:spacing w:after="0"/>
            </w:pPr>
            <w:r>
              <w:rPr>
                <w:sz w:val="18"/>
              </w:rPr>
              <w:t>Chapter 2</w:t>
            </w:r>
          </w:p>
        </w:tc>
      </w:tr>
      <w:tr w:rsidR="00F42440" w14:paraId="40F67E6E" w14:textId="77777777">
        <w:tc>
          <w:tcPr>
            <w:tcW w:w="1584" w:type="dxa"/>
            <w:tcMar>
              <w:top w:w="20" w:type="dxa"/>
              <w:left w:w="100" w:type="dxa"/>
              <w:bottom w:w="20" w:type="dxa"/>
              <w:right w:w="100" w:type="dxa"/>
            </w:tcMar>
          </w:tcPr>
          <w:p w14:paraId="7D8CE7CF" w14:textId="6A6CCCA8" w:rsidR="00F42440" w:rsidRDefault="003F3DC0">
            <w:pPr>
              <w:spacing w:after="0"/>
            </w:pPr>
            <w:hyperlink w:anchor="fig_vault-list" w:history="1">
              <w:r>
                <w:rPr>
                  <w:color w:val="1F4FA8"/>
                  <w:sz w:val="18"/>
                  <w:u w:val="single"/>
                </w:rPr>
                <w:t>Figure 26</w:t>
              </w:r>
            </w:hyperlink>
          </w:p>
        </w:tc>
        <w:tc>
          <w:tcPr>
            <w:tcW w:w="9504" w:type="dxa"/>
            <w:tcMar>
              <w:top w:w="20" w:type="dxa"/>
              <w:left w:w="100" w:type="dxa"/>
              <w:bottom w:w="20" w:type="dxa"/>
              <w:right w:w="100" w:type="dxa"/>
            </w:tcMar>
          </w:tcPr>
          <w:p w14:paraId="21A5F1E7" w14:textId="77777777" w:rsidR="00F42440" w:rsidRDefault="003F3DC0">
            <w:pPr>
              <w:spacing w:after="0"/>
            </w:pPr>
            <w:r>
              <w:rPr>
                <w:sz w:val="18"/>
              </w:rPr>
              <w:t>Idea Vault — List view</w:t>
            </w:r>
          </w:p>
        </w:tc>
        <w:tc>
          <w:tcPr>
            <w:tcW w:w="2736" w:type="dxa"/>
            <w:tcMar>
              <w:top w:w="20" w:type="dxa"/>
              <w:left w:w="100" w:type="dxa"/>
              <w:bottom w:w="20" w:type="dxa"/>
              <w:right w:w="100" w:type="dxa"/>
            </w:tcMar>
          </w:tcPr>
          <w:p w14:paraId="763DEE93" w14:textId="77777777" w:rsidR="00F42440" w:rsidRDefault="003F3DC0">
            <w:pPr>
              <w:spacing w:after="0"/>
            </w:pPr>
            <w:r>
              <w:rPr>
                <w:sz w:val="18"/>
              </w:rPr>
              <w:t>Chapter 2</w:t>
            </w:r>
          </w:p>
        </w:tc>
      </w:tr>
      <w:tr w:rsidR="00F42440" w14:paraId="2E7C18B5" w14:textId="77777777">
        <w:tc>
          <w:tcPr>
            <w:tcW w:w="1584" w:type="dxa"/>
            <w:tcMar>
              <w:top w:w="20" w:type="dxa"/>
              <w:left w:w="100" w:type="dxa"/>
              <w:bottom w:w="20" w:type="dxa"/>
              <w:right w:w="100" w:type="dxa"/>
            </w:tcMar>
          </w:tcPr>
          <w:p w14:paraId="4B5D13B5" w14:textId="362F110D" w:rsidR="00F42440" w:rsidRDefault="003F3DC0">
            <w:pPr>
              <w:spacing w:after="0"/>
            </w:pPr>
            <w:hyperlink w:anchor="fig_vault-folder" w:history="1">
              <w:r>
                <w:rPr>
                  <w:color w:val="1F4FA8"/>
                  <w:sz w:val="18"/>
                  <w:u w:val="single"/>
                </w:rPr>
                <w:t>Figure 27</w:t>
              </w:r>
            </w:hyperlink>
          </w:p>
        </w:tc>
        <w:tc>
          <w:tcPr>
            <w:tcW w:w="9504" w:type="dxa"/>
            <w:tcMar>
              <w:top w:w="20" w:type="dxa"/>
              <w:left w:w="100" w:type="dxa"/>
              <w:bottom w:w="20" w:type="dxa"/>
              <w:right w:w="100" w:type="dxa"/>
            </w:tcMar>
          </w:tcPr>
          <w:p w14:paraId="4CC9E71C" w14:textId="77777777" w:rsidR="00F42440" w:rsidRDefault="003F3DC0">
            <w:pPr>
              <w:spacing w:after="0"/>
            </w:pPr>
            <w:r>
              <w:rPr>
                <w:sz w:val="18"/>
              </w:rPr>
              <w:t>Idea Vault — Folder view</w:t>
            </w:r>
          </w:p>
        </w:tc>
        <w:tc>
          <w:tcPr>
            <w:tcW w:w="2736" w:type="dxa"/>
            <w:tcMar>
              <w:top w:w="20" w:type="dxa"/>
              <w:left w:w="100" w:type="dxa"/>
              <w:bottom w:w="20" w:type="dxa"/>
              <w:right w:w="100" w:type="dxa"/>
            </w:tcMar>
          </w:tcPr>
          <w:p w14:paraId="78B40DA3" w14:textId="77777777" w:rsidR="00F42440" w:rsidRDefault="003F3DC0">
            <w:pPr>
              <w:spacing w:after="0"/>
            </w:pPr>
            <w:r>
              <w:rPr>
                <w:sz w:val="18"/>
              </w:rPr>
              <w:t>Chapter 2</w:t>
            </w:r>
          </w:p>
        </w:tc>
      </w:tr>
      <w:tr w:rsidR="00F42440" w14:paraId="550AC487" w14:textId="77777777">
        <w:tc>
          <w:tcPr>
            <w:tcW w:w="1584" w:type="dxa"/>
            <w:tcMar>
              <w:top w:w="20" w:type="dxa"/>
              <w:left w:w="100" w:type="dxa"/>
              <w:bottom w:w="20" w:type="dxa"/>
              <w:right w:w="100" w:type="dxa"/>
            </w:tcMar>
          </w:tcPr>
          <w:p w14:paraId="69CCA035" w14:textId="19BF2CD5" w:rsidR="00F42440" w:rsidRDefault="003F3DC0">
            <w:pPr>
              <w:spacing w:after="0"/>
            </w:pPr>
            <w:hyperlink w:anchor="fig_vault-empty" w:history="1">
              <w:r>
                <w:rPr>
                  <w:color w:val="1F4FA8"/>
                  <w:sz w:val="18"/>
                  <w:u w:val="single"/>
                </w:rPr>
                <w:t>Figure 28</w:t>
              </w:r>
            </w:hyperlink>
          </w:p>
        </w:tc>
        <w:tc>
          <w:tcPr>
            <w:tcW w:w="9504" w:type="dxa"/>
            <w:tcMar>
              <w:top w:w="20" w:type="dxa"/>
              <w:left w:w="100" w:type="dxa"/>
              <w:bottom w:w="20" w:type="dxa"/>
              <w:right w:w="100" w:type="dxa"/>
            </w:tcMar>
          </w:tcPr>
          <w:p w14:paraId="6A2B03E4" w14:textId="77777777" w:rsidR="00F42440" w:rsidRDefault="003F3DC0">
            <w:pPr>
              <w:spacing w:after="0"/>
            </w:pPr>
            <w:r>
              <w:rPr>
                <w:sz w:val="18"/>
              </w:rPr>
              <w:t>Idea Vault — empty state</w:t>
            </w:r>
          </w:p>
        </w:tc>
        <w:tc>
          <w:tcPr>
            <w:tcW w:w="2736" w:type="dxa"/>
            <w:tcMar>
              <w:top w:w="20" w:type="dxa"/>
              <w:left w:w="100" w:type="dxa"/>
              <w:bottom w:w="20" w:type="dxa"/>
              <w:right w:w="100" w:type="dxa"/>
            </w:tcMar>
          </w:tcPr>
          <w:p w14:paraId="0F413E96" w14:textId="77777777" w:rsidR="00F42440" w:rsidRDefault="003F3DC0">
            <w:pPr>
              <w:spacing w:after="0"/>
            </w:pPr>
            <w:r>
              <w:rPr>
                <w:sz w:val="18"/>
              </w:rPr>
              <w:t>Chapter 2</w:t>
            </w:r>
          </w:p>
        </w:tc>
      </w:tr>
      <w:tr w:rsidR="00F42440" w14:paraId="5053F0B7" w14:textId="77777777">
        <w:tc>
          <w:tcPr>
            <w:tcW w:w="1584" w:type="dxa"/>
            <w:tcMar>
              <w:top w:w="20" w:type="dxa"/>
              <w:left w:w="100" w:type="dxa"/>
              <w:bottom w:w="20" w:type="dxa"/>
              <w:right w:w="100" w:type="dxa"/>
            </w:tcMar>
          </w:tcPr>
          <w:p w14:paraId="19224630" w14:textId="4D185F6E" w:rsidR="00F42440" w:rsidRDefault="003F3DC0">
            <w:pPr>
              <w:spacing w:after="0"/>
            </w:pPr>
            <w:hyperlink w:anchor="fig_vault-add-menu" w:history="1">
              <w:r>
                <w:rPr>
                  <w:color w:val="1F4FA8"/>
                  <w:sz w:val="18"/>
                  <w:u w:val="single"/>
                </w:rPr>
                <w:t>Figure 29</w:t>
              </w:r>
            </w:hyperlink>
          </w:p>
        </w:tc>
        <w:tc>
          <w:tcPr>
            <w:tcW w:w="9504" w:type="dxa"/>
            <w:tcMar>
              <w:top w:w="20" w:type="dxa"/>
              <w:left w:w="100" w:type="dxa"/>
              <w:bottom w:w="20" w:type="dxa"/>
              <w:right w:w="100" w:type="dxa"/>
            </w:tcMar>
          </w:tcPr>
          <w:p w14:paraId="52EB5C6E" w14:textId="77777777" w:rsidR="00F42440" w:rsidRDefault="003F3DC0">
            <w:pPr>
              <w:spacing w:after="0"/>
            </w:pPr>
            <w:r>
              <w:rPr>
                <w:sz w:val="18"/>
              </w:rPr>
              <w:t>Add menu: Note, Image, URL, File, Voice Note, Video</w:t>
            </w:r>
          </w:p>
        </w:tc>
        <w:tc>
          <w:tcPr>
            <w:tcW w:w="2736" w:type="dxa"/>
            <w:tcMar>
              <w:top w:w="20" w:type="dxa"/>
              <w:left w:w="100" w:type="dxa"/>
              <w:bottom w:w="20" w:type="dxa"/>
              <w:right w:w="100" w:type="dxa"/>
            </w:tcMar>
          </w:tcPr>
          <w:p w14:paraId="2A45BC42" w14:textId="77777777" w:rsidR="00F42440" w:rsidRDefault="003F3DC0">
            <w:pPr>
              <w:spacing w:after="0"/>
            </w:pPr>
            <w:r>
              <w:rPr>
                <w:sz w:val="18"/>
              </w:rPr>
              <w:t>Chapter 2</w:t>
            </w:r>
          </w:p>
        </w:tc>
      </w:tr>
      <w:tr w:rsidR="00F42440" w14:paraId="130994B7" w14:textId="77777777">
        <w:tc>
          <w:tcPr>
            <w:tcW w:w="1584" w:type="dxa"/>
            <w:tcMar>
              <w:top w:w="20" w:type="dxa"/>
              <w:left w:w="100" w:type="dxa"/>
              <w:bottom w:w="20" w:type="dxa"/>
              <w:right w:w="100" w:type="dxa"/>
            </w:tcMar>
          </w:tcPr>
          <w:p w14:paraId="3F4673EC" w14:textId="3871AE3B" w:rsidR="00F42440" w:rsidRDefault="003F3DC0">
            <w:pPr>
              <w:spacing w:after="0"/>
            </w:pPr>
            <w:hyperlink w:anchor="fig_vault-note-editor" w:history="1">
              <w:r>
                <w:rPr>
                  <w:color w:val="1F4FA8"/>
                  <w:sz w:val="18"/>
                  <w:u w:val="single"/>
                </w:rPr>
                <w:t>Figure 30</w:t>
              </w:r>
            </w:hyperlink>
          </w:p>
        </w:tc>
        <w:tc>
          <w:tcPr>
            <w:tcW w:w="9504" w:type="dxa"/>
            <w:tcMar>
              <w:top w:w="20" w:type="dxa"/>
              <w:left w:w="100" w:type="dxa"/>
              <w:bottom w:w="20" w:type="dxa"/>
              <w:right w:w="100" w:type="dxa"/>
            </w:tcMar>
          </w:tcPr>
          <w:p w14:paraId="0CD9FD9A" w14:textId="77777777" w:rsidR="00F42440" w:rsidRDefault="003F3DC0">
            <w:pPr>
              <w:spacing w:after="0"/>
            </w:pPr>
            <w:r>
              <w:rPr>
                <w:sz w:val="18"/>
              </w:rPr>
              <w:t>Text note editor (autosave)</w:t>
            </w:r>
          </w:p>
        </w:tc>
        <w:tc>
          <w:tcPr>
            <w:tcW w:w="2736" w:type="dxa"/>
            <w:tcMar>
              <w:top w:w="20" w:type="dxa"/>
              <w:left w:w="100" w:type="dxa"/>
              <w:bottom w:w="20" w:type="dxa"/>
              <w:right w:w="100" w:type="dxa"/>
            </w:tcMar>
          </w:tcPr>
          <w:p w14:paraId="21E2C0C2" w14:textId="77777777" w:rsidR="00F42440" w:rsidRDefault="003F3DC0">
            <w:pPr>
              <w:spacing w:after="0"/>
            </w:pPr>
            <w:r>
              <w:rPr>
                <w:sz w:val="18"/>
              </w:rPr>
              <w:t>Chapter 2</w:t>
            </w:r>
          </w:p>
        </w:tc>
      </w:tr>
      <w:tr w:rsidR="00F42440" w14:paraId="324B5256" w14:textId="77777777">
        <w:tc>
          <w:tcPr>
            <w:tcW w:w="1584" w:type="dxa"/>
            <w:tcMar>
              <w:top w:w="20" w:type="dxa"/>
              <w:left w:w="100" w:type="dxa"/>
              <w:bottom w:w="20" w:type="dxa"/>
              <w:right w:w="100" w:type="dxa"/>
            </w:tcMar>
          </w:tcPr>
          <w:p w14:paraId="719AF9D5" w14:textId="37C5DED5" w:rsidR="00F42440" w:rsidRDefault="003F3DC0">
            <w:pPr>
              <w:spacing w:after="0"/>
            </w:pPr>
            <w:hyperlink w:anchor="fig_vault-image-detail" w:history="1">
              <w:r>
                <w:rPr>
                  <w:color w:val="1F4FA8"/>
                  <w:sz w:val="18"/>
                  <w:u w:val="single"/>
                </w:rPr>
                <w:t>Figure 31</w:t>
              </w:r>
            </w:hyperlink>
          </w:p>
        </w:tc>
        <w:tc>
          <w:tcPr>
            <w:tcW w:w="9504" w:type="dxa"/>
            <w:tcMar>
              <w:top w:w="20" w:type="dxa"/>
              <w:left w:w="100" w:type="dxa"/>
              <w:bottom w:w="20" w:type="dxa"/>
              <w:right w:w="100" w:type="dxa"/>
            </w:tcMar>
          </w:tcPr>
          <w:p w14:paraId="616F59E9" w14:textId="77777777" w:rsidR="00F42440" w:rsidRDefault="003F3DC0">
            <w:pPr>
              <w:spacing w:after="0"/>
            </w:pPr>
            <w:r>
              <w:rPr>
                <w:sz w:val="18"/>
              </w:rPr>
              <w:t>Idea Vault item detail: image</w:t>
            </w:r>
          </w:p>
        </w:tc>
        <w:tc>
          <w:tcPr>
            <w:tcW w:w="2736" w:type="dxa"/>
            <w:tcMar>
              <w:top w:w="20" w:type="dxa"/>
              <w:left w:w="100" w:type="dxa"/>
              <w:bottom w:w="20" w:type="dxa"/>
              <w:right w:w="100" w:type="dxa"/>
            </w:tcMar>
          </w:tcPr>
          <w:p w14:paraId="07D93177" w14:textId="77777777" w:rsidR="00F42440" w:rsidRDefault="003F3DC0">
            <w:pPr>
              <w:spacing w:after="0"/>
            </w:pPr>
            <w:r>
              <w:rPr>
                <w:sz w:val="18"/>
              </w:rPr>
              <w:t>Chapter 2</w:t>
            </w:r>
          </w:p>
        </w:tc>
      </w:tr>
      <w:tr w:rsidR="00F42440" w14:paraId="5E2B3EDC" w14:textId="77777777">
        <w:tc>
          <w:tcPr>
            <w:tcW w:w="1584" w:type="dxa"/>
            <w:tcMar>
              <w:top w:w="20" w:type="dxa"/>
              <w:left w:w="100" w:type="dxa"/>
              <w:bottom w:w="20" w:type="dxa"/>
              <w:right w:w="100" w:type="dxa"/>
            </w:tcMar>
          </w:tcPr>
          <w:p w14:paraId="0EA27840" w14:textId="1DF83620" w:rsidR="00F42440" w:rsidRDefault="003F3DC0">
            <w:pPr>
              <w:spacing w:after="0"/>
            </w:pPr>
            <w:hyperlink w:anchor="fig_vault-url" w:history="1">
              <w:r>
                <w:rPr>
                  <w:color w:val="1F4FA8"/>
                  <w:sz w:val="18"/>
                  <w:u w:val="single"/>
                </w:rPr>
                <w:t>Figure 32</w:t>
              </w:r>
            </w:hyperlink>
          </w:p>
        </w:tc>
        <w:tc>
          <w:tcPr>
            <w:tcW w:w="9504" w:type="dxa"/>
            <w:tcMar>
              <w:top w:w="20" w:type="dxa"/>
              <w:left w:w="100" w:type="dxa"/>
              <w:bottom w:w="20" w:type="dxa"/>
              <w:right w:w="100" w:type="dxa"/>
            </w:tcMar>
          </w:tcPr>
          <w:p w14:paraId="09EBDBE9" w14:textId="77777777" w:rsidR="00F42440" w:rsidRDefault="003F3DC0">
            <w:pPr>
              <w:spacing w:after="0"/>
            </w:pPr>
            <w:r>
              <w:rPr>
                <w:sz w:val="18"/>
              </w:rPr>
              <w:t>Adding a URL</w:t>
            </w:r>
          </w:p>
        </w:tc>
        <w:tc>
          <w:tcPr>
            <w:tcW w:w="2736" w:type="dxa"/>
            <w:tcMar>
              <w:top w:w="20" w:type="dxa"/>
              <w:left w:w="100" w:type="dxa"/>
              <w:bottom w:w="20" w:type="dxa"/>
              <w:right w:w="100" w:type="dxa"/>
            </w:tcMar>
          </w:tcPr>
          <w:p w14:paraId="38603703" w14:textId="77777777" w:rsidR="00F42440" w:rsidRDefault="003F3DC0">
            <w:pPr>
              <w:spacing w:after="0"/>
            </w:pPr>
            <w:r>
              <w:rPr>
                <w:sz w:val="18"/>
              </w:rPr>
              <w:t>Chapter 2</w:t>
            </w:r>
          </w:p>
        </w:tc>
      </w:tr>
      <w:tr w:rsidR="00F42440" w14:paraId="0E54FE6F" w14:textId="77777777">
        <w:tc>
          <w:tcPr>
            <w:tcW w:w="1584" w:type="dxa"/>
            <w:tcMar>
              <w:top w:w="20" w:type="dxa"/>
              <w:left w:w="100" w:type="dxa"/>
              <w:bottom w:w="20" w:type="dxa"/>
              <w:right w:w="100" w:type="dxa"/>
            </w:tcMar>
          </w:tcPr>
          <w:p w14:paraId="3C1776C8" w14:textId="1DD4DFCA" w:rsidR="00F42440" w:rsidRDefault="003F3DC0">
            <w:pPr>
              <w:spacing w:after="0"/>
            </w:pPr>
            <w:hyperlink w:anchor="fig_vault-voice" w:history="1">
              <w:r>
                <w:rPr>
                  <w:color w:val="1F4FA8"/>
                  <w:sz w:val="18"/>
                  <w:u w:val="single"/>
                </w:rPr>
                <w:t>Figure 33</w:t>
              </w:r>
            </w:hyperlink>
          </w:p>
        </w:tc>
        <w:tc>
          <w:tcPr>
            <w:tcW w:w="9504" w:type="dxa"/>
            <w:tcMar>
              <w:top w:w="20" w:type="dxa"/>
              <w:left w:w="100" w:type="dxa"/>
              <w:bottom w:w="20" w:type="dxa"/>
              <w:right w:w="100" w:type="dxa"/>
            </w:tcMar>
          </w:tcPr>
          <w:p w14:paraId="6B34AFF8" w14:textId="77777777" w:rsidR="00F42440" w:rsidRDefault="003F3DC0">
            <w:pPr>
              <w:spacing w:after="0"/>
            </w:pPr>
            <w:r>
              <w:rPr>
                <w:sz w:val="18"/>
              </w:rPr>
              <w:t>Recording a voice note</w:t>
            </w:r>
          </w:p>
        </w:tc>
        <w:tc>
          <w:tcPr>
            <w:tcW w:w="2736" w:type="dxa"/>
            <w:tcMar>
              <w:top w:w="20" w:type="dxa"/>
              <w:left w:w="100" w:type="dxa"/>
              <w:bottom w:w="20" w:type="dxa"/>
              <w:right w:w="100" w:type="dxa"/>
            </w:tcMar>
          </w:tcPr>
          <w:p w14:paraId="5F4FAAB6" w14:textId="77777777" w:rsidR="00F42440" w:rsidRDefault="003F3DC0">
            <w:pPr>
              <w:spacing w:after="0"/>
            </w:pPr>
            <w:r>
              <w:rPr>
                <w:sz w:val="18"/>
              </w:rPr>
              <w:t>Chapter 2</w:t>
            </w:r>
          </w:p>
        </w:tc>
      </w:tr>
      <w:tr w:rsidR="00F42440" w14:paraId="026CEACF" w14:textId="77777777">
        <w:tc>
          <w:tcPr>
            <w:tcW w:w="1584" w:type="dxa"/>
            <w:tcMar>
              <w:top w:w="20" w:type="dxa"/>
              <w:left w:w="100" w:type="dxa"/>
              <w:bottom w:w="20" w:type="dxa"/>
              <w:right w:w="100" w:type="dxa"/>
            </w:tcMar>
          </w:tcPr>
          <w:p w14:paraId="6DB19488" w14:textId="51236FCD" w:rsidR="00F42440" w:rsidRDefault="003F3DC0">
            <w:pPr>
              <w:spacing w:after="0"/>
            </w:pPr>
            <w:hyperlink w:anchor="fig_vault-drag-in" w:history="1">
              <w:r>
                <w:rPr>
                  <w:color w:val="1F4FA8"/>
                  <w:sz w:val="18"/>
                  <w:u w:val="single"/>
                </w:rPr>
                <w:t>Figure 34</w:t>
              </w:r>
            </w:hyperlink>
          </w:p>
        </w:tc>
        <w:tc>
          <w:tcPr>
            <w:tcW w:w="9504" w:type="dxa"/>
            <w:tcMar>
              <w:top w:w="20" w:type="dxa"/>
              <w:left w:w="100" w:type="dxa"/>
              <w:bottom w:w="20" w:type="dxa"/>
              <w:right w:w="100" w:type="dxa"/>
            </w:tcMar>
          </w:tcPr>
          <w:p w14:paraId="509C05B0" w14:textId="77777777" w:rsidR="00F42440" w:rsidRDefault="003F3DC0">
            <w:pPr>
              <w:spacing w:after="0"/>
            </w:pPr>
            <w:r>
              <w:rPr>
                <w:sz w:val="18"/>
              </w:rPr>
              <w:t>Dragging files into the Vault</w:t>
            </w:r>
          </w:p>
        </w:tc>
        <w:tc>
          <w:tcPr>
            <w:tcW w:w="2736" w:type="dxa"/>
            <w:tcMar>
              <w:top w:w="20" w:type="dxa"/>
              <w:left w:w="100" w:type="dxa"/>
              <w:bottom w:w="20" w:type="dxa"/>
              <w:right w:w="100" w:type="dxa"/>
            </w:tcMar>
          </w:tcPr>
          <w:p w14:paraId="0C931A84" w14:textId="77777777" w:rsidR="00F42440" w:rsidRDefault="003F3DC0">
            <w:pPr>
              <w:spacing w:after="0"/>
            </w:pPr>
            <w:r>
              <w:rPr>
                <w:sz w:val="18"/>
              </w:rPr>
              <w:t>Chapter 2</w:t>
            </w:r>
          </w:p>
        </w:tc>
      </w:tr>
      <w:tr w:rsidR="00F42440" w14:paraId="3EFE6DE3" w14:textId="77777777">
        <w:tc>
          <w:tcPr>
            <w:tcW w:w="1584" w:type="dxa"/>
            <w:tcMar>
              <w:top w:w="20" w:type="dxa"/>
              <w:left w:w="100" w:type="dxa"/>
              <w:bottom w:w="20" w:type="dxa"/>
              <w:right w:w="100" w:type="dxa"/>
            </w:tcMar>
          </w:tcPr>
          <w:p w14:paraId="2778CB29" w14:textId="1E8C54B0" w:rsidR="00F42440" w:rsidRDefault="003F3DC0">
            <w:pPr>
              <w:spacing w:after="0"/>
            </w:pPr>
            <w:hyperlink w:anchor="fig_vault-import-result" w:history="1">
              <w:r>
                <w:rPr>
                  <w:color w:val="1F4FA8"/>
                  <w:sz w:val="18"/>
                  <w:u w:val="single"/>
                </w:rPr>
                <w:t>Figure 35</w:t>
              </w:r>
            </w:hyperlink>
          </w:p>
        </w:tc>
        <w:tc>
          <w:tcPr>
            <w:tcW w:w="9504" w:type="dxa"/>
            <w:tcMar>
              <w:top w:w="20" w:type="dxa"/>
              <w:left w:w="100" w:type="dxa"/>
              <w:bottom w:w="20" w:type="dxa"/>
              <w:right w:w="100" w:type="dxa"/>
            </w:tcMar>
          </w:tcPr>
          <w:p w14:paraId="6016B412" w14:textId="77777777" w:rsidR="00F42440" w:rsidRDefault="003F3DC0">
            <w:pPr>
              <w:spacing w:after="0"/>
            </w:pPr>
            <w:r>
              <w:rPr>
                <w:sz w:val="18"/>
              </w:rPr>
              <w:t>Drag-in result: partial success</w:t>
            </w:r>
          </w:p>
        </w:tc>
        <w:tc>
          <w:tcPr>
            <w:tcW w:w="2736" w:type="dxa"/>
            <w:tcMar>
              <w:top w:w="20" w:type="dxa"/>
              <w:left w:w="100" w:type="dxa"/>
              <w:bottom w:w="20" w:type="dxa"/>
              <w:right w:w="100" w:type="dxa"/>
            </w:tcMar>
          </w:tcPr>
          <w:p w14:paraId="6206EEA7" w14:textId="77777777" w:rsidR="00F42440" w:rsidRDefault="003F3DC0">
            <w:pPr>
              <w:spacing w:after="0"/>
            </w:pPr>
            <w:r>
              <w:rPr>
                <w:sz w:val="18"/>
              </w:rPr>
              <w:t>Chapter 2</w:t>
            </w:r>
          </w:p>
        </w:tc>
      </w:tr>
      <w:tr w:rsidR="00F42440" w14:paraId="380DB7F5" w14:textId="77777777">
        <w:tc>
          <w:tcPr>
            <w:tcW w:w="1584" w:type="dxa"/>
            <w:tcMar>
              <w:top w:w="20" w:type="dxa"/>
              <w:left w:w="100" w:type="dxa"/>
              <w:bottom w:w="20" w:type="dxa"/>
              <w:right w:w="100" w:type="dxa"/>
            </w:tcMar>
          </w:tcPr>
          <w:p w14:paraId="41CA628D" w14:textId="09917551" w:rsidR="00F42440" w:rsidRDefault="003F3DC0">
            <w:pPr>
              <w:spacing w:after="0"/>
            </w:pPr>
            <w:hyperlink w:anchor="fig_vault-unavailable" w:history="1">
              <w:r>
                <w:rPr>
                  <w:color w:val="1F4FA8"/>
                  <w:sz w:val="18"/>
                  <w:u w:val="single"/>
                </w:rPr>
                <w:t>Figure 36</w:t>
              </w:r>
            </w:hyperlink>
          </w:p>
        </w:tc>
        <w:tc>
          <w:tcPr>
            <w:tcW w:w="9504" w:type="dxa"/>
            <w:tcMar>
              <w:top w:w="20" w:type="dxa"/>
              <w:left w:w="100" w:type="dxa"/>
              <w:bottom w:w="20" w:type="dxa"/>
              <w:right w:w="100" w:type="dxa"/>
            </w:tcMar>
          </w:tcPr>
          <w:p w14:paraId="0C3380D6" w14:textId="77777777" w:rsidR="00F42440" w:rsidRDefault="003F3DC0">
            <w:pPr>
              <w:spacing w:after="0"/>
            </w:pPr>
            <w:r>
              <w:rPr>
                <w:sz w:val="18"/>
              </w:rPr>
              <w:t>External file unavailable</w:t>
            </w:r>
          </w:p>
        </w:tc>
        <w:tc>
          <w:tcPr>
            <w:tcW w:w="2736" w:type="dxa"/>
            <w:tcMar>
              <w:top w:w="20" w:type="dxa"/>
              <w:left w:w="100" w:type="dxa"/>
              <w:bottom w:w="20" w:type="dxa"/>
              <w:right w:w="100" w:type="dxa"/>
            </w:tcMar>
          </w:tcPr>
          <w:p w14:paraId="2EE23B67" w14:textId="77777777" w:rsidR="00F42440" w:rsidRDefault="003F3DC0">
            <w:pPr>
              <w:spacing w:after="0"/>
            </w:pPr>
            <w:r>
              <w:rPr>
                <w:sz w:val="18"/>
              </w:rPr>
              <w:t>Chapter 2</w:t>
            </w:r>
          </w:p>
        </w:tc>
      </w:tr>
      <w:tr w:rsidR="00F42440" w14:paraId="2766F89A" w14:textId="77777777">
        <w:tc>
          <w:tcPr>
            <w:tcW w:w="1584" w:type="dxa"/>
            <w:tcMar>
              <w:top w:w="20" w:type="dxa"/>
              <w:left w:w="100" w:type="dxa"/>
              <w:bottom w:w="20" w:type="dxa"/>
              <w:right w:w="100" w:type="dxa"/>
            </w:tcMar>
          </w:tcPr>
          <w:p w14:paraId="01570E2B" w14:textId="5774A939" w:rsidR="00F42440" w:rsidRDefault="003F3DC0">
            <w:pPr>
              <w:spacing w:after="0"/>
            </w:pPr>
            <w:hyperlink w:anchor="fig_vault-multiselect" w:history="1">
              <w:r>
                <w:rPr>
                  <w:color w:val="1F4FA8"/>
                  <w:sz w:val="18"/>
                  <w:u w:val="single"/>
                </w:rPr>
                <w:t>Figure 37</w:t>
              </w:r>
            </w:hyperlink>
          </w:p>
        </w:tc>
        <w:tc>
          <w:tcPr>
            <w:tcW w:w="9504" w:type="dxa"/>
            <w:tcMar>
              <w:top w:w="20" w:type="dxa"/>
              <w:left w:w="100" w:type="dxa"/>
              <w:bottom w:w="20" w:type="dxa"/>
              <w:right w:w="100" w:type="dxa"/>
            </w:tcMar>
          </w:tcPr>
          <w:p w14:paraId="03C74B23" w14:textId="77777777" w:rsidR="00F42440" w:rsidRDefault="003F3DC0">
            <w:pPr>
              <w:spacing w:after="0"/>
            </w:pPr>
            <w:r>
              <w:rPr>
                <w:sz w:val="18"/>
              </w:rPr>
              <w:t>Selecting several items</w:t>
            </w:r>
          </w:p>
        </w:tc>
        <w:tc>
          <w:tcPr>
            <w:tcW w:w="2736" w:type="dxa"/>
            <w:tcMar>
              <w:top w:w="20" w:type="dxa"/>
              <w:left w:w="100" w:type="dxa"/>
              <w:bottom w:w="20" w:type="dxa"/>
              <w:right w:w="100" w:type="dxa"/>
            </w:tcMar>
          </w:tcPr>
          <w:p w14:paraId="0F9A2415" w14:textId="77777777" w:rsidR="00F42440" w:rsidRDefault="003F3DC0">
            <w:pPr>
              <w:spacing w:after="0"/>
            </w:pPr>
            <w:r>
              <w:rPr>
                <w:sz w:val="18"/>
              </w:rPr>
              <w:t>Chapter 2</w:t>
            </w:r>
          </w:p>
        </w:tc>
      </w:tr>
      <w:tr w:rsidR="00F42440" w14:paraId="3A6F33E8" w14:textId="77777777">
        <w:tc>
          <w:tcPr>
            <w:tcW w:w="1584" w:type="dxa"/>
            <w:tcMar>
              <w:top w:w="20" w:type="dxa"/>
              <w:left w:w="100" w:type="dxa"/>
              <w:bottom w:w="20" w:type="dxa"/>
              <w:right w:w="100" w:type="dxa"/>
            </w:tcMar>
          </w:tcPr>
          <w:p w14:paraId="345C04A5" w14:textId="02AF3F6E" w:rsidR="00F42440" w:rsidRDefault="003F3DC0">
            <w:pPr>
              <w:spacing w:after="0"/>
            </w:pPr>
            <w:hyperlink w:anchor="fig_vault-context" w:history="1">
              <w:r>
                <w:rPr>
                  <w:color w:val="1F4FA8"/>
                  <w:sz w:val="18"/>
                  <w:u w:val="single"/>
                </w:rPr>
                <w:t>Figure 38</w:t>
              </w:r>
            </w:hyperlink>
          </w:p>
        </w:tc>
        <w:tc>
          <w:tcPr>
            <w:tcW w:w="9504" w:type="dxa"/>
            <w:tcMar>
              <w:top w:w="20" w:type="dxa"/>
              <w:left w:w="100" w:type="dxa"/>
              <w:bottom w:w="20" w:type="dxa"/>
              <w:right w:w="100" w:type="dxa"/>
            </w:tcMar>
          </w:tcPr>
          <w:p w14:paraId="492AEBAF" w14:textId="77777777" w:rsidR="00F42440" w:rsidRDefault="003F3DC0">
            <w:pPr>
              <w:spacing w:after="0"/>
            </w:pPr>
            <w:r>
              <w:rPr>
                <w:sz w:val="18"/>
              </w:rPr>
              <w:t>Right-click menu on a Vault item</w:t>
            </w:r>
          </w:p>
        </w:tc>
        <w:tc>
          <w:tcPr>
            <w:tcW w:w="2736" w:type="dxa"/>
            <w:tcMar>
              <w:top w:w="20" w:type="dxa"/>
              <w:left w:w="100" w:type="dxa"/>
              <w:bottom w:w="20" w:type="dxa"/>
              <w:right w:w="100" w:type="dxa"/>
            </w:tcMar>
          </w:tcPr>
          <w:p w14:paraId="0EA065D4" w14:textId="77777777" w:rsidR="00F42440" w:rsidRDefault="003F3DC0">
            <w:pPr>
              <w:spacing w:after="0"/>
            </w:pPr>
            <w:r>
              <w:rPr>
                <w:sz w:val="18"/>
              </w:rPr>
              <w:t>Chapter 2</w:t>
            </w:r>
          </w:p>
        </w:tc>
      </w:tr>
      <w:tr w:rsidR="00F42440" w14:paraId="66DBD0DA" w14:textId="77777777">
        <w:tc>
          <w:tcPr>
            <w:tcW w:w="1584" w:type="dxa"/>
            <w:tcMar>
              <w:top w:w="20" w:type="dxa"/>
              <w:left w:w="100" w:type="dxa"/>
              <w:bottom w:w="20" w:type="dxa"/>
              <w:right w:w="100" w:type="dxa"/>
            </w:tcMar>
          </w:tcPr>
          <w:p w14:paraId="57272678" w14:textId="478267B9" w:rsidR="00F42440" w:rsidRDefault="003F3DC0">
            <w:pPr>
              <w:spacing w:after="0"/>
            </w:pPr>
            <w:hyperlink w:anchor="fig_vault-send-story" w:history="1">
              <w:r>
                <w:rPr>
                  <w:color w:val="1F4FA8"/>
                  <w:sz w:val="18"/>
                  <w:u w:val="single"/>
                </w:rPr>
                <w:t>Figure 39</w:t>
              </w:r>
            </w:hyperlink>
          </w:p>
        </w:tc>
        <w:tc>
          <w:tcPr>
            <w:tcW w:w="9504" w:type="dxa"/>
            <w:tcMar>
              <w:top w:w="20" w:type="dxa"/>
              <w:left w:w="100" w:type="dxa"/>
              <w:bottom w:w="20" w:type="dxa"/>
              <w:right w:w="100" w:type="dxa"/>
            </w:tcMar>
          </w:tcPr>
          <w:p w14:paraId="13FBA59C" w14:textId="77777777" w:rsidR="00F42440" w:rsidRDefault="003F3DC0">
            <w:pPr>
              <w:spacing w:after="0"/>
            </w:pPr>
            <w:r>
              <w:rPr>
                <w:sz w:val="18"/>
              </w:rPr>
              <w:t>Send to Story Board</w:t>
            </w:r>
          </w:p>
        </w:tc>
        <w:tc>
          <w:tcPr>
            <w:tcW w:w="2736" w:type="dxa"/>
            <w:tcMar>
              <w:top w:w="20" w:type="dxa"/>
              <w:left w:w="100" w:type="dxa"/>
              <w:bottom w:w="20" w:type="dxa"/>
              <w:right w:w="100" w:type="dxa"/>
            </w:tcMar>
          </w:tcPr>
          <w:p w14:paraId="380D073F" w14:textId="77777777" w:rsidR="00F42440" w:rsidRDefault="003F3DC0">
            <w:pPr>
              <w:spacing w:after="0"/>
            </w:pPr>
            <w:r>
              <w:rPr>
                <w:sz w:val="18"/>
              </w:rPr>
              <w:t>Chapter 2</w:t>
            </w:r>
          </w:p>
        </w:tc>
      </w:tr>
      <w:tr w:rsidR="00F42440" w14:paraId="6234F2A3" w14:textId="77777777">
        <w:tc>
          <w:tcPr>
            <w:tcW w:w="1584" w:type="dxa"/>
            <w:tcMar>
              <w:top w:w="20" w:type="dxa"/>
              <w:left w:w="100" w:type="dxa"/>
              <w:bottom w:w="20" w:type="dxa"/>
              <w:right w:w="100" w:type="dxa"/>
            </w:tcMar>
          </w:tcPr>
          <w:p w14:paraId="19E83AA7" w14:textId="453C6AD0" w:rsidR="00F42440" w:rsidRDefault="003F3DC0">
            <w:pPr>
              <w:spacing w:after="0"/>
            </w:pPr>
            <w:hyperlink w:anchor="fig_vault-global" w:history="1">
              <w:r>
                <w:rPr>
                  <w:color w:val="1F4FA8"/>
                  <w:sz w:val="18"/>
                  <w:u w:val="single"/>
                </w:rPr>
                <w:t>Figure 40</w:t>
              </w:r>
            </w:hyperlink>
          </w:p>
        </w:tc>
        <w:tc>
          <w:tcPr>
            <w:tcW w:w="9504" w:type="dxa"/>
            <w:tcMar>
              <w:top w:w="20" w:type="dxa"/>
              <w:left w:w="100" w:type="dxa"/>
              <w:bottom w:w="20" w:type="dxa"/>
              <w:right w:w="100" w:type="dxa"/>
            </w:tcMar>
          </w:tcPr>
          <w:p w14:paraId="7D1ECB04" w14:textId="77777777" w:rsidR="00F42440" w:rsidRDefault="003F3DC0">
            <w:pPr>
              <w:spacing w:after="0"/>
            </w:pPr>
            <w:r>
              <w:rPr>
                <w:sz w:val="18"/>
              </w:rPr>
              <w:t>Global Idea Vault</w:t>
            </w:r>
          </w:p>
        </w:tc>
        <w:tc>
          <w:tcPr>
            <w:tcW w:w="2736" w:type="dxa"/>
            <w:tcMar>
              <w:top w:w="20" w:type="dxa"/>
              <w:left w:w="100" w:type="dxa"/>
              <w:bottom w:w="20" w:type="dxa"/>
              <w:right w:w="100" w:type="dxa"/>
            </w:tcMar>
          </w:tcPr>
          <w:p w14:paraId="215F5B0E" w14:textId="77777777" w:rsidR="00F42440" w:rsidRDefault="003F3DC0">
            <w:pPr>
              <w:spacing w:after="0"/>
            </w:pPr>
            <w:r>
              <w:rPr>
                <w:sz w:val="18"/>
              </w:rPr>
              <w:t>Chapter 2</w:t>
            </w:r>
          </w:p>
        </w:tc>
      </w:tr>
      <w:tr w:rsidR="00F42440" w14:paraId="45559CE9" w14:textId="77777777">
        <w:tc>
          <w:tcPr>
            <w:tcW w:w="1584" w:type="dxa"/>
            <w:tcMar>
              <w:top w:w="20" w:type="dxa"/>
              <w:left w:w="100" w:type="dxa"/>
              <w:bottom w:w="20" w:type="dxa"/>
              <w:right w:w="100" w:type="dxa"/>
            </w:tcMar>
          </w:tcPr>
          <w:p w14:paraId="244D4D27" w14:textId="0FC8893F" w:rsidR="00F42440" w:rsidRDefault="003F3DC0">
            <w:pPr>
              <w:spacing w:after="0"/>
            </w:pPr>
            <w:hyperlink w:anchor="fig_vault-copy-project" w:history="1">
              <w:r>
                <w:rPr>
                  <w:color w:val="1F4FA8"/>
                  <w:sz w:val="18"/>
                  <w:u w:val="single"/>
                </w:rPr>
                <w:t>Figure 41</w:t>
              </w:r>
            </w:hyperlink>
          </w:p>
        </w:tc>
        <w:tc>
          <w:tcPr>
            <w:tcW w:w="9504" w:type="dxa"/>
            <w:tcMar>
              <w:top w:w="20" w:type="dxa"/>
              <w:left w:w="100" w:type="dxa"/>
              <w:bottom w:w="20" w:type="dxa"/>
              <w:right w:w="100" w:type="dxa"/>
            </w:tcMar>
          </w:tcPr>
          <w:p w14:paraId="4495A743" w14:textId="77777777" w:rsidR="00F42440" w:rsidRDefault="003F3DC0">
            <w:pPr>
              <w:spacing w:after="0"/>
            </w:pPr>
            <w:r>
              <w:rPr>
                <w:sz w:val="18"/>
              </w:rPr>
              <w:t>Copy a Global idea to a project</w:t>
            </w:r>
          </w:p>
        </w:tc>
        <w:tc>
          <w:tcPr>
            <w:tcW w:w="2736" w:type="dxa"/>
            <w:tcMar>
              <w:top w:w="20" w:type="dxa"/>
              <w:left w:w="100" w:type="dxa"/>
              <w:bottom w:w="20" w:type="dxa"/>
              <w:right w:w="100" w:type="dxa"/>
            </w:tcMar>
          </w:tcPr>
          <w:p w14:paraId="3C3E83DE" w14:textId="77777777" w:rsidR="00F42440" w:rsidRDefault="003F3DC0">
            <w:pPr>
              <w:spacing w:after="0"/>
            </w:pPr>
            <w:r>
              <w:rPr>
                <w:sz w:val="18"/>
              </w:rPr>
              <w:t>Chapter 2</w:t>
            </w:r>
          </w:p>
        </w:tc>
      </w:tr>
      <w:tr w:rsidR="00F42440" w14:paraId="5F5EDF38" w14:textId="77777777">
        <w:tc>
          <w:tcPr>
            <w:tcW w:w="1584" w:type="dxa"/>
            <w:tcMar>
              <w:top w:w="20" w:type="dxa"/>
              <w:left w:w="100" w:type="dxa"/>
              <w:bottom w:w="20" w:type="dxa"/>
              <w:right w:w="100" w:type="dxa"/>
            </w:tcMar>
          </w:tcPr>
          <w:p w14:paraId="00717881" w14:textId="67AE3D12" w:rsidR="00F42440" w:rsidRDefault="003F3DC0">
            <w:pPr>
              <w:spacing w:after="0"/>
            </w:pPr>
            <w:hyperlink w:anchor="fig_vault-search" w:history="1">
              <w:r>
                <w:rPr>
                  <w:color w:val="1F4FA8"/>
                  <w:sz w:val="18"/>
                  <w:u w:val="single"/>
                </w:rPr>
                <w:t>Figure 42</w:t>
              </w:r>
            </w:hyperlink>
          </w:p>
        </w:tc>
        <w:tc>
          <w:tcPr>
            <w:tcW w:w="9504" w:type="dxa"/>
            <w:tcMar>
              <w:top w:w="20" w:type="dxa"/>
              <w:left w:w="100" w:type="dxa"/>
              <w:bottom w:w="20" w:type="dxa"/>
              <w:right w:w="100" w:type="dxa"/>
            </w:tcMar>
          </w:tcPr>
          <w:p w14:paraId="1C28A8E2" w14:textId="77777777" w:rsidR="00F42440" w:rsidRDefault="003F3DC0">
            <w:pPr>
              <w:spacing w:after="0"/>
            </w:pPr>
            <w:r>
              <w:rPr>
                <w:sz w:val="18"/>
              </w:rPr>
              <w:t>Searching the Vault</w:t>
            </w:r>
          </w:p>
        </w:tc>
        <w:tc>
          <w:tcPr>
            <w:tcW w:w="2736" w:type="dxa"/>
            <w:tcMar>
              <w:top w:w="20" w:type="dxa"/>
              <w:left w:w="100" w:type="dxa"/>
              <w:bottom w:w="20" w:type="dxa"/>
              <w:right w:w="100" w:type="dxa"/>
            </w:tcMar>
          </w:tcPr>
          <w:p w14:paraId="5EE3AC89" w14:textId="77777777" w:rsidR="00F42440" w:rsidRDefault="003F3DC0">
            <w:pPr>
              <w:spacing w:after="0"/>
            </w:pPr>
            <w:r>
              <w:rPr>
                <w:sz w:val="18"/>
              </w:rPr>
              <w:t>Chapter 2</w:t>
            </w:r>
          </w:p>
        </w:tc>
      </w:tr>
      <w:tr w:rsidR="00F42440" w14:paraId="19993D98" w14:textId="77777777">
        <w:tc>
          <w:tcPr>
            <w:tcW w:w="1584" w:type="dxa"/>
            <w:tcMar>
              <w:top w:w="20" w:type="dxa"/>
              <w:left w:w="100" w:type="dxa"/>
              <w:bottom w:w="20" w:type="dxa"/>
              <w:right w:w="100" w:type="dxa"/>
            </w:tcMar>
          </w:tcPr>
          <w:p w14:paraId="55A6489A" w14:textId="4FE6B34D" w:rsidR="00F42440" w:rsidRDefault="003F3DC0">
            <w:pPr>
              <w:spacing w:after="0"/>
            </w:pPr>
            <w:hyperlink w:anchor="fig_vault-quick" w:history="1">
              <w:r>
                <w:rPr>
                  <w:color w:val="1F4FA8"/>
                  <w:sz w:val="18"/>
                  <w:u w:val="single"/>
                </w:rPr>
                <w:t>Figure 43</w:t>
              </w:r>
            </w:hyperlink>
          </w:p>
        </w:tc>
        <w:tc>
          <w:tcPr>
            <w:tcW w:w="9504" w:type="dxa"/>
            <w:tcMar>
              <w:top w:w="20" w:type="dxa"/>
              <w:left w:w="100" w:type="dxa"/>
              <w:bottom w:w="20" w:type="dxa"/>
              <w:right w:w="100" w:type="dxa"/>
            </w:tcMar>
          </w:tcPr>
          <w:p w14:paraId="673C0CF1" w14:textId="77777777" w:rsidR="00F42440" w:rsidRDefault="003F3DC0">
            <w:pPr>
              <w:spacing w:after="0"/>
            </w:pPr>
            <w:r>
              <w:rPr>
                <w:sz w:val="18"/>
              </w:rPr>
              <w:t>Quick Capture</w:t>
            </w:r>
          </w:p>
        </w:tc>
        <w:tc>
          <w:tcPr>
            <w:tcW w:w="2736" w:type="dxa"/>
            <w:tcMar>
              <w:top w:w="20" w:type="dxa"/>
              <w:left w:w="100" w:type="dxa"/>
              <w:bottom w:w="20" w:type="dxa"/>
              <w:right w:w="100" w:type="dxa"/>
            </w:tcMar>
          </w:tcPr>
          <w:p w14:paraId="05C960F5" w14:textId="77777777" w:rsidR="00F42440" w:rsidRDefault="003F3DC0">
            <w:pPr>
              <w:spacing w:after="0"/>
            </w:pPr>
            <w:r>
              <w:rPr>
                <w:sz w:val="18"/>
              </w:rPr>
              <w:t>Chapter 2</w:t>
            </w:r>
          </w:p>
        </w:tc>
      </w:tr>
      <w:tr w:rsidR="00F42440" w14:paraId="5440E6A6" w14:textId="77777777">
        <w:tc>
          <w:tcPr>
            <w:tcW w:w="1584" w:type="dxa"/>
            <w:tcMar>
              <w:top w:w="20" w:type="dxa"/>
              <w:left w:w="100" w:type="dxa"/>
              <w:bottom w:w="20" w:type="dxa"/>
              <w:right w:w="100" w:type="dxa"/>
            </w:tcMar>
          </w:tcPr>
          <w:p w14:paraId="26DCB89A" w14:textId="2E7EEE2A" w:rsidR="00F42440" w:rsidRDefault="003F3DC0">
            <w:pPr>
              <w:spacing w:after="0"/>
            </w:pPr>
            <w:hyperlink w:anchor="fig_vault-deleted" w:history="1">
              <w:r>
                <w:rPr>
                  <w:color w:val="1F4FA8"/>
                  <w:sz w:val="18"/>
                  <w:u w:val="single"/>
                </w:rPr>
                <w:t>Figure 44</w:t>
              </w:r>
            </w:hyperlink>
          </w:p>
        </w:tc>
        <w:tc>
          <w:tcPr>
            <w:tcW w:w="9504" w:type="dxa"/>
            <w:tcMar>
              <w:top w:w="20" w:type="dxa"/>
              <w:left w:w="100" w:type="dxa"/>
              <w:bottom w:w="20" w:type="dxa"/>
              <w:right w:w="100" w:type="dxa"/>
            </w:tcMar>
          </w:tcPr>
          <w:p w14:paraId="7CA2B140" w14:textId="77777777" w:rsidR="00F42440" w:rsidRDefault="003F3DC0">
            <w:pPr>
              <w:spacing w:after="0"/>
            </w:pPr>
            <w:r>
              <w:rPr>
                <w:sz w:val="18"/>
              </w:rPr>
              <w:t>Recently Deleted</w:t>
            </w:r>
          </w:p>
        </w:tc>
        <w:tc>
          <w:tcPr>
            <w:tcW w:w="2736" w:type="dxa"/>
            <w:tcMar>
              <w:top w:w="20" w:type="dxa"/>
              <w:left w:w="100" w:type="dxa"/>
              <w:bottom w:w="20" w:type="dxa"/>
              <w:right w:w="100" w:type="dxa"/>
            </w:tcMar>
          </w:tcPr>
          <w:p w14:paraId="0876E521" w14:textId="77777777" w:rsidR="00F42440" w:rsidRDefault="003F3DC0">
            <w:pPr>
              <w:spacing w:after="0"/>
            </w:pPr>
            <w:r>
              <w:rPr>
                <w:sz w:val="18"/>
              </w:rPr>
              <w:t>Chapter 2</w:t>
            </w:r>
          </w:p>
        </w:tc>
      </w:tr>
      <w:tr w:rsidR="00F42440" w14:paraId="49A2FE8E" w14:textId="77777777">
        <w:tc>
          <w:tcPr>
            <w:tcW w:w="1584" w:type="dxa"/>
            <w:tcMar>
              <w:top w:w="20" w:type="dxa"/>
              <w:left w:w="100" w:type="dxa"/>
              <w:bottom w:w="20" w:type="dxa"/>
              <w:right w:w="100" w:type="dxa"/>
            </w:tcMar>
          </w:tcPr>
          <w:p w14:paraId="58DD48F7" w14:textId="10C82C6E" w:rsidR="00F42440" w:rsidRDefault="003F3DC0">
            <w:pPr>
              <w:spacing w:after="0"/>
            </w:pPr>
            <w:hyperlink w:anchor="fig_vault-research" w:history="1">
              <w:r>
                <w:rPr>
                  <w:color w:val="1F4FA8"/>
                  <w:sz w:val="18"/>
                  <w:u w:val="single"/>
                </w:rPr>
                <w:t>Figure 45</w:t>
              </w:r>
            </w:hyperlink>
          </w:p>
        </w:tc>
        <w:tc>
          <w:tcPr>
            <w:tcW w:w="9504" w:type="dxa"/>
            <w:tcMar>
              <w:top w:w="20" w:type="dxa"/>
              <w:left w:w="100" w:type="dxa"/>
              <w:bottom w:w="20" w:type="dxa"/>
              <w:right w:w="100" w:type="dxa"/>
            </w:tcMar>
          </w:tcPr>
          <w:p w14:paraId="3C4523B1" w14:textId="77777777" w:rsidR="00F42440" w:rsidRDefault="003F3DC0">
            <w:pPr>
              <w:spacing w:after="0"/>
            </w:pPr>
            <w:r>
              <w:rPr>
                <w:sz w:val="18"/>
              </w:rPr>
              <w:t>Research collection with verification flags</w:t>
            </w:r>
          </w:p>
        </w:tc>
        <w:tc>
          <w:tcPr>
            <w:tcW w:w="2736" w:type="dxa"/>
            <w:tcMar>
              <w:top w:w="20" w:type="dxa"/>
              <w:left w:w="100" w:type="dxa"/>
              <w:bottom w:w="20" w:type="dxa"/>
              <w:right w:w="100" w:type="dxa"/>
            </w:tcMar>
          </w:tcPr>
          <w:p w14:paraId="43770FB9" w14:textId="77777777" w:rsidR="00F42440" w:rsidRDefault="003F3DC0">
            <w:pPr>
              <w:spacing w:after="0"/>
            </w:pPr>
            <w:r>
              <w:rPr>
                <w:sz w:val="18"/>
              </w:rPr>
              <w:t>Chapter 2</w:t>
            </w:r>
          </w:p>
        </w:tc>
      </w:tr>
      <w:tr w:rsidR="00F42440" w14:paraId="2686F199" w14:textId="77777777">
        <w:tc>
          <w:tcPr>
            <w:tcW w:w="1584" w:type="dxa"/>
            <w:tcMar>
              <w:top w:w="20" w:type="dxa"/>
              <w:left w:w="100" w:type="dxa"/>
              <w:bottom w:w="20" w:type="dxa"/>
              <w:right w:w="100" w:type="dxa"/>
            </w:tcMar>
          </w:tcPr>
          <w:p w14:paraId="0D0C58F8" w14:textId="164F1738" w:rsidR="00F42440" w:rsidRDefault="003F3DC0">
            <w:pPr>
              <w:spacing w:after="0"/>
            </w:pPr>
            <w:hyperlink w:anchor="fig_vault-new-collection" w:history="1">
              <w:r>
                <w:rPr>
                  <w:color w:val="1F4FA8"/>
                  <w:sz w:val="18"/>
                  <w:u w:val="single"/>
                </w:rPr>
                <w:t>Figure 46</w:t>
              </w:r>
            </w:hyperlink>
          </w:p>
        </w:tc>
        <w:tc>
          <w:tcPr>
            <w:tcW w:w="9504" w:type="dxa"/>
            <w:tcMar>
              <w:top w:w="20" w:type="dxa"/>
              <w:left w:w="100" w:type="dxa"/>
              <w:bottom w:w="20" w:type="dxa"/>
              <w:right w:w="100" w:type="dxa"/>
            </w:tcMar>
          </w:tcPr>
          <w:p w14:paraId="2DBDCB3B" w14:textId="77777777" w:rsidR="00F42440" w:rsidRDefault="003F3DC0">
            <w:pPr>
              <w:spacing w:after="0"/>
            </w:pPr>
            <w:r>
              <w:rPr>
                <w:sz w:val="18"/>
              </w:rPr>
              <w:t>Creating a collection</w:t>
            </w:r>
          </w:p>
        </w:tc>
        <w:tc>
          <w:tcPr>
            <w:tcW w:w="2736" w:type="dxa"/>
            <w:tcMar>
              <w:top w:w="20" w:type="dxa"/>
              <w:left w:w="100" w:type="dxa"/>
              <w:bottom w:w="20" w:type="dxa"/>
              <w:right w:w="100" w:type="dxa"/>
            </w:tcMar>
          </w:tcPr>
          <w:p w14:paraId="652A658E" w14:textId="77777777" w:rsidR="00F42440" w:rsidRDefault="003F3DC0">
            <w:pPr>
              <w:spacing w:after="0"/>
            </w:pPr>
            <w:r>
              <w:rPr>
                <w:sz w:val="18"/>
              </w:rPr>
              <w:t>Chapter 2</w:t>
            </w:r>
          </w:p>
        </w:tc>
      </w:tr>
      <w:tr w:rsidR="00F42440" w14:paraId="548DEE30" w14:textId="77777777">
        <w:tc>
          <w:tcPr>
            <w:tcW w:w="1584" w:type="dxa"/>
            <w:tcMar>
              <w:top w:w="20" w:type="dxa"/>
              <w:left w:w="100" w:type="dxa"/>
              <w:bottom w:w="20" w:type="dxa"/>
              <w:right w:w="100" w:type="dxa"/>
            </w:tcMar>
          </w:tcPr>
          <w:p w14:paraId="21EF3B79" w14:textId="27F14A52" w:rsidR="00F42440" w:rsidRDefault="003F3DC0">
            <w:pPr>
              <w:spacing w:after="0"/>
            </w:pPr>
            <w:hyperlink w:anchor="fig_vault-item-types" w:history="1">
              <w:r>
                <w:rPr>
                  <w:color w:val="1F4FA8"/>
                  <w:sz w:val="18"/>
                  <w:u w:val="single"/>
                </w:rPr>
                <w:t>Figure 47</w:t>
              </w:r>
            </w:hyperlink>
          </w:p>
        </w:tc>
        <w:tc>
          <w:tcPr>
            <w:tcW w:w="9504" w:type="dxa"/>
            <w:tcMar>
              <w:top w:w="20" w:type="dxa"/>
              <w:left w:w="100" w:type="dxa"/>
              <w:bottom w:w="20" w:type="dxa"/>
              <w:right w:w="100" w:type="dxa"/>
            </w:tcMar>
          </w:tcPr>
          <w:p w14:paraId="71C94FF8" w14:textId="77777777" w:rsidR="00F42440" w:rsidRDefault="003F3DC0">
            <w:pPr>
              <w:spacing w:after="0"/>
            </w:pPr>
            <w:r>
              <w:rPr>
                <w:sz w:val="18"/>
              </w:rPr>
              <w:t>Everything the Vault can hold</w:t>
            </w:r>
          </w:p>
        </w:tc>
        <w:tc>
          <w:tcPr>
            <w:tcW w:w="2736" w:type="dxa"/>
            <w:tcMar>
              <w:top w:w="20" w:type="dxa"/>
              <w:left w:w="100" w:type="dxa"/>
              <w:bottom w:w="20" w:type="dxa"/>
              <w:right w:w="100" w:type="dxa"/>
            </w:tcMar>
          </w:tcPr>
          <w:p w14:paraId="530DD414" w14:textId="77777777" w:rsidR="00F42440" w:rsidRDefault="003F3DC0">
            <w:pPr>
              <w:spacing w:after="0"/>
            </w:pPr>
            <w:r>
              <w:rPr>
                <w:sz w:val="18"/>
              </w:rPr>
              <w:t>Chapter 2</w:t>
            </w:r>
          </w:p>
        </w:tc>
      </w:tr>
      <w:tr w:rsidR="00F42440" w14:paraId="5C3B7EDF" w14:textId="77777777">
        <w:tc>
          <w:tcPr>
            <w:tcW w:w="1584" w:type="dxa"/>
            <w:tcMar>
              <w:top w:w="20" w:type="dxa"/>
              <w:left w:w="100" w:type="dxa"/>
              <w:bottom w:w="20" w:type="dxa"/>
              <w:right w:w="100" w:type="dxa"/>
            </w:tcMar>
          </w:tcPr>
          <w:p w14:paraId="63F788FE" w14:textId="61186AFE" w:rsidR="00F42440" w:rsidRDefault="003F3DC0">
            <w:pPr>
              <w:spacing w:after="0"/>
            </w:pPr>
            <w:hyperlink w:anchor="fig_story-empty" w:history="1">
              <w:r>
                <w:rPr>
                  <w:color w:val="1F4FA8"/>
                  <w:sz w:val="18"/>
                  <w:u w:val="single"/>
                </w:rPr>
                <w:t>Figure 48</w:t>
              </w:r>
            </w:hyperlink>
          </w:p>
        </w:tc>
        <w:tc>
          <w:tcPr>
            <w:tcW w:w="9504" w:type="dxa"/>
            <w:tcMar>
              <w:top w:w="20" w:type="dxa"/>
              <w:left w:w="100" w:type="dxa"/>
              <w:bottom w:w="20" w:type="dxa"/>
              <w:right w:w="100" w:type="dxa"/>
            </w:tcMar>
          </w:tcPr>
          <w:p w14:paraId="2A4F6525" w14:textId="77777777" w:rsidR="00F42440" w:rsidRDefault="003F3DC0">
            <w:pPr>
              <w:spacing w:after="0"/>
            </w:pPr>
            <w:r>
              <w:rPr>
                <w:sz w:val="18"/>
              </w:rPr>
              <w:t>Story Board — empty state</w:t>
            </w:r>
          </w:p>
        </w:tc>
        <w:tc>
          <w:tcPr>
            <w:tcW w:w="2736" w:type="dxa"/>
            <w:tcMar>
              <w:top w:w="20" w:type="dxa"/>
              <w:left w:w="100" w:type="dxa"/>
              <w:bottom w:w="20" w:type="dxa"/>
              <w:right w:w="100" w:type="dxa"/>
            </w:tcMar>
          </w:tcPr>
          <w:p w14:paraId="42E8135C" w14:textId="77777777" w:rsidR="00F42440" w:rsidRDefault="003F3DC0">
            <w:pPr>
              <w:spacing w:after="0"/>
            </w:pPr>
            <w:r>
              <w:rPr>
                <w:sz w:val="18"/>
              </w:rPr>
              <w:t>Chapter 3</w:t>
            </w:r>
          </w:p>
        </w:tc>
      </w:tr>
      <w:tr w:rsidR="00F42440" w14:paraId="23F4242F" w14:textId="77777777">
        <w:tc>
          <w:tcPr>
            <w:tcW w:w="1584" w:type="dxa"/>
            <w:tcMar>
              <w:top w:w="20" w:type="dxa"/>
              <w:left w:w="100" w:type="dxa"/>
              <w:bottom w:w="20" w:type="dxa"/>
              <w:right w:w="100" w:type="dxa"/>
            </w:tcMar>
          </w:tcPr>
          <w:p w14:paraId="717F11AB" w14:textId="642C6108" w:rsidR="00F42440" w:rsidRDefault="003F3DC0">
            <w:pPr>
              <w:spacing w:after="0"/>
            </w:pPr>
            <w:hyperlink w:anchor="fig_story-board" w:history="1">
              <w:r>
                <w:rPr>
                  <w:color w:val="1F4FA8"/>
                  <w:sz w:val="18"/>
                  <w:u w:val="single"/>
                </w:rPr>
                <w:t>Figure 49</w:t>
              </w:r>
            </w:hyperlink>
          </w:p>
        </w:tc>
        <w:tc>
          <w:tcPr>
            <w:tcW w:w="9504" w:type="dxa"/>
            <w:tcMar>
              <w:top w:w="20" w:type="dxa"/>
              <w:left w:w="100" w:type="dxa"/>
              <w:bottom w:w="20" w:type="dxa"/>
              <w:right w:w="100" w:type="dxa"/>
            </w:tcMar>
          </w:tcPr>
          <w:p w14:paraId="32D5B31A" w14:textId="77777777" w:rsidR="00F42440" w:rsidRDefault="003F3DC0">
            <w:pPr>
              <w:spacing w:after="0"/>
            </w:pPr>
            <w:r>
              <w:rPr>
                <w:sz w:val="18"/>
              </w:rPr>
              <w:t>Story Board — Board view</w:t>
            </w:r>
          </w:p>
        </w:tc>
        <w:tc>
          <w:tcPr>
            <w:tcW w:w="2736" w:type="dxa"/>
            <w:tcMar>
              <w:top w:w="20" w:type="dxa"/>
              <w:left w:w="100" w:type="dxa"/>
              <w:bottom w:w="20" w:type="dxa"/>
              <w:right w:w="100" w:type="dxa"/>
            </w:tcMar>
          </w:tcPr>
          <w:p w14:paraId="4B44A82A" w14:textId="77777777" w:rsidR="00F42440" w:rsidRDefault="003F3DC0">
            <w:pPr>
              <w:spacing w:after="0"/>
            </w:pPr>
            <w:r>
              <w:rPr>
                <w:sz w:val="18"/>
              </w:rPr>
              <w:t>Chapter 3</w:t>
            </w:r>
          </w:p>
        </w:tc>
      </w:tr>
      <w:tr w:rsidR="00F42440" w14:paraId="2BAE1233" w14:textId="77777777">
        <w:tc>
          <w:tcPr>
            <w:tcW w:w="1584" w:type="dxa"/>
            <w:tcMar>
              <w:top w:w="20" w:type="dxa"/>
              <w:left w:w="100" w:type="dxa"/>
              <w:bottom w:w="20" w:type="dxa"/>
              <w:right w:w="100" w:type="dxa"/>
            </w:tcMar>
          </w:tcPr>
          <w:p w14:paraId="681CD924" w14:textId="527A93BE" w:rsidR="00F42440" w:rsidRDefault="003F3DC0">
            <w:pPr>
              <w:spacing w:after="0"/>
            </w:pPr>
            <w:hyperlink w:anchor="fig_story-add-menu" w:history="1">
              <w:r>
                <w:rPr>
                  <w:color w:val="1F4FA8"/>
                  <w:sz w:val="18"/>
                  <w:u w:val="single"/>
                </w:rPr>
                <w:t>Figure 50</w:t>
              </w:r>
            </w:hyperlink>
          </w:p>
        </w:tc>
        <w:tc>
          <w:tcPr>
            <w:tcW w:w="9504" w:type="dxa"/>
            <w:tcMar>
              <w:top w:w="20" w:type="dxa"/>
              <w:left w:w="100" w:type="dxa"/>
              <w:bottom w:w="20" w:type="dxa"/>
              <w:right w:w="100" w:type="dxa"/>
            </w:tcMar>
          </w:tcPr>
          <w:p w14:paraId="35C33184" w14:textId="77777777" w:rsidR="00F42440" w:rsidRDefault="003F3DC0">
            <w:pPr>
              <w:spacing w:after="0"/>
            </w:pPr>
            <w:r>
              <w:rPr>
                <w:sz w:val="18"/>
              </w:rPr>
              <w:t>Add menu: Act, Sequence, Beat, Scene</w:t>
            </w:r>
          </w:p>
        </w:tc>
        <w:tc>
          <w:tcPr>
            <w:tcW w:w="2736" w:type="dxa"/>
            <w:tcMar>
              <w:top w:w="20" w:type="dxa"/>
              <w:left w:w="100" w:type="dxa"/>
              <w:bottom w:w="20" w:type="dxa"/>
              <w:right w:w="100" w:type="dxa"/>
            </w:tcMar>
          </w:tcPr>
          <w:p w14:paraId="1C4F5CF6" w14:textId="77777777" w:rsidR="00F42440" w:rsidRDefault="003F3DC0">
            <w:pPr>
              <w:spacing w:after="0"/>
            </w:pPr>
            <w:r>
              <w:rPr>
                <w:sz w:val="18"/>
              </w:rPr>
              <w:t>Chapter 3</w:t>
            </w:r>
          </w:p>
        </w:tc>
      </w:tr>
      <w:tr w:rsidR="00F42440" w14:paraId="722A6734" w14:textId="77777777">
        <w:tc>
          <w:tcPr>
            <w:tcW w:w="1584" w:type="dxa"/>
            <w:tcMar>
              <w:top w:w="20" w:type="dxa"/>
              <w:left w:w="100" w:type="dxa"/>
              <w:bottom w:w="20" w:type="dxa"/>
              <w:right w:w="100" w:type="dxa"/>
            </w:tcMar>
          </w:tcPr>
          <w:p w14:paraId="4FFCF748" w14:textId="07B41563" w:rsidR="00F42440" w:rsidRDefault="003F3DC0">
            <w:pPr>
              <w:spacing w:after="0"/>
            </w:pPr>
            <w:hyperlink w:anchor="fig_story-new-act" w:history="1">
              <w:r>
                <w:rPr>
                  <w:color w:val="1F4FA8"/>
                  <w:sz w:val="18"/>
                  <w:u w:val="single"/>
                </w:rPr>
                <w:t>Figure 51</w:t>
              </w:r>
            </w:hyperlink>
          </w:p>
        </w:tc>
        <w:tc>
          <w:tcPr>
            <w:tcW w:w="9504" w:type="dxa"/>
            <w:tcMar>
              <w:top w:w="20" w:type="dxa"/>
              <w:left w:w="100" w:type="dxa"/>
              <w:bottom w:w="20" w:type="dxa"/>
              <w:right w:w="100" w:type="dxa"/>
            </w:tcMar>
          </w:tcPr>
          <w:p w14:paraId="36A76D4F" w14:textId="77777777" w:rsidR="00F42440" w:rsidRDefault="003F3DC0">
            <w:pPr>
              <w:spacing w:after="0"/>
            </w:pPr>
            <w:r>
              <w:rPr>
                <w:sz w:val="18"/>
              </w:rPr>
              <w:t>Creating an Act (title only)</w:t>
            </w:r>
          </w:p>
        </w:tc>
        <w:tc>
          <w:tcPr>
            <w:tcW w:w="2736" w:type="dxa"/>
            <w:tcMar>
              <w:top w:w="20" w:type="dxa"/>
              <w:left w:w="100" w:type="dxa"/>
              <w:bottom w:w="20" w:type="dxa"/>
              <w:right w:w="100" w:type="dxa"/>
            </w:tcMar>
          </w:tcPr>
          <w:p w14:paraId="5019359B" w14:textId="77777777" w:rsidR="00F42440" w:rsidRDefault="003F3DC0">
            <w:pPr>
              <w:spacing w:after="0"/>
            </w:pPr>
            <w:r>
              <w:rPr>
                <w:sz w:val="18"/>
              </w:rPr>
              <w:t>Chapter 3</w:t>
            </w:r>
          </w:p>
        </w:tc>
      </w:tr>
      <w:tr w:rsidR="00F42440" w14:paraId="5097468A" w14:textId="77777777">
        <w:tc>
          <w:tcPr>
            <w:tcW w:w="1584" w:type="dxa"/>
            <w:tcMar>
              <w:top w:w="20" w:type="dxa"/>
              <w:left w:w="100" w:type="dxa"/>
              <w:bottom w:w="20" w:type="dxa"/>
              <w:right w:w="100" w:type="dxa"/>
            </w:tcMar>
          </w:tcPr>
          <w:p w14:paraId="5FC6254F" w14:textId="333ABB2B" w:rsidR="00F42440" w:rsidRDefault="003F3DC0">
            <w:pPr>
              <w:spacing w:after="0"/>
            </w:pPr>
            <w:hyperlink w:anchor="fig_story-outline" w:history="1">
              <w:r>
                <w:rPr>
                  <w:color w:val="1F4FA8"/>
                  <w:sz w:val="18"/>
                  <w:u w:val="single"/>
                </w:rPr>
                <w:t>Figure 52</w:t>
              </w:r>
            </w:hyperlink>
          </w:p>
        </w:tc>
        <w:tc>
          <w:tcPr>
            <w:tcW w:w="9504" w:type="dxa"/>
            <w:tcMar>
              <w:top w:w="20" w:type="dxa"/>
              <w:left w:w="100" w:type="dxa"/>
              <w:bottom w:w="20" w:type="dxa"/>
              <w:right w:w="100" w:type="dxa"/>
            </w:tcMar>
          </w:tcPr>
          <w:p w14:paraId="4F92256F" w14:textId="77777777" w:rsidR="00F42440" w:rsidRDefault="003F3DC0">
            <w:pPr>
              <w:spacing w:after="0"/>
            </w:pPr>
            <w:r>
              <w:rPr>
                <w:sz w:val="18"/>
              </w:rPr>
              <w:t>Story Board — Outline view</w:t>
            </w:r>
          </w:p>
        </w:tc>
        <w:tc>
          <w:tcPr>
            <w:tcW w:w="2736" w:type="dxa"/>
            <w:tcMar>
              <w:top w:w="20" w:type="dxa"/>
              <w:left w:w="100" w:type="dxa"/>
              <w:bottom w:w="20" w:type="dxa"/>
              <w:right w:w="100" w:type="dxa"/>
            </w:tcMar>
          </w:tcPr>
          <w:p w14:paraId="34B2F615" w14:textId="77777777" w:rsidR="00F42440" w:rsidRDefault="003F3DC0">
            <w:pPr>
              <w:spacing w:after="0"/>
            </w:pPr>
            <w:r>
              <w:rPr>
                <w:sz w:val="18"/>
              </w:rPr>
              <w:t>Chapter 3</w:t>
            </w:r>
          </w:p>
        </w:tc>
      </w:tr>
      <w:tr w:rsidR="00F42440" w14:paraId="114176C2" w14:textId="77777777">
        <w:tc>
          <w:tcPr>
            <w:tcW w:w="1584" w:type="dxa"/>
            <w:tcMar>
              <w:top w:w="20" w:type="dxa"/>
              <w:left w:w="100" w:type="dxa"/>
              <w:bottom w:w="20" w:type="dxa"/>
              <w:right w:w="100" w:type="dxa"/>
            </w:tcMar>
          </w:tcPr>
          <w:p w14:paraId="5679FDD7" w14:textId="645B217C" w:rsidR="00F42440" w:rsidRDefault="003F3DC0">
            <w:pPr>
              <w:spacing w:after="0"/>
            </w:pPr>
            <w:hyperlink w:anchor="fig_story-scene-detail" w:history="1">
              <w:r>
                <w:rPr>
                  <w:color w:val="1F4FA8"/>
                  <w:sz w:val="18"/>
                  <w:u w:val="single"/>
                </w:rPr>
                <w:t>Figure 53</w:t>
              </w:r>
            </w:hyperlink>
          </w:p>
        </w:tc>
        <w:tc>
          <w:tcPr>
            <w:tcW w:w="9504" w:type="dxa"/>
            <w:tcMar>
              <w:top w:w="20" w:type="dxa"/>
              <w:left w:w="100" w:type="dxa"/>
              <w:bottom w:w="20" w:type="dxa"/>
              <w:right w:w="100" w:type="dxa"/>
            </w:tcMar>
          </w:tcPr>
          <w:p w14:paraId="210BF58D" w14:textId="77777777" w:rsidR="00F42440" w:rsidRDefault="003F3DC0">
            <w:pPr>
              <w:spacing w:after="0"/>
            </w:pPr>
            <w:r>
              <w:rPr>
                <w:sz w:val="18"/>
              </w:rPr>
              <w:t>Scene Card detail drawer</w:t>
            </w:r>
          </w:p>
        </w:tc>
        <w:tc>
          <w:tcPr>
            <w:tcW w:w="2736" w:type="dxa"/>
            <w:tcMar>
              <w:top w:w="20" w:type="dxa"/>
              <w:left w:w="100" w:type="dxa"/>
              <w:bottom w:w="20" w:type="dxa"/>
              <w:right w:w="100" w:type="dxa"/>
            </w:tcMar>
          </w:tcPr>
          <w:p w14:paraId="62D7F0E5" w14:textId="77777777" w:rsidR="00F42440" w:rsidRDefault="003F3DC0">
            <w:pPr>
              <w:spacing w:after="0"/>
            </w:pPr>
            <w:r>
              <w:rPr>
                <w:sz w:val="18"/>
              </w:rPr>
              <w:t>Chapter 3</w:t>
            </w:r>
          </w:p>
        </w:tc>
      </w:tr>
      <w:tr w:rsidR="00F42440" w14:paraId="3BC71EC2" w14:textId="77777777">
        <w:tc>
          <w:tcPr>
            <w:tcW w:w="1584" w:type="dxa"/>
            <w:tcMar>
              <w:top w:w="20" w:type="dxa"/>
              <w:left w:w="100" w:type="dxa"/>
              <w:bottom w:w="20" w:type="dxa"/>
              <w:right w:w="100" w:type="dxa"/>
            </w:tcMar>
          </w:tcPr>
          <w:p w14:paraId="1775A3BB" w14:textId="51C0B62C" w:rsidR="00F42440" w:rsidRDefault="003F3DC0">
            <w:pPr>
              <w:spacing w:after="0"/>
            </w:pPr>
            <w:hyperlink w:anchor="fig_story-drag" w:history="1">
              <w:r>
                <w:rPr>
                  <w:color w:val="1F4FA8"/>
                  <w:sz w:val="18"/>
                  <w:u w:val="single"/>
                </w:rPr>
                <w:t>Figure 54</w:t>
              </w:r>
            </w:hyperlink>
          </w:p>
        </w:tc>
        <w:tc>
          <w:tcPr>
            <w:tcW w:w="9504" w:type="dxa"/>
            <w:tcMar>
              <w:top w:w="20" w:type="dxa"/>
              <w:left w:w="100" w:type="dxa"/>
              <w:bottom w:w="20" w:type="dxa"/>
              <w:right w:w="100" w:type="dxa"/>
            </w:tcMar>
          </w:tcPr>
          <w:p w14:paraId="1716F9B4" w14:textId="77777777" w:rsidR="00F42440" w:rsidRDefault="003F3DC0">
            <w:pPr>
              <w:spacing w:after="0"/>
            </w:pPr>
            <w:r>
              <w:rPr>
                <w:sz w:val="18"/>
              </w:rPr>
              <w:t>Dragging a card: insertion line</w:t>
            </w:r>
          </w:p>
        </w:tc>
        <w:tc>
          <w:tcPr>
            <w:tcW w:w="2736" w:type="dxa"/>
            <w:tcMar>
              <w:top w:w="20" w:type="dxa"/>
              <w:left w:w="100" w:type="dxa"/>
              <w:bottom w:w="20" w:type="dxa"/>
              <w:right w:w="100" w:type="dxa"/>
            </w:tcMar>
          </w:tcPr>
          <w:p w14:paraId="67762DC7" w14:textId="77777777" w:rsidR="00F42440" w:rsidRDefault="003F3DC0">
            <w:pPr>
              <w:spacing w:after="0"/>
            </w:pPr>
            <w:r>
              <w:rPr>
                <w:sz w:val="18"/>
              </w:rPr>
              <w:t>Chapter 3</w:t>
            </w:r>
          </w:p>
        </w:tc>
      </w:tr>
      <w:tr w:rsidR="00F42440" w14:paraId="40FFE5A7" w14:textId="77777777">
        <w:tc>
          <w:tcPr>
            <w:tcW w:w="1584" w:type="dxa"/>
            <w:tcMar>
              <w:top w:w="20" w:type="dxa"/>
              <w:left w:w="100" w:type="dxa"/>
              <w:bottom w:w="20" w:type="dxa"/>
              <w:right w:w="100" w:type="dxa"/>
            </w:tcMar>
          </w:tcPr>
          <w:p w14:paraId="60F3CECB" w14:textId="13CF2D6A" w:rsidR="00F42440" w:rsidRDefault="003F3DC0">
            <w:pPr>
              <w:spacing w:after="0"/>
            </w:pPr>
            <w:hyperlink w:anchor="fig_story-drag-seq" w:history="1">
              <w:r>
                <w:rPr>
                  <w:color w:val="1F4FA8"/>
                  <w:sz w:val="18"/>
                  <w:u w:val="single"/>
                </w:rPr>
                <w:t>Figure 55</w:t>
              </w:r>
            </w:hyperlink>
          </w:p>
        </w:tc>
        <w:tc>
          <w:tcPr>
            <w:tcW w:w="9504" w:type="dxa"/>
            <w:tcMar>
              <w:top w:w="20" w:type="dxa"/>
              <w:left w:w="100" w:type="dxa"/>
              <w:bottom w:w="20" w:type="dxa"/>
              <w:right w:w="100" w:type="dxa"/>
            </w:tcMar>
          </w:tcPr>
          <w:p w14:paraId="0451252E" w14:textId="77777777" w:rsidR="00F42440" w:rsidRDefault="003F3DC0">
            <w:pPr>
              <w:spacing w:after="0"/>
            </w:pPr>
            <w:r>
              <w:rPr>
                <w:sz w:val="18"/>
              </w:rPr>
              <w:t>Moving a Sequence between Acts</w:t>
            </w:r>
          </w:p>
        </w:tc>
        <w:tc>
          <w:tcPr>
            <w:tcW w:w="2736" w:type="dxa"/>
            <w:tcMar>
              <w:top w:w="20" w:type="dxa"/>
              <w:left w:w="100" w:type="dxa"/>
              <w:bottom w:w="20" w:type="dxa"/>
              <w:right w:w="100" w:type="dxa"/>
            </w:tcMar>
          </w:tcPr>
          <w:p w14:paraId="380C0A9C" w14:textId="77777777" w:rsidR="00F42440" w:rsidRDefault="003F3DC0">
            <w:pPr>
              <w:spacing w:after="0"/>
            </w:pPr>
            <w:r>
              <w:rPr>
                <w:sz w:val="18"/>
              </w:rPr>
              <w:t>Chapter 3</w:t>
            </w:r>
          </w:p>
        </w:tc>
      </w:tr>
      <w:tr w:rsidR="00F42440" w14:paraId="6576ADAA" w14:textId="77777777">
        <w:tc>
          <w:tcPr>
            <w:tcW w:w="1584" w:type="dxa"/>
            <w:tcMar>
              <w:top w:w="20" w:type="dxa"/>
              <w:left w:w="100" w:type="dxa"/>
              <w:bottom w:w="20" w:type="dxa"/>
              <w:right w:w="100" w:type="dxa"/>
            </w:tcMar>
          </w:tcPr>
          <w:p w14:paraId="341A0F7C" w14:textId="49B272E8" w:rsidR="00F42440" w:rsidRDefault="003F3DC0">
            <w:pPr>
              <w:spacing w:after="0"/>
            </w:pPr>
            <w:hyperlink w:anchor="fig_story-context" w:history="1">
              <w:r>
                <w:rPr>
                  <w:color w:val="1F4FA8"/>
                  <w:sz w:val="18"/>
                  <w:u w:val="single"/>
                </w:rPr>
                <w:t>Figure 56</w:t>
              </w:r>
            </w:hyperlink>
          </w:p>
        </w:tc>
        <w:tc>
          <w:tcPr>
            <w:tcW w:w="9504" w:type="dxa"/>
            <w:tcMar>
              <w:top w:w="20" w:type="dxa"/>
              <w:left w:w="100" w:type="dxa"/>
              <w:bottom w:w="20" w:type="dxa"/>
              <w:right w:w="100" w:type="dxa"/>
            </w:tcMar>
          </w:tcPr>
          <w:p w14:paraId="66D0DD63" w14:textId="77777777" w:rsidR="00F42440" w:rsidRDefault="003F3DC0">
            <w:pPr>
              <w:spacing w:after="0"/>
            </w:pPr>
            <w:r>
              <w:rPr>
                <w:sz w:val="18"/>
              </w:rPr>
              <w:t>Right-click menu on a Scene Card</w:t>
            </w:r>
          </w:p>
        </w:tc>
        <w:tc>
          <w:tcPr>
            <w:tcW w:w="2736" w:type="dxa"/>
            <w:tcMar>
              <w:top w:w="20" w:type="dxa"/>
              <w:left w:w="100" w:type="dxa"/>
              <w:bottom w:w="20" w:type="dxa"/>
              <w:right w:w="100" w:type="dxa"/>
            </w:tcMar>
          </w:tcPr>
          <w:p w14:paraId="75CA1AE5" w14:textId="77777777" w:rsidR="00F42440" w:rsidRDefault="003F3DC0">
            <w:pPr>
              <w:spacing w:after="0"/>
            </w:pPr>
            <w:r>
              <w:rPr>
                <w:sz w:val="18"/>
              </w:rPr>
              <w:t>Chapter 3</w:t>
            </w:r>
          </w:p>
        </w:tc>
      </w:tr>
      <w:tr w:rsidR="00F42440" w14:paraId="571FCE59" w14:textId="77777777">
        <w:tc>
          <w:tcPr>
            <w:tcW w:w="1584" w:type="dxa"/>
            <w:tcMar>
              <w:top w:w="20" w:type="dxa"/>
              <w:left w:w="100" w:type="dxa"/>
              <w:bottom w:w="20" w:type="dxa"/>
              <w:right w:w="100" w:type="dxa"/>
            </w:tcMar>
          </w:tcPr>
          <w:p w14:paraId="14F130F2" w14:textId="34E6ACA5" w:rsidR="00F42440" w:rsidRDefault="003F3DC0">
            <w:pPr>
              <w:spacing w:after="0"/>
            </w:pPr>
            <w:hyperlink w:anchor="fig_story-multiselect" w:history="1">
              <w:r>
                <w:rPr>
                  <w:color w:val="1F4FA8"/>
                  <w:sz w:val="18"/>
                  <w:u w:val="single"/>
                </w:rPr>
                <w:t>Figure 57</w:t>
              </w:r>
            </w:hyperlink>
          </w:p>
        </w:tc>
        <w:tc>
          <w:tcPr>
            <w:tcW w:w="9504" w:type="dxa"/>
            <w:tcMar>
              <w:top w:w="20" w:type="dxa"/>
              <w:left w:w="100" w:type="dxa"/>
              <w:bottom w:w="20" w:type="dxa"/>
              <w:right w:w="100" w:type="dxa"/>
            </w:tcMar>
          </w:tcPr>
          <w:p w14:paraId="03EF73C2" w14:textId="77777777" w:rsidR="00F42440" w:rsidRDefault="003F3DC0">
            <w:pPr>
              <w:spacing w:after="0"/>
            </w:pPr>
            <w:r>
              <w:rPr>
                <w:sz w:val="18"/>
              </w:rPr>
              <w:t>Selecting several cards</w:t>
            </w:r>
          </w:p>
        </w:tc>
        <w:tc>
          <w:tcPr>
            <w:tcW w:w="2736" w:type="dxa"/>
            <w:tcMar>
              <w:top w:w="20" w:type="dxa"/>
              <w:left w:w="100" w:type="dxa"/>
              <w:bottom w:w="20" w:type="dxa"/>
              <w:right w:w="100" w:type="dxa"/>
            </w:tcMar>
          </w:tcPr>
          <w:p w14:paraId="143883AA" w14:textId="77777777" w:rsidR="00F42440" w:rsidRDefault="003F3DC0">
            <w:pPr>
              <w:spacing w:after="0"/>
            </w:pPr>
            <w:r>
              <w:rPr>
                <w:sz w:val="18"/>
              </w:rPr>
              <w:t>Chapter 3</w:t>
            </w:r>
          </w:p>
        </w:tc>
      </w:tr>
      <w:tr w:rsidR="00F42440" w14:paraId="4D893A92" w14:textId="77777777">
        <w:tc>
          <w:tcPr>
            <w:tcW w:w="1584" w:type="dxa"/>
            <w:tcMar>
              <w:top w:w="20" w:type="dxa"/>
              <w:left w:w="100" w:type="dxa"/>
              <w:bottom w:w="20" w:type="dxa"/>
              <w:right w:w="100" w:type="dxa"/>
            </w:tcMar>
          </w:tcPr>
          <w:p w14:paraId="7A3C1202" w14:textId="322466B7" w:rsidR="00F42440" w:rsidRDefault="003F3DC0">
            <w:pPr>
              <w:spacing w:after="0"/>
            </w:pPr>
            <w:hyperlink w:anchor="fig_story-parking" w:history="1">
              <w:r>
                <w:rPr>
                  <w:color w:val="1F4FA8"/>
                  <w:sz w:val="18"/>
                  <w:u w:val="single"/>
                </w:rPr>
                <w:t>Figure 58</w:t>
              </w:r>
            </w:hyperlink>
          </w:p>
        </w:tc>
        <w:tc>
          <w:tcPr>
            <w:tcW w:w="9504" w:type="dxa"/>
            <w:tcMar>
              <w:top w:w="20" w:type="dxa"/>
              <w:left w:w="100" w:type="dxa"/>
              <w:bottom w:w="20" w:type="dxa"/>
              <w:right w:w="100" w:type="dxa"/>
            </w:tcMar>
          </w:tcPr>
          <w:p w14:paraId="6D8BC338" w14:textId="77777777" w:rsidR="00F42440" w:rsidRDefault="003F3DC0">
            <w:pPr>
              <w:spacing w:after="0"/>
            </w:pPr>
            <w:r>
              <w:rPr>
                <w:sz w:val="18"/>
              </w:rPr>
              <w:t>The Parking Lot</w:t>
            </w:r>
          </w:p>
        </w:tc>
        <w:tc>
          <w:tcPr>
            <w:tcW w:w="2736" w:type="dxa"/>
            <w:tcMar>
              <w:top w:w="20" w:type="dxa"/>
              <w:left w:w="100" w:type="dxa"/>
              <w:bottom w:w="20" w:type="dxa"/>
              <w:right w:w="100" w:type="dxa"/>
            </w:tcMar>
          </w:tcPr>
          <w:p w14:paraId="25CD3C26" w14:textId="77777777" w:rsidR="00F42440" w:rsidRDefault="003F3DC0">
            <w:pPr>
              <w:spacing w:after="0"/>
            </w:pPr>
            <w:r>
              <w:rPr>
                <w:sz w:val="18"/>
              </w:rPr>
              <w:t>Chapter 3</w:t>
            </w:r>
          </w:p>
        </w:tc>
      </w:tr>
      <w:tr w:rsidR="00F42440" w14:paraId="6311D43C" w14:textId="77777777">
        <w:tc>
          <w:tcPr>
            <w:tcW w:w="1584" w:type="dxa"/>
            <w:tcMar>
              <w:top w:w="20" w:type="dxa"/>
              <w:left w:w="100" w:type="dxa"/>
              <w:bottom w:w="20" w:type="dxa"/>
              <w:right w:w="100" w:type="dxa"/>
            </w:tcMar>
          </w:tcPr>
          <w:p w14:paraId="2498D8CB" w14:textId="4757899F" w:rsidR="00F42440" w:rsidRDefault="003F3DC0">
            <w:pPr>
              <w:spacing w:after="0"/>
            </w:pPr>
            <w:hyperlink w:anchor="fig_story-duplicate" w:history="1">
              <w:r>
                <w:rPr>
                  <w:color w:val="1F4FA8"/>
                  <w:sz w:val="18"/>
                  <w:u w:val="single"/>
                </w:rPr>
                <w:t>Figure 59</w:t>
              </w:r>
            </w:hyperlink>
          </w:p>
        </w:tc>
        <w:tc>
          <w:tcPr>
            <w:tcW w:w="9504" w:type="dxa"/>
            <w:tcMar>
              <w:top w:w="20" w:type="dxa"/>
              <w:left w:w="100" w:type="dxa"/>
              <w:bottom w:w="20" w:type="dxa"/>
              <w:right w:w="100" w:type="dxa"/>
            </w:tcMar>
          </w:tcPr>
          <w:p w14:paraId="16C1B0DA" w14:textId="77777777" w:rsidR="00F42440" w:rsidRDefault="003F3DC0">
            <w:pPr>
              <w:spacing w:after="0"/>
            </w:pPr>
            <w:r>
              <w:rPr>
                <w:sz w:val="18"/>
              </w:rPr>
              <w:t>Duplicating a card to try an alternative</w:t>
            </w:r>
          </w:p>
        </w:tc>
        <w:tc>
          <w:tcPr>
            <w:tcW w:w="2736" w:type="dxa"/>
            <w:tcMar>
              <w:top w:w="20" w:type="dxa"/>
              <w:left w:w="100" w:type="dxa"/>
              <w:bottom w:w="20" w:type="dxa"/>
              <w:right w:w="100" w:type="dxa"/>
            </w:tcMar>
          </w:tcPr>
          <w:p w14:paraId="1FAA4B27" w14:textId="77777777" w:rsidR="00F42440" w:rsidRDefault="003F3DC0">
            <w:pPr>
              <w:spacing w:after="0"/>
            </w:pPr>
            <w:r>
              <w:rPr>
                <w:sz w:val="18"/>
              </w:rPr>
              <w:t>Chapter 3</w:t>
            </w:r>
          </w:p>
        </w:tc>
      </w:tr>
      <w:tr w:rsidR="00F42440" w14:paraId="19EED1A4" w14:textId="77777777">
        <w:tc>
          <w:tcPr>
            <w:tcW w:w="1584" w:type="dxa"/>
            <w:tcMar>
              <w:top w:w="20" w:type="dxa"/>
              <w:left w:w="100" w:type="dxa"/>
              <w:bottom w:w="20" w:type="dxa"/>
              <w:right w:w="100" w:type="dxa"/>
            </w:tcMar>
          </w:tcPr>
          <w:p w14:paraId="3E07DD0F" w14:textId="440FCF1A" w:rsidR="00F42440" w:rsidRDefault="003F3DC0">
            <w:pPr>
              <w:spacing w:after="0"/>
            </w:pPr>
            <w:hyperlink w:anchor="fig_story-beat" w:history="1">
              <w:r>
                <w:rPr>
                  <w:color w:val="1F4FA8"/>
                  <w:sz w:val="18"/>
                  <w:u w:val="single"/>
                </w:rPr>
                <w:t>Figure 60</w:t>
              </w:r>
            </w:hyperlink>
          </w:p>
        </w:tc>
        <w:tc>
          <w:tcPr>
            <w:tcW w:w="9504" w:type="dxa"/>
            <w:tcMar>
              <w:top w:w="20" w:type="dxa"/>
              <w:left w:w="100" w:type="dxa"/>
              <w:bottom w:w="20" w:type="dxa"/>
              <w:right w:w="100" w:type="dxa"/>
            </w:tcMar>
          </w:tcPr>
          <w:p w14:paraId="4EB86B6E" w14:textId="77777777" w:rsidR="00F42440" w:rsidRDefault="003F3DC0">
            <w:pPr>
              <w:spacing w:after="0"/>
            </w:pPr>
            <w:r>
              <w:rPr>
                <w:sz w:val="18"/>
              </w:rPr>
              <w:t>Beat Card and Convert to Scene</w:t>
            </w:r>
          </w:p>
        </w:tc>
        <w:tc>
          <w:tcPr>
            <w:tcW w:w="2736" w:type="dxa"/>
            <w:tcMar>
              <w:top w:w="20" w:type="dxa"/>
              <w:left w:w="100" w:type="dxa"/>
              <w:bottom w:w="20" w:type="dxa"/>
              <w:right w:w="100" w:type="dxa"/>
            </w:tcMar>
          </w:tcPr>
          <w:p w14:paraId="13FE32C8" w14:textId="77777777" w:rsidR="00F42440" w:rsidRDefault="003F3DC0">
            <w:pPr>
              <w:spacing w:after="0"/>
            </w:pPr>
            <w:r>
              <w:rPr>
                <w:sz w:val="18"/>
              </w:rPr>
              <w:t>Chapter 3</w:t>
            </w:r>
          </w:p>
        </w:tc>
      </w:tr>
      <w:tr w:rsidR="00F42440" w14:paraId="5C09342F" w14:textId="77777777">
        <w:tc>
          <w:tcPr>
            <w:tcW w:w="1584" w:type="dxa"/>
            <w:tcMar>
              <w:top w:w="20" w:type="dxa"/>
              <w:left w:w="100" w:type="dxa"/>
              <w:bottom w:w="20" w:type="dxa"/>
              <w:right w:w="100" w:type="dxa"/>
            </w:tcMar>
          </w:tcPr>
          <w:p w14:paraId="79ED2FC8" w14:textId="773A096A" w:rsidR="00F42440" w:rsidRDefault="003F3DC0">
            <w:pPr>
              <w:spacing w:after="0"/>
            </w:pPr>
            <w:hyperlink w:anchor="fig_story-delete-act" w:history="1">
              <w:r>
                <w:rPr>
                  <w:color w:val="1F4FA8"/>
                  <w:sz w:val="18"/>
                  <w:u w:val="single"/>
                </w:rPr>
                <w:t>Figure 61</w:t>
              </w:r>
            </w:hyperlink>
          </w:p>
        </w:tc>
        <w:tc>
          <w:tcPr>
            <w:tcW w:w="9504" w:type="dxa"/>
            <w:tcMar>
              <w:top w:w="20" w:type="dxa"/>
              <w:left w:w="100" w:type="dxa"/>
              <w:bottom w:w="20" w:type="dxa"/>
              <w:right w:w="100" w:type="dxa"/>
            </w:tcMar>
          </w:tcPr>
          <w:p w14:paraId="1B4EF622" w14:textId="77777777" w:rsidR="00F42440" w:rsidRDefault="003F3DC0">
            <w:pPr>
              <w:spacing w:after="0"/>
            </w:pPr>
            <w:r>
              <w:rPr>
                <w:sz w:val="18"/>
              </w:rPr>
              <w:t>Deleting a non-empty Act</w:t>
            </w:r>
          </w:p>
        </w:tc>
        <w:tc>
          <w:tcPr>
            <w:tcW w:w="2736" w:type="dxa"/>
            <w:tcMar>
              <w:top w:w="20" w:type="dxa"/>
              <w:left w:w="100" w:type="dxa"/>
              <w:bottom w:w="20" w:type="dxa"/>
              <w:right w:w="100" w:type="dxa"/>
            </w:tcMar>
          </w:tcPr>
          <w:p w14:paraId="3F452E2C" w14:textId="77777777" w:rsidR="00F42440" w:rsidRDefault="003F3DC0">
            <w:pPr>
              <w:spacing w:after="0"/>
            </w:pPr>
            <w:r>
              <w:rPr>
                <w:sz w:val="18"/>
              </w:rPr>
              <w:t>Chapter 3</w:t>
            </w:r>
          </w:p>
        </w:tc>
      </w:tr>
      <w:tr w:rsidR="00F42440" w14:paraId="645E86D8" w14:textId="77777777">
        <w:tc>
          <w:tcPr>
            <w:tcW w:w="1584" w:type="dxa"/>
            <w:tcMar>
              <w:top w:w="20" w:type="dxa"/>
              <w:left w:w="100" w:type="dxa"/>
              <w:bottom w:w="20" w:type="dxa"/>
              <w:right w:w="100" w:type="dxa"/>
            </w:tcMar>
          </w:tcPr>
          <w:p w14:paraId="6823E5FC" w14:textId="6BEF3146" w:rsidR="00F42440" w:rsidRDefault="003F3DC0">
            <w:pPr>
              <w:spacing w:after="0"/>
            </w:pPr>
            <w:hyperlink w:anchor="fig_story-delete-card" w:history="1">
              <w:r>
                <w:rPr>
                  <w:color w:val="1F4FA8"/>
                  <w:sz w:val="18"/>
                  <w:u w:val="single"/>
                </w:rPr>
                <w:t>Figure 62</w:t>
              </w:r>
            </w:hyperlink>
          </w:p>
        </w:tc>
        <w:tc>
          <w:tcPr>
            <w:tcW w:w="9504" w:type="dxa"/>
            <w:tcMar>
              <w:top w:w="20" w:type="dxa"/>
              <w:left w:w="100" w:type="dxa"/>
              <w:bottom w:w="20" w:type="dxa"/>
              <w:right w:w="100" w:type="dxa"/>
            </w:tcMar>
          </w:tcPr>
          <w:p w14:paraId="443AD880" w14:textId="77777777" w:rsidR="00F42440" w:rsidRDefault="003F3DC0">
            <w:pPr>
              <w:spacing w:after="0"/>
            </w:pPr>
            <w:r>
              <w:rPr>
                <w:sz w:val="18"/>
              </w:rPr>
              <w:t>Deleting a card that has a linked screenplay scene</w:t>
            </w:r>
          </w:p>
        </w:tc>
        <w:tc>
          <w:tcPr>
            <w:tcW w:w="2736" w:type="dxa"/>
            <w:tcMar>
              <w:top w:w="20" w:type="dxa"/>
              <w:left w:w="100" w:type="dxa"/>
              <w:bottom w:w="20" w:type="dxa"/>
              <w:right w:w="100" w:type="dxa"/>
            </w:tcMar>
          </w:tcPr>
          <w:p w14:paraId="20908C2E" w14:textId="77777777" w:rsidR="00F42440" w:rsidRDefault="003F3DC0">
            <w:pPr>
              <w:spacing w:after="0"/>
            </w:pPr>
            <w:r>
              <w:rPr>
                <w:sz w:val="18"/>
              </w:rPr>
              <w:t>Chapter 3</w:t>
            </w:r>
          </w:p>
        </w:tc>
      </w:tr>
      <w:tr w:rsidR="00F42440" w14:paraId="22A1F4C4" w14:textId="77777777">
        <w:tc>
          <w:tcPr>
            <w:tcW w:w="1584" w:type="dxa"/>
            <w:tcMar>
              <w:top w:w="20" w:type="dxa"/>
              <w:left w:w="100" w:type="dxa"/>
              <w:bottom w:w="20" w:type="dxa"/>
              <w:right w:w="100" w:type="dxa"/>
            </w:tcMar>
          </w:tcPr>
          <w:p w14:paraId="1967E6E9" w14:textId="51AF37C5" w:rsidR="00F42440" w:rsidRDefault="003F3DC0">
            <w:pPr>
              <w:spacing w:after="0"/>
            </w:pPr>
            <w:hyperlink w:anchor="fig_story-build-preview" w:history="1">
              <w:r>
                <w:rPr>
                  <w:color w:val="1F4FA8"/>
                  <w:sz w:val="18"/>
                  <w:u w:val="single"/>
                </w:rPr>
                <w:t>Figure 63</w:t>
              </w:r>
            </w:hyperlink>
          </w:p>
        </w:tc>
        <w:tc>
          <w:tcPr>
            <w:tcW w:w="9504" w:type="dxa"/>
            <w:tcMar>
              <w:top w:w="20" w:type="dxa"/>
              <w:left w:w="100" w:type="dxa"/>
              <w:bottom w:w="20" w:type="dxa"/>
              <w:right w:w="100" w:type="dxa"/>
            </w:tcMar>
          </w:tcPr>
          <w:p w14:paraId="42123556" w14:textId="77777777" w:rsidR="00F42440" w:rsidRDefault="003F3DC0">
            <w:pPr>
              <w:spacing w:after="0"/>
            </w:pPr>
            <w:r>
              <w:rPr>
                <w:sz w:val="18"/>
              </w:rPr>
              <w:t>Build Screenplay — preview</w:t>
            </w:r>
          </w:p>
        </w:tc>
        <w:tc>
          <w:tcPr>
            <w:tcW w:w="2736" w:type="dxa"/>
            <w:tcMar>
              <w:top w:w="20" w:type="dxa"/>
              <w:left w:w="100" w:type="dxa"/>
              <w:bottom w:w="20" w:type="dxa"/>
              <w:right w:w="100" w:type="dxa"/>
            </w:tcMar>
          </w:tcPr>
          <w:p w14:paraId="4F950307" w14:textId="77777777" w:rsidR="00F42440" w:rsidRDefault="003F3DC0">
            <w:pPr>
              <w:spacing w:after="0"/>
            </w:pPr>
            <w:r>
              <w:rPr>
                <w:sz w:val="18"/>
              </w:rPr>
              <w:t>Chapter 3</w:t>
            </w:r>
          </w:p>
        </w:tc>
      </w:tr>
      <w:tr w:rsidR="00F42440" w14:paraId="2685DA46" w14:textId="77777777">
        <w:tc>
          <w:tcPr>
            <w:tcW w:w="1584" w:type="dxa"/>
            <w:tcMar>
              <w:top w:w="20" w:type="dxa"/>
              <w:left w:w="100" w:type="dxa"/>
              <w:bottom w:w="20" w:type="dxa"/>
              <w:right w:w="100" w:type="dxa"/>
            </w:tcMar>
          </w:tcPr>
          <w:p w14:paraId="3A37D926" w14:textId="4DC796EC" w:rsidR="00F42440" w:rsidRDefault="003F3DC0">
            <w:pPr>
              <w:spacing w:after="0"/>
            </w:pPr>
            <w:hyperlink w:anchor="fig_story-build-existing" w:history="1">
              <w:r>
                <w:rPr>
                  <w:color w:val="1F4FA8"/>
                  <w:sz w:val="18"/>
                  <w:u w:val="single"/>
                </w:rPr>
                <w:t>Figure 64</w:t>
              </w:r>
            </w:hyperlink>
          </w:p>
        </w:tc>
        <w:tc>
          <w:tcPr>
            <w:tcW w:w="9504" w:type="dxa"/>
            <w:tcMar>
              <w:top w:w="20" w:type="dxa"/>
              <w:left w:w="100" w:type="dxa"/>
              <w:bottom w:w="20" w:type="dxa"/>
              <w:right w:w="100" w:type="dxa"/>
            </w:tcMar>
          </w:tcPr>
          <w:p w14:paraId="0B924765" w14:textId="77777777" w:rsidR="00F42440" w:rsidRDefault="003F3DC0">
            <w:pPr>
              <w:spacing w:after="0"/>
            </w:pPr>
            <w:r>
              <w:rPr>
                <w:sz w:val="18"/>
              </w:rPr>
              <w:t>Building when a screenplay already exists</w:t>
            </w:r>
          </w:p>
        </w:tc>
        <w:tc>
          <w:tcPr>
            <w:tcW w:w="2736" w:type="dxa"/>
            <w:tcMar>
              <w:top w:w="20" w:type="dxa"/>
              <w:left w:w="100" w:type="dxa"/>
              <w:bottom w:w="20" w:type="dxa"/>
              <w:right w:w="100" w:type="dxa"/>
            </w:tcMar>
          </w:tcPr>
          <w:p w14:paraId="05C9B733" w14:textId="77777777" w:rsidR="00F42440" w:rsidRDefault="003F3DC0">
            <w:pPr>
              <w:spacing w:after="0"/>
            </w:pPr>
            <w:r>
              <w:rPr>
                <w:sz w:val="18"/>
              </w:rPr>
              <w:t>Chapter 3</w:t>
            </w:r>
          </w:p>
        </w:tc>
      </w:tr>
      <w:tr w:rsidR="00F42440" w14:paraId="6712540C" w14:textId="77777777">
        <w:tc>
          <w:tcPr>
            <w:tcW w:w="1584" w:type="dxa"/>
            <w:tcMar>
              <w:top w:w="20" w:type="dxa"/>
              <w:left w:w="100" w:type="dxa"/>
              <w:bottom w:w="20" w:type="dxa"/>
              <w:right w:w="100" w:type="dxa"/>
            </w:tcMar>
          </w:tcPr>
          <w:p w14:paraId="7813727D" w14:textId="7B06E5C4" w:rsidR="00F42440" w:rsidRDefault="003F3DC0">
            <w:pPr>
              <w:spacing w:after="0"/>
            </w:pPr>
            <w:hyperlink w:anchor="fig_story-reorder-warning" w:history="1">
              <w:r>
                <w:rPr>
                  <w:color w:val="1F4FA8"/>
                  <w:sz w:val="18"/>
                  <w:u w:val="single"/>
                </w:rPr>
                <w:t>Figure 65</w:t>
              </w:r>
            </w:hyperlink>
          </w:p>
        </w:tc>
        <w:tc>
          <w:tcPr>
            <w:tcW w:w="9504" w:type="dxa"/>
            <w:tcMar>
              <w:top w:w="20" w:type="dxa"/>
              <w:left w:w="100" w:type="dxa"/>
              <w:bottom w:w="20" w:type="dxa"/>
              <w:right w:w="100" w:type="dxa"/>
            </w:tcMar>
          </w:tcPr>
          <w:p w14:paraId="1D1C150E" w14:textId="77777777" w:rsidR="00F42440" w:rsidRDefault="003F3DC0">
            <w:pPr>
              <w:spacing w:after="0"/>
            </w:pPr>
            <w:r>
              <w:rPr>
                <w:sz w:val="18"/>
              </w:rPr>
              <w:t>Warning before a board reorder changes a written script</w:t>
            </w:r>
          </w:p>
        </w:tc>
        <w:tc>
          <w:tcPr>
            <w:tcW w:w="2736" w:type="dxa"/>
            <w:tcMar>
              <w:top w:w="20" w:type="dxa"/>
              <w:left w:w="100" w:type="dxa"/>
              <w:bottom w:w="20" w:type="dxa"/>
              <w:right w:w="100" w:type="dxa"/>
            </w:tcMar>
          </w:tcPr>
          <w:p w14:paraId="59608670" w14:textId="77777777" w:rsidR="00F42440" w:rsidRDefault="003F3DC0">
            <w:pPr>
              <w:spacing w:after="0"/>
            </w:pPr>
            <w:r>
              <w:rPr>
                <w:sz w:val="18"/>
              </w:rPr>
              <w:t>Chapter 3</w:t>
            </w:r>
          </w:p>
        </w:tc>
      </w:tr>
      <w:tr w:rsidR="00F42440" w14:paraId="5895E841" w14:textId="77777777">
        <w:tc>
          <w:tcPr>
            <w:tcW w:w="1584" w:type="dxa"/>
            <w:tcMar>
              <w:top w:w="20" w:type="dxa"/>
              <w:left w:w="100" w:type="dxa"/>
              <w:bottom w:w="20" w:type="dxa"/>
              <w:right w:w="100" w:type="dxa"/>
            </w:tcMar>
          </w:tcPr>
          <w:p w14:paraId="452F36A3" w14:textId="4ECDAF40" w:rsidR="00F42440" w:rsidRDefault="003F3DC0">
            <w:pPr>
              <w:spacing w:after="0"/>
            </w:pPr>
            <w:hyperlink w:anchor="fig_story-zoom" w:history="1">
              <w:r>
                <w:rPr>
                  <w:color w:val="1F4FA8"/>
                  <w:sz w:val="18"/>
                  <w:u w:val="single"/>
                </w:rPr>
                <w:t>Figure 66</w:t>
              </w:r>
            </w:hyperlink>
          </w:p>
        </w:tc>
        <w:tc>
          <w:tcPr>
            <w:tcW w:w="9504" w:type="dxa"/>
            <w:tcMar>
              <w:top w:w="20" w:type="dxa"/>
              <w:left w:w="100" w:type="dxa"/>
              <w:bottom w:w="20" w:type="dxa"/>
              <w:right w:w="100" w:type="dxa"/>
            </w:tcMar>
          </w:tcPr>
          <w:p w14:paraId="3F4FE2BB" w14:textId="77777777" w:rsidR="00F42440" w:rsidRDefault="003F3DC0">
            <w:pPr>
              <w:spacing w:after="0"/>
            </w:pPr>
            <w:r>
              <w:rPr>
                <w:sz w:val="18"/>
              </w:rPr>
              <w:t>Zooming out to see the whole film</w:t>
            </w:r>
          </w:p>
        </w:tc>
        <w:tc>
          <w:tcPr>
            <w:tcW w:w="2736" w:type="dxa"/>
            <w:tcMar>
              <w:top w:w="20" w:type="dxa"/>
              <w:left w:w="100" w:type="dxa"/>
              <w:bottom w:w="20" w:type="dxa"/>
              <w:right w:w="100" w:type="dxa"/>
            </w:tcMar>
          </w:tcPr>
          <w:p w14:paraId="76B9FFC4" w14:textId="77777777" w:rsidR="00F42440" w:rsidRDefault="003F3DC0">
            <w:pPr>
              <w:spacing w:after="0"/>
            </w:pPr>
            <w:r>
              <w:rPr>
                <w:sz w:val="18"/>
              </w:rPr>
              <w:t>Chapter 3</w:t>
            </w:r>
          </w:p>
        </w:tc>
      </w:tr>
      <w:tr w:rsidR="00F42440" w14:paraId="0C17223C" w14:textId="77777777">
        <w:tc>
          <w:tcPr>
            <w:tcW w:w="1584" w:type="dxa"/>
            <w:tcMar>
              <w:top w:w="20" w:type="dxa"/>
              <w:left w:w="100" w:type="dxa"/>
              <w:bottom w:w="20" w:type="dxa"/>
              <w:right w:w="100" w:type="dxa"/>
            </w:tcMar>
          </w:tcPr>
          <w:p w14:paraId="09FBEEBE" w14:textId="1360C481" w:rsidR="00F42440" w:rsidRDefault="003F3DC0">
            <w:pPr>
              <w:spacing w:after="0"/>
            </w:pPr>
            <w:hyperlink w:anchor="fig_characters" w:history="1">
              <w:r>
                <w:rPr>
                  <w:color w:val="1F4FA8"/>
                  <w:sz w:val="18"/>
                  <w:u w:val="single"/>
                </w:rPr>
                <w:t>Figure 67</w:t>
              </w:r>
            </w:hyperlink>
          </w:p>
        </w:tc>
        <w:tc>
          <w:tcPr>
            <w:tcW w:w="9504" w:type="dxa"/>
            <w:tcMar>
              <w:top w:w="20" w:type="dxa"/>
              <w:left w:w="100" w:type="dxa"/>
              <w:bottom w:w="20" w:type="dxa"/>
              <w:right w:w="100" w:type="dxa"/>
            </w:tcMar>
          </w:tcPr>
          <w:p w14:paraId="21029C6F" w14:textId="77777777" w:rsidR="00F42440" w:rsidRDefault="003F3DC0">
            <w:pPr>
              <w:spacing w:after="0"/>
            </w:pPr>
            <w:r>
              <w:rPr>
                <w:sz w:val="18"/>
              </w:rPr>
              <w:t>Characters directory</w:t>
            </w:r>
          </w:p>
        </w:tc>
        <w:tc>
          <w:tcPr>
            <w:tcW w:w="2736" w:type="dxa"/>
            <w:tcMar>
              <w:top w:w="20" w:type="dxa"/>
              <w:left w:w="100" w:type="dxa"/>
              <w:bottom w:w="20" w:type="dxa"/>
              <w:right w:w="100" w:type="dxa"/>
            </w:tcMar>
          </w:tcPr>
          <w:p w14:paraId="7C3804A5" w14:textId="77777777" w:rsidR="00F42440" w:rsidRDefault="003F3DC0">
            <w:pPr>
              <w:spacing w:after="0"/>
            </w:pPr>
            <w:r>
              <w:rPr>
                <w:sz w:val="18"/>
              </w:rPr>
              <w:t>Chapter 3</w:t>
            </w:r>
          </w:p>
        </w:tc>
      </w:tr>
      <w:tr w:rsidR="00F42440" w14:paraId="0411D9FB" w14:textId="77777777">
        <w:tc>
          <w:tcPr>
            <w:tcW w:w="1584" w:type="dxa"/>
            <w:tcMar>
              <w:top w:w="20" w:type="dxa"/>
              <w:left w:w="100" w:type="dxa"/>
              <w:bottom w:w="20" w:type="dxa"/>
              <w:right w:w="100" w:type="dxa"/>
            </w:tcMar>
          </w:tcPr>
          <w:p w14:paraId="6E8907AC" w14:textId="194496AB" w:rsidR="00F42440" w:rsidRDefault="003F3DC0">
            <w:pPr>
              <w:spacing w:after="0"/>
            </w:pPr>
            <w:hyperlink w:anchor="fig_character-new" w:history="1">
              <w:r>
                <w:rPr>
                  <w:color w:val="1F4FA8"/>
                  <w:sz w:val="18"/>
                  <w:u w:val="single"/>
                </w:rPr>
                <w:t>Figure 68</w:t>
              </w:r>
            </w:hyperlink>
          </w:p>
        </w:tc>
        <w:tc>
          <w:tcPr>
            <w:tcW w:w="9504" w:type="dxa"/>
            <w:tcMar>
              <w:top w:w="20" w:type="dxa"/>
              <w:left w:w="100" w:type="dxa"/>
              <w:bottom w:w="20" w:type="dxa"/>
              <w:right w:w="100" w:type="dxa"/>
            </w:tcMar>
          </w:tcPr>
          <w:p w14:paraId="19F85450" w14:textId="77777777" w:rsidR="00F42440" w:rsidRDefault="003F3DC0">
            <w:pPr>
              <w:spacing w:after="0"/>
            </w:pPr>
            <w:r>
              <w:rPr>
                <w:sz w:val="18"/>
              </w:rPr>
              <w:t>Adding a character (duplicate-name check)</w:t>
            </w:r>
          </w:p>
        </w:tc>
        <w:tc>
          <w:tcPr>
            <w:tcW w:w="2736" w:type="dxa"/>
            <w:tcMar>
              <w:top w:w="20" w:type="dxa"/>
              <w:left w:w="100" w:type="dxa"/>
              <w:bottom w:w="20" w:type="dxa"/>
              <w:right w:w="100" w:type="dxa"/>
            </w:tcMar>
          </w:tcPr>
          <w:p w14:paraId="66C73A3B" w14:textId="77777777" w:rsidR="00F42440" w:rsidRDefault="003F3DC0">
            <w:pPr>
              <w:spacing w:after="0"/>
            </w:pPr>
            <w:r>
              <w:rPr>
                <w:sz w:val="18"/>
              </w:rPr>
              <w:t>Chapter 3</w:t>
            </w:r>
          </w:p>
        </w:tc>
      </w:tr>
      <w:tr w:rsidR="00F42440" w14:paraId="0C84CDA8" w14:textId="77777777">
        <w:tc>
          <w:tcPr>
            <w:tcW w:w="1584" w:type="dxa"/>
            <w:tcMar>
              <w:top w:w="20" w:type="dxa"/>
              <w:left w:w="100" w:type="dxa"/>
              <w:bottom w:w="20" w:type="dxa"/>
              <w:right w:w="100" w:type="dxa"/>
            </w:tcMar>
          </w:tcPr>
          <w:p w14:paraId="3BE41EEB" w14:textId="1069302D" w:rsidR="00F42440" w:rsidRDefault="003F3DC0">
            <w:pPr>
              <w:spacing w:after="0"/>
            </w:pPr>
            <w:hyperlink w:anchor="fig_character-map" w:history="1">
              <w:r>
                <w:rPr>
                  <w:color w:val="1F4FA8"/>
                  <w:sz w:val="18"/>
                  <w:u w:val="single"/>
                </w:rPr>
                <w:t>Figure 69</w:t>
              </w:r>
            </w:hyperlink>
          </w:p>
        </w:tc>
        <w:tc>
          <w:tcPr>
            <w:tcW w:w="9504" w:type="dxa"/>
            <w:tcMar>
              <w:top w:w="20" w:type="dxa"/>
              <w:left w:w="100" w:type="dxa"/>
              <w:bottom w:w="20" w:type="dxa"/>
              <w:right w:w="100" w:type="dxa"/>
            </w:tcMar>
          </w:tcPr>
          <w:p w14:paraId="3982E1B5" w14:textId="77777777" w:rsidR="00F42440" w:rsidRDefault="003F3DC0">
            <w:pPr>
              <w:spacing w:after="0"/>
            </w:pPr>
            <w:r>
              <w:rPr>
                <w:sz w:val="18"/>
              </w:rPr>
              <w:t>Character relationship view</w:t>
            </w:r>
          </w:p>
        </w:tc>
        <w:tc>
          <w:tcPr>
            <w:tcW w:w="2736" w:type="dxa"/>
            <w:tcMar>
              <w:top w:w="20" w:type="dxa"/>
              <w:left w:w="100" w:type="dxa"/>
              <w:bottom w:w="20" w:type="dxa"/>
              <w:right w:w="100" w:type="dxa"/>
            </w:tcMar>
          </w:tcPr>
          <w:p w14:paraId="6D19A967" w14:textId="77777777" w:rsidR="00F42440" w:rsidRDefault="003F3DC0">
            <w:pPr>
              <w:spacing w:after="0"/>
            </w:pPr>
            <w:r>
              <w:rPr>
                <w:sz w:val="18"/>
              </w:rPr>
              <w:t>Chapter 3</w:t>
            </w:r>
          </w:p>
        </w:tc>
      </w:tr>
      <w:tr w:rsidR="00F42440" w14:paraId="33DC4099" w14:textId="77777777">
        <w:tc>
          <w:tcPr>
            <w:tcW w:w="1584" w:type="dxa"/>
            <w:tcMar>
              <w:top w:w="20" w:type="dxa"/>
              <w:left w:w="100" w:type="dxa"/>
              <w:bottom w:w="20" w:type="dxa"/>
              <w:right w:w="100" w:type="dxa"/>
            </w:tcMar>
          </w:tcPr>
          <w:p w14:paraId="5DD2559C" w14:textId="30E0981E" w:rsidR="00F42440" w:rsidRDefault="003F3DC0">
            <w:pPr>
              <w:spacing w:after="0"/>
            </w:pPr>
            <w:hyperlink w:anchor="fig_story-timeline" w:history="1">
              <w:r>
                <w:rPr>
                  <w:color w:val="1F4FA8"/>
                  <w:sz w:val="18"/>
                  <w:u w:val="single"/>
                </w:rPr>
                <w:t>Figure 70</w:t>
              </w:r>
            </w:hyperlink>
          </w:p>
        </w:tc>
        <w:tc>
          <w:tcPr>
            <w:tcW w:w="9504" w:type="dxa"/>
            <w:tcMar>
              <w:top w:w="20" w:type="dxa"/>
              <w:left w:w="100" w:type="dxa"/>
              <w:bottom w:w="20" w:type="dxa"/>
              <w:right w:w="100" w:type="dxa"/>
            </w:tcMar>
          </w:tcPr>
          <w:p w14:paraId="692B289F" w14:textId="77777777" w:rsidR="00F42440" w:rsidRDefault="003F3DC0">
            <w:pPr>
              <w:spacing w:after="0"/>
            </w:pPr>
            <w:r>
              <w:rPr>
                <w:sz w:val="18"/>
              </w:rPr>
              <w:t>Story Timeline (optional)</w:t>
            </w:r>
          </w:p>
        </w:tc>
        <w:tc>
          <w:tcPr>
            <w:tcW w:w="2736" w:type="dxa"/>
            <w:tcMar>
              <w:top w:w="20" w:type="dxa"/>
              <w:left w:w="100" w:type="dxa"/>
              <w:bottom w:w="20" w:type="dxa"/>
              <w:right w:w="100" w:type="dxa"/>
            </w:tcMar>
          </w:tcPr>
          <w:p w14:paraId="37C24BA1" w14:textId="77777777" w:rsidR="00F42440" w:rsidRDefault="003F3DC0">
            <w:pPr>
              <w:spacing w:after="0"/>
            </w:pPr>
            <w:r>
              <w:rPr>
                <w:sz w:val="18"/>
              </w:rPr>
              <w:t>Chapter 3</w:t>
            </w:r>
          </w:p>
        </w:tc>
      </w:tr>
      <w:tr w:rsidR="00F42440" w14:paraId="49A18311" w14:textId="77777777">
        <w:tc>
          <w:tcPr>
            <w:tcW w:w="1584" w:type="dxa"/>
            <w:tcMar>
              <w:top w:w="20" w:type="dxa"/>
              <w:left w:w="100" w:type="dxa"/>
              <w:bottom w:w="20" w:type="dxa"/>
              <w:right w:w="100" w:type="dxa"/>
            </w:tcMar>
          </w:tcPr>
          <w:p w14:paraId="23A6F0A5" w14:textId="1877DDFA" w:rsidR="00F42440" w:rsidRDefault="003F3DC0">
            <w:pPr>
              <w:spacing w:after="0"/>
            </w:pPr>
            <w:hyperlink w:anchor="fig_sequence-hub" w:history="1">
              <w:r>
                <w:rPr>
                  <w:color w:val="1F4FA8"/>
                  <w:sz w:val="18"/>
                  <w:u w:val="single"/>
                </w:rPr>
                <w:t>Figure 71</w:t>
              </w:r>
            </w:hyperlink>
          </w:p>
        </w:tc>
        <w:tc>
          <w:tcPr>
            <w:tcW w:w="9504" w:type="dxa"/>
            <w:tcMar>
              <w:top w:w="20" w:type="dxa"/>
              <w:left w:w="100" w:type="dxa"/>
              <w:bottom w:w="20" w:type="dxa"/>
              <w:right w:w="100" w:type="dxa"/>
            </w:tcMar>
          </w:tcPr>
          <w:p w14:paraId="566AB338" w14:textId="77777777" w:rsidR="00F42440" w:rsidRDefault="003F3DC0">
            <w:pPr>
              <w:spacing w:after="0"/>
            </w:pPr>
            <w:r>
              <w:rPr>
                <w:sz w:val="18"/>
              </w:rPr>
              <w:t>Sequence Hub</w:t>
            </w:r>
          </w:p>
        </w:tc>
        <w:tc>
          <w:tcPr>
            <w:tcW w:w="2736" w:type="dxa"/>
            <w:tcMar>
              <w:top w:w="20" w:type="dxa"/>
              <w:left w:w="100" w:type="dxa"/>
              <w:bottom w:w="20" w:type="dxa"/>
              <w:right w:w="100" w:type="dxa"/>
            </w:tcMar>
          </w:tcPr>
          <w:p w14:paraId="566A5DE8" w14:textId="77777777" w:rsidR="00F42440" w:rsidRDefault="003F3DC0">
            <w:pPr>
              <w:spacing w:after="0"/>
            </w:pPr>
            <w:r>
              <w:rPr>
                <w:sz w:val="18"/>
              </w:rPr>
              <w:t>Chapter 3</w:t>
            </w:r>
          </w:p>
        </w:tc>
      </w:tr>
      <w:tr w:rsidR="00F42440" w14:paraId="3150C4A5" w14:textId="77777777">
        <w:tc>
          <w:tcPr>
            <w:tcW w:w="1584" w:type="dxa"/>
            <w:tcMar>
              <w:top w:w="20" w:type="dxa"/>
              <w:left w:w="100" w:type="dxa"/>
              <w:bottom w:w="20" w:type="dxa"/>
              <w:right w:w="100" w:type="dxa"/>
            </w:tcMar>
          </w:tcPr>
          <w:p w14:paraId="542E11B2" w14:textId="0925D601" w:rsidR="00F42440" w:rsidRDefault="003F3DC0">
            <w:pPr>
              <w:spacing w:after="0"/>
            </w:pPr>
            <w:hyperlink w:anchor="fig_story-export" w:history="1">
              <w:r>
                <w:rPr>
                  <w:color w:val="1F4FA8"/>
                  <w:sz w:val="18"/>
                  <w:u w:val="single"/>
                </w:rPr>
                <w:t>Figure 72</w:t>
              </w:r>
            </w:hyperlink>
          </w:p>
        </w:tc>
        <w:tc>
          <w:tcPr>
            <w:tcW w:w="9504" w:type="dxa"/>
            <w:tcMar>
              <w:top w:w="20" w:type="dxa"/>
              <w:left w:w="100" w:type="dxa"/>
              <w:bottom w:w="20" w:type="dxa"/>
              <w:right w:w="100" w:type="dxa"/>
            </w:tcMar>
          </w:tcPr>
          <w:p w14:paraId="0669B06F" w14:textId="77777777" w:rsidR="00F42440" w:rsidRDefault="003F3DC0">
            <w:pPr>
              <w:spacing w:after="0"/>
            </w:pPr>
            <w:r>
              <w:rPr>
                <w:sz w:val="18"/>
              </w:rPr>
              <w:t>Exporting the Story Board or Outline as PDF</w:t>
            </w:r>
          </w:p>
        </w:tc>
        <w:tc>
          <w:tcPr>
            <w:tcW w:w="2736" w:type="dxa"/>
            <w:tcMar>
              <w:top w:w="20" w:type="dxa"/>
              <w:left w:w="100" w:type="dxa"/>
              <w:bottom w:w="20" w:type="dxa"/>
              <w:right w:w="100" w:type="dxa"/>
            </w:tcMar>
          </w:tcPr>
          <w:p w14:paraId="1FA252D7" w14:textId="77777777" w:rsidR="00F42440" w:rsidRDefault="003F3DC0">
            <w:pPr>
              <w:spacing w:after="0"/>
            </w:pPr>
            <w:r>
              <w:rPr>
                <w:sz w:val="18"/>
              </w:rPr>
              <w:t>Chapter 3</w:t>
            </w:r>
          </w:p>
        </w:tc>
      </w:tr>
      <w:tr w:rsidR="00F42440" w14:paraId="05B0B084" w14:textId="77777777">
        <w:tc>
          <w:tcPr>
            <w:tcW w:w="1584" w:type="dxa"/>
            <w:tcMar>
              <w:top w:w="20" w:type="dxa"/>
              <w:left w:w="100" w:type="dxa"/>
              <w:bottom w:w="20" w:type="dxa"/>
              <w:right w:w="100" w:type="dxa"/>
            </w:tcMar>
          </w:tcPr>
          <w:p w14:paraId="0294ACCF" w14:textId="1FDA981B" w:rsidR="00F42440" w:rsidRDefault="003F3DC0">
            <w:pPr>
              <w:spacing w:after="0"/>
            </w:pPr>
            <w:hyperlink w:anchor="fig_series-home" w:history="1">
              <w:r>
                <w:rPr>
                  <w:color w:val="1F4FA8"/>
                  <w:sz w:val="18"/>
                  <w:u w:val="single"/>
                </w:rPr>
                <w:t>Figure 73</w:t>
              </w:r>
            </w:hyperlink>
          </w:p>
        </w:tc>
        <w:tc>
          <w:tcPr>
            <w:tcW w:w="9504" w:type="dxa"/>
            <w:tcMar>
              <w:top w:w="20" w:type="dxa"/>
              <w:left w:w="100" w:type="dxa"/>
              <w:bottom w:w="20" w:type="dxa"/>
              <w:right w:w="100" w:type="dxa"/>
            </w:tcMar>
          </w:tcPr>
          <w:p w14:paraId="1CB643E3" w14:textId="77777777" w:rsidR="00F42440" w:rsidRDefault="003F3DC0">
            <w:pPr>
              <w:spacing w:after="0"/>
            </w:pPr>
            <w:r>
              <w:rPr>
                <w:sz w:val="18"/>
              </w:rPr>
              <w:t>Series → Season → Episode (episodic projects)</w:t>
            </w:r>
          </w:p>
        </w:tc>
        <w:tc>
          <w:tcPr>
            <w:tcW w:w="2736" w:type="dxa"/>
            <w:tcMar>
              <w:top w:w="20" w:type="dxa"/>
              <w:left w:w="100" w:type="dxa"/>
              <w:bottom w:w="20" w:type="dxa"/>
              <w:right w:w="100" w:type="dxa"/>
            </w:tcMar>
          </w:tcPr>
          <w:p w14:paraId="17572846" w14:textId="77777777" w:rsidR="00F42440" w:rsidRDefault="003F3DC0">
            <w:pPr>
              <w:spacing w:after="0"/>
            </w:pPr>
            <w:r>
              <w:rPr>
                <w:sz w:val="18"/>
              </w:rPr>
              <w:t>Chapter 3</w:t>
            </w:r>
          </w:p>
        </w:tc>
      </w:tr>
      <w:tr w:rsidR="00F42440" w14:paraId="4AA262C7" w14:textId="77777777">
        <w:tc>
          <w:tcPr>
            <w:tcW w:w="1584" w:type="dxa"/>
            <w:tcMar>
              <w:top w:w="20" w:type="dxa"/>
              <w:left w:w="100" w:type="dxa"/>
              <w:bottom w:w="20" w:type="dxa"/>
              <w:right w:w="100" w:type="dxa"/>
            </w:tcMar>
          </w:tcPr>
          <w:p w14:paraId="66707C70" w14:textId="3C06DEAC" w:rsidR="00F42440" w:rsidRDefault="003F3DC0">
            <w:pPr>
              <w:spacing w:after="0"/>
            </w:pPr>
            <w:hyperlink w:anchor="fig_season-board" w:history="1">
              <w:r>
                <w:rPr>
                  <w:color w:val="1F4FA8"/>
                  <w:sz w:val="18"/>
                  <w:u w:val="single"/>
                </w:rPr>
                <w:t>Figure 74</w:t>
              </w:r>
            </w:hyperlink>
          </w:p>
        </w:tc>
        <w:tc>
          <w:tcPr>
            <w:tcW w:w="9504" w:type="dxa"/>
            <w:tcMar>
              <w:top w:w="20" w:type="dxa"/>
              <w:left w:w="100" w:type="dxa"/>
              <w:bottom w:w="20" w:type="dxa"/>
              <w:right w:w="100" w:type="dxa"/>
            </w:tcMar>
          </w:tcPr>
          <w:p w14:paraId="0462AF48" w14:textId="77777777" w:rsidR="00F42440" w:rsidRDefault="003F3DC0">
            <w:pPr>
              <w:spacing w:after="0"/>
            </w:pPr>
            <w:r>
              <w:rPr>
                <w:sz w:val="18"/>
              </w:rPr>
              <w:t>Season Board: reordering episodes</w:t>
            </w:r>
          </w:p>
        </w:tc>
        <w:tc>
          <w:tcPr>
            <w:tcW w:w="2736" w:type="dxa"/>
            <w:tcMar>
              <w:top w:w="20" w:type="dxa"/>
              <w:left w:w="100" w:type="dxa"/>
              <w:bottom w:w="20" w:type="dxa"/>
              <w:right w:w="100" w:type="dxa"/>
            </w:tcMar>
          </w:tcPr>
          <w:p w14:paraId="58EB016C" w14:textId="77777777" w:rsidR="00F42440" w:rsidRDefault="003F3DC0">
            <w:pPr>
              <w:spacing w:after="0"/>
            </w:pPr>
            <w:r>
              <w:rPr>
                <w:sz w:val="18"/>
              </w:rPr>
              <w:t>Chapter 3</w:t>
            </w:r>
          </w:p>
        </w:tc>
      </w:tr>
      <w:tr w:rsidR="00F42440" w14:paraId="563644F9" w14:textId="77777777">
        <w:tc>
          <w:tcPr>
            <w:tcW w:w="1584" w:type="dxa"/>
            <w:tcMar>
              <w:top w:w="20" w:type="dxa"/>
              <w:left w:w="100" w:type="dxa"/>
              <w:bottom w:w="20" w:type="dxa"/>
              <w:right w:w="100" w:type="dxa"/>
            </w:tcMar>
          </w:tcPr>
          <w:p w14:paraId="52B43E44" w14:textId="071507E2" w:rsidR="00F42440" w:rsidRDefault="003F3DC0">
            <w:pPr>
              <w:spacing w:after="0"/>
            </w:pPr>
            <w:hyperlink w:anchor="fig_script-empty" w:history="1">
              <w:r>
                <w:rPr>
                  <w:color w:val="1F4FA8"/>
                  <w:sz w:val="18"/>
                  <w:u w:val="single"/>
                </w:rPr>
                <w:t>Figure 75</w:t>
              </w:r>
            </w:hyperlink>
          </w:p>
        </w:tc>
        <w:tc>
          <w:tcPr>
            <w:tcW w:w="9504" w:type="dxa"/>
            <w:tcMar>
              <w:top w:w="20" w:type="dxa"/>
              <w:left w:w="100" w:type="dxa"/>
              <w:bottom w:w="20" w:type="dxa"/>
              <w:right w:w="100" w:type="dxa"/>
            </w:tcMar>
          </w:tcPr>
          <w:p w14:paraId="67C5859A" w14:textId="77777777" w:rsidR="00F42440" w:rsidRDefault="003F3DC0">
            <w:pPr>
              <w:spacing w:after="0"/>
            </w:pPr>
            <w:r>
              <w:rPr>
                <w:sz w:val="18"/>
              </w:rPr>
              <w:t>Screenplay — empty state</w:t>
            </w:r>
          </w:p>
        </w:tc>
        <w:tc>
          <w:tcPr>
            <w:tcW w:w="2736" w:type="dxa"/>
            <w:tcMar>
              <w:top w:w="20" w:type="dxa"/>
              <w:left w:w="100" w:type="dxa"/>
              <w:bottom w:w="20" w:type="dxa"/>
              <w:right w:w="100" w:type="dxa"/>
            </w:tcMar>
          </w:tcPr>
          <w:p w14:paraId="1FA3490D" w14:textId="77777777" w:rsidR="00F42440" w:rsidRDefault="003F3DC0">
            <w:pPr>
              <w:spacing w:after="0"/>
            </w:pPr>
            <w:r>
              <w:rPr>
                <w:sz w:val="18"/>
              </w:rPr>
              <w:t>Chapter 4</w:t>
            </w:r>
          </w:p>
        </w:tc>
      </w:tr>
      <w:tr w:rsidR="00F42440" w14:paraId="7DF35F36" w14:textId="77777777">
        <w:tc>
          <w:tcPr>
            <w:tcW w:w="1584" w:type="dxa"/>
            <w:tcMar>
              <w:top w:w="20" w:type="dxa"/>
              <w:left w:w="100" w:type="dxa"/>
              <w:bottom w:w="20" w:type="dxa"/>
              <w:right w:w="100" w:type="dxa"/>
            </w:tcMar>
          </w:tcPr>
          <w:p w14:paraId="7B00E8B5" w14:textId="33132D82" w:rsidR="00F42440" w:rsidRDefault="003F3DC0">
            <w:pPr>
              <w:spacing w:after="0"/>
            </w:pPr>
            <w:hyperlink w:anchor="fig_script-editor" w:history="1">
              <w:r>
                <w:rPr>
                  <w:color w:val="1F4FA8"/>
                  <w:sz w:val="18"/>
                  <w:u w:val="single"/>
                </w:rPr>
                <w:t>Figure 76</w:t>
              </w:r>
            </w:hyperlink>
          </w:p>
        </w:tc>
        <w:tc>
          <w:tcPr>
            <w:tcW w:w="9504" w:type="dxa"/>
            <w:tcMar>
              <w:top w:w="20" w:type="dxa"/>
              <w:left w:w="100" w:type="dxa"/>
              <w:bottom w:w="20" w:type="dxa"/>
              <w:right w:w="100" w:type="dxa"/>
            </w:tcMar>
          </w:tcPr>
          <w:p w14:paraId="6CEC694D" w14:textId="77777777" w:rsidR="00F42440" w:rsidRDefault="003F3DC0">
            <w:pPr>
              <w:spacing w:after="0"/>
            </w:pPr>
            <w:r>
              <w:rPr>
                <w:sz w:val="18"/>
              </w:rPr>
              <w:t>The screenplay editor (Standard mode)</w:t>
            </w:r>
          </w:p>
        </w:tc>
        <w:tc>
          <w:tcPr>
            <w:tcW w:w="2736" w:type="dxa"/>
            <w:tcMar>
              <w:top w:w="20" w:type="dxa"/>
              <w:left w:w="100" w:type="dxa"/>
              <w:bottom w:w="20" w:type="dxa"/>
              <w:right w:w="100" w:type="dxa"/>
            </w:tcMar>
          </w:tcPr>
          <w:p w14:paraId="4490B16C" w14:textId="77777777" w:rsidR="00F42440" w:rsidRDefault="003F3DC0">
            <w:pPr>
              <w:spacing w:after="0"/>
            </w:pPr>
            <w:r>
              <w:rPr>
                <w:sz w:val="18"/>
              </w:rPr>
              <w:t>Chapter 4</w:t>
            </w:r>
          </w:p>
        </w:tc>
      </w:tr>
      <w:tr w:rsidR="00F42440" w14:paraId="1828BC1A" w14:textId="77777777">
        <w:tc>
          <w:tcPr>
            <w:tcW w:w="1584" w:type="dxa"/>
            <w:tcMar>
              <w:top w:w="20" w:type="dxa"/>
              <w:left w:w="100" w:type="dxa"/>
              <w:bottom w:w="20" w:type="dxa"/>
              <w:right w:w="100" w:type="dxa"/>
            </w:tcMar>
          </w:tcPr>
          <w:p w14:paraId="7C9898CB" w14:textId="16046740" w:rsidR="00F42440" w:rsidRDefault="003F3DC0">
            <w:pPr>
              <w:spacing w:after="0"/>
            </w:pPr>
            <w:hyperlink w:anchor="fig_script-elements" w:history="1">
              <w:r>
                <w:rPr>
                  <w:color w:val="1F4FA8"/>
                  <w:sz w:val="18"/>
                  <w:u w:val="single"/>
                </w:rPr>
                <w:t>Figure 77</w:t>
              </w:r>
            </w:hyperlink>
          </w:p>
        </w:tc>
        <w:tc>
          <w:tcPr>
            <w:tcW w:w="9504" w:type="dxa"/>
            <w:tcMar>
              <w:top w:w="20" w:type="dxa"/>
              <w:left w:w="100" w:type="dxa"/>
              <w:bottom w:w="20" w:type="dxa"/>
              <w:right w:w="100" w:type="dxa"/>
            </w:tcMar>
          </w:tcPr>
          <w:p w14:paraId="052A9F75" w14:textId="77777777" w:rsidR="00F42440" w:rsidRDefault="003F3DC0">
            <w:pPr>
              <w:spacing w:after="0"/>
            </w:pPr>
            <w:r>
              <w:rPr>
                <w:sz w:val="18"/>
              </w:rPr>
              <w:t>Choosing screenplay element types</w:t>
            </w:r>
          </w:p>
        </w:tc>
        <w:tc>
          <w:tcPr>
            <w:tcW w:w="2736" w:type="dxa"/>
            <w:tcMar>
              <w:top w:w="20" w:type="dxa"/>
              <w:left w:w="100" w:type="dxa"/>
              <w:bottom w:w="20" w:type="dxa"/>
              <w:right w:w="100" w:type="dxa"/>
            </w:tcMar>
          </w:tcPr>
          <w:p w14:paraId="4F33FAC8" w14:textId="77777777" w:rsidR="00F42440" w:rsidRDefault="003F3DC0">
            <w:pPr>
              <w:spacing w:after="0"/>
            </w:pPr>
            <w:r>
              <w:rPr>
                <w:sz w:val="18"/>
              </w:rPr>
              <w:t>Chapter 4</w:t>
            </w:r>
          </w:p>
        </w:tc>
      </w:tr>
      <w:tr w:rsidR="00F42440" w14:paraId="12FAB49E" w14:textId="77777777">
        <w:tc>
          <w:tcPr>
            <w:tcW w:w="1584" w:type="dxa"/>
            <w:tcMar>
              <w:top w:w="20" w:type="dxa"/>
              <w:left w:w="100" w:type="dxa"/>
              <w:bottom w:w="20" w:type="dxa"/>
              <w:right w:w="100" w:type="dxa"/>
            </w:tcMar>
          </w:tcPr>
          <w:p w14:paraId="6DC4E512" w14:textId="24530286" w:rsidR="00F42440" w:rsidRDefault="003F3DC0">
            <w:pPr>
              <w:spacing w:after="0"/>
            </w:pPr>
            <w:hyperlink w:anchor="fig_script-find" w:history="1">
              <w:r>
                <w:rPr>
                  <w:color w:val="1F4FA8"/>
                  <w:sz w:val="18"/>
                  <w:u w:val="single"/>
                </w:rPr>
                <w:t>Figure 78</w:t>
              </w:r>
            </w:hyperlink>
          </w:p>
        </w:tc>
        <w:tc>
          <w:tcPr>
            <w:tcW w:w="9504" w:type="dxa"/>
            <w:tcMar>
              <w:top w:w="20" w:type="dxa"/>
              <w:left w:w="100" w:type="dxa"/>
              <w:bottom w:w="20" w:type="dxa"/>
              <w:right w:w="100" w:type="dxa"/>
            </w:tcMar>
          </w:tcPr>
          <w:p w14:paraId="3594C326" w14:textId="77777777" w:rsidR="00F42440" w:rsidRDefault="003F3DC0">
            <w:pPr>
              <w:spacing w:after="0"/>
            </w:pPr>
            <w:r>
              <w:rPr>
                <w:sz w:val="18"/>
              </w:rPr>
              <w:t>Find and replace in the screenplay</w:t>
            </w:r>
          </w:p>
        </w:tc>
        <w:tc>
          <w:tcPr>
            <w:tcW w:w="2736" w:type="dxa"/>
            <w:tcMar>
              <w:top w:w="20" w:type="dxa"/>
              <w:left w:w="100" w:type="dxa"/>
              <w:bottom w:w="20" w:type="dxa"/>
              <w:right w:w="100" w:type="dxa"/>
            </w:tcMar>
          </w:tcPr>
          <w:p w14:paraId="270F59F4" w14:textId="77777777" w:rsidR="00F42440" w:rsidRDefault="003F3DC0">
            <w:pPr>
              <w:spacing w:after="0"/>
            </w:pPr>
            <w:r>
              <w:rPr>
                <w:sz w:val="18"/>
              </w:rPr>
              <w:t>Chapter 4</w:t>
            </w:r>
          </w:p>
        </w:tc>
      </w:tr>
      <w:tr w:rsidR="00F42440" w14:paraId="75DB229C" w14:textId="77777777">
        <w:tc>
          <w:tcPr>
            <w:tcW w:w="1584" w:type="dxa"/>
            <w:tcMar>
              <w:top w:w="20" w:type="dxa"/>
              <w:left w:w="100" w:type="dxa"/>
              <w:bottom w:w="20" w:type="dxa"/>
              <w:right w:w="100" w:type="dxa"/>
            </w:tcMar>
          </w:tcPr>
          <w:p w14:paraId="36EFD61C" w14:textId="20465F36" w:rsidR="00F42440" w:rsidRDefault="003F3DC0">
            <w:pPr>
              <w:spacing w:after="0"/>
            </w:pPr>
            <w:hyperlink w:anchor="fig_script-focus" w:history="1">
              <w:r>
                <w:rPr>
                  <w:color w:val="1F4FA8"/>
                  <w:sz w:val="18"/>
                  <w:u w:val="single"/>
                </w:rPr>
                <w:t>Figure 79</w:t>
              </w:r>
            </w:hyperlink>
          </w:p>
        </w:tc>
        <w:tc>
          <w:tcPr>
            <w:tcW w:w="9504" w:type="dxa"/>
            <w:tcMar>
              <w:top w:w="20" w:type="dxa"/>
              <w:left w:w="100" w:type="dxa"/>
              <w:bottom w:w="20" w:type="dxa"/>
              <w:right w:w="100" w:type="dxa"/>
            </w:tcMar>
          </w:tcPr>
          <w:p w14:paraId="29F5B94E" w14:textId="77777777" w:rsidR="00F42440" w:rsidRDefault="003F3DC0">
            <w:pPr>
              <w:spacing w:after="0"/>
            </w:pPr>
            <w:r>
              <w:rPr>
                <w:sz w:val="18"/>
              </w:rPr>
              <w:t>Focus mode (full-screen writing)</w:t>
            </w:r>
          </w:p>
        </w:tc>
        <w:tc>
          <w:tcPr>
            <w:tcW w:w="2736" w:type="dxa"/>
            <w:tcMar>
              <w:top w:w="20" w:type="dxa"/>
              <w:left w:w="100" w:type="dxa"/>
              <w:bottom w:w="20" w:type="dxa"/>
              <w:right w:w="100" w:type="dxa"/>
            </w:tcMar>
          </w:tcPr>
          <w:p w14:paraId="52D2A39A" w14:textId="77777777" w:rsidR="00F42440" w:rsidRDefault="003F3DC0">
            <w:pPr>
              <w:spacing w:after="0"/>
            </w:pPr>
            <w:r>
              <w:rPr>
                <w:sz w:val="18"/>
              </w:rPr>
              <w:t>Chapter 4</w:t>
            </w:r>
          </w:p>
        </w:tc>
      </w:tr>
      <w:tr w:rsidR="00F42440" w14:paraId="07BB19DC" w14:textId="77777777">
        <w:tc>
          <w:tcPr>
            <w:tcW w:w="1584" w:type="dxa"/>
            <w:tcMar>
              <w:top w:w="20" w:type="dxa"/>
              <w:left w:w="100" w:type="dxa"/>
              <w:bottom w:w="20" w:type="dxa"/>
              <w:right w:w="100" w:type="dxa"/>
            </w:tcMar>
          </w:tcPr>
          <w:p w14:paraId="72CBA870" w14:textId="3911A79E" w:rsidR="00F42440" w:rsidRDefault="003F3DC0">
            <w:pPr>
              <w:spacing w:after="0"/>
            </w:pPr>
            <w:hyperlink w:anchor="fig_script-writing-room" w:history="1">
              <w:r>
                <w:rPr>
                  <w:color w:val="1F4FA8"/>
                  <w:sz w:val="18"/>
                  <w:u w:val="single"/>
                </w:rPr>
                <w:t>Figure 80</w:t>
              </w:r>
            </w:hyperlink>
          </w:p>
        </w:tc>
        <w:tc>
          <w:tcPr>
            <w:tcW w:w="9504" w:type="dxa"/>
            <w:tcMar>
              <w:top w:w="20" w:type="dxa"/>
              <w:left w:w="100" w:type="dxa"/>
              <w:bottom w:w="20" w:type="dxa"/>
              <w:right w:w="100" w:type="dxa"/>
            </w:tcMar>
          </w:tcPr>
          <w:p w14:paraId="0A09D4F1" w14:textId="77777777" w:rsidR="00F42440" w:rsidRDefault="003F3DC0">
            <w:pPr>
              <w:spacing w:after="0"/>
            </w:pPr>
            <w:r>
              <w:rPr>
                <w:sz w:val="18"/>
              </w:rPr>
              <w:t>Writing Room: script with a reference panel</w:t>
            </w:r>
          </w:p>
        </w:tc>
        <w:tc>
          <w:tcPr>
            <w:tcW w:w="2736" w:type="dxa"/>
            <w:tcMar>
              <w:top w:w="20" w:type="dxa"/>
              <w:left w:w="100" w:type="dxa"/>
              <w:bottom w:w="20" w:type="dxa"/>
              <w:right w:w="100" w:type="dxa"/>
            </w:tcMar>
          </w:tcPr>
          <w:p w14:paraId="363AC598" w14:textId="77777777" w:rsidR="00F42440" w:rsidRDefault="003F3DC0">
            <w:pPr>
              <w:spacing w:after="0"/>
            </w:pPr>
            <w:r>
              <w:rPr>
                <w:sz w:val="18"/>
              </w:rPr>
              <w:t>Chapter 4</w:t>
            </w:r>
          </w:p>
        </w:tc>
      </w:tr>
      <w:tr w:rsidR="00F42440" w14:paraId="15BC79C3" w14:textId="77777777">
        <w:tc>
          <w:tcPr>
            <w:tcW w:w="1584" w:type="dxa"/>
            <w:tcMar>
              <w:top w:w="20" w:type="dxa"/>
              <w:left w:w="100" w:type="dxa"/>
              <w:bottom w:w="20" w:type="dxa"/>
              <w:right w:w="100" w:type="dxa"/>
            </w:tcMar>
          </w:tcPr>
          <w:p w14:paraId="2FDBC4E5" w14:textId="52920B15" w:rsidR="00F42440" w:rsidRDefault="003F3DC0">
            <w:pPr>
              <w:spacing w:after="0"/>
            </w:pPr>
            <w:hyperlink w:anchor="fig_script-notes" w:history="1">
              <w:r>
                <w:rPr>
                  <w:color w:val="1F4FA8"/>
                  <w:sz w:val="18"/>
                  <w:u w:val="single"/>
                </w:rPr>
                <w:t>Figure 81</w:t>
              </w:r>
            </w:hyperlink>
          </w:p>
        </w:tc>
        <w:tc>
          <w:tcPr>
            <w:tcW w:w="9504" w:type="dxa"/>
            <w:tcMar>
              <w:top w:w="20" w:type="dxa"/>
              <w:left w:w="100" w:type="dxa"/>
              <w:bottom w:w="20" w:type="dxa"/>
              <w:right w:w="100" w:type="dxa"/>
            </w:tcMar>
          </w:tcPr>
          <w:p w14:paraId="1D1D52F8" w14:textId="77777777" w:rsidR="00F42440" w:rsidRDefault="003F3DC0">
            <w:pPr>
              <w:spacing w:after="0"/>
            </w:pPr>
            <w:r>
              <w:rPr>
                <w:sz w:val="18"/>
              </w:rPr>
              <w:t>Scene notes and private notes</w:t>
            </w:r>
          </w:p>
        </w:tc>
        <w:tc>
          <w:tcPr>
            <w:tcW w:w="2736" w:type="dxa"/>
            <w:tcMar>
              <w:top w:w="20" w:type="dxa"/>
              <w:left w:w="100" w:type="dxa"/>
              <w:bottom w:w="20" w:type="dxa"/>
              <w:right w:w="100" w:type="dxa"/>
            </w:tcMar>
          </w:tcPr>
          <w:p w14:paraId="0904BC67" w14:textId="77777777" w:rsidR="00F42440" w:rsidRDefault="003F3DC0">
            <w:pPr>
              <w:spacing w:after="0"/>
            </w:pPr>
            <w:r>
              <w:rPr>
                <w:sz w:val="18"/>
              </w:rPr>
              <w:t>Chapter 4</w:t>
            </w:r>
          </w:p>
        </w:tc>
      </w:tr>
      <w:tr w:rsidR="00F42440" w14:paraId="3808B6E7" w14:textId="77777777">
        <w:tc>
          <w:tcPr>
            <w:tcW w:w="1584" w:type="dxa"/>
            <w:tcMar>
              <w:top w:w="20" w:type="dxa"/>
              <w:left w:w="100" w:type="dxa"/>
              <w:bottom w:w="20" w:type="dxa"/>
              <w:right w:w="100" w:type="dxa"/>
            </w:tcMar>
          </w:tcPr>
          <w:p w14:paraId="7A97E61C" w14:textId="2D807D06" w:rsidR="00F42440" w:rsidRDefault="003F3DC0">
            <w:pPr>
              <w:spacing w:after="0"/>
            </w:pPr>
            <w:hyperlink w:anchor="fig_script-comment" w:history="1">
              <w:r>
                <w:rPr>
                  <w:color w:val="1F4FA8"/>
                  <w:sz w:val="18"/>
                  <w:u w:val="single"/>
                </w:rPr>
                <w:t>Figure 82</w:t>
              </w:r>
            </w:hyperlink>
          </w:p>
        </w:tc>
        <w:tc>
          <w:tcPr>
            <w:tcW w:w="9504" w:type="dxa"/>
            <w:tcMar>
              <w:top w:w="20" w:type="dxa"/>
              <w:left w:w="100" w:type="dxa"/>
              <w:bottom w:w="20" w:type="dxa"/>
              <w:right w:w="100" w:type="dxa"/>
            </w:tcMar>
          </w:tcPr>
          <w:p w14:paraId="3063A9D2" w14:textId="77777777" w:rsidR="00F42440" w:rsidRDefault="003F3DC0">
            <w:pPr>
              <w:spacing w:after="0"/>
            </w:pPr>
            <w:r>
              <w:rPr>
                <w:sz w:val="18"/>
              </w:rPr>
              <w:t>Adding and resolving comments on script text</w:t>
            </w:r>
          </w:p>
        </w:tc>
        <w:tc>
          <w:tcPr>
            <w:tcW w:w="2736" w:type="dxa"/>
            <w:tcMar>
              <w:top w:w="20" w:type="dxa"/>
              <w:left w:w="100" w:type="dxa"/>
              <w:bottom w:w="20" w:type="dxa"/>
              <w:right w:w="100" w:type="dxa"/>
            </w:tcMar>
          </w:tcPr>
          <w:p w14:paraId="7A76BB9F" w14:textId="77777777" w:rsidR="00F42440" w:rsidRDefault="003F3DC0">
            <w:pPr>
              <w:spacing w:after="0"/>
            </w:pPr>
            <w:r>
              <w:rPr>
                <w:sz w:val="18"/>
              </w:rPr>
              <w:t>Chapter 4</w:t>
            </w:r>
          </w:p>
        </w:tc>
      </w:tr>
      <w:tr w:rsidR="00F42440" w14:paraId="43BE0959" w14:textId="77777777">
        <w:tc>
          <w:tcPr>
            <w:tcW w:w="1584" w:type="dxa"/>
            <w:tcMar>
              <w:top w:w="20" w:type="dxa"/>
              <w:left w:w="100" w:type="dxa"/>
              <w:bottom w:w="20" w:type="dxa"/>
              <w:right w:w="100" w:type="dxa"/>
            </w:tcMar>
          </w:tcPr>
          <w:p w14:paraId="415D8460" w14:textId="4FE8D6D2" w:rsidR="00F42440" w:rsidRDefault="003F3DC0">
            <w:pPr>
              <w:spacing w:after="0"/>
            </w:pPr>
            <w:hyperlink w:anchor="fig_script-drafts" w:history="1">
              <w:r>
                <w:rPr>
                  <w:color w:val="1F4FA8"/>
                  <w:sz w:val="18"/>
                  <w:u w:val="single"/>
                </w:rPr>
                <w:t>Figure 83</w:t>
              </w:r>
            </w:hyperlink>
          </w:p>
        </w:tc>
        <w:tc>
          <w:tcPr>
            <w:tcW w:w="9504" w:type="dxa"/>
            <w:tcMar>
              <w:top w:w="20" w:type="dxa"/>
              <w:left w:w="100" w:type="dxa"/>
              <w:bottom w:w="20" w:type="dxa"/>
              <w:right w:w="100" w:type="dxa"/>
            </w:tcMar>
          </w:tcPr>
          <w:p w14:paraId="3BAC2327" w14:textId="77777777" w:rsidR="00F42440" w:rsidRDefault="003F3DC0">
            <w:pPr>
              <w:spacing w:after="0"/>
            </w:pPr>
            <w:r>
              <w:rPr>
                <w:sz w:val="18"/>
              </w:rPr>
              <w:t>Drafts: named drafts and recovery history</w:t>
            </w:r>
          </w:p>
        </w:tc>
        <w:tc>
          <w:tcPr>
            <w:tcW w:w="2736" w:type="dxa"/>
            <w:tcMar>
              <w:top w:w="20" w:type="dxa"/>
              <w:left w:w="100" w:type="dxa"/>
              <w:bottom w:w="20" w:type="dxa"/>
              <w:right w:w="100" w:type="dxa"/>
            </w:tcMar>
          </w:tcPr>
          <w:p w14:paraId="55CD658F" w14:textId="77777777" w:rsidR="00F42440" w:rsidRDefault="003F3DC0">
            <w:pPr>
              <w:spacing w:after="0"/>
            </w:pPr>
            <w:r>
              <w:rPr>
                <w:sz w:val="18"/>
              </w:rPr>
              <w:t>Chapter 4</w:t>
            </w:r>
          </w:p>
        </w:tc>
      </w:tr>
      <w:tr w:rsidR="00F42440" w14:paraId="04A55DE8" w14:textId="77777777">
        <w:tc>
          <w:tcPr>
            <w:tcW w:w="1584" w:type="dxa"/>
            <w:tcMar>
              <w:top w:w="20" w:type="dxa"/>
              <w:left w:w="100" w:type="dxa"/>
              <w:bottom w:w="20" w:type="dxa"/>
              <w:right w:w="100" w:type="dxa"/>
            </w:tcMar>
          </w:tcPr>
          <w:p w14:paraId="6C797279" w14:textId="5B3F9E01" w:rsidR="00F42440" w:rsidRDefault="003F3DC0">
            <w:pPr>
              <w:spacing w:after="0"/>
            </w:pPr>
            <w:hyperlink w:anchor="fig_script-new-draft" w:history="1">
              <w:r>
                <w:rPr>
                  <w:color w:val="1F4FA8"/>
                  <w:sz w:val="18"/>
                  <w:u w:val="single"/>
                </w:rPr>
                <w:t>Figure 84</w:t>
              </w:r>
            </w:hyperlink>
          </w:p>
        </w:tc>
        <w:tc>
          <w:tcPr>
            <w:tcW w:w="9504" w:type="dxa"/>
            <w:tcMar>
              <w:top w:w="20" w:type="dxa"/>
              <w:left w:w="100" w:type="dxa"/>
              <w:bottom w:w="20" w:type="dxa"/>
              <w:right w:w="100" w:type="dxa"/>
            </w:tcMar>
          </w:tcPr>
          <w:p w14:paraId="0A296F51" w14:textId="77777777" w:rsidR="00F42440" w:rsidRDefault="003F3DC0">
            <w:pPr>
              <w:spacing w:after="0"/>
            </w:pPr>
            <w:r>
              <w:rPr>
                <w:sz w:val="18"/>
              </w:rPr>
              <w:t>Creating a new named draft</w:t>
            </w:r>
          </w:p>
        </w:tc>
        <w:tc>
          <w:tcPr>
            <w:tcW w:w="2736" w:type="dxa"/>
            <w:tcMar>
              <w:top w:w="20" w:type="dxa"/>
              <w:left w:w="100" w:type="dxa"/>
              <w:bottom w:w="20" w:type="dxa"/>
              <w:right w:w="100" w:type="dxa"/>
            </w:tcMar>
          </w:tcPr>
          <w:p w14:paraId="72A02481" w14:textId="77777777" w:rsidR="00F42440" w:rsidRDefault="003F3DC0">
            <w:pPr>
              <w:spacing w:after="0"/>
            </w:pPr>
            <w:r>
              <w:rPr>
                <w:sz w:val="18"/>
              </w:rPr>
              <w:t>Chapter 4</w:t>
            </w:r>
          </w:p>
        </w:tc>
      </w:tr>
      <w:tr w:rsidR="00F42440" w14:paraId="66403300" w14:textId="77777777">
        <w:tc>
          <w:tcPr>
            <w:tcW w:w="1584" w:type="dxa"/>
            <w:tcMar>
              <w:top w:w="20" w:type="dxa"/>
              <w:left w:w="100" w:type="dxa"/>
              <w:bottom w:w="20" w:type="dxa"/>
              <w:right w:w="100" w:type="dxa"/>
            </w:tcMar>
          </w:tcPr>
          <w:p w14:paraId="57103644" w14:textId="5EBF4406" w:rsidR="00F42440" w:rsidRDefault="003F3DC0">
            <w:pPr>
              <w:spacing w:after="0"/>
            </w:pPr>
            <w:hyperlink w:anchor="fig_script-compare" w:history="1">
              <w:r>
                <w:rPr>
                  <w:color w:val="1F4FA8"/>
                  <w:sz w:val="18"/>
                  <w:u w:val="single"/>
                </w:rPr>
                <w:t>Figure 85</w:t>
              </w:r>
            </w:hyperlink>
          </w:p>
        </w:tc>
        <w:tc>
          <w:tcPr>
            <w:tcW w:w="9504" w:type="dxa"/>
            <w:tcMar>
              <w:top w:w="20" w:type="dxa"/>
              <w:left w:w="100" w:type="dxa"/>
              <w:bottom w:w="20" w:type="dxa"/>
              <w:right w:w="100" w:type="dxa"/>
            </w:tcMar>
          </w:tcPr>
          <w:p w14:paraId="23FEB642" w14:textId="77777777" w:rsidR="00F42440" w:rsidRDefault="003F3DC0">
            <w:pPr>
              <w:spacing w:after="0"/>
            </w:pPr>
            <w:r>
              <w:rPr>
                <w:sz w:val="18"/>
              </w:rPr>
              <w:t>Comparing two drafts</w:t>
            </w:r>
          </w:p>
        </w:tc>
        <w:tc>
          <w:tcPr>
            <w:tcW w:w="2736" w:type="dxa"/>
            <w:tcMar>
              <w:top w:w="20" w:type="dxa"/>
              <w:left w:w="100" w:type="dxa"/>
              <w:bottom w:w="20" w:type="dxa"/>
              <w:right w:w="100" w:type="dxa"/>
            </w:tcMar>
          </w:tcPr>
          <w:p w14:paraId="7DA2B67F" w14:textId="77777777" w:rsidR="00F42440" w:rsidRDefault="003F3DC0">
            <w:pPr>
              <w:spacing w:after="0"/>
            </w:pPr>
            <w:r>
              <w:rPr>
                <w:sz w:val="18"/>
              </w:rPr>
              <w:t>Chapter 4</w:t>
            </w:r>
          </w:p>
        </w:tc>
      </w:tr>
      <w:tr w:rsidR="00F42440" w14:paraId="68AECA15" w14:textId="77777777">
        <w:tc>
          <w:tcPr>
            <w:tcW w:w="1584" w:type="dxa"/>
            <w:tcMar>
              <w:top w:w="20" w:type="dxa"/>
              <w:left w:w="100" w:type="dxa"/>
              <w:bottom w:w="20" w:type="dxa"/>
              <w:right w:w="100" w:type="dxa"/>
            </w:tcMar>
          </w:tcPr>
          <w:p w14:paraId="47F1736C" w14:textId="4ECA370A" w:rsidR="00F42440" w:rsidRDefault="003F3DC0">
            <w:pPr>
              <w:spacing w:after="0"/>
            </w:pPr>
            <w:hyperlink w:anchor="fig_script-review" w:history="1">
              <w:r>
                <w:rPr>
                  <w:color w:val="1F4FA8"/>
                  <w:sz w:val="18"/>
                  <w:u w:val="single"/>
                </w:rPr>
                <w:t>Figure 86</w:t>
              </w:r>
            </w:hyperlink>
          </w:p>
        </w:tc>
        <w:tc>
          <w:tcPr>
            <w:tcW w:w="9504" w:type="dxa"/>
            <w:tcMar>
              <w:top w:w="20" w:type="dxa"/>
              <w:left w:w="100" w:type="dxa"/>
              <w:bottom w:w="20" w:type="dxa"/>
              <w:right w:w="100" w:type="dxa"/>
            </w:tcMar>
          </w:tcPr>
          <w:p w14:paraId="14E5C9B5" w14:textId="77777777" w:rsidR="00F42440" w:rsidRDefault="003F3DC0">
            <w:pPr>
              <w:spacing w:after="0"/>
            </w:pPr>
            <w:r>
              <w:rPr>
                <w:sz w:val="18"/>
              </w:rPr>
              <w:t>Review rounds</w:t>
            </w:r>
          </w:p>
        </w:tc>
        <w:tc>
          <w:tcPr>
            <w:tcW w:w="2736" w:type="dxa"/>
            <w:tcMar>
              <w:top w:w="20" w:type="dxa"/>
              <w:left w:w="100" w:type="dxa"/>
              <w:bottom w:w="20" w:type="dxa"/>
              <w:right w:w="100" w:type="dxa"/>
            </w:tcMar>
          </w:tcPr>
          <w:p w14:paraId="4E77E591" w14:textId="77777777" w:rsidR="00F42440" w:rsidRDefault="003F3DC0">
            <w:pPr>
              <w:spacing w:after="0"/>
            </w:pPr>
            <w:r>
              <w:rPr>
                <w:sz w:val="18"/>
              </w:rPr>
              <w:t>Chapter 4</w:t>
            </w:r>
          </w:p>
        </w:tc>
      </w:tr>
      <w:tr w:rsidR="00F42440" w14:paraId="4F4EFCF9" w14:textId="77777777">
        <w:tc>
          <w:tcPr>
            <w:tcW w:w="1584" w:type="dxa"/>
            <w:tcMar>
              <w:top w:w="20" w:type="dxa"/>
              <w:left w:w="100" w:type="dxa"/>
              <w:bottom w:w="20" w:type="dxa"/>
              <w:right w:w="100" w:type="dxa"/>
            </w:tcMar>
          </w:tcPr>
          <w:p w14:paraId="148B82BD" w14:textId="4283A544" w:rsidR="00F42440" w:rsidRDefault="003F3DC0">
            <w:pPr>
              <w:spacing w:after="0"/>
            </w:pPr>
            <w:hyperlink w:anchor="fig_script-review-new" w:history="1">
              <w:r>
                <w:rPr>
                  <w:color w:val="1F4FA8"/>
                  <w:sz w:val="18"/>
                  <w:u w:val="single"/>
                </w:rPr>
                <w:t>Figure 87</w:t>
              </w:r>
            </w:hyperlink>
          </w:p>
        </w:tc>
        <w:tc>
          <w:tcPr>
            <w:tcW w:w="9504" w:type="dxa"/>
            <w:tcMar>
              <w:top w:w="20" w:type="dxa"/>
              <w:left w:w="100" w:type="dxa"/>
              <w:bottom w:w="20" w:type="dxa"/>
              <w:right w:w="100" w:type="dxa"/>
            </w:tcMar>
          </w:tcPr>
          <w:p w14:paraId="472350D8" w14:textId="77777777" w:rsidR="00F42440" w:rsidRDefault="003F3DC0">
            <w:pPr>
              <w:spacing w:after="0"/>
            </w:pPr>
            <w:r>
              <w:rPr>
                <w:sz w:val="18"/>
              </w:rPr>
              <w:t>Starting a review round</w:t>
            </w:r>
          </w:p>
        </w:tc>
        <w:tc>
          <w:tcPr>
            <w:tcW w:w="2736" w:type="dxa"/>
            <w:tcMar>
              <w:top w:w="20" w:type="dxa"/>
              <w:left w:w="100" w:type="dxa"/>
              <w:bottom w:w="20" w:type="dxa"/>
              <w:right w:w="100" w:type="dxa"/>
            </w:tcMar>
          </w:tcPr>
          <w:p w14:paraId="30E1538C" w14:textId="77777777" w:rsidR="00F42440" w:rsidRDefault="003F3DC0">
            <w:pPr>
              <w:spacing w:after="0"/>
            </w:pPr>
            <w:r>
              <w:rPr>
                <w:sz w:val="18"/>
              </w:rPr>
              <w:t>Chapter 4</w:t>
            </w:r>
          </w:p>
        </w:tc>
      </w:tr>
      <w:tr w:rsidR="00F42440" w14:paraId="2FA31E1C" w14:textId="77777777">
        <w:tc>
          <w:tcPr>
            <w:tcW w:w="1584" w:type="dxa"/>
            <w:tcMar>
              <w:top w:w="20" w:type="dxa"/>
              <w:left w:w="100" w:type="dxa"/>
              <w:bottom w:w="20" w:type="dxa"/>
              <w:right w:w="100" w:type="dxa"/>
            </w:tcMar>
          </w:tcPr>
          <w:p w14:paraId="244BB181" w14:textId="61A2E6C1" w:rsidR="00F42440" w:rsidRDefault="003F3DC0">
            <w:pPr>
              <w:spacing w:after="0"/>
            </w:pPr>
            <w:hyperlink w:anchor="fig_script-lock" w:history="1">
              <w:r>
                <w:rPr>
                  <w:color w:val="1F4FA8"/>
                  <w:sz w:val="18"/>
                  <w:u w:val="single"/>
                </w:rPr>
                <w:t>Figure 88</w:t>
              </w:r>
            </w:hyperlink>
          </w:p>
        </w:tc>
        <w:tc>
          <w:tcPr>
            <w:tcW w:w="9504" w:type="dxa"/>
            <w:tcMar>
              <w:top w:w="20" w:type="dxa"/>
              <w:left w:w="100" w:type="dxa"/>
              <w:bottom w:w="20" w:type="dxa"/>
              <w:right w:w="100" w:type="dxa"/>
            </w:tcMar>
          </w:tcPr>
          <w:p w14:paraId="06E55B90" w14:textId="77777777" w:rsidR="00F42440" w:rsidRDefault="003F3DC0">
            <w:pPr>
              <w:spacing w:after="0"/>
            </w:pPr>
            <w:r>
              <w:rPr>
                <w:sz w:val="18"/>
              </w:rPr>
              <w:t>Locking the Shooting Draft</w:t>
            </w:r>
          </w:p>
        </w:tc>
        <w:tc>
          <w:tcPr>
            <w:tcW w:w="2736" w:type="dxa"/>
            <w:tcMar>
              <w:top w:w="20" w:type="dxa"/>
              <w:left w:w="100" w:type="dxa"/>
              <w:bottom w:w="20" w:type="dxa"/>
              <w:right w:w="100" w:type="dxa"/>
            </w:tcMar>
          </w:tcPr>
          <w:p w14:paraId="27F6518C" w14:textId="77777777" w:rsidR="00F42440" w:rsidRDefault="003F3DC0">
            <w:pPr>
              <w:spacing w:after="0"/>
            </w:pPr>
            <w:r>
              <w:rPr>
                <w:sz w:val="18"/>
              </w:rPr>
              <w:t>Chapter 4</w:t>
            </w:r>
          </w:p>
        </w:tc>
      </w:tr>
      <w:tr w:rsidR="00F42440" w14:paraId="3F7C5A90" w14:textId="77777777">
        <w:tc>
          <w:tcPr>
            <w:tcW w:w="1584" w:type="dxa"/>
            <w:tcMar>
              <w:top w:w="20" w:type="dxa"/>
              <w:left w:w="100" w:type="dxa"/>
              <w:bottom w:w="20" w:type="dxa"/>
              <w:right w:w="100" w:type="dxa"/>
            </w:tcMar>
          </w:tcPr>
          <w:p w14:paraId="1FC6DF22" w14:textId="36C021BD" w:rsidR="00F42440" w:rsidRDefault="003F3DC0">
            <w:pPr>
              <w:spacing w:after="0"/>
            </w:pPr>
            <w:hyperlink w:anchor="fig_script-locked-edit" w:history="1">
              <w:r>
                <w:rPr>
                  <w:color w:val="1F4FA8"/>
                  <w:sz w:val="18"/>
                  <w:u w:val="single"/>
                </w:rPr>
                <w:t>Figure 89</w:t>
              </w:r>
            </w:hyperlink>
          </w:p>
        </w:tc>
        <w:tc>
          <w:tcPr>
            <w:tcW w:w="9504" w:type="dxa"/>
            <w:tcMar>
              <w:top w:w="20" w:type="dxa"/>
              <w:left w:w="100" w:type="dxa"/>
              <w:bottom w:w="20" w:type="dxa"/>
              <w:right w:w="100" w:type="dxa"/>
            </w:tcMar>
          </w:tcPr>
          <w:p w14:paraId="2B6ACF5A" w14:textId="77777777" w:rsidR="00F42440" w:rsidRDefault="003F3DC0">
            <w:pPr>
              <w:spacing w:after="0"/>
            </w:pPr>
            <w:r>
              <w:rPr>
                <w:sz w:val="18"/>
              </w:rPr>
              <w:t>Editing a locked draft: Start Revision</w:t>
            </w:r>
          </w:p>
        </w:tc>
        <w:tc>
          <w:tcPr>
            <w:tcW w:w="2736" w:type="dxa"/>
            <w:tcMar>
              <w:top w:w="20" w:type="dxa"/>
              <w:left w:w="100" w:type="dxa"/>
              <w:bottom w:w="20" w:type="dxa"/>
              <w:right w:w="100" w:type="dxa"/>
            </w:tcMar>
          </w:tcPr>
          <w:p w14:paraId="3BA18BC8" w14:textId="77777777" w:rsidR="00F42440" w:rsidRDefault="003F3DC0">
            <w:pPr>
              <w:spacing w:after="0"/>
            </w:pPr>
            <w:r>
              <w:rPr>
                <w:sz w:val="18"/>
              </w:rPr>
              <w:t>Chapter 4</w:t>
            </w:r>
          </w:p>
        </w:tc>
      </w:tr>
      <w:tr w:rsidR="00F42440" w14:paraId="7302BC07" w14:textId="77777777">
        <w:tc>
          <w:tcPr>
            <w:tcW w:w="1584" w:type="dxa"/>
            <w:tcMar>
              <w:top w:w="20" w:type="dxa"/>
              <w:left w:w="100" w:type="dxa"/>
              <w:bottom w:w="20" w:type="dxa"/>
              <w:right w:w="100" w:type="dxa"/>
            </w:tcMar>
          </w:tcPr>
          <w:p w14:paraId="20AB172A" w14:textId="0A805D6A" w:rsidR="00F42440" w:rsidRDefault="003F3DC0">
            <w:pPr>
              <w:spacing w:after="0"/>
            </w:pPr>
            <w:hyperlink w:anchor="fig_script-revision" w:history="1">
              <w:r>
                <w:rPr>
                  <w:color w:val="1F4FA8"/>
                  <w:sz w:val="18"/>
                  <w:u w:val="single"/>
                </w:rPr>
                <w:t>Figure 90</w:t>
              </w:r>
            </w:hyperlink>
          </w:p>
        </w:tc>
        <w:tc>
          <w:tcPr>
            <w:tcW w:w="9504" w:type="dxa"/>
            <w:tcMar>
              <w:top w:w="20" w:type="dxa"/>
              <w:left w:w="100" w:type="dxa"/>
              <w:bottom w:w="20" w:type="dxa"/>
              <w:right w:w="100" w:type="dxa"/>
            </w:tcMar>
          </w:tcPr>
          <w:p w14:paraId="5EA4595B" w14:textId="77777777" w:rsidR="00F42440" w:rsidRDefault="003F3DC0">
            <w:pPr>
              <w:spacing w:after="0"/>
            </w:pPr>
            <w:r>
              <w:rPr>
                <w:sz w:val="18"/>
              </w:rPr>
              <w:t>Revision label, colour and changed scenes</w:t>
            </w:r>
          </w:p>
        </w:tc>
        <w:tc>
          <w:tcPr>
            <w:tcW w:w="2736" w:type="dxa"/>
            <w:tcMar>
              <w:top w:w="20" w:type="dxa"/>
              <w:left w:w="100" w:type="dxa"/>
              <w:bottom w:w="20" w:type="dxa"/>
              <w:right w:w="100" w:type="dxa"/>
            </w:tcMar>
          </w:tcPr>
          <w:p w14:paraId="6204F39D" w14:textId="77777777" w:rsidR="00F42440" w:rsidRDefault="003F3DC0">
            <w:pPr>
              <w:spacing w:after="0"/>
            </w:pPr>
            <w:r>
              <w:rPr>
                <w:sz w:val="18"/>
              </w:rPr>
              <w:t>Chapter 4</w:t>
            </w:r>
          </w:p>
        </w:tc>
      </w:tr>
      <w:tr w:rsidR="00F42440" w14:paraId="685334B9" w14:textId="77777777">
        <w:tc>
          <w:tcPr>
            <w:tcW w:w="1584" w:type="dxa"/>
            <w:tcMar>
              <w:top w:w="20" w:type="dxa"/>
              <w:left w:w="100" w:type="dxa"/>
              <w:bottom w:w="20" w:type="dxa"/>
              <w:right w:w="100" w:type="dxa"/>
            </w:tcMar>
          </w:tcPr>
          <w:p w14:paraId="4AF44B42" w14:textId="1C43D745" w:rsidR="00F42440" w:rsidRDefault="003F3DC0">
            <w:pPr>
              <w:spacing w:after="0"/>
            </w:pPr>
            <w:hyperlink w:anchor="fig_import-source" w:history="1">
              <w:r>
                <w:rPr>
                  <w:color w:val="1F4FA8"/>
                  <w:sz w:val="18"/>
                  <w:u w:val="single"/>
                </w:rPr>
                <w:t>Figure 91</w:t>
              </w:r>
            </w:hyperlink>
          </w:p>
        </w:tc>
        <w:tc>
          <w:tcPr>
            <w:tcW w:w="9504" w:type="dxa"/>
            <w:tcMar>
              <w:top w:w="20" w:type="dxa"/>
              <w:left w:w="100" w:type="dxa"/>
              <w:bottom w:w="20" w:type="dxa"/>
              <w:right w:w="100" w:type="dxa"/>
            </w:tcMar>
          </w:tcPr>
          <w:p w14:paraId="18F8006A" w14:textId="77777777" w:rsidR="00F42440" w:rsidRDefault="003F3DC0">
            <w:pPr>
              <w:spacing w:after="0"/>
            </w:pPr>
            <w:r>
              <w:rPr>
                <w:sz w:val="18"/>
              </w:rPr>
              <w:t>Importing a screenplay: choose the source</w:t>
            </w:r>
          </w:p>
        </w:tc>
        <w:tc>
          <w:tcPr>
            <w:tcW w:w="2736" w:type="dxa"/>
            <w:tcMar>
              <w:top w:w="20" w:type="dxa"/>
              <w:left w:w="100" w:type="dxa"/>
              <w:bottom w:w="20" w:type="dxa"/>
              <w:right w:w="100" w:type="dxa"/>
            </w:tcMar>
          </w:tcPr>
          <w:p w14:paraId="7D34A963" w14:textId="77777777" w:rsidR="00F42440" w:rsidRDefault="003F3DC0">
            <w:pPr>
              <w:spacing w:after="0"/>
            </w:pPr>
            <w:r>
              <w:rPr>
                <w:sz w:val="18"/>
              </w:rPr>
              <w:t>Chapter 4</w:t>
            </w:r>
          </w:p>
        </w:tc>
      </w:tr>
      <w:tr w:rsidR="00F42440" w14:paraId="1539E046" w14:textId="77777777">
        <w:tc>
          <w:tcPr>
            <w:tcW w:w="1584" w:type="dxa"/>
            <w:tcMar>
              <w:top w:w="20" w:type="dxa"/>
              <w:left w:w="100" w:type="dxa"/>
              <w:bottom w:w="20" w:type="dxa"/>
              <w:right w:w="100" w:type="dxa"/>
            </w:tcMar>
          </w:tcPr>
          <w:p w14:paraId="5B1A7D7D" w14:textId="0EB30EE5" w:rsidR="00F42440" w:rsidRDefault="003F3DC0">
            <w:pPr>
              <w:spacing w:after="0"/>
            </w:pPr>
            <w:hyperlink w:anchor="fig_import-preview" w:history="1">
              <w:r>
                <w:rPr>
                  <w:color w:val="1F4FA8"/>
                  <w:sz w:val="18"/>
                  <w:u w:val="single"/>
                </w:rPr>
                <w:t>Figure 92</w:t>
              </w:r>
            </w:hyperlink>
          </w:p>
        </w:tc>
        <w:tc>
          <w:tcPr>
            <w:tcW w:w="9504" w:type="dxa"/>
            <w:tcMar>
              <w:top w:w="20" w:type="dxa"/>
              <w:left w:w="100" w:type="dxa"/>
              <w:bottom w:w="20" w:type="dxa"/>
              <w:right w:w="100" w:type="dxa"/>
            </w:tcMar>
          </w:tcPr>
          <w:p w14:paraId="224D0DE9" w14:textId="77777777" w:rsidR="00F42440" w:rsidRDefault="003F3DC0">
            <w:pPr>
              <w:spacing w:after="0"/>
            </w:pPr>
            <w:r>
              <w:rPr>
                <w:sz w:val="18"/>
              </w:rPr>
              <w:t>Import preview and warnings</w:t>
            </w:r>
          </w:p>
        </w:tc>
        <w:tc>
          <w:tcPr>
            <w:tcW w:w="2736" w:type="dxa"/>
            <w:tcMar>
              <w:top w:w="20" w:type="dxa"/>
              <w:left w:w="100" w:type="dxa"/>
              <w:bottom w:w="20" w:type="dxa"/>
              <w:right w:w="100" w:type="dxa"/>
            </w:tcMar>
          </w:tcPr>
          <w:p w14:paraId="011B73E6" w14:textId="77777777" w:rsidR="00F42440" w:rsidRDefault="003F3DC0">
            <w:pPr>
              <w:spacing w:after="0"/>
            </w:pPr>
            <w:r>
              <w:rPr>
                <w:sz w:val="18"/>
              </w:rPr>
              <w:t>Chapter 4</w:t>
            </w:r>
          </w:p>
        </w:tc>
      </w:tr>
      <w:tr w:rsidR="00F42440" w14:paraId="4653CB35" w14:textId="77777777">
        <w:tc>
          <w:tcPr>
            <w:tcW w:w="1584" w:type="dxa"/>
            <w:tcMar>
              <w:top w:w="20" w:type="dxa"/>
              <w:left w:w="100" w:type="dxa"/>
              <w:bottom w:w="20" w:type="dxa"/>
              <w:right w:w="100" w:type="dxa"/>
            </w:tcMar>
          </w:tcPr>
          <w:p w14:paraId="685DAD3A" w14:textId="246B5C09" w:rsidR="00F42440" w:rsidRDefault="003F3DC0">
            <w:pPr>
              <w:spacing w:after="0"/>
            </w:pPr>
            <w:hyperlink w:anchor="fig_import-failed" w:history="1">
              <w:r>
                <w:rPr>
                  <w:color w:val="1F4FA8"/>
                  <w:sz w:val="18"/>
                  <w:u w:val="single"/>
                </w:rPr>
                <w:t>Figure 93</w:t>
              </w:r>
            </w:hyperlink>
          </w:p>
        </w:tc>
        <w:tc>
          <w:tcPr>
            <w:tcW w:w="9504" w:type="dxa"/>
            <w:tcMar>
              <w:top w:w="20" w:type="dxa"/>
              <w:left w:w="100" w:type="dxa"/>
              <w:bottom w:w="20" w:type="dxa"/>
              <w:right w:w="100" w:type="dxa"/>
            </w:tcMar>
          </w:tcPr>
          <w:p w14:paraId="6CCB8091" w14:textId="77777777" w:rsidR="00F42440" w:rsidRDefault="003F3DC0">
            <w:pPr>
              <w:spacing w:after="0"/>
            </w:pPr>
            <w:r>
              <w:rPr>
                <w:sz w:val="18"/>
              </w:rPr>
              <w:t>Import failed (safe failure)</w:t>
            </w:r>
          </w:p>
        </w:tc>
        <w:tc>
          <w:tcPr>
            <w:tcW w:w="2736" w:type="dxa"/>
            <w:tcMar>
              <w:top w:w="20" w:type="dxa"/>
              <w:left w:w="100" w:type="dxa"/>
              <w:bottom w:w="20" w:type="dxa"/>
              <w:right w:w="100" w:type="dxa"/>
            </w:tcMar>
          </w:tcPr>
          <w:p w14:paraId="561031D0" w14:textId="77777777" w:rsidR="00F42440" w:rsidRDefault="003F3DC0">
            <w:pPr>
              <w:spacing w:after="0"/>
            </w:pPr>
            <w:r>
              <w:rPr>
                <w:sz w:val="18"/>
              </w:rPr>
              <w:t>Chapter 4</w:t>
            </w:r>
          </w:p>
        </w:tc>
      </w:tr>
      <w:tr w:rsidR="00F42440" w14:paraId="7079C25D" w14:textId="77777777">
        <w:tc>
          <w:tcPr>
            <w:tcW w:w="1584" w:type="dxa"/>
            <w:tcMar>
              <w:top w:w="20" w:type="dxa"/>
              <w:left w:w="100" w:type="dxa"/>
              <w:bottom w:w="20" w:type="dxa"/>
              <w:right w:w="100" w:type="dxa"/>
            </w:tcMar>
          </w:tcPr>
          <w:p w14:paraId="17A79782" w14:textId="0762251C" w:rsidR="00F42440" w:rsidRDefault="003F3DC0">
            <w:pPr>
              <w:spacing w:after="0"/>
            </w:pPr>
            <w:hyperlink w:anchor="fig_import-report" w:history="1">
              <w:r>
                <w:rPr>
                  <w:color w:val="1F4FA8"/>
                  <w:sz w:val="18"/>
                  <w:u w:val="single"/>
                </w:rPr>
                <w:t>Figure 94</w:t>
              </w:r>
            </w:hyperlink>
          </w:p>
        </w:tc>
        <w:tc>
          <w:tcPr>
            <w:tcW w:w="9504" w:type="dxa"/>
            <w:tcMar>
              <w:top w:w="20" w:type="dxa"/>
              <w:left w:w="100" w:type="dxa"/>
              <w:bottom w:w="20" w:type="dxa"/>
              <w:right w:w="100" w:type="dxa"/>
            </w:tcMar>
          </w:tcPr>
          <w:p w14:paraId="136C153F" w14:textId="77777777" w:rsidR="00F42440" w:rsidRDefault="003F3DC0">
            <w:pPr>
              <w:spacing w:after="0"/>
            </w:pPr>
            <w:r>
              <w:rPr>
                <w:sz w:val="18"/>
              </w:rPr>
              <w:t>Import report</w:t>
            </w:r>
          </w:p>
        </w:tc>
        <w:tc>
          <w:tcPr>
            <w:tcW w:w="2736" w:type="dxa"/>
            <w:tcMar>
              <w:top w:w="20" w:type="dxa"/>
              <w:left w:w="100" w:type="dxa"/>
              <w:bottom w:w="20" w:type="dxa"/>
              <w:right w:w="100" w:type="dxa"/>
            </w:tcMar>
          </w:tcPr>
          <w:p w14:paraId="3477BC26" w14:textId="77777777" w:rsidR="00F42440" w:rsidRDefault="003F3DC0">
            <w:pPr>
              <w:spacing w:after="0"/>
            </w:pPr>
            <w:r>
              <w:rPr>
                <w:sz w:val="18"/>
              </w:rPr>
              <w:t>Chapter 4</w:t>
            </w:r>
          </w:p>
        </w:tc>
      </w:tr>
      <w:tr w:rsidR="00F42440" w14:paraId="3ACEA664" w14:textId="77777777">
        <w:tc>
          <w:tcPr>
            <w:tcW w:w="1584" w:type="dxa"/>
            <w:tcMar>
              <w:top w:w="20" w:type="dxa"/>
              <w:left w:w="100" w:type="dxa"/>
              <w:bottom w:w="20" w:type="dxa"/>
              <w:right w:w="100" w:type="dxa"/>
            </w:tcMar>
          </w:tcPr>
          <w:p w14:paraId="0A224B58" w14:textId="4F5EE7B3" w:rsidR="00F42440" w:rsidRDefault="003F3DC0">
            <w:pPr>
              <w:spacing w:after="0"/>
            </w:pPr>
            <w:hyperlink w:anchor="fig_script-export" w:history="1">
              <w:r>
                <w:rPr>
                  <w:color w:val="1F4FA8"/>
                  <w:sz w:val="18"/>
                  <w:u w:val="single"/>
                </w:rPr>
                <w:t>Figure 95</w:t>
              </w:r>
            </w:hyperlink>
          </w:p>
        </w:tc>
        <w:tc>
          <w:tcPr>
            <w:tcW w:w="9504" w:type="dxa"/>
            <w:tcMar>
              <w:top w:w="20" w:type="dxa"/>
              <w:left w:w="100" w:type="dxa"/>
              <w:bottom w:w="20" w:type="dxa"/>
              <w:right w:w="100" w:type="dxa"/>
            </w:tcMar>
          </w:tcPr>
          <w:p w14:paraId="60B135A0" w14:textId="77777777" w:rsidR="00F42440" w:rsidRDefault="003F3DC0">
            <w:pPr>
              <w:spacing w:after="0"/>
            </w:pPr>
            <w:r>
              <w:rPr>
                <w:sz w:val="18"/>
              </w:rPr>
              <w:t>Exporting the screenplay</w:t>
            </w:r>
          </w:p>
        </w:tc>
        <w:tc>
          <w:tcPr>
            <w:tcW w:w="2736" w:type="dxa"/>
            <w:tcMar>
              <w:top w:w="20" w:type="dxa"/>
              <w:left w:w="100" w:type="dxa"/>
              <w:bottom w:w="20" w:type="dxa"/>
              <w:right w:w="100" w:type="dxa"/>
            </w:tcMar>
          </w:tcPr>
          <w:p w14:paraId="09631FFB" w14:textId="77777777" w:rsidR="00F42440" w:rsidRDefault="003F3DC0">
            <w:pPr>
              <w:spacing w:after="0"/>
            </w:pPr>
            <w:r>
              <w:rPr>
                <w:sz w:val="18"/>
              </w:rPr>
              <w:t>Chapter 4</w:t>
            </w:r>
          </w:p>
        </w:tc>
      </w:tr>
      <w:tr w:rsidR="00F42440" w14:paraId="5B162CEB" w14:textId="77777777">
        <w:tc>
          <w:tcPr>
            <w:tcW w:w="1584" w:type="dxa"/>
            <w:tcMar>
              <w:top w:w="20" w:type="dxa"/>
              <w:left w:w="100" w:type="dxa"/>
              <w:bottom w:w="20" w:type="dxa"/>
              <w:right w:w="100" w:type="dxa"/>
            </w:tcMar>
          </w:tcPr>
          <w:p w14:paraId="24D22BBD" w14:textId="17D4A9D2" w:rsidR="00F42440" w:rsidRDefault="003F3DC0">
            <w:pPr>
              <w:spacing w:after="0"/>
            </w:pPr>
            <w:hyperlink w:anchor="fig_script-print-preview" w:history="1">
              <w:r>
                <w:rPr>
                  <w:color w:val="1F4FA8"/>
                  <w:sz w:val="18"/>
                  <w:u w:val="single"/>
                </w:rPr>
                <w:t>Figure 96</w:t>
              </w:r>
            </w:hyperlink>
          </w:p>
        </w:tc>
        <w:tc>
          <w:tcPr>
            <w:tcW w:w="9504" w:type="dxa"/>
            <w:tcMar>
              <w:top w:w="20" w:type="dxa"/>
              <w:left w:w="100" w:type="dxa"/>
              <w:bottom w:w="20" w:type="dxa"/>
              <w:right w:w="100" w:type="dxa"/>
            </w:tcMar>
          </w:tcPr>
          <w:p w14:paraId="2DE4AA3C" w14:textId="77777777" w:rsidR="00F42440" w:rsidRDefault="003F3DC0">
            <w:pPr>
              <w:spacing w:after="0"/>
            </w:pPr>
            <w:r>
              <w:rPr>
                <w:sz w:val="18"/>
              </w:rPr>
              <w:t>Document preview and printing</w:t>
            </w:r>
          </w:p>
        </w:tc>
        <w:tc>
          <w:tcPr>
            <w:tcW w:w="2736" w:type="dxa"/>
            <w:tcMar>
              <w:top w:w="20" w:type="dxa"/>
              <w:left w:w="100" w:type="dxa"/>
              <w:bottom w:w="20" w:type="dxa"/>
              <w:right w:w="100" w:type="dxa"/>
            </w:tcMar>
          </w:tcPr>
          <w:p w14:paraId="38637898" w14:textId="77777777" w:rsidR="00F42440" w:rsidRDefault="003F3DC0">
            <w:pPr>
              <w:spacing w:after="0"/>
            </w:pPr>
            <w:r>
              <w:rPr>
                <w:sz w:val="18"/>
              </w:rPr>
              <w:t>Chapter 4</w:t>
            </w:r>
          </w:p>
        </w:tc>
      </w:tr>
      <w:tr w:rsidR="00F42440" w14:paraId="4E088309" w14:textId="77777777">
        <w:tc>
          <w:tcPr>
            <w:tcW w:w="1584" w:type="dxa"/>
            <w:tcMar>
              <w:top w:w="20" w:type="dxa"/>
              <w:left w:w="100" w:type="dxa"/>
              <w:bottom w:w="20" w:type="dxa"/>
              <w:right w:w="100" w:type="dxa"/>
            </w:tcMar>
          </w:tcPr>
          <w:p w14:paraId="7CC61B12" w14:textId="5AB0CEB2" w:rsidR="00F42440" w:rsidRDefault="003F3DC0">
            <w:pPr>
              <w:spacing w:after="0"/>
            </w:pPr>
            <w:hyperlink w:anchor="fig_script-scene-hub" w:history="1">
              <w:r>
                <w:rPr>
                  <w:color w:val="1F4FA8"/>
                  <w:sz w:val="18"/>
                  <w:u w:val="single"/>
                </w:rPr>
                <w:t>Figure 97</w:t>
              </w:r>
            </w:hyperlink>
          </w:p>
        </w:tc>
        <w:tc>
          <w:tcPr>
            <w:tcW w:w="9504" w:type="dxa"/>
            <w:tcMar>
              <w:top w:w="20" w:type="dxa"/>
              <w:left w:w="100" w:type="dxa"/>
              <w:bottom w:w="20" w:type="dxa"/>
              <w:right w:w="100" w:type="dxa"/>
            </w:tcMar>
          </w:tcPr>
          <w:p w14:paraId="57096A5D" w14:textId="77777777" w:rsidR="00F42440" w:rsidRDefault="003F3DC0">
            <w:pPr>
              <w:spacing w:after="0"/>
            </w:pPr>
            <w:r>
              <w:rPr>
                <w:sz w:val="18"/>
              </w:rPr>
              <w:t>Scene Hub: what exists around a scene</w:t>
            </w:r>
          </w:p>
        </w:tc>
        <w:tc>
          <w:tcPr>
            <w:tcW w:w="2736" w:type="dxa"/>
            <w:tcMar>
              <w:top w:w="20" w:type="dxa"/>
              <w:left w:w="100" w:type="dxa"/>
              <w:bottom w:w="20" w:type="dxa"/>
              <w:right w:w="100" w:type="dxa"/>
            </w:tcMar>
          </w:tcPr>
          <w:p w14:paraId="1F42501F" w14:textId="77777777" w:rsidR="00F42440" w:rsidRDefault="003F3DC0">
            <w:pPr>
              <w:spacing w:after="0"/>
            </w:pPr>
            <w:r>
              <w:rPr>
                <w:sz w:val="18"/>
              </w:rPr>
              <w:t>Chapter 4</w:t>
            </w:r>
          </w:p>
        </w:tc>
      </w:tr>
      <w:tr w:rsidR="00F42440" w14:paraId="7BFD2683" w14:textId="77777777">
        <w:tc>
          <w:tcPr>
            <w:tcW w:w="1584" w:type="dxa"/>
            <w:tcMar>
              <w:top w:w="20" w:type="dxa"/>
              <w:left w:w="100" w:type="dxa"/>
              <w:bottom w:w="20" w:type="dxa"/>
              <w:right w:w="100" w:type="dxa"/>
            </w:tcMar>
          </w:tcPr>
          <w:p w14:paraId="3797DEF1" w14:textId="470DBE1A" w:rsidR="00F42440" w:rsidRDefault="003F3DC0">
            <w:pPr>
              <w:spacing w:after="0"/>
            </w:pPr>
            <w:hyperlink w:anchor="fig_script-scene-menu" w:history="1">
              <w:r>
                <w:rPr>
                  <w:color w:val="1F4FA8"/>
                  <w:sz w:val="18"/>
                  <w:u w:val="single"/>
                </w:rPr>
                <w:t>Figure 98</w:t>
              </w:r>
            </w:hyperlink>
          </w:p>
        </w:tc>
        <w:tc>
          <w:tcPr>
            <w:tcW w:w="9504" w:type="dxa"/>
            <w:tcMar>
              <w:top w:w="20" w:type="dxa"/>
              <w:left w:w="100" w:type="dxa"/>
              <w:bottom w:w="20" w:type="dxa"/>
              <w:right w:w="100" w:type="dxa"/>
            </w:tcMar>
          </w:tcPr>
          <w:p w14:paraId="585081E4" w14:textId="77777777" w:rsidR="00F42440" w:rsidRDefault="003F3DC0">
            <w:pPr>
              <w:spacing w:after="0"/>
            </w:pPr>
            <w:r>
              <w:rPr>
                <w:sz w:val="18"/>
              </w:rPr>
              <w:t>Right-click menu on a screenplay scene</w:t>
            </w:r>
          </w:p>
        </w:tc>
        <w:tc>
          <w:tcPr>
            <w:tcW w:w="2736" w:type="dxa"/>
            <w:tcMar>
              <w:top w:w="20" w:type="dxa"/>
              <w:left w:w="100" w:type="dxa"/>
              <w:bottom w:w="20" w:type="dxa"/>
              <w:right w:w="100" w:type="dxa"/>
            </w:tcMar>
          </w:tcPr>
          <w:p w14:paraId="2393E677" w14:textId="77777777" w:rsidR="00F42440" w:rsidRDefault="003F3DC0">
            <w:pPr>
              <w:spacing w:after="0"/>
            </w:pPr>
            <w:r>
              <w:rPr>
                <w:sz w:val="18"/>
              </w:rPr>
              <w:t>Chapter 4</w:t>
            </w:r>
          </w:p>
        </w:tc>
      </w:tr>
      <w:tr w:rsidR="00F42440" w14:paraId="3C0E9837" w14:textId="77777777">
        <w:tc>
          <w:tcPr>
            <w:tcW w:w="1584" w:type="dxa"/>
            <w:tcMar>
              <w:top w:w="20" w:type="dxa"/>
              <w:left w:w="100" w:type="dxa"/>
              <w:bottom w:w="20" w:type="dxa"/>
              <w:right w:w="100" w:type="dxa"/>
            </w:tcMar>
          </w:tcPr>
          <w:p w14:paraId="39BB7424" w14:textId="1DAE5229" w:rsidR="00F42440" w:rsidRDefault="003F3DC0">
            <w:pPr>
              <w:spacing w:after="0"/>
            </w:pPr>
            <w:hyperlink w:anchor="fig_script-reorder-warning" w:history="1">
              <w:r>
                <w:rPr>
                  <w:color w:val="1F4FA8"/>
                  <w:sz w:val="18"/>
                  <w:u w:val="single"/>
                </w:rPr>
                <w:t>Figure 99</w:t>
              </w:r>
            </w:hyperlink>
          </w:p>
        </w:tc>
        <w:tc>
          <w:tcPr>
            <w:tcW w:w="9504" w:type="dxa"/>
            <w:tcMar>
              <w:top w:w="20" w:type="dxa"/>
              <w:left w:w="100" w:type="dxa"/>
              <w:bottom w:w="20" w:type="dxa"/>
              <w:right w:w="100" w:type="dxa"/>
            </w:tcMar>
          </w:tcPr>
          <w:p w14:paraId="676348FD" w14:textId="77777777" w:rsidR="00F42440" w:rsidRDefault="003F3DC0">
            <w:pPr>
              <w:spacing w:after="0"/>
            </w:pPr>
            <w:r>
              <w:rPr>
                <w:sz w:val="18"/>
              </w:rPr>
              <w:t>Moving a scene that is already in production planning</w:t>
            </w:r>
          </w:p>
        </w:tc>
        <w:tc>
          <w:tcPr>
            <w:tcW w:w="2736" w:type="dxa"/>
            <w:tcMar>
              <w:top w:w="20" w:type="dxa"/>
              <w:left w:w="100" w:type="dxa"/>
              <w:bottom w:w="20" w:type="dxa"/>
              <w:right w:w="100" w:type="dxa"/>
            </w:tcMar>
          </w:tcPr>
          <w:p w14:paraId="66F40FCA" w14:textId="77777777" w:rsidR="00F42440" w:rsidRDefault="003F3DC0">
            <w:pPr>
              <w:spacing w:after="0"/>
            </w:pPr>
            <w:r>
              <w:rPr>
                <w:sz w:val="18"/>
              </w:rPr>
              <w:t>Chapter 4</w:t>
            </w:r>
          </w:p>
        </w:tc>
      </w:tr>
      <w:tr w:rsidR="00F42440" w14:paraId="52F1EBC0" w14:textId="77777777">
        <w:tc>
          <w:tcPr>
            <w:tcW w:w="1584" w:type="dxa"/>
            <w:tcMar>
              <w:top w:w="20" w:type="dxa"/>
              <w:left w:w="100" w:type="dxa"/>
              <w:bottom w:w="20" w:type="dxa"/>
              <w:right w:w="100" w:type="dxa"/>
            </w:tcMar>
          </w:tcPr>
          <w:p w14:paraId="16F25C09" w14:textId="6C2F5F63" w:rsidR="00F42440" w:rsidRDefault="003F3DC0">
            <w:pPr>
              <w:spacing w:after="0"/>
            </w:pPr>
            <w:hyperlink w:anchor="fig_script-title-page" w:history="1">
              <w:r>
                <w:rPr>
                  <w:color w:val="1F4FA8"/>
                  <w:sz w:val="18"/>
                  <w:u w:val="single"/>
                </w:rPr>
                <w:t>Figure 100</w:t>
              </w:r>
            </w:hyperlink>
          </w:p>
        </w:tc>
        <w:tc>
          <w:tcPr>
            <w:tcW w:w="9504" w:type="dxa"/>
            <w:tcMar>
              <w:top w:w="20" w:type="dxa"/>
              <w:left w:w="100" w:type="dxa"/>
              <w:bottom w:w="20" w:type="dxa"/>
              <w:right w:w="100" w:type="dxa"/>
            </w:tcMar>
          </w:tcPr>
          <w:p w14:paraId="6AC187E1" w14:textId="77777777" w:rsidR="00F42440" w:rsidRDefault="003F3DC0">
            <w:pPr>
              <w:spacing w:after="0"/>
            </w:pPr>
            <w:r>
              <w:rPr>
                <w:sz w:val="18"/>
              </w:rPr>
              <w:t>Title page details</w:t>
            </w:r>
          </w:p>
        </w:tc>
        <w:tc>
          <w:tcPr>
            <w:tcW w:w="2736" w:type="dxa"/>
            <w:tcMar>
              <w:top w:w="20" w:type="dxa"/>
              <w:left w:w="100" w:type="dxa"/>
              <w:bottom w:w="20" w:type="dxa"/>
              <w:right w:w="100" w:type="dxa"/>
            </w:tcMar>
          </w:tcPr>
          <w:p w14:paraId="1D86AEF0" w14:textId="77777777" w:rsidR="00F42440" w:rsidRDefault="003F3DC0">
            <w:pPr>
              <w:spacing w:after="0"/>
            </w:pPr>
            <w:r>
              <w:rPr>
                <w:sz w:val="18"/>
              </w:rPr>
              <w:t>Chapter 4</w:t>
            </w:r>
          </w:p>
        </w:tc>
      </w:tr>
      <w:tr w:rsidR="00F42440" w14:paraId="586DA219" w14:textId="77777777">
        <w:tc>
          <w:tcPr>
            <w:tcW w:w="1584" w:type="dxa"/>
            <w:tcMar>
              <w:top w:w="20" w:type="dxa"/>
              <w:left w:w="100" w:type="dxa"/>
              <w:bottom w:w="20" w:type="dxa"/>
              <w:right w:w="100" w:type="dxa"/>
            </w:tcMar>
          </w:tcPr>
          <w:p w14:paraId="25EE184B" w14:textId="5F76ED51" w:rsidR="00F42440" w:rsidRDefault="003F3DC0">
            <w:pPr>
              <w:spacing w:after="0"/>
            </w:pPr>
            <w:hyperlink w:anchor="fig_script-delete-draft" w:history="1">
              <w:r>
                <w:rPr>
                  <w:color w:val="1F4FA8"/>
                  <w:sz w:val="18"/>
                  <w:u w:val="single"/>
                </w:rPr>
                <w:t>Figure 101</w:t>
              </w:r>
            </w:hyperlink>
          </w:p>
        </w:tc>
        <w:tc>
          <w:tcPr>
            <w:tcW w:w="9504" w:type="dxa"/>
            <w:tcMar>
              <w:top w:w="20" w:type="dxa"/>
              <w:left w:w="100" w:type="dxa"/>
              <w:bottom w:w="20" w:type="dxa"/>
              <w:right w:w="100" w:type="dxa"/>
            </w:tcMar>
          </w:tcPr>
          <w:p w14:paraId="3A26AC2B" w14:textId="77777777" w:rsidR="00F42440" w:rsidRDefault="003F3DC0">
            <w:pPr>
              <w:spacing w:after="0"/>
            </w:pPr>
            <w:r>
              <w:rPr>
                <w:sz w:val="18"/>
              </w:rPr>
              <w:t>Deleting a draft</w:t>
            </w:r>
          </w:p>
        </w:tc>
        <w:tc>
          <w:tcPr>
            <w:tcW w:w="2736" w:type="dxa"/>
            <w:tcMar>
              <w:top w:w="20" w:type="dxa"/>
              <w:left w:w="100" w:type="dxa"/>
              <w:bottom w:w="20" w:type="dxa"/>
              <w:right w:w="100" w:type="dxa"/>
            </w:tcMar>
          </w:tcPr>
          <w:p w14:paraId="78A7CCED" w14:textId="77777777" w:rsidR="00F42440" w:rsidRDefault="003F3DC0">
            <w:pPr>
              <w:spacing w:after="0"/>
            </w:pPr>
            <w:r>
              <w:rPr>
                <w:sz w:val="18"/>
              </w:rPr>
              <w:t>Chapter 4</w:t>
            </w:r>
          </w:p>
        </w:tc>
      </w:tr>
      <w:tr w:rsidR="00F42440" w14:paraId="77D3B51E" w14:textId="77777777">
        <w:tc>
          <w:tcPr>
            <w:tcW w:w="1584" w:type="dxa"/>
            <w:tcMar>
              <w:top w:w="20" w:type="dxa"/>
              <w:left w:w="100" w:type="dxa"/>
              <w:bottom w:w="20" w:type="dxa"/>
              <w:right w:w="100" w:type="dxa"/>
            </w:tcMar>
          </w:tcPr>
          <w:p w14:paraId="00F0789F" w14:textId="405F1A5A" w:rsidR="00F42440" w:rsidRDefault="003F3DC0">
            <w:pPr>
              <w:spacing w:after="0"/>
            </w:pPr>
            <w:hyperlink w:anchor="fig_production-home" w:history="1">
              <w:r>
                <w:rPr>
                  <w:color w:val="1F4FA8"/>
                  <w:sz w:val="18"/>
                  <w:u w:val="single"/>
                </w:rPr>
                <w:t>Figure 102</w:t>
              </w:r>
            </w:hyperlink>
          </w:p>
        </w:tc>
        <w:tc>
          <w:tcPr>
            <w:tcW w:w="9504" w:type="dxa"/>
            <w:tcMar>
              <w:top w:w="20" w:type="dxa"/>
              <w:left w:w="100" w:type="dxa"/>
              <w:bottom w:w="20" w:type="dxa"/>
              <w:right w:w="100" w:type="dxa"/>
            </w:tcMar>
          </w:tcPr>
          <w:p w14:paraId="24500F94" w14:textId="77777777" w:rsidR="00F42440" w:rsidRDefault="003F3DC0">
            <w:pPr>
              <w:spacing w:after="0"/>
            </w:pPr>
            <w:r>
              <w:rPr>
                <w:sz w:val="18"/>
              </w:rPr>
              <w:t>Production overview (dashboard)</w:t>
            </w:r>
          </w:p>
        </w:tc>
        <w:tc>
          <w:tcPr>
            <w:tcW w:w="2736" w:type="dxa"/>
            <w:tcMar>
              <w:top w:w="20" w:type="dxa"/>
              <w:left w:w="100" w:type="dxa"/>
              <w:bottom w:w="20" w:type="dxa"/>
              <w:right w:w="100" w:type="dxa"/>
            </w:tcMar>
          </w:tcPr>
          <w:p w14:paraId="2E7273DD" w14:textId="77777777" w:rsidR="00F42440" w:rsidRDefault="003F3DC0">
            <w:pPr>
              <w:spacing w:after="0"/>
            </w:pPr>
            <w:r>
              <w:rPr>
                <w:sz w:val="18"/>
              </w:rPr>
              <w:t>Chapter 5</w:t>
            </w:r>
          </w:p>
        </w:tc>
      </w:tr>
      <w:tr w:rsidR="00F42440" w14:paraId="4AA286E6" w14:textId="77777777">
        <w:tc>
          <w:tcPr>
            <w:tcW w:w="1584" w:type="dxa"/>
            <w:tcMar>
              <w:top w:w="20" w:type="dxa"/>
              <w:left w:w="100" w:type="dxa"/>
              <w:bottom w:w="20" w:type="dxa"/>
              <w:right w:w="100" w:type="dxa"/>
            </w:tcMar>
          </w:tcPr>
          <w:p w14:paraId="0FD84191" w14:textId="05A9E68C" w:rsidR="00F42440" w:rsidRDefault="003F3DC0">
            <w:pPr>
              <w:spacing w:after="0"/>
            </w:pPr>
            <w:hyperlink w:anchor="fig_production-setup" w:history="1">
              <w:r>
                <w:rPr>
                  <w:color w:val="1F4FA8"/>
                  <w:sz w:val="18"/>
                  <w:u w:val="single"/>
                </w:rPr>
                <w:t>Figure 103</w:t>
              </w:r>
            </w:hyperlink>
          </w:p>
        </w:tc>
        <w:tc>
          <w:tcPr>
            <w:tcW w:w="9504" w:type="dxa"/>
            <w:tcMar>
              <w:top w:w="20" w:type="dxa"/>
              <w:left w:w="100" w:type="dxa"/>
              <w:bottom w:w="20" w:type="dxa"/>
              <w:right w:w="100" w:type="dxa"/>
            </w:tcMar>
          </w:tcPr>
          <w:p w14:paraId="765804B4" w14:textId="77777777" w:rsidR="00F42440" w:rsidRDefault="003F3DC0">
            <w:pPr>
              <w:spacing w:after="0"/>
            </w:pPr>
            <w:r>
              <w:rPr>
                <w:sz w:val="18"/>
              </w:rPr>
              <w:t>Start Production Setup: choose the production source</w:t>
            </w:r>
          </w:p>
        </w:tc>
        <w:tc>
          <w:tcPr>
            <w:tcW w:w="2736" w:type="dxa"/>
            <w:tcMar>
              <w:top w:w="20" w:type="dxa"/>
              <w:left w:w="100" w:type="dxa"/>
              <w:bottom w:w="20" w:type="dxa"/>
              <w:right w:w="100" w:type="dxa"/>
            </w:tcMar>
          </w:tcPr>
          <w:p w14:paraId="29B973F7" w14:textId="77777777" w:rsidR="00F42440" w:rsidRDefault="003F3DC0">
            <w:pPr>
              <w:spacing w:after="0"/>
            </w:pPr>
            <w:r>
              <w:rPr>
                <w:sz w:val="18"/>
              </w:rPr>
              <w:t>Chapter 5</w:t>
            </w:r>
          </w:p>
        </w:tc>
      </w:tr>
      <w:tr w:rsidR="00F42440" w14:paraId="49C641C5" w14:textId="77777777">
        <w:tc>
          <w:tcPr>
            <w:tcW w:w="1584" w:type="dxa"/>
            <w:tcMar>
              <w:top w:w="20" w:type="dxa"/>
              <w:left w:w="100" w:type="dxa"/>
              <w:bottom w:w="20" w:type="dxa"/>
              <w:right w:w="100" w:type="dxa"/>
            </w:tcMar>
          </w:tcPr>
          <w:p w14:paraId="581DF9EC" w14:textId="6F525873" w:rsidR="00F42440" w:rsidRDefault="003F3DC0">
            <w:pPr>
              <w:spacing w:after="0"/>
            </w:pPr>
            <w:hyperlink w:anchor="fig_breakdown-scene" w:history="1">
              <w:r>
                <w:rPr>
                  <w:color w:val="1F4FA8"/>
                  <w:sz w:val="18"/>
                  <w:u w:val="single"/>
                </w:rPr>
                <w:t>Figure 104</w:t>
              </w:r>
            </w:hyperlink>
          </w:p>
        </w:tc>
        <w:tc>
          <w:tcPr>
            <w:tcW w:w="9504" w:type="dxa"/>
            <w:tcMar>
              <w:top w:w="20" w:type="dxa"/>
              <w:left w:w="100" w:type="dxa"/>
              <w:bottom w:w="20" w:type="dxa"/>
              <w:right w:w="100" w:type="dxa"/>
            </w:tcMar>
          </w:tcPr>
          <w:p w14:paraId="1109C0CF" w14:textId="77777777" w:rsidR="00F42440" w:rsidRDefault="003F3DC0">
            <w:pPr>
              <w:spacing w:after="0"/>
            </w:pPr>
            <w:r>
              <w:rPr>
                <w:sz w:val="18"/>
              </w:rPr>
              <w:t>Breakdown: scene list, script and elements</w:t>
            </w:r>
          </w:p>
        </w:tc>
        <w:tc>
          <w:tcPr>
            <w:tcW w:w="2736" w:type="dxa"/>
            <w:tcMar>
              <w:top w:w="20" w:type="dxa"/>
              <w:left w:w="100" w:type="dxa"/>
              <w:bottom w:w="20" w:type="dxa"/>
              <w:right w:w="100" w:type="dxa"/>
            </w:tcMar>
          </w:tcPr>
          <w:p w14:paraId="3E367228" w14:textId="77777777" w:rsidR="00F42440" w:rsidRDefault="003F3DC0">
            <w:pPr>
              <w:spacing w:after="0"/>
            </w:pPr>
            <w:r>
              <w:rPr>
                <w:sz w:val="18"/>
              </w:rPr>
              <w:t>Chapter 5</w:t>
            </w:r>
          </w:p>
        </w:tc>
      </w:tr>
      <w:tr w:rsidR="00F42440" w14:paraId="4E3DFC4E" w14:textId="77777777">
        <w:tc>
          <w:tcPr>
            <w:tcW w:w="1584" w:type="dxa"/>
            <w:tcMar>
              <w:top w:w="20" w:type="dxa"/>
              <w:left w:w="100" w:type="dxa"/>
              <w:bottom w:w="20" w:type="dxa"/>
              <w:right w:w="100" w:type="dxa"/>
            </w:tcMar>
          </w:tcPr>
          <w:p w14:paraId="55D60938" w14:textId="49E89473" w:rsidR="00F42440" w:rsidRDefault="003F3DC0">
            <w:pPr>
              <w:spacing w:after="0"/>
            </w:pPr>
            <w:hyperlink w:anchor="fig_breakdown-empty" w:history="1">
              <w:r>
                <w:rPr>
                  <w:color w:val="1F4FA8"/>
                  <w:sz w:val="18"/>
                  <w:u w:val="single"/>
                </w:rPr>
                <w:t>Figure 105</w:t>
              </w:r>
            </w:hyperlink>
          </w:p>
        </w:tc>
        <w:tc>
          <w:tcPr>
            <w:tcW w:w="9504" w:type="dxa"/>
            <w:tcMar>
              <w:top w:w="20" w:type="dxa"/>
              <w:left w:w="100" w:type="dxa"/>
              <w:bottom w:w="20" w:type="dxa"/>
              <w:right w:w="100" w:type="dxa"/>
            </w:tcMar>
          </w:tcPr>
          <w:p w14:paraId="0F2C7D57" w14:textId="77777777" w:rsidR="00F42440" w:rsidRDefault="003F3DC0">
            <w:pPr>
              <w:spacing w:after="0"/>
            </w:pPr>
            <w:r>
              <w:rPr>
                <w:sz w:val="18"/>
              </w:rPr>
              <w:t>Breakdown — no source chosen</w:t>
            </w:r>
          </w:p>
        </w:tc>
        <w:tc>
          <w:tcPr>
            <w:tcW w:w="2736" w:type="dxa"/>
            <w:tcMar>
              <w:top w:w="20" w:type="dxa"/>
              <w:left w:w="100" w:type="dxa"/>
              <w:bottom w:w="20" w:type="dxa"/>
              <w:right w:w="100" w:type="dxa"/>
            </w:tcMar>
          </w:tcPr>
          <w:p w14:paraId="38D13DD6" w14:textId="77777777" w:rsidR="00F42440" w:rsidRDefault="003F3DC0">
            <w:pPr>
              <w:spacing w:after="0"/>
            </w:pPr>
            <w:r>
              <w:rPr>
                <w:sz w:val="18"/>
              </w:rPr>
              <w:t>Chapter 5</w:t>
            </w:r>
          </w:p>
        </w:tc>
      </w:tr>
      <w:tr w:rsidR="00F42440" w14:paraId="6CDA7BC9" w14:textId="77777777">
        <w:tc>
          <w:tcPr>
            <w:tcW w:w="1584" w:type="dxa"/>
            <w:tcMar>
              <w:top w:w="20" w:type="dxa"/>
              <w:left w:w="100" w:type="dxa"/>
              <w:bottom w:w="20" w:type="dxa"/>
              <w:right w:w="100" w:type="dxa"/>
            </w:tcMar>
          </w:tcPr>
          <w:p w14:paraId="3B0513B4" w14:textId="180FD18B" w:rsidR="00F42440" w:rsidRDefault="003F3DC0">
            <w:pPr>
              <w:spacing w:after="0"/>
            </w:pPr>
            <w:hyperlink w:anchor="fig_breakdown-tag" w:history="1">
              <w:r>
                <w:rPr>
                  <w:color w:val="1F4FA8"/>
                  <w:sz w:val="18"/>
                  <w:u w:val="single"/>
                </w:rPr>
                <w:t>Figure 106</w:t>
              </w:r>
            </w:hyperlink>
          </w:p>
        </w:tc>
        <w:tc>
          <w:tcPr>
            <w:tcW w:w="9504" w:type="dxa"/>
            <w:tcMar>
              <w:top w:w="20" w:type="dxa"/>
              <w:left w:w="100" w:type="dxa"/>
              <w:bottom w:w="20" w:type="dxa"/>
              <w:right w:w="100" w:type="dxa"/>
            </w:tcMar>
          </w:tcPr>
          <w:p w14:paraId="4CD1B249" w14:textId="77777777" w:rsidR="00F42440" w:rsidRDefault="003F3DC0">
            <w:pPr>
              <w:spacing w:after="0"/>
            </w:pPr>
            <w:r>
              <w:rPr>
                <w:sz w:val="18"/>
              </w:rPr>
              <w:t>Tagging highlighted text</w:t>
            </w:r>
          </w:p>
        </w:tc>
        <w:tc>
          <w:tcPr>
            <w:tcW w:w="2736" w:type="dxa"/>
            <w:tcMar>
              <w:top w:w="20" w:type="dxa"/>
              <w:left w:w="100" w:type="dxa"/>
              <w:bottom w:w="20" w:type="dxa"/>
              <w:right w:w="100" w:type="dxa"/>
            </w:tcMar>
          </w:tcPr>
          <w:p w14:paraId="23B188D1" w14:textId="77777777" w:rsidR="00F42440" w:rsidRDefault="003F3DC0">
            <w:pPr>
              <w:spacing w:after="0"/>
            </w:pPr>
            <w:r>
              <w:rPr>
                <w:sz w:val="18"/>
              </w:rPr>
              <w:t>Chapter 5</w:t>
            </w:r>
          </w:p>
        </w:tc>
      </w:tr>
      <w:tr w:rsidR="00F42440" w14:paraId="3E3A6B6B" w14:textId="77777777">
        <w:tc>
          <w:tcPr>
            <w:tcW w:w="1584" w:type="dxa"/>
            <w:tcMar>
              <w:top w:w="20" w:type="dxa"/>
              <w:left w:w="100" w:type="dxa"/>
              <w:bottom w:w="20" w:type="dxa"/>
              <w:right w:w="100" w:type="dxa"/>
            </w:tcMar>
          </w:tcPr>
          <w:p w14:paraId="14CBC143" w14:textId="72E871B1" w:rsidR="00F42440" w:rsidRDefault="003F3DC0">
            <w:pPr>
              <w:spacing w:after="0"/>
            </w:pPr>
            <w:hyperlink w:anchor="fig_breakdown-suggest" w:history="1">
              <w:r>
                <w:rPr>
                  <w:color w:val="1F4FA8"/>
                  <w:sz w:val="18"/>
                  <w:u w:val="single"/>
                </w:rPr>
                <w:t>Figure 107</w:t>
              </w:r>
            </w:hyperlink>
          </w:p>
        </w:tc>
        <w:tc>
          <w:tcPr>
            <w:tcW w:w="9504" w:type="dxa"/>
            <w:tcMar>
              <w:top w:w="20" w:type="dxa"/>
              <w:left w:w="100" w:type="dxa"/>
              <w:bottom w:w="20" w:type="dxa"/>
              <w:right w:w="100" w:type="dxa"/>
            </w:tcMar>
          </w:tcPr>
          <w:p w14:paraId="67C1E8E6" w14:textId="77777777" w:rsidR="00F42440" w:rsidRDefault="003F3DC0">
            <w:pPr>
              <w:spacing w:after="0"/>
            </w:pPr>
            <w:r>
              <w:rPr>
                <w:sz w:val="18"/>
              </w:rPr>
              <w:t>Reviewing suggested elements</w:t>
            </w:r>
          </w:p>
        </w:tc>
        <w:tc>
          <w:tcPr>
            <w:tcW w:w="2736" w:type="dxa"/>
            <w:tcMar>
              <w:top w:w="20" w:type="dxa"/>
              <w:left w:w="100" w:type="dxa"/>
              <w:bottom w:w="20" w:type="dxa"/>
              <w:right w:w="100" w:type="dxa"/>
            </w:tcMar>
          </w:tcPr>
          <w:p w14:paraId="1510BD4A" w14:textId="77777777" w:rsidR="00F42440" w:rsidRDefault="003F3DC0">
            <w:pPr>
              <w:spacing w:after="0"/>
            </w:pPr>
            <w:r>
              <w:rPr>
                <w:sz w:val="18"/>
              </w:rPr>
              <w:t>Chapter 5</w:t>
            </w:r>
          </w:p>
        </w:tc>
      </w:tr>
      <w:tr w:rsidR="00F42440" w14:paraId="6D5D53B1" w14:textId="77777777">
        <w:tc>
          <w:tcPr>
            <w:tcW w:w="1584" w:type="dxa"/>
            <w:tcMar>
              <w:top w:w="20" w:type="dxa"/>
              <w:left w:w="100" w:type="dxa"/>
              <w:bottom w:w="20" w:type="dxa"/>
              <w:right w:w="100" w:type="dxa"/>
            </w:tcMar>
          </w:tcPr>
          <w:p w14:paraId="6237AFCD" w14:textId="79648C92" w:rsidR="00F42440" w:rsidRDefault="003F3DC0">
            <w:pPr>
              <w:spacing w:after="0"/>
            </w:pPr>
            <w:hyperlink w:anchor="fig_breakdown-match" w:history="1">
              <w:r>
                <w:rPr>
                  <w:color w:val="1F4FA8"/>
                  <w:sz w:val="18"/>
                  <w:u w:val="single"/>
                </w:rPr>
                <w:t>Figure 108</w:t>
              </w:r>
            </w:hyperlink>
          </w:p>
        </w:tc>
        <w:tc>
          <w:tcPr>
            <w:tcW w:w="9504" w:type="dxa"/>
            <w:tcMar>
              <w:top w:w="20" w:type="dxa"/>
              <w:left w:w="100" w:type="dxa"/>
              <w:bottom w:w="20" w:type="dxa"/>
              <w:right w:w="100" w:type="dxa"/>
            </w:tcMar>
          </w:tcPr>
          <w:p w14:paraId="0D6033B4" w14:textId="77777777" w:rsidR="00F42440" w:rsidRDefault="003F3DC0">
            <w:pPr>
              <w:spacing w:after="0"/>
            </w:pPr>
            <w:r>
              <w:rPr>
                <w:sz w:val="18"/>
              </w:rPr>
              <w:t>Reusing an existing catalog item</w:t>
            </w:r>
          </w:p>
        </w:tc>
        <w:tc>
          <w:tcPr>
            <w:tcW w:w="2736" w:type="dxa"/>
            <w:tcMar>
              <w:top w:w="20" w:type="dxa"/>
              <w:left w:w="100" w:type="dxa"/>
              <w:bottom w:w="20" w:type="dxa"/>
              <w:right w:w="100" w:type="dxa"/>
            </w:tcMar>
          </w:tcPr>
          <w:p w14:paraId="3EAC26E7" w14:textId="77777777" w:rsidR="00F42440" w:rsidRDefault="003F3DC0">
            <w:pPr>
              <w:spacing w:after="0"/>
            </w:pPr>
            <w:r>
              <w:rPr>
                <w:sz w:val="18"/>
              </w:rPr>
              <w:t>Chapter 5</w:t>
            </w:r>
          </w:p>
        </w:tc>
      </w:tr>
      <w:tr w:rsidR="00F42440" w14:paraId="0AA7CAB8" w14:textId="77777777">
        <w:tc>
          <w:tcPr>
            <w:tcW w:w="1584" w:type="dxa"/>
            <w:tcMar>
              <w:top w:w="20" w:type="dxa"/>
              <w:left w:w="100" w:type="dxa"/>
              <w:bottom w:w="20" w:type="dxa"/>
              <w:right w:w="100" w:type="dxa"/>
            </w:tcMar>
          </w:tcPr>
          <w:p w14:paraId="30609D18" w14:textId="253ED0C9" w:rsidR="00F42440" w:rsidRDefault="003F3DC0">
            <w:pPr>
              <w:spacing w:after="0"/>
            </w:pPr>
            <w:hyperlink w:anchor="fig_breakdown-add" w:history="1">
              <w:r>
                <w:rPr>
                  <w:color w:val="1F4FA8"/>
                  <w:sz w:val="18"/>
                  <w:u w:val="single"/>
                </w:rPr>
                <w:t>Figure 109</w:t>
              </w:r>
            </w:hyperlink>
          </w:p>
        </w:tc>
        <w:tc>
          <w:tcPr>
            <w:tcW w:w="9504" w:type="dxa"/>
            <w:tcMar>
              <w:top w:w="20" w:type="dxa"/>
              <w:left w:w="100" w:type="dxa"/>
              <w:bottom w:w="20" w:type="dxa"/>
              <w:right w:w="100" w:type="dxa"/>
            </w:tcMar>
          </w:tcPr>
          <w:p w14:paraId="05777BDD" w14:textId="77777777" w:rsidR="00F42440" w:rsidRDefault="003F3DC0">
            <w:pPr>
              <w:spacing w:after="0"/>
            </w:pPr>
            <w:r>
              <w:rPr>
                <w:sz w:val="18"/>
              </w:rPr>
              <w:t>Adding an element manually</w:t>
            </w:r>
          </w:p>
        </w:tc>
        <w:tc>
          <w:tcPr>
            <w:tcW w:w="2736" w:type="dxa"/>
            <w:tcMar>
              <w:top w:w="20" w:type="dxa"/>
              <w:left w:w="100" w:type="dxa"/>
              <w:bottom w:w="20" w:type="dxa"/>
              <w:right w:w="100" w:type="dxa"/>
            </w:tcMar>
          </w:tcPr>
          <w:p w14:paraId="53D76E1A" w14:textId="77777777" w:rsidR="00F42440" w:rsidRDefault="003F3DC0">
            <w:pPr>
              <w:spacing w:after="0"/>
            </w:pPr>
            <w:r>
              <w:rPr>
                <w:sz w:val="18"/>
              </w:rPr>
              <w:t>Chapter 5</w:t>
            </w:r>
          </w:p>
        </w:tc>
      </w:tr>
      <w:tr w:rsidR="00F42440" w14:paraId="5A8049D4" w14:textId="77777777">
        <w:tc>
          <w:tcPr>
            <w:tcW w:w="1584" w:type="dxa"/>
            <w:tcMar>
              <w:top w:w="20" w:type="dxa"/>
              <w:left w:w="100" w:type="dxa"/>
              <w:bottom w:w="20" w:type="dxa"/>
              <w:right w:w="100" w:type="dxa"/>
            </w:tcMar>
          </w:tcPr>
          <w:p w14:paraId="62189E34" w14:textId="244B01D6" w:rsidR="00F42440" w:rsidRDefault="003F3DC0">
            <w:pPr>
              <w:spacing w:after="0"/>
            </w:pPr>
            <w:hyperlink w:anchor="fig_breakdown-changed" w:history="1">
              <w:r>
                <w:rPr>
                  <w:color w:val="1F4FA8"/>
                  <w:sz w:val="18"/>
                  <w:u w:val="single"/>
                </w:rPr>
                <w:t>Figure 110</w:t>
              </w:r>
            </w:hyperlink>
          </w:p>
        </w:tc>
        <w:tc>
          <w:tcPr>
            <w:tcW w:w="9504" w:type="dxa"/>
            <w:tcMar>
              <w:top w:w="20" w:type="dxa"/>
              <w:left w:w="100" w:type="dxa"/>
              <w:bottom w:w="20" w:type="dxa"/>
              <w:right w:w="100" w:type="dxa"/>
            </w:tcMar>
          </w:tcPr>
          <w:p w14:paraId="657A14EB" w14:textId="77777777" w:rsidR="00F42440" w:rsidRDefault="003F3DC0">
            <w:pPr>
              <w:spacing w:after="0"/>
            </w:pPr>
            <w:r>
              <w:rPr>
                <w:sz w:val="18"/>
              </w:rPr>
              <w:t>After a script change: review breakdown differences</w:t>
            </w:r>
          </w:p>
        </w:tc>
        <w:tc>
          <w:tcPr>
            <w:tcW w:w="2736" w:type="dxa"/>
            <w:tcMar>
              <w:top w:w="20" w:type="dxa"/>
              <w:left w:w="100" w:type="dxa"/>
              <w:bottom w:w="20" w:type="dxa"/>
              <w:right w:w="100" w:type="dxa"/>
            </w:tcMar>
          </w:tcPr>
          <w:p w14:paraId="17816805" w14:textId="77777777" w:rsidR="00F42440" w:rsidRDefault="003F3DC0">
            <w:pPr>
              <w:spacing w:after="0"/>
            </w:pPr>
            <w:r>
              <w:rPr>
                <w:sz w:val="18"/>
              </w:rPr>
              <w:t>Chapter 5</w:t>
            </w:r>
          </w:p>
        </w:tc>
      </w:tr>
      <w:tr w:rsidR="00F42440" w14:paraId="37A31984" w14:textId="77777777">
        <w:tc>
          <w:tcPr>
            <w:tcW w:w="1584" w:type="dxa"/>
            <w:tcMar>
              <w:top w:w="20" w:type="dxa"/>
              <w:left w:w="100" w:type="dxa"/>
              <w:bottom w:w="20" w:type="dxa"/>
              <w:right w:w="100" w:type="dxa"/>
            </w:tcMar>
          </w:tcPr>
          <w:p w14:paraId="069D24D5" w14:textId="3D8DCC23" w:rsidR="00F42440" w:rsidRDefault="003F3DC0">
            <w:pPr>
              <w:spacing w:after="0"/>
            </w:pPr>
            <w:hyperlink w:anchor="fig_production-update" w:history="1">
              <w:r>
                <w:rPr>
                  <w:color w:val="1F4FA8"/>
                  <w:sz w:val="18"/>
                  <w:u w:val="single"/>
                </w:rPr>
                <w:t>Figure 111</w:t>
              </w:r>
            </w:hyperlink>
          </w:p>
        </w:tc>
        <w:tc>
          <w:tcPr>
            <w:tcW w:w="9504" w:type="dxa"/>
            <w:tcMar>
              <w:top w:w="20" w:type="dxa"/>
              <w:left w:w="100" w:type="dxa"/>
              <w:bottom w:w="20" w:type="dxa"/>
              <w:right w:w="100" w:type="dxa"/>
            </w:tcMar>
          </w:tcPr>
          <w:p w14:paraId="559AB88C" w14:textId="77777777" w:rsidR="00F42440" w:rsidRDefault="003F3DC0">
            <w:pPr>
              <w:spacing w:after="0"/>
            </w:pPr>
            <w:r>
              <w:rPr>
                <w:sz w:val="18"/>
              </w:rPr>
              <w:t>Updating the production source to a newer draft</w:t>
            </w:r>
          </w:p>
        </w:tc>
        <w:tc>
          <w:tcPr>
            <w:tcW w:w="2736" w:type="dxa"/>
            <w:tcMar>
              <w:top w:w="20" w:type="dxa"/>
              <w:left w:w="100" w:type="dxa"/>
              <w:bottom w:w="20" w:type="dxa"/>
              <w:right w:w="100" w:type="dxa"/>
            </w:tcMar>
          </w:tcPr>
          <w:p w14:paraId="2BA6C367" w14:textId="77777777" w:rsidR="00F42440" w:rsidRDefault="003F3DC0">
            <w:pPr>
              <w:spacing w:after="0"/>
            </w:pPr>
            <w:r>
              <w:rPr>
                <w:sz w:val="18"/>
              </w:rPr>
              <w:t>Chapter 5</w:t>
            </w:r>
          </w:p>
        </w:tc>
      </w:tr>
      <w:tr w:rsidR="00F42440" w14:paraId="33307B5F" w14:textId="77777777">
        <w:tc>
          <w:tcPr>
            <w:tcW w:w="1584" w:type="dxa"/>
            <w:tcMar>
              <w:top w:w="20" w:type="dxa"/>
              <w:left w:w="100" w:type="dxa"/>
              <w:bottom w:w="20" w:type="dxa"/>
              <w:right w:w="100" w:type="dxa"/>
            </w:tcMar>
          </w:tcPr>
          <w:p w14:paraId="0716A14B" w14:textId="56DD0CC7" w:rsidR="00F42440" w:rsidRDefault="003F3DC0">
            <w:pPr>
              <w:spacing w:after="0"/>
            </w:pPr>
            <w:hyperlink w:anchor="fig_breakdown-needs-review" w:history="1">
              <w:r>
                <w:rPr>
                  <w:color w:val="1F4FA8"/>
                  <w:sz w:val="18"/>
                  <w:u w:val="single"/>
                </w:rPr>
                <w:t>Figure 112</w:t>
              </w:r>
            </w:hyperlink>
          </w:p>
        </w:tc>
        <w:tc>
          <w:tcPr>
            <w:tcW w:w="9504" w:type="dxa"/>
            <w:tcMar>
              <w:top w:w="20" w:type="dxa"/>
              <w:left w:w="100" w:type="dxa"/>
              <w:bottom w:w="20" w:type="dxa"/>
              <w:right w:w="100" w:type="dxa"/>
            </w:tcMar>
          </w:tcPr>
          <w:p w14:paraId="0A36608A" w14:textId="77777777" w:rsidR="00F42440" w:rsidRDefault="003F3DC0">
            <w:pPr>
              <w:spacing w:after="0"/>
            </w:pPr>
            <w:r>
              <w:rPr>
                <w:sz w:val="18"/>
              </w:rPr>
              <w:t>Needs Review queue</w:t>
            </w:r>
          </w:p>
        </w:tc>
        <w:tc>
          <w:tcPr>
            <w:tcW w:w="2736" w:type="dxa"/>
            <w:tcMar>
              <w:top w:w="20" w:type="dxa"/>
              <w:left w:w="100" w:type="dxa"/>
              <w:bottom w:w="20" w:type="dxa"/>
              <w:right w:w="100" w:type="dxa"/>
            </w:tcMar>
          </w:tcPr>
          <w:p w14:paraId="63223AA3" w14:textId="77777777" w:rsidR="00F42440" w:rsidRDefault="003F3DC0">
            <w:pPr>
              <w:spacing w:after="0"/>
            </w:pPr>
            <w:r>
              <w:rPr>
                <w:sz w:val="18"/>
              </w:rPr>
              <w:t>Chapter 5</w:t>
            </w:r>
          </w:p>
        </w:tc>
      </w:tr>
      <w:tr w:rsidR="00F42440" w14:paraId="3322F421" w14:textId="77777777">
        <w:tc>
          <w:tcPr>
            <w:tcW w:w="1584" w:type="dxa"/>
            <w:tcMar>
              <w:top w:w="20" w:type="dxa"/>
              <w:left w:w="100" w:type="dxa"/>
              <w:bottom w:w="20" w:type="dxa"/>
              <w:right w:w="100" w:type="dxa"/>
            </w:tcMar>
          </w:tcPr>
          <w:p w14:paraId="65F9C486" w14:textId="27D29A0B" w:rsidR="00F42440" w:rsidRDefault="003F3DC0">
            <w:pPr>
              <w:spacing w:after="0"/>
            </w:pPr>
            <w:hyperlink w:anchor="fig_catalog" w:history="1">
              <w:r>
                <w:rPr>
                  <w:color w:val="1F4FA8"/>
                  <w:sz w:val="18"/>
                  <w:u w:val="single"/>
                </w:rPr>
                <w:t>Figure 113</w:t>
              </w:r>
            </w:hyperlink>
          </w:p>
        </w:tc>
        <w:tc>
          <w:tcPr>
            <w:tcW w:w="9504" w:type="dxa"/>
            <w:tcMar>
              <w:top w:w="20" w:type="dxa"/>
              <w:left w:w="100" w:type="dxa"/>
              <w:bottom w:w="20" w:type="dxa"/>
              <w:right w:w="100" w:type="dxa"/>
            </w:tcMar>
          </w:tcPr>
          <w:p w14:paraId="39F540CA" w14:textId="77777777" w:rsidR="00F42440" w:rsidRDefault="003F3DC0">
            <w:pPr>
              <w:spacing w:after="0"/>
            </w:pPr>
            <w:r>
              <w:rPr>
                <w:sz w:val="18"/>
              </w:rPr>
              <w:t>Production Catalog</w:t>
            </w:r>
          </w:p>
        </w:tc>
        <w:tc>
          <w:tcPr>
            <w:tcW w:w="2736" w:type="dxa"/>
            <w:tcMar>
              <w:top w:w="20" w:type="dxa"/>
              <w:left w:w="100" w:type="dxa"/>
              <w:bottom w:w="20" w:type="dxa"/>
              <w:right w:w="100" w:type="dxa"/>
            </w:tcMar>
          </w:tcPr>
          <w:p w14:paraId="10C365BE" w14:textId="77777777" w:rsidR="00F42440" w:rsidRDefault="003F3DC0">
            <w:pPr>
              <w:spacing w:after="0"/>
            </w:pPr>
            <w:r>
              <w:rPr>
                <w:sz w:val="18"/>
              </w:rPr>
              <w:t>Chapter 5</w:t>
            </w:r>
          </w:p>
        </w:tc>
      </w:tr>
      <w:tr w:rsidR="00F42440" w14:paraId="28A7B5A3" w14:textId="77777777">
        <w:tc>
          <w:tcPr>
            <w:tcW w:w="1584" w:type="dxa"/>
            <w:tcMar>
              <w:top w:w="20" w:type="dxa"/>
              <w:left w:w="100" w:type="dxa"/>
              <w:bottom w:w="20" w:type="dxa"/>
              <w:right w:w="100" w:type="dxa"/>
            </w:tcMar>
          </w:tcPr>
          <w:p w14:paraId="5EFC621D" w14:textId="3A5287B1" w:rsidR="00F42440" w:rsidRDefault="003F3DC0">
            <w:pPr>
              <w:spacing w:after="0"/>
            </w:pPr>
            <w:hyperlink w:anchor="fig_catalog-archive" w:history="1">
              <w:r>
                <w:rPr>
                  <w:color w:val="1F4FA8"/>
                  <w:sz w:val="18"/>
                  <w:u w:val="single"/>
                </w:rPr>
                <w:t>Figure 114</w:t>
              </w:r>
            </w:hyperlink>
          </w:p>
        </w:tc>
        <w:tc>
          <w:tcPr>
            <w:tcW w:w="9504" w:type="dxa"/>
            <w:tcMar>
              <w:top w:w="20" w:type="dxa"/>
              <w:left w:w="100" w:type="dxa"/>
              <w:bottom w:w="20" w:type="dxa"/>
              <w:right w:w="100" w:type="dxa"/>
            </w:tcMar>
          </w:tcPr>
          <w:p w14:paraId="134CE15B" w14:textId="77777777" w:rsidR="00F42440" w:rsidRDefault="003F3DC0">
            <w:pPr>
              <w:spacing w:after="0"/>
            </w:pPr>
            <w:r>
              <w:rPr>
                <w:sz w:val="18"/>
              </w:rPr>
              <w:t>Archiving or replacing a catalog item</w:t>
            </w:r>
          </w:p>
        </w:tc>
        <w:tc>
          <w:tcPr>
            <w:tcW w:w="2736" w:type="dxa"/>
            <w:tcMar>
              <w:top w:w="20" w:type="dxa"/>
              <w:left w:w="100" w:type="dxa"/>
              <w:bottom w:w="20" w:type="dxa"/>
              <w:right w:w="100" w:type="dxa"/>
            </w:tcMar>
          </w:tcPr>
          <w:p w14:paraId="076E2C57" w14:textId="77777777" w:rsidR="00F42440" w:rsidRDefault="003F3DC0">
            <w:pPr>
              <w:spacing w:after="0"/>
            </w:pPr>
            <w:r>
              <w:rPr>
                <w:sz w:val="18"/>
              </w:rPr>
              <w:t>Chapter 5</w:t>
            </w:r>
          </w:p>
        </w:tc>
      </w:tr>
      <w:tr w:rsidR="00F42440" w14:paraId="40F328DE" w14:textId="77777777">
        <w:tc>
          <w:tcPr>
            <w:tcW w:w="1584" w:type="dxa"/>
            <w:tcMar>
              <w:top w:w="20" w:type="dxa"/>
              <w:left w:w="100" w:type="dxa"/>
              <w:bottom w:w="20" w:type="dxa"/>
              <w:right w:w="100" w:type="dxa"/>
            </w:tcMar>
          </w:tcPr>
          <w:p w14:paraId="44EFF240" w14:textId="43F44048" w:rsidR="00F42440" w:rsidRDefault="003F3DC0">
            <w:pPr>
              <w:spacing w:after="0"/>
            </w:pPr>
            <w:hyperlink w:anchor="fig_locations" w:history="1">
              <w:r>
                <w:rPr>
                  <w:color w:val="1F4FA8"/>
                  <w:sz w:val="18"/>
                  <w:u w:val="single"/>
                </w:rPr>
                <w:t>Figure 115</w:t>
              </w:r>
            </w:hyperlink>
          </w:p>
        </w:tc>
        <w:tc>
          <w:tcPr>
            <w:tcW w:w="9504" w:type="dxa"/>
            <w:tcMar>
              <w:top w:w="20" w:type="dxa"/>
              <w:left w:w="100" w:type="dxa"/>
              <w:bottom w:w="20" w:type="dxa"/>
              <w:right w:w="100" w:type="dxa"/>
            </w:tcMar>
          </w:tcPr>
          <w:p w14:paraId="442D5864" w14:textId="77777777" w:rsidR="00F42440" w:rsidRDefault="003F3DC0">
            <w:pPr>
              <w:spacing w:after="0"/>
            </w:pPr>
            <w:r>
              <w:rPr>
                <w:sz w:val="18"/>
              </w:rPr>
              <w:t>Locations list</w:t>
            </w:r>
          </w:p>
        </w:tc>
        <w:tc>
          <w:tcPr>
            <w:tcW w:w="2736" w:type="dxa"/>
            <w:tcMar>
              <w:top w:w="20" w:type="dxa"/>
              <w:left w:w="100" w:type="dxa"/>
              <w:bottom w:w="20" w:type="dxa"/>
              <w:right w:w="100" w:type="dxa"/>
            </w:tcMar>
          </w:tcPr>
          <w:p w14:paraId="1AA4D7B0" w14:textId="77777777" w:rsidR="00F42440" w:rsidRDefault="003F3DC0">
            <w:pPr>
              <w:spacing w:after="0"/>
            </w:pPr>
            <w:r>
              <w:rPr>
                <w:sz w:val="18"/>
              </w:rPr>
              <w:t>Chapter 5</w:t>
            </w:r>
          </w:p>
        </w:tc>
      </w:tr>
      <w:tr w:rsidR="00F42440" w14:paraId="064B97EF" w14:textId="77777777">
        <w:tc>
          <w:tcPr>
            <w:tcW w:w="1584" w:type="dxa"/>
            <w:tcMar>
              <w:top w:w="20" w:type="dxa"/>
              <w:left w:w="100" w:type="dxa"/>
              <w:bottom w:w="20" w:type="dxa"/>
              <w:right w:w="100" w:type="dxa"/>
            </w:tcMar>
          </w:tcPr>
          <w:p w14:paraId="4B73B3C0" w14:textId="63E774F6" w:rsidR="00F42440" w:rsidRDefault="003F3DC0">
            <w:pPr>
              <w:spacing w:after="0"/>
            </w:pPr>
            <w:hyperlink w:anchor="fig_location-detail" w:history="1">
              <w:r>
                <w:rPr>
                  <w:color w:val="1F4FA8"/>
                  <w:sz w:val="18"/>
                  <w:u w:val="single"/>
                </w:rPr>
                <w:t>Figure 116</w:t>
              </w:r>
            </w:hyperlink>
          </w:p>
        </w:tc>
        <w:tc>
          <w:tcPr>
            <w:tcW w:w="9504" w:type="dxa"/>
            <w:tcMar>
              <w:top w:w="20" w:type="dxa"/>
              <w:left w:w="100" w:type="dxa"/>
              <w:bottom w:w="20" w:type="dxa"/>
              <w:right w:w="100" w:type="dxa"/>
            </w:tcMar>
          </w:tcPr>
          <w:p w14:paraId="30C3A431" w14:textId="77777777" w:rsidR="00F42440" w:rsidRDefault="003F3DC0">
            <w:pPr>
              <w:spacing w:after="0"/>
            </w:pPr>
            <w:r>
              <w:rPr>
                <w:sz w:val="18"/>
              </w:rPr>
              <w:t>Location details: photos, notes, scenes</w:t>
            </w:r>
          </w:p>
        </w:tc>
        <w:tc>
          <w:tcPr>
            <w:tcW w:w="2736" w:type="dxa"/>
            <w:tcMar>
              <w:top w:w="20" w:type="dxa"/>
              <w:left w:w="100" w:type="dxa"/>
              <w:bottom w:w="20" w:type="dxa"/>
              <w:right w:w="100" w:type="dxa"/>
            </w:tcMar>
          </w:tcPr>
          <w:p w14:paraId="5C7EC4AA" w14:textId="77777777" w:rsidR="00F42440" w:rsidRDefault="003F3DC0">
            <w:pPr>
              <w:spacing w:after="0"/>
            </w:pPr>
            <w:r>
              <w:rPr>
                <w:sz w:val="18"/>
              </w:rPr>
              <w:t>Chapter 5</w:t>
            </w:r>
          </w:p>
        </w:tc>
      </w:tr>
      <w:tr w:rsidR="00F42440" w14:paraId="6423F80C" w14:textId="77777777">
        <w:tc>
          <w:tcPr>
            <w:tcW w:w="1584" w:type="dxa"/>
            <w:tcMar>
              <w:top w:w="20" w:type="dxa"/>
              <w:left w:w="100" w:type="dxa"/>
              <w:bottom w:w="20" w:type="dxa"/>
              <w:right w:w="100" w:type="dxa"/>
            </w:tcMar>
          </w:tcPr>
          <w:p w14:paraId="1D106E10" w14:textId="3CF0F7CD" w:rsidR="00F42440" w:rsidRDefault="003F3DC0">
            <w:pPr>
              <w:spacing w:after="0"/>
            </w:pPr>
            <w:hyperlink w:anchor="fig_location-replace" w:history="1">
              <w:r>
                <w:rPr>
                  <w:color w:val="1F4FA8"/>
                  <w:sz w:val="18"/>
                  <w:u w:val="single"/>
                </w:rPr>
                <w:t>Figure 117</w:t>
              </w:r>
            </w:hyperlink>
          </w:p>
        </w:tc>
        <w:tc>
          <w:tcPr>
            <w:tcW w:w="9504" w:type="dxa"/>
            <w:tcMar>
              <w:top w:w="20" w:type="dxa"/>
              <w:left w:w="100" w:type="dxa"/>
              <w:bottom w:w="20" w:type="dxa"/>
              <w:right w:w="100" w:type="dxa"/>
            </w:tcMar>
          </w:tcPr>
          <w:p w14:paraId="1A5B252C" w14:textId="77777777" w:rsidR="00F42440" w:rsidRDefault="003F3DC0">
            <w:pPr>
              <w:spacing w:after="0"/>
            </w:pPr>
            <w:r>
              <w:rPr>
                <w:sz w:val="18"/>
              </w:rPr>
              <w:t>Replacing a rejected location for selected scenes</w:t>
            </w:r>
          </w:p>
        </w:tc>
        <w:tc>
          <w:tcPr>
            <w:tcW w:w="2736" w:type="dxa"/>
            <w:tcMar>
              <w:top w:w="20" w:type="dxa"/>
              <w:left w:w="100" w:type="dxa"/>
              <w:bottom w:w="20" w:type="dxa"/>
              <w:right w:w="100" w:type="dxa"/>
            </w:tcMar>
          </w:tcPr>
          <w:p w14:paraId="35ADB5CB" w14:textId="77777777" w:rsidR="00F42440" w:rsidRDefault="003F3DC0">
            <w:pPr>
              <w:spacing w:after="0"/>
            </w:pPr>
            <w:r>
              <w:rPr>
                <w:sz w:val="18"/>
              </w:rPr>
              <w:t>Chapter 5</w:t>
            </w:r>
          </w:p>
        </w:tc>
      </w:tr>
      <w:tr w:rsidR="00F42440" w14:paraId="0840D394" w14:textId="77777777">
        <w:tc>
          <w:tcPr>
            <w:tcW w:w="1584" w:type="dxa"/>
            <w:tcMar>
              <w:top w:w="20" w:type="dxa"/>
              <w:left w:w="100" w:type="dxa"/>
              <w:bottom w:w="20" w:type="dxa"/>
              <w:right w:w="100" w:type="dxa"/>
            </w:tcMar>
          </w:tcPr>
          <w:p w14:paraId="52EFD341" w14:textId="7BCF3497" w:rsidR="00F42440" w:rsidRDefault="003F3DC0">
            <w:pPr>
              <w:spacing w:after="0"/>
            </w:pPr>
            <w:hyperlink w:anchor="fig_cast" w:history="1">
              <w:r>
                <w:rPr>
                  <w:color w:val="1F4FA8"/>
                  <w:sz w:val="18"/>
                  <w:u w:val="single"/>
                </w:rPr>
                <w:t>Figure 118</w:t>
              </w:r>
            </w:hyperlink>
          </w:p>
        </w:tc>
        <w:tc>
          <w:tcPr>
            <w:tcW w:w="9504" w:type="dxa"/>
            <w:tcMar>
              <w:top w:w="20" w:type="dxa"/>
              <w:left w:w="100" w:type="dxa"/>
              <w:bottom w:w="20" w:type="dxa"/>
              <w:right w:w="100" w:type="dxa"/>
            </w:tcMar>
          </w:tcPr>
          <w:p w14:paraId="558837DC" w14:textId="77777777" w:rsidR="00F42440" w:rsidRDefault="003F3DC0">
            <w:pPr>
              <w:spacing w:after="0"/>
            </w:pPr>
            <w:r>
              <w:rPr>
                <w:sz w:val="18"/>
              </w:rPr>
              <w:t>Cast list</w:t>
            </w:r>
          </w:p>
        </w:tc>
        <w:tc>
          <w:tcPr>
            <w:tcW w:w="2736" w:type="dxa"/>
            <w:tcMar>
              <w:top w:w="20" w:type="dxa"/>
              <w:left w:w="100" w:type="dxa"/>
              <w:bottom w:w="20" w:type="dxa"/>
              <w:right w:w="100" w:type="dxa"/>
            </w:tcMar>
          </w:tcPr>
          <w:p w14:paraId="65D3C531" w14:textId="77777777" w:rsidR="00F42440" w:rsidRDefault="003F3DC0">
            <w:pPr>
              <w:spacing w:after="0"/>
            </w:pPr>
            <w:r>
              <w:rPr>
                <w:sz w:val="18"/>
              </w:rPr>
              <w:t>Chapter 5</w:t>
            </w:r>
          </w:p>
        </w:tc>
      </w:tr>
      <w:tr w:rsidR="00F42440" w14:paraId="4C0153FB" w14:textId="77777777">
        <w:tc>
          <w:tcPr>
            <w:tcW w:w="1584" w:type="dxa"/>
            <w:tcMar>
              <w:top w:w="20" w:type="dxa"/>
              <w:left w:w="100" w:type="dxa"/>
              <w:bottom w:w="20" w:type="dxa"/>
              <w:right w:w="100" w:type="dxa"/>
            </w:tcMar>
          </w:tcPr>
          <w:p w14:paraId="3A018206" w14:textId="3C7E9C3F" w:rsidR="00F42440" w:rsidRDefault="003F3DC0">
            <w:pPr>
              <w:spacing w:after="0"/>
            </w:pPr>
            <w:hyperlink w:anchor="fig_cast-assign" w:history="1">
              <w:r>
                <w:rPr>
                  <w:color w:val="1F4FA8"/>
                  <w:sz w:val="18"/>
                  <w:u w:val="single"/>
                </w:rPr>
                <w:t>Figure 119</w:t>
              </w:r>
            </w:hyperlink>
          </w:p>
        </w:tc>
        <w:tc>
          <w:tcPr>
            <w:tcW w:w="9504" w:type="dxa"/>
            <w:tcMar>
              <w:top w:w="20" w:type="dxa"/>
              <w:left w:w="100" w:type="dxa"/>
              <w:bottom w:w="20" w:type="dxa"/>
              <w:right w:w="100" w:type="dxa"/>
            </w:tcMar>
          </w:tcPr>
          <w:p w14:paraId="66E5EEED" w14:textId="77777777" w:rsidR="00F42440" w:rsidRDefault="003F3DC0">
            <w:pPr>
              <w:spacing w:after="0"/>
            </w:pPr>
            <w:r>
              <w:rPr>
                <w:sz w:val="18"/>
              </w:rPr>
              <w:t>Assigning an actor to a character</w:t>
            </w:r>
          </w:p>
        </w:tc>
        <w:tc>
          <w:tcPr>
            <w:tcW w:w="2736" w:type="dxa"/>
            <w:tcMar>
              <w:top w:w="20" w:type="dxa"/>
              <w:left w:w="100" w:type="dxa"/>
              <w:bottom w:w="20" w:type="dxa"/>
              <w:right w:w="100" w:type="dxa"/>
            </w:tcMar>
          </w:tcPr>
          <w:p w14:paraId="1E0BF6A2" w14:textId="77777777" w:rsidR="00F42440" w:rsidRDefault="003F3DC0">
            <w:pPr>
              <w:spacing w:after="0"/>
            </w:pPr>
            <w:r>
              <w:rPr>
                <w:sz w:val="18"/>
              </w:rPr>
              <w:t>Chapter 5</w:t>
            </w:r>
          </w:p>
        </w:tc>
      </w:tr>
      <w:tr w:rsidR="00F42440" w14:paraId="4C066BE0" w14:textId="77777777">
        <w:tc>
          <w:tcPr>
            <w:tcW w:w="1584" w:type="dxa"/>
            <w:tcMar>
              <w:top w:w="20" w:type="dxa"/>
              <w:left w:w="100" w:type="dxa"/>
              <w:bottom w:w="20" w:type="dxa"/>
              <w:right w:w="100" w:type="dxa"/>
            </w:tcMar>
          </w:tcPr>
          <w:p w14:paraId="69FFA7B0" w14:textId="1F22601D" w:rsidR="00F42440" w:rsidRDefault="003F3DC0">
            <w:pPr>
              <w:spacing w:after="0"/>
            </w:pPr>
            <w:hyperlink w:anchor="fig_crew" w:history="1">
              <w:r>
                <w:rPr>
                  <w:color w:val="1F4FA8"/>
                  <w:sz w:val="18"/>
                  <w:u w:val="single"/>
                </w:rPr>
                <w:t>Figure 120</w:t>
              </w:r>
            </w:hyperlink>
          </w:p>
        </w:tc>
        <w:tc>
          <w:tcPr>
            <w:tcW w:w="9504" w:type="dxa"/>
            <w:tcMar>
              <w:top w:w="20" w:type="dxa"/>
              <w:left w:w="100" w:type="dxa"/>
              <w:bottom w:w="20" w:type="dxa"/>
              <w:right w:w="100" w:type="dxa"/>
            </w:tcMar>
          </w:tcPr>
          <w:p w14:paraId="0FD0ED2C" w14:textId="77777777" w:rsidR="00F42440" w:rsidRDefault="003F3DC0">
            <w:pPr>
              <w:spacing w:after="0"/>
            </w:pPr>
            <w:r>
              <w:rPr>
                <w:sz w:val="18"/>
              </w:rPr>
              <w:t>Crew list</w:t>
            </w:r>
          </w:p>
        </w:tc>
        <w:tc>
          <w:tcPr>
            <w:tcW w:w="2736" w:type="dxa"/>
            <w:tcMar>
              <w:top w:w="20" w:type="dxa"/>
              <w:left w:w="100" w:type="dxa"/>
              <w:bottom w:w="20" w:type="dxa"/>
              <w:right w:w="100" w:type="dxa"/>
            </w:tcMar>
          </w:tcPr>
          <w:p w14:paraId="5D27697B" w14:textId="77777777" w:rsidR="00F42440" w:rsidRDefault="003F3DC0">
            <w:pPr>
              <w:spacing w:after="0"/>
            </w:pPr>
            <w:r>
              <w:rPr>
                <w:sz w:val="18"/>
              </w:rPr>
              <w:t>Chapter 5</w:t>
            </w:r>
          </w:p>
        </w:tc>
      </w:tr>
      <w:tr w:rsidR="00F42440" w14:paraId="399220FB" w14:textId="77777777">
        <w:tc>
          <w:tcPr>
            <w:tcW w:w="1584" w:type="dxa"/>
            <w:tcMar>
              <w:top w:w="20" w:type="dxa"/>
              <w:left w:w="100" w:type="dxa"/>
              <w:bottom w:w="20" w:type="dxa"/>
              <w:right w:w="100" w:type="dxa"/>
            </w:tcMar>
          </w:tcPr>
          <w:p w14:paraId="2D654233" w14:textId="6D4E04F4" w:rsidR="00F42440" w:rsidRDefault="003F3DC0">
            <w:pPr>
              <w:spacing w:after="0"/>
            </w:pPr>
            <w:hyperlink w:anchor="fig_moodboards" w:history="1">
              <w:r>
                <w:rPr>
                  <w:color w:val="1F4FA8"/>
                  <w:sz w:val="18"/>
                  <w:u w:val="single"/>
                </w:rPr>
                <w:t>Figure 121</w:t>
              </w:r>
            </w:hyperlink>
          </w:p>
        </w:tc>
        <w:tc>
          <w:tcPr>
            <w:tcW w:w="9504" w:type="dxa"/>
            <w:tcMar>
              <w:top w:w="20" w:type="dxa"/>
              <w:left w:w="100" w:type="dxa"/>
              <w:bottom w:w="20" w:type="dxa"/>
              <w:right w:w="100" w:type="dxa"/>
            </w:tcMar>
          </w:tcPr>
          <w:p w14:paraId="20A95F7E" w14:textId="77777777" w:rsidR="00F42440" w:rsidRDefault="003F3DC0">
            <w:pPr>
              <w:spacing w:after="0"/>
            </w:pPr>
            <w:r>
              <w:rPr>
                <w:sz w:val="18"/>
              </w:rPr>
              <w:t>Moodboard canvas</w:t>
            </w:r>
          </w:p>
        </w:tc>
        <w:tc>
          <w:tcPr>
            <w:tcW w:w="2736" w:type="dxa"/>
            <w:tcMar>
              <w:top w:w="20" w:type="dxa"/>
              <w:left w:w="100" w:type="dxa"/>
              <w:bottom w:w="20" w:type="dxa"/>
              <w:right w:w="100" w:type="dxa"/>
            </w:tcMar>
          </w:tcPr>
          <w:p w14:paraId="1CC12AC2" w14:textId="77777777" w:rsidR="00F42440" w:rsidRDefault="003F3DC0">
            <w:pPr>
              <w:spacing w:after="0"/>
            </w:pPr>
            <w:r>
              <w:rPr>
                <w:sz w:val="18"/>
              </w:rPr>
              <w:t>Chapter 5</w:t>
            </w:r>
          </w:p>
        </w:tc>
      </w:tr>
      <w:tr w:rsidR="00F42440" w14:paraId="6018F64B" w14:textId="77777777">
        <w:tc>
          <w:tcPr>
            <w:tcW w:w="1584" w:type="dxa"/>
            <w:tcMar>
              <w:top w:w="20" w:type="dxa"/>
              <w:left w:w="100" w:type="dxa"/>
              <w:bottom w:w="20" w:type="dxa"/>
              <w:right w:w="100" w:type="dxa"/>
            </w:tcMar>
          </w:tcPr>
          <w:p w14:paraId="3608021E" w14:textId="3E258B41" w:rsidR="00F42440" w:rsidRDefault="003F3DC0">
            <w:pPr>
              <w:spacing w:after="0"/>
            </w:pPr>
            <w:hyperlink w:anchor="fig_moodboard-export" w:history="1">
              <w:r>
                <w:rPr>
                  <w:color w:val="1F4FA8"/>
                  <w:sz w:val="18"/>
                  <w:u w:val="single"/>
                </w:rPr>
                <w:t>Figure 122</w:t>
              </w:r>
            </w:hyperlink>
          </w:p>
        </w:tc>
        <w:tc>
          <w:tcPr>
            <w:tcW w:w="9504" w:type="dxa"/>
            <w:tcMar>
              <w:top w:w="20" w:type="dxa"/>
              <w:left w:w="100" w:type="dxa"/>
              <w:bottom w:w="20" w:type="dxa"/>
              <w:right w:w="100" w:type="dxa"/>
            </w:tcMar>
          </w:tcPr>
          <w:p w14:paraId="6C4616EE" w14:textId="77777777" w:rsidR="00F42440" w:rsidRDefault="003F3DC0">
            <w:pPr>
              <w:spacing w:after="0"/>
            </w:pPr>
            <w:r>
              <w:rPr>
                <w:sz w:val="18"/>
              </w:rPr>
              <w:t>Exporting a moodboard</w:t>
            </w:r>
          </w:p>
        </w:tc>
        <w:tc>
          <w:tcPr>
            <w:tcW w:w="2736" w:type="dxa"/>
            <w:tcMar>
              <w:top w:w="20" w:type="dxa"/>
              <w:left w:w="100" w:type="dxa"/>
              <w:bottom w:w="20" w:type="dxa"/>
              <w:right w:w="100" w:type="dxa"/>
            </w:tcMar>
          </w:tcPr>
          <w:p w14:paraId="57EAA717" w14:textId="77777777" w:rsidR="00F42440" w:rsidRDefault="003F3DC0">
            <w:pPr>
              <w:spacing w:after="0"/>
            </w:pPr>
            <w:r>
              <w:rPr>
                <w:sz w:val="18"/>
              </w:rPr>
              <w:t>Chapter 5</w:t>
            </w:r>
          </w:p>
        </w:tc>
      </w:tr>
      <w:tr w:rsidR="00F42440" w14:paraId="7FE12416" w14:textId="77777777">
        <w:tc>
          <w:tcPr>
            <w:tcW w:w="1584" w:type="dxa"/>
            <w:tcMar>
              <w:top w:w="20" w:type="dxa"/>
              <w:left w:w="100" w:type="dxa"/>
              <w:bottom w:w="20" w:type="dxa"/>
              <w:right w:w="100" w:type="dxa"/>
            </w:tcMar>
          </w:tcPr>
          <w:p w14:paraId="38AD8C63" w14:textId="043DD8AC" w:rsidR="00F42440" w:rsidRDefault="003F3DC0">
            <w:pPr>
              <w:spacing w:after="0"/>
            </w:pPr>
            <w:hyperlink w:anchor="fig_storyboards" w:history="1">
              <w:r>
                <w:rPr>
                  <w:color w:val="1F4FA8"/>
                  <w:sz w:val="18"/>
                  <w:u w:val="single"/>
                </w:rPr>
                <w:t>Figure 123</w:t>
              </w:r>
            </w:hyperlink>
          </w:p>
        </w:tc>
        <w:tc>
          <w:tcPr>
            <w:tcW w:w="9504" w:type="dxa"/>
            <w:tcMar>
              <w:top w:w="20" w:type="dxa"/>
              <w:left w:w="100" w:type="dxa"/>
              <w:bottom w:w="20" w:type="dxa"/>
              <w:right w:w="100" w:type="dxa"/>
            </w:tcMar>
          </w:tcPr>
          <w:p w14:paraId="74EF9671" w14:textId="77777777" w:rsidR="00F42440" w:rsidRDefault="003F3DC0">
            <w:pPr>
              <w:spacing w:after="0"/>
            </w:pPr>
            <w:r>
              <w:rPr>
                <w:sz w:val="18"/>
              </w:rPr>
              <w:t>Storyboard panels for a scene</w:t>
            </w:r>
          </w:p>
        </w:tc>
        <w:tc>
          <w:tcPr>
            <w:tcW w:w="2736" w:type="dxa"/>
            <w:tcMar>
              <w:top w:w="20" w:type="dxa"/>
              <w:left w:w="100" w:type="dxa"/>
              <w:bottom w:w="20" w:type="dxa"/>
              <w:right w:w="100" w:type="dxa"/>
            </w:tcMar>
          </w:tcPr>
          <w:p w14:paraId="266B5D25" w14:textId="77777777" w:rsidR="00F42440" w:rsidRDefault="003F3DC0">
            <w:pPr>
              <w:spacing w:after="0"/>
            </w:pPr>
            <w:r>
              <w:rPr>
                <w:sz w:val="18"/>
              </w:rPr>
              <w:t>Chapter 5</w:t>
            </w:r>
          </w:p>
        </w:tc>
      </w:tr>
      <w:tr w:rsidR="00F42440" w14:paraId="24E758F3" w14:textId="77777777">
        <w:tc>
          <w:tcPr>
            <w:tcW w:w="1584" w:type="dxa"/>
            <w:tcMar>
              <w:top w:w="20" w:type="dxa"/>
              <w:left w:w="100" w:type="dxa"/>
              <w:bottom w:w="20" w:type="dxa"/>
              <w:right w:w="100" w:type="dxa"/>
            </w:tcMar>
          </w:tcPr>
          <w:p w14:paraId="7B32636A" w14:textId="5153B11E" w:rsidR="00F42440" w:rsidRDefault="003F3DC0">
            <w:pPr>
              <w:spacing w:after="0"/>
            </w:pPr>
            <w:hyperlink w:anchor="fig_storyboard-add" w:history="1">
              <w:r>
                <w:rPr>
                  <w:color w:val="1F4FA8"/>
                  <w:sz w:val="18"/>
                  <w:u w:val="single"/>
                </w:rPr>
                <w:t>Figure 124</w:t>
              </w:r>
            </w:hyperlink>
          </w:p>
        </w:tc>
        <w:tc>
          <w:tcPr>
            <w:tcW w:w="9504" w:type="dxa"/>
            <w:tcMar>
              <w:top w:w="20" w:type="dxa"/>
              <w:left w:w="100" w:type="dxa"/>
              <w:bottom w:w="20" w:type="dxa"/>
              <w:right w:w="100" w:type="dxa"/>
            </w:tcMar>
          </w:tcPr>
          <w:p w14:paraId="571CCA6C" w14:textId="77777777" w:rsidR="00F42440" w:rsidRDefault="003F3DC0">
            <w:pPr>
              <w:spacing w:after="0"/>
            </w:pPr>
            <w:r>
              <w:rPr>
                <w:sz w:val="18"/>
              </w:rPr>
              <w:t>Add Panel: import, sketch or empty</w:t>
            </w:r>
          </w:p>
        </w:tc>
        <w:tc>
          <w:tcPr>
            <w:tcW w:w="2736" w:type="dxa"/>
            <w:tcMar>
              <w:top w:w="20" w:type="dxa"/>
              <w:left w:w="100" w:type="dxa"/>
              <w:bottom w:w="20" w:type="dxa"/>
              <w:right w:w="100" w:type="dxa"/>
            </w:tcMar>
          </w:tcPr>
          <w:p w14:paraId="068E8740" w14:textId="77777777" w:rsidR="00F42440" w:rsidRDefault="003F3DC0">
            <w:pPr>
              <w:spacing w:after="0"/>
            </w:pPr>
            <w:r>
              <w:rPr>
                <w:sz w:val="18"/>
              </w:rPr>
              <w:t>Chapter 5</w:t>
            </w:r>
          </w:p>
        </w:tc>
      </w:tr>
      <w:tr w:rsidR="00F42440" w14:paraId="75F34E6A" w14:textId="77777777">
        <w:tc>
          <w:tcPr>
            <w:tcW w:w="1584" w:type="dxa"/>
            <w:tcMar>
              <w:top w:w="20" w:type="dxa"/>
              <w:left w:w="100" w:type="dxa"/>
              <w:bottom w:w="20" w:type="dxa"/>
              <w:right w:w="100" w:type="dxa"/>
            </w:tcMar>
          </w:tcPr>
          <w:p w14:paraId="5A4C2CAE" w14:textId="39C6145B" w:rsidR="00F42440" w:rsidRDefault="003F3DC0">
            <w:pPr>
              <w:spacing w:after="0"/>
            </w:pPr>
            <w:hyperlink w:anchor="fig_storyboard-sketch" w:history="1">
              <w:r>
                <w:rPr>
                  <w:color w:val="1F4FA8"/>
                  <w:sz w:val="18"/>
                  <w:u w:val="single"/>
                </w:rPr>
                <w:t>Figure 125</w:t>
              </w:r>
            </w:hyperlink>
          </w:p>
        </w:tc>
        <w:tc>
          <w:tcPr>
            <w:tcW w:w="9504" w:type="dxa"/>
            <w:tcMar>
              <w:top w:w="20" w:type="dxa"/>
              <w:left w:w="100" w:type="dxa"/>
              <w:bottom w:w="20" w:type="dxa"/>
              <w:right w:w="100" w:type="dxa"/>
            </w:tcMar>
          </w:tcPr>
          <w:p w14:paraId="375AF736" w14:textId="77777777" w:rsidR="00F42440" w:rsidRDefault="003F3DC0">
            <w:pPr>
              <w:spacing w:after="0"/>
            </w:pPr>
            <w:r>
              <w:rPr>
                <w:sz w:val="18"/>
              </w:rPr>
              <w:t>Sketching a panel</w:t>
            </w:r>
          </w:p>
        </w:tc>
        <w:tc>
          <w:tcPr>
            <w:tcW w:w="2736" w:type="dxa"/>
            <w:tcMar>
              <w:top w:w="20" w:type="dxa"/>
              <w:left w:w="100" w:type="dxa"/>
              <w:bottom w:w="20" w:type="dxa"/>
              <w:right w:w="100" w:type="dxa"/>
            </w:tcMar>
          </w:tcPr>
          <w:p w14:paraId="37CAB0F4" w14:textId="77777777" w:rsidR="00F42440" w:rsidRDefault="003F3DC0">
            <w:pPr>
              <w:spacing w:after="0"/>
            </w:pPr>
            <w:r>
              <w:rPr>
                <w:sz w:val="18"/>
              </w:rPr>
              <w:t>Chapter 5</w:t>
            </w:r>
          </w:p>
        </w:tc>
      </w:tr>
      <w:tr w:rsidR="00F42440" w14:paraId="2D67A199" w14:textId="77777777">
        <w:tc>
          <w:tcPr>
            <w:tcW w:w="1584" w:type="dxa"/>
            <w:tcMar>
              <w:top w:w="20" w:type="dxa"/>
              <w:left w:w="100" w:type="dxa"/>
              <w:bottom w:w="20" w:type="dxa"/>
              <w:right w:w="100" w:type="dxa"/>
            </w:tcMar>
          </w:tcPr>
          <w:p w14:paraId="1214272E" w14:textId="652D03FF" w:rsidR="00F42440" w:rsidRDefault="003F3DC0">
            <w:pPr>
              <w:spacing w:after="0"/>
            </w:pPr>
            <w:hyperlink w:anchor="fig_shotlist" w:history="1">
              <w:r>
                <w:rPr>
                  <w:color w:val="1F4FA8"/>
                  <w:sz w:val="18"/>
                  <w:u w:val="single"/>
                </w:rPr>
                <w:t>Figure 126</w:t>
              </w:r>
            </w:hyperlink>
          </w:p>
        </w:tc>
        <w:tc>
          <w:tcPr>
            <w:tcW w:w="9504" w:type="dxa"/>
            <w:tcMar>
              <w:top w:w="20" w:type="dxa"/>
              <w:left w:w="100" w:type="dxa"/>
              <w:bottom w:w="20" w:type="dxa"/>
              <w:right w:w="100" w:type="dxa"/>
            </w:tcMar>
          </w:tcPr>
          <w:p w14:paraId="2A2FCE21" w14:textId="77777777" w:rsidR="00F42440" w:rsidRDefault="003F3DC0">
            <w:pPr>
              <w:spacing w:after="0"/>
            </w:pPr>
            <w:r>
              <w:rPr>
                <w:sz w:val="18"/>
              </w:rPr>
              <w:t>Shot list for a scene</w:t>
            </w:r>
          </w:p>
        </w:tc>
        <w:tc>
          <w:tcPr>
            <w:tcW w:w="2736" w:type="dxa"/>
            <w:tcMar>
              <w:top w:w="20" w:type="dxa"/>
              <w:left w:w="100" w:type="dxa"/>
              <w:bottom w:w="20" w:type="dxa"/>
              <w:right w:w="100" w:type="dxa"/>
            </w:tcMar>
          </w:tcPr>
          <w:p w14:paraId="0703873B" w14:textId="77777777" w:rsidR="00F42440" w:rsidRDefault="003F3DC0">
            <w:pPr>
              <w:spacing w:after="0"/>
            </w:pPr>
            <w:r>
              <w:rPr>
                <w:sz w:val="18"/>
              </w:rPr>
              <w:t>Chapter 5</w:t>
            </w:r>
          </w:p>
        </w:tc>
      </w:tr>
      <w:tr w:rsidR="00F42440" w14:paraId="72DC8E5A" w14:textId="77777777">
        <w:tc>
          <w:tcPr>
            <w:tcW w:w="1584" w:type="dxa"/>
            <w:tcMar>
              <w:top w:w="20" w:type="dxa"/>
              <w:left w:w="100" w:type="dxa"/>
              <w:bottom w:w="20" w:type="dxa"/>
              <w:right w:w="100" w:type="dxa"/>
            </w:tcMar>
          </w:tcPr>
          <w:p w14:paraId="7BAF4923" w14:textId="7AE7B5FD" w:rsidR="00F42440" w:rsidRDefault="003F3DC0">
            <w:pPr>
              <w:spacing w:after="0"/>
            </w:pPr>
            <w:hyperlink w:anchor="fig_shot-detail" w:history="1">
              <w:r>
                <w:rPr>
                  <w:color w:val="1F4FA8"/>
                  <w:sz w:val="18"/>
                  <w:u w:val="single"/>
                </w:rPr>
                <w:t>Figure 127</w:t>
              </w:r>
            </w:hyperlink>
          </w:p>
        </w:tc>
        <w:tc>
          <w:tcPr>
            <w:tcW w:w="9504" w:type="dxa"/>
            <w:tcMar>
              <w:top w:w="20" w:type="dxa"/>
              <w:left w:w="100" w:type="dxa"/>
              <w:bottom w:w="20" w:type="dxa"/>
              <w:right w:w="100" w:type="dxa"/>
            </w:tcMar>
          </w:tcPr>
          <w:p w14:paraId="0E95CCC3" w14:textId="77777777" w:rsidR="00F42440" w:rsidRDefault="003F3DC0">
            <w:pPr>
              <w:spacing w:after="0"/>
            </w:pPr>
            <w:r>
              <w:rPr>
                <w:sz w:val="18"/>
              </w:rPr>
              <w:t>Shot details (technical fields)</w:t>
            </w:r>
          </w:p>
        </w:tc>
        <w:tc>
          <w:tcPr>
            <w:tcW w:w="2736" w:type="dxa"/>
            <w:tcMar>
              <w:top w:w="20" w:type="dxa"/>
              <w:left w:w="100" w:type="dxa"/>
              <w:bottom w:w="20" w:type="dxa"/>
              <w:right w:w="100" w:type="dxa"/>
            </w:tcMar>
          </w:tcPr>
          <w:p w14:paraId="23DD10DC" w14:textId="77777777" w:rsidR="00F42440" w:rsidRDefault="003F3DC0">
            <w:pPr>
              <w:spacing w:after="0"/>
            </w:pPr>
            <w:r>
              <w:rPr>
                <w:sz w:val="18"/>
              </w:rPr>
              <w:t>Chapter 5</w:t>
            </w:r>
          </w:p>
        </w:tc>
      </w:tr>
      <w:tr w:rsidR="00F42440" w14:paraId="46F65938" w14:textId="77777777">
        <w:tc>
          <w:tcPr>
            <w:tcW w:w="1584" w:type="dxa"/>
            <w:tcMar>
              <w:top w:w="20" w:type="dxa"/>
              <w:left w:w="100" w:type="dxa"/>
              <w:bottom w:w="20" w:type="dxa"/>
              <w:right w:w="100" w:type="dxa"/>
            </w:tcMar>
          </w:tcPr>
          <w:p w14:paraId="124E0903" w14:textId="2422A895" w:rsidR="00F42440" w:rsidRDefault="003F3DC0">
            <w:pPr>
              <w:spacing w:after="0"/>
            </w:pPr>
            <w:hyperlink w:anchor="fig_schedule-empty" w:history="1">
              <w:r>
                <w:rPr>
                  <w:color w:val="1F4FA8"/>
                  <w:sz w:val="18"/>
                  <w:u w:val="single"/>
                </w:rPr>
                <w:t>Figure 128</w:t>
              </w:r>
            </w:hyperlink>
          </w:p>
        </w:tc>
        <w:tc>
          <w:tcPr>
            <w:tcW w:w="9504" w:type="dxa"/>
            <w:tcMar>
              <w:top w:w="20" w:type="dxa"/>
              <w:left w:w="100" w:type="dxa"/>
              <w:bottom w:w="20" w:type="dxa"/>
              <w:right w:w="100" w:type="dxa"/>
            </w:tcMar>
          </w:tcPr>
          <w:p w14:paraId="56BC645F" w14:textId="77777777" w:rsidR="00F42440" w:rsidRDefault="003F3DC0">
            <w:pPr>
              <w:spacing w:after="0"/>
            </w:pPr>
            <w:r>
              <w:rPr>
                <w:sz w:val="18"/>
              </w:rPr>
              <w:t>Shooting Schedule — nothing created yet</w:t>
            </w:r>
          </w:p>
        </w:tc>
        <w:tc>
          <w:tcPr>
            <w:tcW w:w="2736" w:type="dxa"/>
            <w:tcMar>
              <w:top w:w="20" w:type="dxa"/>
              <w:left w:w="100" w:type="dxa"/>
              <w:bottom w:w="20" w:type="dxa"/>
              <w:right w:w="100" w:type="dxa"/>
            </w:tcMar>
          </w:tcPr>
          <w:p w14:paraId="146377C4" w14:textId="77777777" w:rsidR="00F42440" w:rsidRDefault="003F3DC0">
            <w:pPr>
              <w:spacing w:after="0"/>
            </w:pPr>
            <w:r>
              <w:rPr>
                <w:sz w:val="18"/>
              </w:rPr>
              <w:t>Chapter 6</w:t>
            </w:r>
          </w:p>
        </w:tc>
      </w:tr>
      <w:tr w:rsidR="00F42440" w14:paraId="022F2A74" w14:textId="77777777">
        <w:tc>
          <w:tcPr>
            <w:tcW w:w="1584" w:type="dxa"/>
            <w:tcMar>
              <w:top w:w="20" w:type="dxa"/>
              <w:left w:w="100" w:type="dxa"/>
              <w:bottom w:w="20" w:type="dxa"/>
              <w:right w:w="100" w:type="dxa"/>
            </w:tcMar>
          </w:tcPr>
          <w:p w14:paraId="73C989F7" w14:textId="7819D3FC" w:rsidR="00F42440" w:rsidRDefault="003F3DC0">
            <w:pPr>
              <w:spacing w:after="0"/>
            </w:pPr>
            <w:hyperlink w:anchor="fig_schedule-create" w:history="1">
              <w:r>
                <w:rPr>
                  <w:color w:val="1F4FA8"/>
                  <w:sz w:val="18"/>
                  <w:u w:val="single"/>
                </w:rPr>
                <w:t>Figure 129</w:t>
              </w:r>
            </w:hyperlink>
          </w:p>
        </w:tc>
        <w:tc>
          <w:tcPr>
            <w:tcW w:w="9504" w:type="dxa"/>
            <w:tcMar>
              <w:top w:w="20" w:type="dxa"/>
              <w:left w:w="100" w:type="dxa"/>
              <w:bottom w:w="20" w:type="dxa"/>
              <w:right w:w="100" w:type="dxa"/>
            </w:tcMar>
          </w:tcPr>
          <w:p w14:paraId="15BEB3A8" w14:textId="77777777" w:rsidR="00F42440" w:rsidRDefault="003F3DC0">
            <w:pPr>
              <w:spacing w:after="0"/>
            </w:pPr>
            <w:r>
              <w:rPr>
                <w:sz w:val="18"/>
              </w:rPr>
              <w:t>Creating the schedule</w:t>
            </w:r>
          </w:p>
        </w:tc>
        <w:tc>
          <w:tcPr>
            <w:tcW w:w="2736" w:type="dxa"/>
            <w:tcMar>
              <w:top w:w="20" w:type="dxa"/>
              <w:left w:w="100" w:type="dxa"/>
              <w:bottom w:w="20" w:type="dxa"/>
              <w:right w:w="100" w:type="dxa"/>
            </w:tcMar>
          </w:tcPr>
          <w:p w14:paraId="4FFEEF4D" w14:textId="77777777" w:rsidR="00F42440" w:rsidRDefault="003F3DC0">
            <w:pPr>
              <w:spacing w:after="0"/>
            </w:pPr>
            <w:r>
              <w:rPr>
                <w:sz w:val="18"/>
              </w:rPr>
              <w:t>Chapter 6</w:t>
            </w:r>
          </w:p>
        </w:tc>
      </w:tr>
      <w:tr w:rsidR="00F42440" w14:paraId="67B566EC" w14:textId="77777777">
        <w:tc>
          <w:tcPr>
            <w:tcW w:w="1584" w:type="dxa"/>
            <w:tcMar>
              <w:top w:w="20" w:type="dxa"/>
              <w:left w:w="100" w:type="dxa"/>
              <w:bottom w:w="20" w:type="dxa"/>
              <w:right w:w="100" w:type="dxa"/>
            </w:tcMar>
          </w:tcPr>
          <w:p w14:paraId="667C5092" w14:textId="4EC84303" w:rsidR="00F42440" w:rsidRDefault="003F3DC0">
            <w:pPr>
              <w:spacing w:after="0"/>
            </w:pPr>
            <w:hyperlink w:anchor="fig_schedule-board" w:history="1">
              <w:r>
                <w:rPr>
                  <w:color w:val="1F4FA8"/>
                  <w:sz w:val="18"/>
                  <w:u w:val="single"/>
                </w:rPr>
                <w:t>Figure 130</w:t>
              </w:r>
            </w:hyperlink>
          </w:p>
        </w:tc>
        <w:tc>
          <w:tcPr>
            <w:tcW w:w="9504" w:type="dxa"/>
            <w:tcMar>
              <w:top w:w="20" w:type="dxa"/>
              <w:left w:w="100" w:type="dxa"/>
              <w:bottom w:w="20" w:type="dxa"/>
              <w:right w:w="100" w:type="dxa"/>
            </w:tcMar>
          </w:tcPr>
          <w:p w14:paraId="4A2BE63B" w14:textId="77777777" w:rsidR="00F42440" w:rsidRDefault="003F3DC0">
            <w:pPr>
              <w:spacing w:after="0"/>
            </w:pPr>
            <w:r>
              <w:rPr>
                <w:sz w:val="18"/>
              </w:rPr>
              <w:t>Stripboard: Unscheduled pool and shooting days</w:t>
            </w:r>
          </w:p>
        </w:tc>
        <w:tc>
          <w:tcPr>
            <w:tcW w:w="2736" w:type="dxa"/>
            <w:tcMar>
              <w:top w:w="20" w:type="dxa"/>
              <w:left w:w="100" w:type="dxa"/>
              <w:bottom w:w="20" w:type="dxa"/>
              <w:right w:w="100" w:type="dxa"/>
            </w:tcMar>
          </w:tcPr>
          <w:p w14:paraId="112C3336" w14:textId="77777777" w:rsidR="00F42440" w:rsidRDefault="003F3DC0">
            <w:pPr>
              <w:spacing w:after="0"/>
            </w:pPr>
            <w:r>
              <w:rPr>
                <w:sz w:val="18"/>
              </w:rPr>
              <w:t>Chapter 6</w:t>
            </w:r>
          </w:p>
        </w:tc>
      </w:tr>
      <w:tr w:rsidR="00F42440" w14:paraId="010DDCE0" w14:textId="77777777">
        <w:tc>
          <w:tcPr>
            <w:tcW w:w="1584" w:type="dxa"/>
            <w:tcMar>
              <w:top w:w="20" w:type="dxa"/>
              <w:left w:w="100" w:type="dxa"/>
              <w:bottom w:w="20" w:type="dxa"/>
              <w:right w:w="100" w:type="dxa"/>
            </w:tcMar>
          </w:tcPr>
          <w:p w14:paraId="353A5070" w14:textId="1B1D4655" w:rsidR="00F42440" w:rsidRDefault="003F3DC0">
            <w:pPr>
              <w:spacing w:after="0"/>
            </w:pPr>
            <w:hyperlink w:anchor="fig_schedule-list" w:history="1">
              <w:r>
                <w:rPr>
                  <w:color w:val="1F4FA8"/>
                  <w:sz w:val="18"/>
                  <w:u w:val="single"/>
                </w:rPr>
                <w:t>Figure 131</w:t>
              </w:r>
            </w:hyperlink>
          </w:p>
        </w:tc>
        <w:tc>
          <w:tcPr>
            <w:tcW w:w="9504" w:type="dxa"/>
            <w:tcMar>
              <w:top w:w="20" w:type="dxa"/>
              <w:left w:w="100" w:type="dxa"/>
              <w:bottom w:w="20" w:type="dxa"/>
              <w:right w:w="100" w:type="dxa"/>
            </w:tcMar>
          </w:tcPr>
          <w:p w14:paraId="192CB753" w14:textId="77777777" w:rsidR="00F42440" w:rsidRDefault="003F3DC0">
            <w:pPr>
              <w:spacing w:after="0"/>
            </w:pPr>
            <w:r>
              <w:rPr>
                <w:sz w:val="18"/>
              </w:rPr>
              <w:t>Stripboard: List view</w:t>
            </w:r>
          </w:p>
        </w:tc>
        <w:tc>
          <w:tcPr>
            <w:tcW w:w="2736" w:type="dxa"/>
            <w:tcMar>
              <w:top w:w="20" w:type="dxa"/>
              <w:left w:w="100" w:type="dxa"/>
              <w:bottom w:w="20" w:type="dxa"/>
              <w:right w:w="100" w:type="dxa"/>
            </w:tcMar>
          </w:tcPr>
          <w:p w14:paraId="6381AE70" w14:textId="77777777" w:rsidR="00F42440" w:rsidRDefault="003F3DC0">
            <w:pPr>
              <w:spacing w:after="0"/>
            </w:pPr>
            <w:r>
              <w:rPr>
                <w:sz w:val="18"/>
              </w:rPr>
              <w:t>Chapter 6</w:t>
            </w:r>
          </w:p>
        </w:tc>
      </w:tr>
      <w:tr w:rsidR="00F42440" w14:paraId="0D4A6D77" w14:textId="77777777">
        <w:tc>
          <w:tcPr>
            <w:tcW w:w="1584" w:type="dxa"/>
            <w:tcMar>
              <w:top w:w="20" w:type="dxa"/>
              <w:left w:w="100" w:type="dxa"/>
              <w:bottom w:w="20" w:type="dxa"/>
              <w:right w:w="100" w:type="dxa"/>
            </w:tcMar>
          </w:tcPr>
          <w:p w14:paraId="0BDF3D38" w14:textId="5CAD4331" w:rsidR="00F42440" w:rsidRDefault="003F3DC0">
            <w:pPr>
              <w:spacing w:after="0"/>
            </w:pPr>
            <w:hyperlink w:anchor="fig_schedule-calendar" w:history="1">
              <w:r>
                <w:rPr>
                  <w:color w:val="1F4FA8"/>
                  <w:sz w:val="18"/>
                  <w:u w:val="single"/>
                </w:rPr>
                <w:t>Figure 132</w:t>
              </w:r>
            </w:hyperlink>
          </w:p>
        </w:tc>
        <w:tc>
          <w:tcPr>
            <w:tcW w:w="9504" w:type="dxa"/>
            <w:tcMar>
              <w:top w:w="20" w:type="dxa"/>
              <w:left w:w="100" w:type="dxa"/>
              <w:bottom w:w="20" w:type="dxa"/>
              <w:right w:w="100" w:type="dxa"/>
            </w:tcMar>
          </w:tcPr>
          <w:p w14:paraId="0E3C3788" w14:textId="77777777" w:rsidR="00F42440" w:rsidRDefault="003F3DC0">
            <w:pPr>
              <w:spacing w:after="0"/>
            </w:pPr>
            <w:r>
              <w:rPr>
                <w:sz w:val="18"/>
              </w:rPr>
              <w:t>Schedule calendar</w:t>
            </w:r>
          </w:p>
        </w:tc>
        <w:tc>
          <w:tcPr>
            <w:tcW w:w="2736" w:type="dxa"/>
            <w:tcMar>
              <w:top w:w="20" w:type="dxa"/>
              <w:left w:w="100" w:type="dxa"/>
              <w:bottom w:w="20" w:type="dxa"/>
              <w:right w:w="100" w:type="dxa"/>
            </w:tcMar>
          </w:tcPr>
          <w:p w14:paraId="372B2580" w14:textId="77777777" w:rsidR="00F42440" w:rsidRDefault="003F3DC0">
            <w:pPr>
              <w:spacing w:after="0"/>
            </w:pPr>
            <w:r>
              <w:rPr>
                <w:sz w:val="18"/>
              </w:rPr>
              <w:t>Chapter 6</w:t>
            </w:r>
          </w:p>
        </w:tc>
      </w:tr>
      <w:tr w:rsidR="00F42440" w14:paraId="16670FB7" w14:textId="77777777">
        <w:tc>
          <w:tcPr>
            <w:tcW w:w="1584" w:type="dxa"/>
            <w:tcMar>
              <w:top w:w="20" w:type="dxa"/>
              <w:left w:w="100" w:type="dxa"/>
              <w:bottom w:w="20" w:type="dxa"/>
              <w:right w:w="100" w:type="dxa"/>
            </w:tcMar>
          </w:tcPr>
          <w:p w14:paraId="7B5634CF" w14:textId="1EC5B049" w:rsidR="00F42440" w:rsidRDefault="003F3DC0">
            <w:pPr>
              <w:spacing w:after="0"/>
            </w:pPr>
            <w:hyperlink w:anchor="fig_schedule-drag" w:history="1">
              <w:r>
                <w:rPr>
                  <w:color w:val="1F4FA8"/>
                  <w:sz w:val="18"/>
                  <w:u w:val="single"/>
                </w:rPr>
                <w:t>Figure 133</w:t>
              </w:r>
            </w:hyperlink>
          </w:p>
        </w:tc>
        <w:tc>
          <w:tcPr>
            <w:tcW w:w="9504" w:type="dxa"/>
            <w:tcMar>
              <w:top w:w="20" w:type="dxa"/>
              <w:left w:w="100" w:type="dxa"/>
              <w:bottom w:w="20" w:type="dxa"/>
              <w:right w:w="100" w:type="dxa"/>
            </w:tcMar>
          </w:tcPr>
          <w:p w14:paraId="3534ED73" w14:textId="77777777" w:rsidR="00F42440" w:rsidRDefault="003F3DC0">
            <w:pPr>
              <w:spacing w:after="0"/>
            </w:pPr>
            <w:r>
              <w:rPr>
                <w:sz w:val="18"/>
              </w:rPr>
              <w:t>Dragging a scene into a day</w:t>
            </w:r>
          </w:p>
        </w:tc>
        <w:tc>
          <w:tcPr>
            <w:tcW w:w="2736" w:type="dxa"/>
            <w:tcMar>
              <w:top w:w="20" w:type="dxa"/>
              <w:left w:w="100" w:type="dxa"/>
              <w:bottom w:w="20" w:type="dxa"/>
              <w:right w:w="100" w:type="dxa"/>
            </w:tcMar>
          </w:tcPr>
          <w:p w14:paraId="4A861F2E" w14:textId="77777777" w:rsidR="00F42440" w:rsidRDefault="003F3DC0">
            <w:pPr>
              <w:spacing w:after="0"/>
            </w:pPr>
            <w:r>
              <w:rPr>
                <w:sz w:val="18"/>
              </w:rPr>
              <w:t>Chapter 6</w:t>
            </w:r>
          </w:p>
        </w:tc>
      </w:tr>
      <w:tr w:rsidR="00F42440" w14:paraId="70EB4E8C" w14:textId="77777777">
        <w:tc>
          <w:tcPr>
            <w:tcW w:w="1584" w:type="dxa"/>
            <w:tcMar>
              <w:top w:w="20" w:type="dxa"/>
              <w:left w:w="100" w:type="dxa"/>
              <w:bottom w:w="20" w:type="dxa"/>
              <w:right w:w="100" w:type="dxa"/>
            </w:tcMar>
          </w:tcPr>
          <w:p w14:paraId="0AD29775" w14:textId="60BAF3F6" w:rsidR="00F42440" w:rsidRDefault="003F3DC0">
            <w:pPr>
              <w:spacing w:after="0"/>
            </w:pPr>
            <w:hyperlink w:anchor="fig_schedule-markers" w:history="1">
              <w:r>
                <w:rPr>
                  <w:color w:val="1F4FA8"/>
                  <w:sz w:val="18"/>
                  <w:u w:val="single"/>
                </w:rPr>
                <w:t>Figure 134</w:t>
              </w:r>
            </w:hyperlink>
          </w:p>
        </w:tc>
        <w:tc>
          <w:tcPr>
            <w:tcW w:w="9504" w:type="dxa"/>
            <w:tcMar>
              <w:top w:w="20" w:type="dxa"/>
              <w:left w:w="100" w:type="dxa"/>
              <w:bottom w:w="20" w:type="dxa"/>
              <w:right w:w="100" w:type="dxa"/>
            </w:tcMar>
          </w:tcPr>
          <w:p w14:paraId="4C090AEA" w14:textId="77777777" w:rsidR="00F42440" w:rsidRDefault="003F3DC0">
            <w:pPr>
              <w:spacing w:after="0"/>
            </w:pPr>
            <w:r>
              <w:rPr>
                <w:sz w:val="18"/>
              </w:rPr>
              <w:t>Adding a break marker or off day</w:t>
            </w:r>
          </w:p>
        </w:tc>
        <w:tc>
          <w:tcPr>
            <w:tcW w:w="2736" w:type="dxa"/>
            <w:tcMar>
              <w:top w:w="20" w:type="dxa"/>
              <w:left w:w="100" w:type="dxa"/>
              <w:bottom w:w="20" w:type="dxa"/>
              <w:right w:w="100" w:type="dxa"/>
            </w:tcMar>
          </w:tcPr>
          <w:p w14:paraId="11F4A1AE" w14:textId="77777777" w:rsidR="00F42440" w:rsidRDefault="003F3DC0">
            <w:pPr>
              <w:spacing w:after="0"/>
            </w:pPr>
            <w:r>
              <w:rPr>
                <w:sz w:val="18"/>
              </w:rPr>
              <w:t>Chapter 6</w:t>
            </w:r>
          </w:p>
        </w:tc>
      </w:tr>
      <w:tr w:rsidR="00F42440" w14:paraId="7602C7C7" w14:textId="77777777">
        <w:tc>
          <w:tcPr>
            <w:tcW w:w="1584" w:type="dxa"/>
            <w:tcMar>
              <w:top w:w="20" w:type="dxa"/>
              <w:left w:w="100" w:type="dxa"/>
              <w:bottom w:w="20" w:type="dxa"/>
              <w:right w:w="100" w:type="dxa"/>
            </w:tcMar>
          </w:tcPr>
          <w:p w14:paraId="0E3155DC" w14:textId="27691048" w:rsidR="00F42440" w:rsidRDefault="003F3DC0">
            <w:pPr>
              <w:spacing w:after="0"/>
            </w:pPr>
            <w:hyperlink w:anchor="fig_schedule-day" w:history="1">
              <w:r>
                <w:rPr>
                  <w:color w:val="1F4FA8"/>
                  <w:sz w:val="18"/>
                  <w:u w:val="single"/>
                </w:rPr>
                <w:t>Figure 135</w:t>
              </w:r>
            </w:hyperlink>
          </w:p>
        </w:tc>
        <w:tc>
          <w:tcPr>
            <w:tcW w:w="9504" w:type="dxa"/>
            <w:tcMar>
              <w:top w:w="20" w:type="dxa"/>
              <w:left w:w="100" w:type="dxa"/>
              <w:bottom w:w="20" w:type="dxa"/>
              <w:right w:w="100" w:type="dxa"/>
            </w:tcMar>
          </w:tcPr>
          <w:p w14:paraId="15B79C49" w14:textId="77777777" w:rsidR="00F42440" w:rsidRDefault="003F3DC0">
            <w:pPr>
              <w:spacing w:after="0"/>
            </w:pPr>
            <w:r>
              <w:rPr>
                <w:sz w:val="18"/>
              </w:rPr>
              <w:t>Shooting Day detail</w:t>
            </w:r>
          </w:p>
        </w:tc>
        <w:tc>
          <w:tcPr>
            <w:tcW w:w="2736" w:type="dxa"/>
            <w:tcMar>
              <w:top w:w="20" w:type="dxa"/>
              <w:left w:w="100" w:type="dxa"/>
              <w:bottom w:w="20" w:type="dxa"/>
              <w:right w:w="100" w:type="dxa"/>
            </w:tcMar>
          </w:tcPr>
          <w:p w14:paraId="3FF35B4F" w14:textId="77777777" w:rsidR="00F42440" w:rsidRDefault="003F3DC0">
            <w:pPr>
              <w:spacing w:after="0"/>
            </w:pPr>
            <w:r>
              <w:rPr>
                <w:sz w:val="18"/>
              </w:rPr>
              <w:t>Chapter 6</w:t>
            </w:r>
          </w:p>
        </w:tc>
      </w:tr>
      <w:tr w:rsidR="00F42440" w14:paraId="12FFBEF5" w14:textId="77777777">
        <w:tc>
          <w:tcPr>
            <w:tcW w:w="1584" w:type="dxa"/>
            <w:tcMar>
              <w:top w:w="20" w:type="dxa"/>
              <w:left w:w="100" w:type="dxa"/>
              <w:bottom w:w="20" w:type="dxa"/>
              <w:right w:w="100" w:type="dxa"/>
            </w:tcMar>
          </w:tcPr>
          <w:p w14:paraId="63B71494" w14:textId="66ECD372" w:rsidR="00F42440" w:rsidRDefault="003F3DC0">
            <w:pPr>
              <w:spacing w:after="0"/>
            </w:pPr>
            <w:hyperlink w:anchor="fig_schedule-conflict" w:history="1">
              <w:r>
                <w:rPr>
                  <w:color w:val="1F4FA8"/>
                  <w:sz w:val="18"/>
                  <w:u w:val="single"/>
                </w:rPr>
                <w:t>Figure 136</w:t>
              </w:r>
            </w:hyperlink>
          </w:p>
        </w:tc>
        <w:tc>
          <w:tcPr>
            <w:tcW w:w="9504" w:type="dxa"/>
            <w:tcMar>
              <w:top w:w="20" w:type="dxa"/>
              <w:left w:w="100" w:type="dxa"/>
              <w:bottom w:w="20" w:type="dxa"/>
              <w:right w:w="100" w:type="dxa"/>
            </w:tcMar>
          </w:tcPr>
          <w:p w14:paraId="019D5234" w14:textId="77777777" w:rsidR="00F42440" w:rsidRDefault="003F3DC0">
            <w:pPr>
              <w:spacing w:after="0"/>
            </w:pPr>
            <w:r>
              <w:rPr>
                <w:sz w:val="18"/>
              </w:rPr>
              <w:t>Schedule conflict warning</w:t>
            </w:r>
          </w:p>
        </w:tc>
        <w:tc>
          <w:tcPr>
            <w:tcW w:w="2736" w:type="dxa"/>
            <w:tcMar>
              <w:top w:w="20" w:type="dxa"/>
              <w:left w:w="100" w:type="dxa"/>
              <w:bottom w:w="20" w:type="dxa"/>
              <w:right w:w="100" w:type="dxa"/>
            </w:tcMar>
          </w:tcPr>
          <w:p w14:paraId="0B673F9A" w14:textId="77777777" w:rsidR="00F42440" w:rsidRDefault="003F3DC0">
            <w:pPr>
              <w:spacing w:after="0"/>
            </w:pPr>
            <w:r>
              <w:rPr>
                <w:sz w:val="18"/>
              </w:rPr>
              <w:t>Chapter 6</w:t>
            </w:r>
          </w:p>
        </w:tc>
      </w:tr>
      <w:tr w:rsidR="00F42440" w14:paraId="768CCEE7" w14:textId="77777777">
        <w:tc>
          <w:tcPr>
            <w:tcW w:w="1584" w:type="dxa"/>
            <w:tcMar>
              <w:top w:w="20" w:type="dxa"/>
              <w:left w:w="100" w:type="dxa"/>
              <w:bottom w:w="20" w:type="dxa"/>
              <w:right w:w="100" w:type="dxa"/>
            </w:tcMar>
          </w:tcPr>
          <w:p w14:paraId="784D6AF8" w14:textId="7D9BB117" w:rsidR="00F42440" w:rsidRDefault="003F3DC0">
            <w:pPr>
              <w:spacing w:after="0"/>
            </w:pPr>
            <w:hyperlink w:anchor="fig_schedule-suggest" w:history="1">
              <w:r>
                <w:rPr>
                  <w:color w:val="1F4FA8"/>
                  <w:sz w:val="18"/>
                  <w:u w:val="single"/>
                </w:rPr>
                <w:t>Figure 137</w:t>
              </w:r>
            </w:hyperlink>
          </w:p>
        </w:tc>
        <w:tc>
          <w:tcPr>
            <w:tcW w:w="9504" w:type="dxa"/>
            <w:tcMar>
              <w:top w:w="20" w:type="dxa"/>
              <w:left w:w="100" w:type="dxa"/>
              <w:bottom w:w="20" w:type="dxa"/>
              <w:right w:w="100" w:type="dxa"/>
            </w:tcMar>
          </w:tcPr>
          <w:p w14:paraId="4D0DA9DC" w14:textId="77777777" w:rsidR="00F42440" w:rsidRDefault="003F3DC0">
            <w:pPr>
              <w:spacing w:after="0"/>
            </w:pPr>
            <w:r>
              <w:rPr>
                <w:sz w:val="18"/>
              </w:rPr>
              <w:t>Grouping suggestion</w:t>
            </w:r>
          </w:p>
        </w:tc>
        <w:tc>
          <w:tcPr>
            <w:tcW w:w="2736" w:type="dxa"/>
            <w:tcMar>
              <w:top w:w="20" w:type="dxa"/>
              <w:left w:w="100" w:type="dxa"/>
              <w:bottom w:w="20" w:type="dxa"/>
              <w:right w:w="100" w:type="dxa"/>
            </w:tcMar>
          </w:tcPr>
          <w:p w14:paraId="203A4599" w14:textId="77777777" w:rsidR="00F42440" w:rsidRDefault="003F3DC0">
            <w:pPr>
              <w:spacing w:after="0"/>
            </w:pPr>
            <w:r>
              <w:rPr>
                <w:sz w:val="18"/>
              </w:rPr>
              <w:t>Chapter 6</w:t>
            </w:r>
          </w:p>
        </w:tc>
      </w:tr>
      <w:tr w:rsidR="00F42440" w14:paraId="1C6004E7" w14:textId="77777777">
        <w:tc>
          <w:tcPr>
            <w:tcW w:w="1584" w:type="dxa"/>
            <w:tcMar>
              <w:top w:w="20" w:type="dxa"/>
              <w:left w:w="100" w:type="dxa"/>
              <w:bottom w:w="20" w:type="dxa"/>
              <w:right w:w="100" w:type="dxa"/>
            </w:tcMar>
          </w:tcPr>
          <w:p w14:paraId="12EA6955" w14:textId="7E7A3F25" w:rsidR="00F42440" w:rsidRDefault="003F3DC0">
            <w:pPr>
              <w:spacing w:after="0"/>
            </w:pPr>
            <w:hyperlink w:anchor="fig_schedule-script-changed" w:history="1">
              <w:r>
                <w:rPr>
                  <w:color w:val="1F4FA8"/>
                  <w:sz w:val="18"/>
                  <w:u w:val="single"/>
                </w:rPr>
                <w:t>Figure 138</w:t>
              </w:r>
            </w:hyperlink>
          </w:p>
        </w:tc>
        <w:tc>
          <w:tcPr>
            <w:tcW w:w="9504" w:type="dxa"/>
            <w:tcMar>
              <w:top w:w="20" w:type="dxa"/>
              <w:left w:w="100" w:type="dxa"/>
              <w:bottom w:w="20" w:type="dxa"/>
              <w:right w:w="100" w:type="dxa"/>
            </w:tcMar>
          </w:tcPr>
          <w:p w14:paraId="45D7ADA2" w14:textId="77777777" w:rsidR="00F42440" w:rsidRDefault="003F3DC0">
            <w:pPr>
              <w:spacing w:after="0"/>
            </w:pPr>
            <w:r>
              <w:rPr>
                <w:sz w:val="18"/>
              </w:rPr>
              <w:t>Script changed in scheduled scenes: review changes</w:t>
            </w:r>
          </w:p>
        </w:tc>
        <w:tc>
          <w:tcPr>
            <w:tcW w:w="2736" w:type="dxa"/>
            <w:tcMar>
              <w:top w:w="20" w:type="dxa"/>
              <w:left w:w="100" w:type="dxa"/>
              <w:bottom w:w="20" w:type="dxa"/>
              <w:right w:w="100" w:type="dxa"/>
            </w:tcMar>
          </w:tcPr>
          <w:p w14:paraId="7E2CEBD3" w14:textId="77777777" w:rsidR="00F42440" w:rsidRDefault="003F3DC0">
            <w:pPr>
              <w:spacing w:after="0"/>
            </w:pPr>
            <w:r>
              <w:rPr>
                <w:sz w:val="18"/>
              </w:rPr>
              <w:t>Chapter 6</w:t>
            </w:r>
          </w:p>
        </w:tc>
      </w:tr>
      <w:tr w:rsidR="00F42440" w14:paraId="0D111062" w14:textId="77777777">
        <w:tc>
          <w:tcPr>
            <w:tcW w:w="1584" w:type="dxa"/>
            <w:tcMar>
              <w:top w:w="20" w:type="dxa"/>
              <w:left w:w="100" w:type="dxa"/>
              <w:bottom w:w="20" w:type="dxa"/>
              <w:right w:w="100" w:type="dxa"/>
            </w:tcMar>
          </w:tcPr>
          <w:p w14:paraId="2AA8C026" w14:textId="3FE02ED3" w:rsidR="00F42440" w:rsidRDefault="003F3DC0">
            <w:pPr>
              <w:spacing w:after="0"/>
            </w:pPr>
            <w:hyperlink w:anchor="fig_schedule-export" w:history="1">
              <w:r>
                <w:rPr>
                  <w:color w:val="1F4FA8"/>
                  <w:sz w:val="18"/>
                  <w:u w:val="single"/>
                </w:rPr>
                <w:t>Figure 139</w:t>
              </w:r>
            </w:hyperlink>
          </w:p>
        </w:tc>
        <w:tc>
          <w:tcPr>
            <w:tcW w:w="9504" w:type="dxa"/>
            <w:tcMar>
              <w:top w:w="20" w:type="dxa"/>
              <w:left w:w="100" w:type="dxa"/>
              <w:bottom w:w="20" w:type="dxa"/>
              <w:right w:w="100" w:type="dxa"/>
            </w:tcMar>
          </w:tcPr>
          <w:p w14:paraId="26E04E6B" w14:textId="77777777" w:rsidR="00F42440" w:rsidRDefault="003F3DC0">
            <w:pPr>
              <w:spacing w:after="0"/>
            </w:pPr>
            <w:r>
              <w:rPr>
                <w:sz w:val="18"/>
              </w:rPr>
              <w:t>Exporting the schedule</w:t>
            </w:r>
          </w:p>
        </w:tc>
        <w:tc>
          <w:tcPr>
            <w:tcW w:w="2736" w:type="dxa"/>
            <w:tcMar>
              <w:top w:w="20" w:type="dxa"/>
              <w:left w:w="100" w:type="dxa"/>
              <w:bottom w:w="20" w:type="dxa"/>
              <w:right w:w="100" w:type="dxa"/>
            </w:tcMar>
          </w:tcPr>
          <w:p w14:paraId="062D25D5" w14:textId="77777777" w:rsidR="00F42440" w:rsidRDefault="003F3DC0">
            <w:pPr>
              <w:spacing w:after="0"/>
            </w:pPr>
            <w:r>
              <w:rPr>
                <w:sz w:val="18"/>
              </w:rPr>
              <w:t>Chapter 6</w:t>
            </w:r>
          </w:p>
        </w:tc>
      </w:tr>
      <w:tr w:rsidR="00F42440" w14:paraId="47E94113" w14:textId="77777777">
        <w:tc>
          <w:tcPr>
            <w:tcW w:w="1584" w:type="dxa"/>
            <w:tcMar>
              <w:top w:w="20" w:type="dxa"/>
              <w:left w:w="100" w:type="dxa"/>
              <w:bottom w:w="20" w:type="dxa"/>
              <w:right w:w="100" w:type="dxa"/>
            </w:tcMar>
          </w:tcPr>
          <w:p w14:paraId="62AE3553" w14:textId="10397C21" w:rsidR="00F42440" w:rsidRDefault="003F3DC0">
            <w:pPr>
              <w:spacing w:after="0"/>
            </w:pPr>
            <w:hyperlink w:anchor="fig_daily-view" w:history="1">
              <w:r>
                <w:rPr>
                  <w:color w:val="1F4FA8"/>
                  <w:sz w:val="18"/>
                  <w:u w:val="single"/>
                </w:rPr>
                <w:t>Figure 140</w:t>
              </w:r>
            </w:hyperlink>
          </w:p>
        </w:tc>
        <w:tc>
          <w:tcPr>
            <w:tcW w:w="9504" w:type="dxa"/>
            <w:tcMar>
              <w:top w:w="20" w:type="dxa"/>
              <w:left w:w="100" w:type="dxa"/>
              <w:bottom w:w="20" w:type="dxa"/>
              <w:right w:w="100" w:type="dxa"/>
            </w:tcMar>
          </w:tcPr>
          <w:p w14:paraId="5040940F" w14:textId="77777777" w:rsidR="00F42440" w:rsidRDefault="003F3DC0">
            <w:pPr>
              <w:spacing w:after="0"/>
            </w:pPr>
            <w:r>
              <w:rPr>
                <w:sz w:val="18"/>
              </w:rPr>
              <w:t>Daily Production View</w:t>
            </w:r>
          </w:p>
        </w:tc>
        <w:tc>
          <w:tcPr>
            <w:tcW w:w="2736" w:type="dxa"/>
            <w:tcMar>
              <w:top w:w="20" w:type="dxa"/>
              <w:left w:w="100" w:type="dxa"/>
              <w:bottom w:w="20" w:type="dxa"/>
              <w:right w:w="100" w:type="dxa"/>
            </w:tcMar>
          </w:tcPr>
          <w:p w14:paraId="587CD44C" w14:textId="77777777" w:rsidR="00F42440" w:rsidRDefault="003F3DC0">
            <w:pPr>
              <w:spacing w:after="0"/>
            </w:pPr>
            <w:r>
              <w:rPr>
                <w:sz w:val="18"/>
              </w:rPr>
              <w:t>Chapter 6</w:t>
            </w:r>
          </w:p>
        </w:tc>
      </w:tr>
      <w:tr w:rsidR="00F42440" w14:paraId="3DD3CDD1" w14:textId="77777777">
        <w:tc>
          <w:tcPr>
            <w:tcW w:w="1584" w:type="dxa"/>
            <w:tcMar>
              <w:top w:w="20" w:type="dxa"/>
              <w:left w:w="100" w:type="dxa"/>
              <w:bottom w:w="20" w:type="dxa"/>
              <w:right w:w="100" w:type="dxa"/>
            </w:tcMar>
          </w:tcPr>
          <w:p w14:paraId="5A724B18" w14:textId="4043D8F2" w:rsidR="00F42440" w:rsidRDefault="003F3DC0">
            <w:pPr>
              <w:spacing w:after="0"/>
            </w:pPr>
            <w:hyperlink w:anchor="fig_callsheet-list" w:history="1">
              <w:r>
                <w:rPr>
                  <w:color w:val="1F4FA8"/>
                  <w:sz w:val="18"/>
                  <w:u w:val="single"/>
                </w:rPr>
                <w:t>Figure 141</w:t>
              </w:r>
            </w:hyperlink>
          </w:p>
        </w:tc>
        <w:tc>
          <w:tcPr>
            <w:tcW w:w="9504" w:type="dxa"/>
            <w:tcMar>
              <w:top w:w="20" w:type="dxa"/>
              <w:left w:w="100" w:type="dxa"/>
              <w:bottom w:w="20" w:type="dxa"/>
              <w:right w:w="100" w:type="dxa"/>
            </w:tcMar>
          </w:tcPr>
          <w:p w14:paraId="6DB7C5B6" w14:textId="77777777" w:rsidR="00F42440" w:rsidRDefault="003F3DC0">
            <w:pPr>
              <w:spacing w:after="0"/>
            </w:pPr>
            <w:r>
              <w:rPr>
                <w:sz w:val="18"/>
              </w:rPr>
              <w:t>Call Sheets list</w:t>
            </w:r>
          </w:p>
        </w:tc>
        <w:tc>
          <w:tcPr>
            <w:tcW w:w="2736" w:type="dxa"/>
            <w:tcMar>
              <w:top w:w="20" w:type="dxa"/>
              <w:left w:w="100" w:type="dxa"/>
              <w:bottom w:w="20" w:type="dxa"/>
              <w:right w:w="100" w:type="dxa"/>
            </w:tcMar>
          </w:tcPr>
          <w:p w14:paraId="3E28C9D5" w14:textId="77777777" w:rsidR="00F42440" w:rsidRDefault="003F3DC0">
            <w:pPr>
              <w:spacing w:after="0"/>
            </w:pPr>
            <w:r>
              <w:rPr>
                <w:sz w:val="18"/>
              </w:rPr>
              <w:t>Chapter 6</w:t>
            </w:r>
          </w:p>
        </w:tc>
      </w:tr>
      <w:tr w:rsidR="00F42440" w14:paraId="31C15B98" w14:textId="77777777">
        <w:tc>
          <w:tcPr>
            <w:tcW w:w="1584" w:type="dxa"/>
            <w:tcMar>
              <w:top w:w="20" w:type="dxa"/>
              <w:left w:w="100" w:type="dxa"/>
              <w:bottom w:w="20" w:type="dxa"/>
              <w:right w:w="100" w:type="dxa"/>
            </w:tcMar>
          </w:tcPr>
          <w:p w14:paraId="018B91D0" w14:textId="7B117303" w:rsidR="00F42440" w:rsidRDefault="003F3DC0">
            <w:pPr>
              <w:spacing w:after="0"/>
            </w:pPr>
            <w:hyperlink w:anchor="fig_callsheet-create" w:history="1">
              <w:r>
                <w:rPr>
                  <w:color w:val="1F4FA8"/>
                  <w:sz w:val="18"/>
                  <w:u w:val="single"/>
                </w:rPr>
                <w:t>Figure 142</w:t>
              </w:r>
            </w:hyperlink>
          </w:p>
        </w:tc>
        <w:tc>
          <w:tcPr>
            <w:tcW w:w="9504" w:type="dxa"/>
            <w:tcMar>
              <w:top w:w="20" w:type="dxa"/>
              <w:left w:w="100" w:type="dxa"/>
              <w:bottom w:w="20" w:type="dxa"/>
              <w:right w:w="100" w:type="dxa"/>
            </w:tcMar>
          </w:tcPr>
          <w:p w14:paraId="62658598" w14:textId="77777777" w:rsidR="00F42440" w:rsidRDefault="003F3DC0">
            <w:pPr>
              <w:spacing w:after="0"/>
            </w:pPr>
            <w:r>
              <w:rPr>
                <w:sz w:val="18"/>
              </w:rPr>
              <w:t>Creating a call sheet from a shooting day</w:t>
            </w:r>
          </w:p>
        </w:tc>
        <w:tc>
          <w:tcPr>
            <w:tcW w:w="2736" w:type="dxa"/>
            <w:tcMar>
              <w:top w:w="20" w:type="dxa"/>
              <w:left w:w="100" w:type="dxa"/>
              <w:bottom w:w="20" w:type="dxa"/>
              <w:right w:w="100" w:type="dxa"/>
            </w:tcMar>
          </w:tcPr>
          <w:p w14:paraId="6BC2F86D" w14:textId="77777777" w:rsidR="00F42440" w:rsidRDefault="003F3DC0">
            <w:pPr>
              <w:spacing w:after="0"/>
            </w:pPr>
            <w:r>
              <w:rPr>
                <w:sz w:val="18"/>
              </w:rPr>
              <w:t>Chapter 6</w:t>
            </w:r>
          </w:p>
        </w:tc>
      </w:tr>
      <w:tr w:rsidR="00F42440" w14:paraId="1FDFFF79" w14:textId="77777777">
        <w:tc>
          <w:tcPr>
            <w:tcW w:w="1584" w:type="dxa"/>
            <w:tcMar>
              <w:top w:w="20" w:type="dxa"/>
              <w:left w:w="100" w:type="dxa"/>
              <w:bottom w:w="20" w:type="dxa"/>
              <w:right w:w="100" w:type="dxa"/>
            </w:tcMar>
          </w:tcPr>
          <w:p w14:paraId="61E3A292" w14:textId="3EE072D2" w:rsidR="00F42440" w:rsidRDefault="003F3DC0">
            <w:pPr>
              <w:spacing w:after="0"/>
            </w:pPr>
            <w:hyperlink w:anchor="fig_callsheet-editor" w:history="1">
              <w:r>
                <w:rPr>
                  <w:color w:val="1F4FA8"/>
                  <w:sz w:val="18"/>
                  <w:u w:val="single"/>
                </w:rPr>
                <w:t>Figure 143</w:t>
              </w:r>
            </w:hyperlink>
          </w:p>
        </w:tc>
        <w:tc>
          <w:tcPr>
            <w:tcW w:w="9504" w:type="dxa"/>
            <w:tcMar>
              <w:top w:w="20" w:type="dxa"/>
              <w:left w:w="100" w:type="dxa"/>
              <w:bottom w:w="20" w:type="dxa"/>
              <w:right w:w="100" w:type="dxa"/>
            </w:tcMar>
          </w:tcPr>
          <w:p w14:paraId="74E09866" w14:textId="77777777" w:rsidR="00F42440" w:rsidRDefault="003F3DC0">
            <w:pPr>
              <w:spacing w:after="0"/>
            </w:pPr>
            <w:r>
              <w:rPr>
                <w:sz w:val="18"/>
              </w:rPr>
              <w:t>Call Sheet editor</w:t>
            </w:r>
          </w:p>
        </w:tc>
        <w:tc>
          <w:tcPr>
            <w:tcW w:w="2736" w:type="dxa"/>
            <w:tcMar>
              <w:top w:w="20" w:type="dxa"/>
              <w:left w:w="100" w:type="dxa"/>
              <w:bottom w:w="20" w:type="dxa"/>
              <w:right w:w="100" w:type="dxa"/>
            </w:tcMar>
          </w:tcPr>
          <w:p w14:paraId="67436754" w14:textId="77777777" w:rsidR="00F42440" w:rsidRDefault="003F3DC0">
            <w:pPr>
              <w:spacing w:after="0"/>
            </w:pPr>
            <w:r>
              <w:rPr>
                <w:sz w:val="18"/>
              </w:rPr>
              <w:t>Chapter 6</w:t>
            </w:r>
          </w:p>
        </w:tc>
      </w:tr>
      <w:tr w:rsidR="00F42440" w14:paraId="531060B7" w14:textId="77777777">
        <w:tc>
          <w:tcPr>
            <w:tcW w:w="1584" w:type="dxa"/>
            <w:tcMar>
              <w:top w:w="20" w:type="dxa"/>
              <w:left w:w="100" w:type="dxa"/>
              <w:bottom w:w="20" w:type="dxa"/>
              <w:right w:w="100" w:type="dxa"/>
            </w:tcMar>
          </w:tcPr>
          <w:p w14:paraId="6F588565" w14:textId="30561D2B" w:rsidR="00F42440" w:rsidRDefault="003F3DC0">
            <w:pPr>
              <w:spacing w:after="0"/>
            </w:pPr>
            <w:hyperlink w:anchor="fig_callsheet-optional" w:history="1">
              <w:r>
                <w:rPr>
                  <w:color w:val="1F4FA8"/>
                  <w:sz w:val="18"/>
                  <w:u w:val="single"/>
                </w:rPr>
                <w:t>Figure 144</w:t>
              </w:r>
            </w:hyperlink>
          </w:p>
        </w:tc>
        <w:tc>
          <w:tcPr>
            <w:tcW w:w="9504" w:type="dxa"/>
            <w:tcMar>
              <w:top w:w="20" w:type="dxa"/>
              <w:left w:w="100" w:type="dxa"/>
              <w:bottom w:w="20" w:type="dxa"/>
              <w:right w:w="100" w:type="dxa"/>
            </w:tcMar>
          </w:tcPr>
          <w:p w14:paraId="320255A0" w14:textId="77777777" w:rsidR="00F42440" w:rsidRDefault="003F3DC0">
            <w:pPr>
              <w:spacing w:after="0"/>
            </w:pPr>
            <w:r>
              <w:rPr>
                <w:sz w:val="18"/>
              </w:rPr>
              <w:t>Adding optional call-sheet sections</w:t>
            </w:r>
          </w:p>
        </w:tc>
        <w:tc>
          <w:tcPr>
            <w:tcW w:w="2736" w:type="dxa"/>
            <w:tcMar>
              <w:top w:w="20" w:type="dxa"/>
              <w:left w:w="100" w:type="dxa"/>
              <w:bottom w:w="20" w:type="dxa"/>
              <w:right w:w="100" w:type="dxa"/>
            </w:tcMar>
          </w:tcPr>
          <w:p w14:paraId="1E9B9E30" w14:textId="77777777" w:rsidR="00F42440" w:rsidRDefault="003F3DC0">
            <w:pPr>
              <w:spacing w:after="0"/>
            </w:pPr>
            <w:r>
              <w:rPr>
                <w:sz w:val="18"/>
              </w:rPr>
              <w:t>Chapter 6</w:t>
            </w:r>
          </w:p>
        </w:tc>
      </w:tr>
      <w:tr w:rsidR="00F42440" w14:paraId="49DA6E1D" w14:textId="77777777">
        <w:tc>
          <w:tcPr>
            <w:tcW w:w="1584" w:type="dxa"/>
            <w:tcMar>
              <w:top w:w="20" w:type="dxa"/>
              <w:left w:w="100" w:type="dxa"/>
              <w:bottom w:w="20" w:type="dxa"/>
              <w:right w:w="100" w:type="dxa"/>
            </w:tcMar>
          </w:tcPr>
          <w:p w14:paraId="365B3F0C" w14:textId="76237D3D" w:rsidR="00F42440" w:rsidRDefault="003F3DC0">
            <w:pPr>
              <w:spacing w:after="0"/>
            </w:pPr>
            <w:hyperlink w:anchor="fig_callsheet-stale" w:history="1">
              <w:r>
                <w:rPr>
                  <w:color w:val="1F4FA8"/>
                  <w:sz w:val="18"/>
                  <w:u w:val="single"/>
                </w:rPr>
                <w:t>Figure 145</w:t>
              </w:r>
            </w:hyperlink>
          </w:p>
        </w:tc>
        <w:tc>
          <w:tcPr>
            <w:tcW w:w="9504" w:type="dxa"/>
            <w:tcMar>
              <w:top w:w="20" w:type="dxa"/>
              <w:left w:w="100" w:type="dxa"/>
              <w:bottom w:w="20" w:type="dxa"/>
              <w:right w:w="100" w:type="dxa"/>
            </w:tcMar>
          </w:tcPr>
          <w:p w14:paraId="658E7EC8" w14:textId="77777777" w:rsidR="00F42440" w:rsidRDefault="003F3DC0">
            <w:pPr>
              <w:spacing w:after="0"/>
            </w:pPr>
            <w:r>
              <w:rPr>
                <w:sz w:val="18"/>
              </w:rPr>
              <w:t>Call sheet marked stale after a schedule change</w:t>
            </w:r>
          </w:p>
        </w:tc>
        <w:tc>
          <w:tcPr>
            <w:tcW w:w="2736" w:type="dxa"/>
            <w:tcMar>
              <w:top w:w="20" w:type="dxa"/>
              <w:left w:w="100" w:type="dxa"/>
              <w:bottom w:w="20" w:type="dxa"/>
              <w:right w:w="100" w:type="dxa"/>
            </w:tcMar>
          </w:tcPr>
          <w:p w14:paraId="26A2AD2D" w14:textId="77777777" w:rsidR="00F42440" w:rsidRDefault="003F3DC0">
            <w:pPr>
              <w:spacing w:after="0"/>
            </w:pPr>
            <w:r>
              <w:rPr>
                <w:sz w:val="18"/>
              </w:rPr>
              <w:t>Chapter 6</w:t>
            </w:r>
          </w:p>
        </w:tc>
      </w:tr>
      <w:tr w:rsidR="00F42440" w14:paraId="7D7288C1" w14:textId="77777777">
        <w:tc>
          <w:tcPr>
            <w:tcW w:w="1584" w:type="dxa"/>
            <w:tcMar>
              <w:top w:w="20" w:type="dxa"/>
              <w:left w:w="100" w:type="dxa"/>
              <w:bottom w:w="20" w:type="dxa"/>
              <w:right w:w="100" w:type="dxa"/>
            </w:tcMar>
          </w:tcPr>
          <w:p w14:paraId="5BBF3569" w14:textId="70CF9B1F" w:rsidR="00F42440" w:rsidRDefault="003F3DC0">
            <w:pPr>
              <w:spacing w:after="0"/>
            </w:pPr>
            <w:hyperlink w:anchor="fig_callsheet-refresh" w:history="1">
              <w:r>
                <w:rPr>
                  <w:color w:val="1F4FA8"/>
                  <w:sz w:val="18"/>
                  <w:u w:val="single"/>
                </w:rPr>
                <w:t>Figure 146</w:t>
              </w:r>
            </w:hyperlink>
          </w:p>
        </w:tc>
        <w:tc>
          <w:tcPr>
            <w:tcW w:w="9504" w:type="dxa"/>
            <w:tcMar>
              <w:top w:w="20" w:type="dxa"/>
              <w:left w:w="100" w:type="dxa"/>
              <w:bottom w:w="20" w:type="dxa"/>
              <w:right w:w="100" w:type="dxa"/>
            </w:tcMar>
          </w:tcPr>
          <w:p w14:paraId="5170E60B" w14:textId="77777777" w:rsidR="00F42440" w:rsidRDefault="003F3DC0">
            <w:pPr>
              <w:spacing w:after="0"/>
            </w:pPr>
            <w:r>
              <w:rPr>
                <w:sz w:val="18"/>
              </w:rPr>
              <w:t>Refresh preview before updating a call sheet</w:t>
            </w:r>
          </w:p>
        </w:tc>
        <w:tc>
          <w:tcPr>
            <w:tcW w:w="2736" w:type="dxa"/>
            <w:tcMar>
              <w:top w:w="20" w:type="dxa"/>
              <w:left w:w="100" w:type="dxa"/>
              <w:bottom w:w="20" w:type="dxa"/>
              <w:right w:w="100" w:type="dxa"/>
            </w:tcMar>
          </w:tcPr>
          <w:p w14:paraId="73361939" w14:textId="77777777" w:rsidR="00F42440" w:rsidRDefault="003F3DC0">
            <w:pPr>
              <w:spacing w:after="0"/>
            </w:pPr>
            <w:r>
              <w:rPr>
                <w:sz w:val="18"/>
              </w:rPr>
              <w:t>Chapter 6</w:t>
            </w:r>
          </w:p>
        </w:tc>
      </w:tr>
      <w:tr w:rsidR="00F42440" w14:paraId="679AB032" w14:textId="77777777">
        <w:tc>
          <w:tcPr>
            <w:tcW w:w="1584" w:type="dxa"/>
            <w:tcMar>
              <w:top w:w="20" w:type="dxa"/>
              <w:left w:w="100" w:type="dxa"/>
              <w:bottom w:w="20" w:type="dxa"/>
              <w:right w:w="100" w:type="dxa"/>
            </w:tcMar>
          </w:tcPr>
          <w:p w14:paraId="2DF5476E" w14:textId="08171D5D" w:rsidR="00F42440" w:rsidRDefault="003F3DC0">
            <w:pPr>
              <w:spacing w:after="0"/>
            </w:pPr>
            <w:hyperlink w:anchor="fig_callsheet-finalize" w:history="1">
              <w:r>
                <w:rPr>
                  <w:color w:val="1F4FA8"/>
                  <w:sz w:val="18"/>
                  <w:u w:val="single"/>
                </w:rPr>
                <w:t>Figure 147</w:t>
              </w:r>
            </w:hyperlink>
          </w:p>
        </w:tc>
        <w:tc>
          <w:tcPr>
            <w:tcW w:w="9504" w:type="dxa"/>
            <w:tcMar>
              <w:top w:w="20" w:type="dxa"/>
              <w:left w:w="100" w:type="dxa"/>
              <w:bottom w:w="20" w:type="dxa"/>
              <w:right w:w="100" w:type="dxa"/>
            </w:tcMar>
          </w:tcPr>
          <w:p w14:paraId="35C20F6B" w14:textId="77777777" w:rsidR="00F42440" w:rsidRDefault="003F3DC0">
            <w:pPr>
              <w:spacing w:after="0"/>
            </w:pPr>
            <w:r>
              <w:rPr>
                <w:sz w:val="18"/>
              </w:rPr>
              <w:t>Finalizing and exporting a call sheet</w:t>
            </w:r>
          </w:p>
        </w:tc>
        <w:tc>
          <w:tcPr>
            <w:tcW w:w="2736" w:type="dxa"/>
            <w:tcMar>
              <w:top w:w="20" w:type="dxa"/>
              <w:left w:w="100" w:type="dxa"/>
              <w:bottom w:w="20" w:type="dxa"/>
              <w:right w:w="100" w:type="dxa"/>
            </w:tcMar>
          </w:tcPr>
          <w:p w14:paraId="70D64825" w14:textId="77777777" w:rsidR="00F42440" w:rsidRDefault="003F3DC0">
            <w:pPr>
              <w:spacing w:after="0"/>
            </w:pPr>
            <w:r>
              <w:rPr>
                <w:sz w:val="18"/>
              </w:rPr>
              <w:t>Chapter 6</w:t>
            </w:r>
          </w:p>
        </w:tc>
      </w:tr>
      <w:tr w:rsidR="00F42440" w14:paraId="056DF8A3" w14:textId="77777777">
        <w:tc>
          <w:tcPr>
            <w:tcW w:w="1584" w:type="dxa"/>
            <w:tcMar>
              <w:top w:w="20" w:type="dxa"/>
              <w:left w:w="100" w:type="dxa"/>
              <w:bottom w:w="20" w:type="dxa"/>
              <w:right w:w="100" w:type="dxa"/>
            </w:tcMar>
          </w:tcPr>
          <w:p w14:paraId="346658A3" w14:textId="7650EED4" w:rsidR="00F42440" w:rsidRDefault="003F3DC0">
            <w:pPr>
              <w:spacing w:after="0"/>
            </w:pPr>
            <w:hyperlink w:anchor="fig_sides" w:history="1">
              <w:r>
                <w:rPr>
                  <w:color w:val="1F4FA8"/>
                  <w:sz w:val="18"/>
                  <w:u w:val="single"/>
                </w:rPr>
                <w:t>Figure 148</w:t>
              </w:r>
            </w:hyperlink>
          </w:p>
        </w:tc>
        <w:tc>
          <w:tcPr>
            <w:tcW w:w="9504" w:type="dxa"/>
            <w:tcMar>
              <w:top w:w="20" w:type="dxa"/>
              <w:left w:w="100" w:type="dxa"/>
              <w:bottom w:w="20" w:type="dxa"/>
              <w:right w:w="100" w:type="dxa"/>
            </w:tcMar>
          </w:tcPr>
          <w:p w14:paraId="55634353" w14:textId="77777777" w:rsidR="00F42440" w:rsidRDefault="003F3DC0">
            <w:pPr>
              <w:spacing w:after="0"/>
            </w:pPr>
            <w:r>
              <w:rPr>
                <w:sz w:val="18"/>
              </w:rPr>
              <w:t>Sides for a shooting day</w:t>
            </w:r>
          </w:p>
        </w:tc>
        <w:tc>
          <w:tcPr>
            <w:tcW w:w="2736" w:type="dxa"/>
            <w:tcMar>
              <w:top w:w="20" w:type="dxa"/>
              <w:left w:w="100" w:type="dxa"/>
              <w:bottom w:w="20" w:type="dxa"/>
              <w:right w:w="100" w:type="dxa"/>
            </w:tcMar>
          </w:tcPr>
          <w:p w14:paraId="5C1AA663" w14:textId="77777777" w:rsidR="00F42440" w:rsidRDefault="003F3DC0">
            <w:pPr>
              <w:spacing w:after="0"/>
            </w:pPr>
            <w:r>
              <w:rPr>
                <w:sz w:val="18"/>
              </w:rPr>
              <w:t>Chapter 6</w:t>
            </w:r>
          </w:p>
        </w:tc>
      </w:tr>
      <w:tr w:rsidR="00F42440" w14:paraId="77A4597D" w14:textId="77777777">
        <w:tc>
          <w:tcPr>
            <w:tcW w:w="1584" w:type="dxa"/>
            <w:tcMar>
              <w:top w:w="20" w:type="dxa"/>
              <w:left w:w="100" w:type="dxa"/>
              <w:bottom w:w="20" w:type="dxa"/>
              <w:right w:w="100" w:type="dxa"/>
            </w:tcMar>
          </w:tcPr>
          <w:p w14:paraId="66E8426E" w14:textId="532E8F40" w:rsidR="00F42440" w:rsidRDefault="003F3DC0">
            <w:pPr>
              <w:spacing w:after="0"/>
            </w:pPr>
            <w:hyperlink w:anchor="fig_reports" w:history="1">
              <w:r>
                <w:rPr>
                  <w:color w:val="1F4FA8"/>
                  <w:sz w:val="18"/>
                  <w:u w:val="single"/>
                </w:rPr>
                <w:t>Figure 149</w:t>
              </w:r>
            </w:hyperlink>
          </w:p>
        </w:tc>
        <w:tc>
          <w:tcPr>
            <w:tcW w:w="9504" w:type="dxa"/>
            <w:tcMar>
              <w:top w:w="20" w:type="dxa"/>
              <w:left w:w="100" w:type="dxa"/>
              <w:bottom w:w="20" w:type="dxa"/>
              <w:right w:w="100" w:type="dxa"/>
            </w:tcMar>
          </w:tcPr>
          <w:p w14:paraId="77495F28" w14:textId="77777777" w:rsidR="00F42440" w:rsidRDefault="003F3DC0">
            <w:pPr>
              <w:spacing w:after="0"/>
            </w:pPr>
            <w:r>
              <w:rPr>
                <w:sz w:val="18"/>
              </w:rPr>
              <w:t>Production Reports</w:t>
            </w:r>
          </w:p>
        </w:tc>
        <w:tc>
          <w:tcPr>
            <w:tcW w:w="2736" w:type="dxa"/>
            <w:tcMar>
              <w:top w:w="20" w:type="dxa"/>
              <w:left w:w="100" w:type="dxa"/>
              <w:bottom w:w="20" w:type="dxa"/>
              <w:right w:w="100" w:type="dxa"/>
            </w:tcMar>
          </w:tcPr>
          <w:p w14:paraId="54D482A2" w14:textId="77777777" w:rsidR="00F42440" w:rsidRDefault="003F3DC0">
            <w:pPr>
              <w:spacing w:after="0"/>
            </w:pPr>
            <w:r>
              <w:rPr>
                <w:sz w:val="18"/>
              </w:rPr>
              <w:t>Chapter 6</w:t>
            </w:r>
          </w:p>
        </w:tc>
      </w:tr>
      <w:tr w:rsidR="00F42440" w14:paraId="2721CDF4" w14:textId="77777777">
        <w:tc>
          <w:tcPr>
            <w:tcW w:w="1584" w:type="dxa"/>
            <w:tcMar>
              <w:top w:w="20" w:type="dxa"/>
              <w:left w:w="100" w:type="dxa"/>
              <w:bottom w:w="20" w:type="dxa"/>
              <w:right w:w="100" w:type="dxa"/>
            </w:tcMar>
          </w:tcPr>
          <w:p w14:paraId="770A0C0A" w14:textId="28356B7C" w:rsidR="00F42440" w:rsidRDefault="003F3DC0">
            <w:pPr>
              <w:spacing w:after="0"/>
            </w:pPr>
            <w:hyperlink w:anchor="fig_budget" w:history="1">
              <w:r>
                <w:rPr>
                  <w:color w:val="1F4FA8"/>
                  <w:sz w:val="18"/>
                  <w:u w:val="single"/>
                </w:rPr>
                <w:t>Figure 150</w:t>
              </w:r>
            </w:hyperlink>
          </w:p>
        </w:tc>
        <w:tc>
          <w:tcPr>
            <w:tcW w:w="9504" w:type="dxa"/>
            <w:tcMar>
              <w:top w:w="20" w:type="dxa"/>
              <w:left w:w="100" w:type="dxa"/>
              <w:bottom w:w="20" w:type="dxa"/>
              <w:right w:w="100" w:type="dxa"/>
            </w:tcMar>
          </w:tcPr>
          <w:p w14:paraId="577CD0BF" w14:textId="77777777" w:rsidR="00F42440" w:rsidRDefault="003F3DC0">
            <w:pPr>
              <w:spacing w:after="0"/>
            </w:pPr>
            <w:r>
              <w:rPr>
                <w:sz w:val="18"/>
              </w:rPr>
              <w:t>Lightweight budget snapshot (P1)</w:t>
            </w:r>
          </w:p>
        </w:tc>
        <w:tc>
          <w:tcPr>
            <w:tcW w:w="2736" w:type="dxa"/>
            <w:tcMar>
              <w:top w:w="20" w:type="dxa"/>
              <w:left w:w="100" w:type="dxa"/>
              <w:bottom w:w="20" w:type="dxa"/>
              <w:right w:w="100" w:type="dxa"/>
            </w:tcMar>
          </w:tcPr>
          <w:p w14:paraId="6A6105A0" w14:textId="77777777" w:rsidR="00F42440" w:rsidRDefault="003F3DC0">
            <w:pPr>
              <w:spacing w:after="0"/>
            </w:pPr>
            <w:r>
              <w:rPr>
                <w:sz w:val="18"/>
              </w:rPr>
              <w:t>Chapter 6</w:t>
            </w:r>
          </w:p>
        </w:tc>
      </w:tr>
      <w:tr w:rsidR="00F42440" w14:paraId="08378C45" w14:textId="77777777">
        <w:tc>
          <w:tcPr>
            <w:tcW w:w="1584" w:type="dxa"/>
            <w:tcMar>
              <w:top w:w="20" w:type="dxa"/>
              <w:left w:w="100" w:type="dxa"/>
              <w:bottom w:w="20" w:type="dxa"/>
              <w:right w:w="100" w:type="dxa"/>
            </w:tcMar>
          </w:tcPr>
          <w:p w14:paraId="56E6C2A9" w14:textId="74628BB7" w:rsidR="00F42440" w:rsidRDefault="003F3DC0">
            <w:pPr>
              <w:spacing w:after="0"/>
            </w:pPr>
            <w:hyperlink w:anchor="fig_notes" w:history="1">
              <w:r>
                <w:rPr>
                  <w:color w:val="1F4FA8"/>
                  <w:sz w:val="18"/>
                  <w:u w:val="single"/>
                </w:rPr>
                <w:t>Figure 151</w:t>
              </w:r>
            </w:hyperlink>
          </w:p>
        </w:tc>
        <w:tc>
          <w:tcPr>
            <w:tcW w:w="9504" w:type="dxa"/>
            <w:tcMar>
              <w:top w:w="20" w:type="dxa"/>
              <w:left w:w="100" w:type="dxa"/>
              <w:bottom w:w="20" w:type="dxa"/>
              <w:right w:w="100" w:type="dxa"/>
            </w:tcMar>
          </w:tcPr>
          <w:p w14:paraId="6DC6AFFF" w14:textId="77777777" w:rsidR="00F42440" w:rsidRDefault="003F3DC0">
            <w:pPr>
              <w:spacing w:after="0"/>
            </w:pPr>
            <w:r>
              <w:rPr>
                <w:sz w:val="18"/>
              </w:rPr>
              <w:t>Project Notes and Lightweight Tasks</w:t>
            </w:r>
          </w:p>
        </w:tc>
        <w:tc>
          <w:tcPr>
            <w:tcW w:w="2736" w:type="dxa"/>
            <w:tcMar>
              <w:top w:w="20" w:type="dxa"/>
              <w:left w:w="100" w:type="dxa"/>
              <w:bottom w:w="20" w:type="dxa"/>
              <w:right w:w="100" w:type="dxa"/>
            </w:tcMar>
          </w:tcPr>
          <w:p w14:paraId="7A5ACB56" w14:textId="77777777" w:rsidR="00F42440" w:rsidRDefault="003F3DC0">
            <w:pPr>
              <w:spacing w:after="0"/>
            </w:pPr>
            <w:r>
              <w:rPr>
                <w:sz w:val="18"/>
              </w:rPr>
              <w:t>Chapter 6</w:t>
            </w:r>
          </w:p>
        </w:tc>
      </w:tr>
      <w:tr w:rsidR="00F42440" w14:paraId="48AF16BF" w14:textId="77777777">
        <w:tc>
          <w:tcPr>
            <w:tcW w:w="1584" w:type="dxa"/>
            <w:tcMar>
              <w:top w:w="20" w:type="dxa"/>
              <w:left w:w="100" w:type="dxa"/>
              <w:bottom w:w="20" w:type="dxa"/>
              <w:right w:w="100" w:type="dxa"/>
            </w:tcMar>
          </w:tcPr>
          <w:p w14:paraId="560CE771" w14:textId="4E4CDC39" w:rsidR="00F42440" w:rsidRDefault="003F3DC0">
            <w:pPr>
              <w:spacing w:after="0"/>
            </w:pPr>
            <w:hyperlink w:anchor="fig_activity" w:history="1">
              <w:r>
                <w:rPr>
                  <w:color w:val="1F4FA8"/>
                  <w:sz w:val="18"/>
                  <w:u w:val="single"/>
                </w:rPr>
                <w:t>Figure 152</w:t>
              </w:r>
            </w:hyperlink>
          </w:p>
        </w:tc>
        <w:tc>
          <w:tcPr>
            <w:tcW w:w="9504" w:type="dxa"/>
            <w:tcMar>
              <w:top w:w="20" w:type="dxa"/>
              <w:left w:w="100" w:type="dxa"/>
              <w:bottom w:w="20" w:type="dxa"/>
              <w:right w:w="100" w:type="dxa"/>
            </w:tcMar>
          </w:tcPr>
          <w:p w14:paraId="4817B29E" w14:textId="77777777" w:rsidR="00F42440" w:rsidRDefault="003F3DC0">
            <w:pPr>
              <w:spacing w:after="0"/>
            </w:pPr>
            <w:r>
              <w:rPr>
                <w:sz w:val="18"/>
              </w:rPr>
              <w:t>Activity History</w:t>
            </w:r>
          </w:p>
        </w:tc>
        <w:tc>
          <w:tcPr>
            <w:tcW w:w="2736" w:type="dxa"/>
            <w:tcMar>
              <w:top w:w="20" w:type="dxa"/>
              <w:left w:w="100" w:type="dxa"/>
              <w:bottom w:w="20" w:type="dxa"/>
              <w:right w:w="100" w:type="dxa"/>
            </w:tcMar>
          </w:tcPr>
          <w:p w14:paraId="502C25B3" w14:textId="77777777" w:rsidR="00F42440" w:rsidRDefault="003F3DC0">
            <w:pPr>
              <w:spacing w:after="0"/>
            </w:pPr>
            <w:r>
              <w:rPr>
                <w:sz w:val="18"/>
              </w:rPr>
              <w:t>Chapter 6</w:t>
            </w:r>
          </w:p>
        </w:tc>
      </w:tr>
      <w:tr w:rsidR="00F42440" w14:paraId="71602485" w14:textId="77777777">
        <w:tc>
          <w:tcPr>
            <w:tcW w:w="1584" w:type="dxa"/>
            <w:tcMar>
              <w:top w:w="20" w:type="dxa"/>
              <w:left w:w="100" w:type="dxa"/>
              <w:bottom w:w="20" w:type="dxa"/>
              <w:right w:w="100" w:type="dxa"/>
            </w:tcMar>
          </w:tcPr>
          <w:p w14:paraId="00088B9C" w14:textId="7B0E01D5" w:rsidR="00F42440" w:rsidRDefault="003F3DC0">
            <w:pPr>
              <w:spacing w:after="0"/>
            </w:pPr>
            <w:hyperlink w:anchor="fig_templates" w:history="1">
              <w:r>
                <w:rPr>
                  <w:color w:val="1F4FA8"/>
                  <w:sz w:val="18"/>
                  <w:u w:val="single"/>
                </w:rPr>
                <w:t>Figure 153</w:t>
              </w:r>
            </w:hyperlink>
          </w:p>
        </w:tc>
        <w:tc>
          <w:tcPr>
            <w:tcW w:w="9504" w:type="dxa"/>
            <w:tcMar>
              <w:top w:w="20" w:type="dxa"/>
              <w:left w:w="100" w:type="dxa"/>
              <w:bottom w:w="20" w:type="dxa"/>
              <w:right w:w="100" w:type="dxa"/>
            </w:tcMar>
          </w:tcPr>
          <w:p w14:paraId="62E09A90" w14:textId="77777777" w:rsidR="00F42440" w:rsidRDefault="003F3DC0">
            <w:pPr>
              <w:spacing w:after="0"/>
            </w:pPr>
            <w:r>
              <w:rPr>
                <w:sz w:val="18"/>
              </w:rPr>
              <w:t>Template browser (P1)</w:t>
            </w:r>
          </w:p>
        </w:tc>
        <w:tc>
          <w:tcPr>
            <w:tcW w:w="2736" w:type="dxa"/>
            <w:tcMar>
              <w:top w:w="20" w:type="dxa"/>
              <w:left w:w="100" w:type="dxa"/>
              <w:bottom w:w="20" w:type="dxa"/>
              <w:right w:w="100" w:type="dxa"/>
            </w:tcMar>
          </w:tcPr>
          <w:p w14:paraId="5D967DAC" w14:textId="77777777" w:rsidR="00F42440" w:rsidRDefault="003F3DC0">
            <w:pPr>
              <w:spacing w:after="0"/>
            </w:pPr>
            <w:r>
              <w:rPr>
                <w:sz w:val="18"/>
              </w:rPr>
              <w:t>Chapter 6</w:t>
            </w:r>
          </w:p>
        </w:tc>
      </w:tr>
      <w:tr w:rsidR="00F42440" w14:paraId="43B41D4C" w14:textId="77777777">
        <w:tc>
          <w:tcPr>
            <w:tcW w:w="1584" w:type="dxa"/>
            <w:tcMar>
              <w:top w:w="20" w:type="dxa"/>
              <w:left w:w="100" w:type="dxa"/>
              <w:bottom w:w="20" w:type="dxa"/>
              <w:right w:w="100" w:type="dxa"/>
            </w:tcMar>
          </w:tcPr>
          <w:p w14:paraId="1065F7E2" w14:textId="559735F7" w:rsidR="00F42440" w:rsidRDefault="003F3DC0">
            <w:pPr>
              <w:spacing w:after="0"/>
            </w:pPr>
            <w:hyperlink w:anchor="fig_files" w:history="1">
              <w:r>
                <w:rPr>
                  <w:color w:val="1F4FA8"/>
                  <w:sz w:val="18"/>
                  <w:u w:val="single"/>
                </w:rPr>
                <w:t>Figure 154</w:t>
              </w:r>
            </w:hyperlink>
          </w:p>
        </w:tc>
        <w:tc>
          <w:tcPr>
            <w:tcW w:w="9504" w:type="dxa"/>
            <w:tcMar>
              <w:top w:w="20" w:type="dxa"/>
              <w:left w:w="100" w:type="dxa"/>
              <w:bottom w:w="20" w:type="dxa"/>
              <w:right w:w="100" w:type="dxa"/>
            </w:tcMar>
          </w:tcPr>
          <w:p w14:paraId="32E34C6E" w14:textId="77777777" w:rsidR="00F42440" w:rsidRDefault="003F3DC0">
            <w:pPr>
              <w:spacing w:after="0"/>
            </w:pPr>
            <w:r>
              <w:rPr>
                <w:sz w:val="18"/>
              </w:rPr>
              <w:t>Project Files (file cabinet)</w:t>
            </w:r>
          </w:p>
        </w:tc>
        <w:tc>
          <w:tcPr>
            <w:tcW w:w="2736" w:type="dxa"/>
            <w:tcMar>
              <w:top w:w="20" w:type="dxa"/>
              <w:left w:w="100" w:type="dxa"/>
              <w:bottom w:w="20" w:type="dxa"/>
              <w:right w:w="100" w:type="dxa"/>
            </w:tcMar>
          </w:tcPr>
          <w:p w14:paraId="54F7DBB2" w14:textId="77777777" w:rsidR="00F42440" w:rsidRDefault="003F3DC0">
            <w:pPr>
              <w:spacing w:after="0"/>
            </w:pPr>
            <w:r>
              <w:rPr>
                <w:sz w:val="18"/>
              </w:rPr>
              <w:t>Chapter 6</w:t>
            </w:r>
          </w:p>
        </w:tc>
      </w:tr>
      <w:tr w:rsidR="00F42440" w14:paraId="14FB2243" w14:textId="77777777">
        <w:tc>
          <w:tcPr>
            <w:tcW w:w="1584" w:type="dxa"/>
            <w:tcMar>
              <w:top w:w="20" w:type="dxa"/>
              <w:left w:w="100" w:type="dxa"/>
              <w:bottom w:w="20" w:type="dxa"/>
              <w:right w:w="100" w:type="dxa"/>
            </w:tcMar>
          </w:tcPr>
          <w:p w14:paraId="6FD4BA15" w14:textId="469C598B" w:rsidR="00F42440" w:rsidRDefault="003F3DC0">
            <w:pPr>
              <w:spacing w:after="0"/>
            </w:pPr>
            <w:hyperlink w:anchor="fig_permissions" w:history="1">
              <w:r>
                <w:rPr>
                  <w:color w:val="1F4FA8"/>
                  <w:sz w:val="18"/>
                  <w:u w:val="single"/>
                </w:rPr>
                <w:t>Figure 155</w:t>
              </w:r>
            </w:hyperlink>
          </w:p>
        </w:tc>
        <w:tc>
          <w:tcPr>
            <w:tcW w:w="9504" w:type="dxa"/>
            <w:tcMar>
              <w:top w:w="20" w:type="dxa"/>
              <w:left w:w="100" w:type="dxa"/>
              <w:bottom w:w="20" w:type="dxa"/>
              <w:right w:w="100" w:type="dxa"/>
            </w:tcMar>
          </w:tcPr>
          <w:p w14:paraId="4EF3B0CA" w14:textId="77777777" w:rsidR="00F42440" w:rsidRDefault="003F3DC0">
            <w:pPr>
              <w:spacing w:after="0"/>
            </w:pPr>
            <w:r>
              <w:rPr>
                <w:sz w:val="18"/>
              </w:rPr>
              <w:t>Permissions</w:t>
            </w:r>
          </w:p>
        </w:tc>
        <w:tc>
          <w:tcPr>
            <w:tcW w:w="2736" w:type="dxa"/>
            <w:tcMar>
              <w:top w:w="20" w:type="dxa"/>
              <w:left w:w="100" w:type="dxa"/>
              <w:bottom w:w="20" w:type="dxa"/>
              <w:right w:w="100" w:type="dxa"/>
            </w:tcMar>
          </w:tcPr>
          <w:p w14:paraId="75D20448" w14:textId="77777777" w:rsidR="00F42440" w:rsidRDefault="003F3DC0">
            <w:pPr>
              <w:spacing w:after="0"/>
            </w:pPr>
            <w:r>
              <w:rPr>
                <w:sz w:val="18"/>
              </w:rPr>
              <w:t>Chapter 6</w:t>
            </w:r>
          </w:p>
        </w:tc>
      </w:tr>
      <w:tr w:rsidR="00F42440" w14:paraId="3B6DCBF0" w14:textId="77777777">
        <w:tc>
          <w:tcPr>
            <w:tcW w:w="1584" w:type="dxa"/>
            <w:tcMar>
              <w:top w:w="20" w:type="dxa"/>
              <w:left w:w="100" w:type="dxa"/>
              <w:bottom w:w="20" w:type="dxa"/>
              <w:right w:w="100" w:type="dxa"/>
            </w:tcMar>
          </w:tcPr>
          <w:p w14:paraId="015E3198" w14:textId="3C336552" w:rsidR="00F42440" w:rsidRDefault="003F3DC0">
            <w:pPr>
              <w:spacing w:after="0"/>
            </w:pPr>
            <w:hyperlink w:anchor="fig_search" w:history="1">
              <w:r>
                <w:rPr>
                  <w:color w:val="1F4FA8"/>
                  <w:sz w:val="18"/>
                  <w:u w:val="single"/>
                </w:rPr>
                <w:t>Figure 156</w:t>
              </w:r>
            </w:hyperlink>
          </w:p>
        </w:tc>
        <w:tc>
          <w:tcPr>
            <w:tcW w:w="9504" w:type="dxa"/>
            <w:tcMar>
              <w:top w:w="20" w:type="dxa"/>
              <w:left w:w="100" w:type="dxa"/>
              <w:bottom w:w="20" w:type="dxa"/>
              <w:right w:w="100" w:type="dxa"/>
            </w:tcMar>
          </w:tcPr>
          <w:p w14:paraId="15A1521D" w14:textId="77777777" w:rsidR="00F42440" w:rsidRDefault="003F3DC0">
            <w:pPr>
              <w:spacing w:after="0"/>
            </w:pPr>
            <w:r>
              <w:rPr>
                <w:sz w:val="18"/>
              </w:rPr>
              <w:t>Global project search</w:t>
            </w:r>
          </w:p>
        </w:tc>
        <w:tc>
          <w:tcPr>
            <w:tcW w:w="2736" w:type="dxa"/>
            <w:tcMar>
              <w:top w:w="20" w:type="dxa"/>
              <w:left w:w="100" w:type="dxa"/>
              <w:bottom w:w="20" w:type="dxa"/>
              <w:right w:w="100" w:type="dxa"/>
            </w:tcMar>
          </w:tcPr>
          <w:p w14:paraId="68D7D75C" w14:textId="77777777" w:rsidR="00F42440" w:rsidRDefault="003F3DC0">
            <w:pPr>
              <w:spacing w:after="0"/>
            </w:pPr>
            <w:r>
              <w:rPr>
                <w:sz w:val="18"/>
              </w:rPr>
              <w:t>Chapter 6</w:t>
            </w:r>
          </w:p>
        </w:tc>
      </w:tr>
      <w:tr w:rsidR="00F42440" w14:paraId="765FD901" w14:textId="77777777">
        <w:tc>
          <w:tcPr>
            <w:tcW w:w="1584" w:type="dxa"/>
            <w:tcMar>
              <w:top w:w="20" w:type="dxa"/>
              <w:left w:w="100" w:type="dxa"/>
              <w:bottom w:w="20" w:type="dxa"/>
              <w:right w:w="100" w:type="dxa"/>
            </w:tcMar>
          </w:tcPr>
          <w:p w14:paraId="7E357A5E" w14:textId="3C95567E" w:rsidR="00F42440" w:rsidRDefault="003F3DC0">
            <w:pPr>
              <w:spacing w:after="0"/>
            </w:pPr>
            <w:hyperlink w:anchor="fig_recently-deleted" w:history="1">
              <w:r>
                <w:rPr>
                  <w:color w:val="1F4FA8"/>
                  <w:sz w:val="18"/>
                  <w:u w:val="single"/>
                </w:rPr>
                <w:t>Figure 157</w:t>
              </w:r>
            </w:hyperlink>
          </w:p>
        </w:tc>
        <w:tc>
          <w:tcPr>
            <w:tcW w:w="9504" w:type="dxa"/>
            <w:tcMar>
              <w:top w:w="20" w:type="dxa"/>
              <w:left w:w="100" w:type="dxa"/>
              <w:bottom w:w="20" w:type="dxa"/>
              <w:right w:w="100" w:type="dxa"/>
            </w:tcMar>
          </w:tcPr>
          <w:p w14:paraId="64A47397" w14:textId="77777777" w:rsidR="00F42440" w:rsidRDefault="003F3DC0">
            <w:pPr>
              <w:spacing w:after="0"/>
            </w:pPr>
            <w:r>
              <w:rPr>
                <w:sz w:val="18"/>
              </w:rPr>
              <w:t>Recently Deleted (whole project)</w:t>
            </w:r>
          </w:p>
        </w:tc>
        <w:tc>
          <w:tcPr>
            <w:tcW w:w="2736" w:type="dxa"/>
            <w:tcMar>
              <w:top w:w="20" w:type="dxa"/>
              <w:left w:w="100" w:type="dxa"/>
              <w:bottom w:w="20" w:type="dxa"/>
              <w:right w:w="100" w:type="dxa"/>
            </w:tcMar>
          </w:tcPr>
          <w:p w14:paraId="13F3430C" w14:textId="77777777" w:rsidR="00F42440" w:rsidRDefault="003F3DC0">
            <w:pPr>
              <w:spacing w:after="0"/>
            </w:pPr>
            <w:r>
              <w:rPr>
                <w:sz w:val="18"/>
              </w:rPr>
              <w:t>Chapter 6</w:t>
            </w:r>
          </w:p>
        </w:tc>
      </w:tr>
      <w:tr w:rsidR="00F42440" w14:paraId="58419D26" w14:textId="77777777">
        <w:tc>
          <w:tcPr>
            <w:tcW w:w="1584" w:type="dxa"/>
            <w:tcMar>
              <w:top w:w="20" w:type="dxa"/>
              <w:left w:w="100" w:type="dxa"/>
              <w:bottom w:w="20" w:type="dxa"/>
              <w:right w:w="100" w:type="dxa"/>
            </w:tcMar>
          </w:tcPr>
          <w:p w14:paraId="5614FDAA" w14:textId="2645D80E" w:rsidR="00F42440" w:rsidRDefault="003F3DC0">
            <w:pPr>
              <w:spacing w:after="0"/>
            </w:pPr>
            <w:hyperlink w:anchor="fig_share-menu" w:history="1">
              <w:r>
                <w:rPr>
                  <w:color w:val="1F4FA8"/>
                  <w:sz w:val="18"/>
                  <w:u w:val="single"/>
                </w:rPr>
                <w:t>Figure 158</w:t>
              </w:r>
            </w:hyperlink>
          </w:p>
        </w:tc>
        <w:tc>
          <w:tcPr>
            <w:tcW w:w="9504" w:type="dxa"/>
            <w:tcMar>
              <w:top w:w="20" w:type="dxa"/>
              <w:left w:w="100" w:type="dxa"/>
              <w:bottom w:w="20" w:type="dxa"/>
              <w:right w:w="100" w:type="dxa"/>
            </w:tcMar>
          </w:tcPr>
          <w:p w14:paraId="7E5437CC" w14:textId="77777777" w:rsidR="00F42440" w:rsidRDefault="003F3DC0">
            <w:pPr>
              <w:spacing w:after="0"/>
            </w:pPr>
            <w:r>
              <w:rPr>
                <w:sz w:val="18"/>
              </w:rPr>
              <w:t>The Share / Exchange menu</w:t>
            </w:r>
          </w:p>
        </w:tc>
        <w:tc>
          <w:tcPr>
            <w:tcW w:w="2736" w:type="dxa"/>
            <w:tcMar>
              <w:top w:w="20" w:type="dxa"/>
              <w:left w:w="100" w:type="dxa"/>
              <w:bottom w:w="20" w:type="dxa"/>
              <w:right w:w="100" w:type="dxa"/>
            </w:tcMar>
          </w:tcPr>
          <w:p w14:paraId="7FED9387" w14:textId="77777777" w:rsidR="00F42440" w:rsidRDefault="003F3DC0">
            <w:pPr>
              <w:spacing w:after="0"/>
            </w:pPr>
            <w:r>
              <w:rPr>
                <w:sz w:val="18"/>
              </w:rPr>
              <w:t>Chapter 7</w:t>
            </w:r>
          </w:p>
        </w:tc>
      </w:tr>
      <w:tr w:rsidR="00F42440" w14:paraId="2624383F" w14:textId="77777777">
        <w:tc>
          <w:tcPr>
            <w:tcW w:w="1584" w:type="dxa"/>
            <w:tcMar>
              <w:top w:w="20" w:type="dxa"/>
              <w:left w:w="100" w:type="dxa"/>
              <w:bottom w:w="20" w:type="dxa"/>
              <w:right w:w="100" w:type="dxa"/>
            </w:tcMar>
          </w:tcPr>
          <w:p w14:paraId="6836A56D" w14:textId="6A71B371" w:rsidR="00F42440" w:rsidRDefault="003F3DC0">
            <w:pPr>
              <w:spacing w:after="0"/>
            </w:pPr>
            <w:hyperlink w:anchor="fig_exchange-export" w:history="1">
              <w:r>
                <w:rPr>
                  <w:color w:val="1F4FA8"/>
                  <w:sz w:val="18"/>
                  <w:u w:val="single"/>
                </w:rPr>
                <w:t>Figure 159</w:t>
              </w:r>
            </w:hyperlink>
          </w:p>
        </w:tc>
        <w:tc>
          <w:tcPr>
            <w:tcW w:w="9504" w:type="dxa"/>
            <w:tcMar>
              <w:top w:w="20" w:type="dxa"/>
              <w:left w:w="100" w:type="dxa"/>
              <w:bottom w:w="20" w:type="dxa"/>
              <w:right w:w="100" w:type="dxa"/>
            </w:tcMar>
          </w:tcPr>
          <w:p w14:paraId="137532A6" w14:textId="77777777" w:rsidR="00F42440" w:rsidRDefault="003F3DC0">
            <w:pPr>
              <w:spacing w:after="0"/>
            </w:pPr>
            <w:r>
              <w:rPr>
                <w:sz w:val="18"/>
              </w:rPr>
              <w:t>Exporting a script review package</w:t>
            </w:r>
          </w:p>
        </w:tc>
        <w:tc>
          <w:tcPr>
            <w:tcW w:w="2736" w:type="dxa"/>
            <w:tcMar>
              <w:top w:w="20" w:type="dxa"/>
              <w:left w:w="100" w:type="dxa"/>
              <w:bottom w:w="20" w:type="dxa"/>
              <w:right w:w="100" w:type="dxa"/>
            </w:tcMar>
          </w:tcPr>
          <w:p w14:paraId="1224BAF0" w14:textId="77777777" w:rsidR="00F42440" w:rsidRDefault="003F3DC0">
            <w:pPr>
              <w:spacing w:after="0"/>
            </w:pPr>
            <w:r>
              <w:rPr>
                <w:sz w:val="18"/>
              </w:rPr>
              <w:t>Chapter 7</w:t>
            </w:r>
          </w:p>
        </w:tc>
      </w:tr>
      <w:tr w:rsidR="00F42440" w14:paraId="2B8098B8" w14:textId="77777777">
        <w:tc>
          <w:tcPr>
            <w:tcW w:w="1584" w:type="dxa"/>
            <w:tcMar>
              <w:top w:w="20" w:type="dxa"/>
              <w:left w:w="100" w:type="dxa"/>
              <w:bottom w:w="20" w:type="dxa"/>
              <w:right w:w="100" w:type="dxa"/>
            </w:tcMar>
          </w:tcPr>
          <w:p w14:paraId="568E7F0F" w14:textId="77BA6ED5" w:rsidR="00F42440" w:rsidRDefault="003F3DC0">
            <w:pPr>
              <w:spacing w:after="0"/>
            </w:pPr>
            <w:hyperlink w:anchor="fig_exchange-reviewer" w:history="1">
              <w:r>
                <w:rPr>
                  <w:color w:val="1F4FA8"/>
                  <w:sz w:val="18"/>
                  <w:u w:val="single"/>
                </w:rPr>
                <w:t>Figure 160</w:t>
              </w:r>
            </w:hyperlink>
          </w:p>
        </w:tc>
        <w:tc>
          <w:tcPr>
            <w:tcW w:w="9504" w:type="dxa"/>
            <w:tcMar>
              <w:top w:w="20" w:type="dxa"/>
              <w:left w:w="100" w:type="dxa"/>
              <w:bottom w:w="20" w:type="dxa"/>
              <w:right w:w="100" w:type="dxa"/>
            </w:tcMar>
          </w:tcPr>
          <w:p w14:paraId="33AD48CD" w14:textId="77777777" w:rsidR="00F42440" w:rsidRDefault="003F3DC0">
            <w:pPr>
              <w:spacing w:after="0"/>
            </w:pPr>
            <w:r>
              <w:rPr>
                <w:sz w:val="18"/>
              </w:rPr>
              <w:t>The reviewer opens the package</w:t>
            </w:r>
          </w:p>
        </w:tc>
        <w:tc>
          <w:tcPr>
            <w:tcW w:w="2736" w:type="dxa"/>
            <w:tcMar>
              <w:top w:w="20" w:type="dxa"/>
              <w:left w:w="100" w:type="dxa"/>
              <w:bottom w:w="20" w:type="dxa"/>
              <w:right w:w="100" w:type="dxa"/>
            </w:tcMar>
          </w:tcPr>
          <w:p w14:paraId="19CEBEF6" w14:textId="77777777" w:rsidR="00F42440" w:rsidRDefault="003F3DC0">
            <w:pPr>
              <w:spacing w:after="0"/>
            </w:pPr>
            <w:r>
              <w:rPr>
                <w:sz w:val="18"/>
              </w:rPr>
              <w:t>Chapter 7</w:t>
            </w:r>
          </w:p>
        </w:tc>
      </w:tr>
      <w:tr w:rsidR="00F42440" w14:paraId="0DBB2516" w14:textId="77777777">
        <w:tc>
          <w:tcPr>
            <w:tcW w:w="1584" w:type="dxa"/>
            <w:tcMar>
              <w:top w:w="20" w:type="dxa"/>
              <w:left w:w="100" w:type="dxa"/>
              <w:bottom w:w="20" w:type="dxa"/>
              <w:right w:w="100" w:type="dxa"/>
            </w:tcMar>
          </w:tcPr>
          <w:p w14:paraId="7F6F8AE7" w14:textId="5D851083" w:rsidR="00F42440" w:rsidRDefault="003F3DC0">
            <w:pPr>
              <w:spacing w:after="0"/>
            </w:pPr>
            <w:hyperlink w:anchor="fig_exchange-import" w:history="1">
              <w:r>
                <w:rPr>
                  <w:color w:val="1F4FA8"/>
                  <w:sz w:val="18"/>
                  <w:u w:val="single"/>
                </w:rPr>
                <w:t>Figure 161</w:t>
              </w:r>
            </w:hyperlink>
          </w:p>
        </w:tc>
        <w:tc>
          <w:tcPr>
            <w:tcW w:w="9504" w:type="dxa"/>
            <w:tcMar>
              <w:top w:w="20" w:type="dxa"/>
              <w:left w:w="100" w:type="dxa"/>
              <w:bottom w:w="20" w:type="dxa"/>
              <w:right w:w="100" w:type="dxa"/>
            </w:tcMar>
          </w:tcPr>
          <w:p w14:paraId="7530CBBB" w14:textId="77777777" w:rsidR="00F42440" w:rsidRDefault="003F3DC0">
            <w:pPr>
              <w:spacing w:after="0"/>
            </w:pPr>
            <w:r>
              <w:rPr>
                <w:sz w:val="18"/>
              </w:rPr>
              <w:t>Importing a response package: preview before applying</w:t>
            </w:r>
          </w:p>
        </w:tc>
        <w:tc>
          <w:tcPr>
            <w:tcW w:w="2736" w:type="dxa"/>
            <w:tcMar>
              <w:top w:w="20" w:type="dxa"/>
              <w:left w:w="100" w:type="dxa"/>
              <w:bottom w:w="20" w:type="dxa"/>
              <w:right w:w="100" w:type="dxa"/>
            </w:tcMar>
          </w:tcPr>
          <w:p w14:paraId="6C04C309" w14:textId="77777777" w:rsidR="00F42440" w:rsidRDefault="003F3DC0">
            <w:pPr>
              <w:spacing w:after="0"/>
            </w:pPr>
            <w:r>
              <w:rPr>
                <w:sz w:val="18"/>
              </w:rPr>
              <w:t>Chapter 7</w:t>
            </w:r>
          </w:p>
        </w:tc>
      </w:tr>
      <w:tr w:rsidR="00F42440" w14:paraId="5E140099" w14:textId="77777777">
        <w:tc>
          <w:tcPr>
            <w:tcW w:w="1584" w:type="dxa"/>
            <w:tcMar>
              <w:top w:w="20" w:type="dxa"/>
              <w:left w:w="100" w:type="dxa"/>
              <w:bottom w:w="20" w:type="dxa"/>
              <w:right w:w="100" w:type="dxa"/>
            </w:tcMar>
          </w:tcPr>
          <w:p w14:paraId="5F8A775C" w14:textId="61F9F231" w:rsidR="00F42440" w:rsidRDefault="003F3DC0">
            <w:pPr>
              <w:spacing w:after="0"/>
            </w:pPr>
            <w:hyperlink w:anchor="fig_exchange-stale" w:history="1">
              <w:r>
                <w:rPr>
                  <w:color w:val="1F4FA8"/>
                  <w:sz w:val="18"/>
                  <w:u w:val="single"/>
                </w:rPr>
                <w:t>Figure 162</w:t>
              </w:r>
            </w:hyperlink>
          </w:p>
        </w:tc>
        <w:tc>
          <w:tcPr>
            <w:tcW w:w="9504" w:type="dxa"/>
            <w:tcMar>
              <w:top w:w="20" w:type="dxa"/>
              <w:left w:w="100" w:type="dxa"/>
              <w:bottom w:w="20" w:type="dxa"/>
              <w:right w:w="100" w:type="dxa"/>
            </w:tcMar>
          </w:tcPr>
          <w:p w14:paraId="5E11F15E" w14:textId="77777777" w:rsidR="00F42440" w:rsidRDefault="003F3DC0">
            <w:pPr>
              <w:spacing w:after="0"/>
            </w:pPr>
            <w:r>
              <w:rPr>
                <w:sz w:val="18"/>
              </w:rPr>
              <w:t>A stale package: version mismatch</w:t>
            </w:r>
          </w:p>
        </w:tc>
        <w:tc>
          <w:tcPr>
            <w:tcW w:w="2736" w:type="dxa"/>
            <w:tcMar>
              <w:top w:w="20" w:type="dxa"/>
              <w:left w:w="100" w:type="dxa"/>
              <w:bottom w:w="20" w:type="dxa"/>
              <w:right w:w="100" w:type="dxa"/>
            </w:tcMar>
          </w:tcPr>
          <w:p w14:paraId="71658108" w14:textId="77777777" w:rsidR="00F42440" w:rsidRDefault="003F3DC0">
            <w:pPr>
              <w:spacing w:after="0"/>
            </w:pPr>
            <w:r>
              <w:rPr>
                <w:sz w:val="18"/>
              </w:rPr>
              <w:t>Chapter 7</w:t>
            </w:r>
          </w:p>
        </w:tc>
      </w:tr>
      <w:tr w:rsidR="00F42440" w14:paraId="56A2942D" w14:textId="77777777">
        <w:tc>
          <w:tcPr>
            <w:tcW w:w="1584" w:type="dxa"/>
            <w:tcMar>
              <w:top w:w="20" w:type="dxa"/>
              <w:left w:w="100" w:type="dxa"/>
              <w:bottom w:w="20" w:type="dxa"/>
              <w:right w:w="100" w:type="dxa"/>
            </w:tcMar>
          </w:tcPr>
          <w:p w14:paraId="4067CE9D" w14:textId="77282C07" w:rsidR="00F42440" w:rsidRDefault="003F3DC0">
            <w:pPr>
              <w:spacing w:after="0"/>
            </w:pPr>
            <w:hyperlink w:anchor="fig_exchange-queue" w:history="1">
              <w:r>
                <w:rPr>
                  <w:color w:val="1F4FA8"/>
                  <w:sz w:val="18"/>
                  <w:u w:val="single"/>
                </w:rPr>
                <w:t>Figure 163</w:t>
              </w:r>
            </w:hyperlink>
          </w:p>
        </w:tc>
        <w:tc>
          <w:tcPr>
            <w:tcW w:w="9504" w:type="dxa"/>
            <w:tcMar>
              <w:top w:w="20" w:type="dxa"/>
              <w:left w:w="100" w:type="dxa"/>
              <w:bottom w:w="20" w:type="dxa"/>
              <w:right w:w="100" w:type="dxa"/>
            </w:tcMar>
          </w:tcPr>
          <w:p w14:paraId="696E3F7D" w14:textId="77777777" w:rsidR="00F42440" w:rsidRDefault="003F3DC0">
            <w:pPr>
              <w:spacing w:after="0"/>
            </w:pPr>
            <w:r>
              <w:rPr>
                <w:sz w:val="18"/>
              </w:rPr>
              <w:t>Review Queue and Unmatched Review Notes</w:t>
            </w:r>
          </w:p>
        </w:tc>
        <w:tc>
          <w:tcPr>
            <w:tcW w:w="2736" w:type="dxa"/>
            <w:tcMar>
              <w:top w:w="20" w:type="dxa"/>
              <w:left w:w="100" w:type="dxa"/>
              <w:bottom w:w="20" w:type="dxa"/>
              <w:right w:w="100" w:type="dxa"/>
            </w:tcMar>
          </w:tcPr>
          <w:p w14:paraId="4586922D" w14:textId="77777777" w:rsidR="00F42440" w:rsidRDefault="003F3DC0">
            <w:pPr>
              <w:spacing w:after="0"/>
            </w:pPr>
            <w:r>
              <w:rPr>
                <w:sz w:val="18"/>
              </w:rPr>
              <w:t>Chapter 7</w:t>
            </w:r>
          </w:p>
        </w:tc>
      </w:tr>
      <w:tr w:rsidR="00F42440" w14:paraId="50DEB5E2" w14:textId="77777777">
        <w:tc>
          <w:tcPr>
            <w:tcW w:w="1584" w:type="dxa"/>
            <w:tcMar>
              <w:top w:w="20" w:type="dxa"/>
              <w:left w:w="100" w:type="dxa"/>
              <w:bottom w:w="20" w:type="dxa"/>
              <w:right w:w="100" w:type="dxa"/>
            </w:tcMar>
          </w:tcPr>
          <w:p w14:paraId="361B554B" w14:textId="0DA854DE" w:rsidR="00F42440" w:rsidRDefault="003F3DC0">
            <w:pPr>
              <w:spacing w:after="0"/>
            </w:pPr>
            <w:hyperlink w:anchor="fig_lan-host" w:history="1">
              <w:r>
                <w:rPr>
                  <w:color w:val="1F4FA8"/>
                  <w:sz w:val="18"/>
                  <w:u w:val="single"/>
                </w:rPr>
                <w:t>Figure 164</w:t>
              </w:r>
            </w:hyperlink>
          </w:p>
        </w:tc>
        <w:tc>
          <w:tcPr>
            <w:tcW w:w="9504" w:type="dxa"/>
            <w:tcMar>
              <w:top w:w="20" w:type="dxa"/>
              <w:left w:w="100" w:type="dxa"/>
              <w:bottom w:w="20" w:type="dxa"/>
              <w:right w:w="100" w:type="dxa"/>
            </w:tcMar>
          </w:tcPr>
          <w:p w14:paraId="51A3FB02" w14:textId="77777777" w:rsidR="00F42440" w:rsidRDefault="003F3DC0">
            <w:pPr>
              <w:spacing w:after="0"/>
            </w:pPr>
            <w:r>
              <w:rPr>
                <w:sz w:val="18"/>
              </w:rPr>
              <w:t>Starting a local collaboration session (host)</w:t>
            </w:r>
          </w:p>
        </w:tc>
        <w:tc>
          <w:tcPr>
            <w:tcW w:w="2736" w:type="dxa"/>
            <w:tcMar>
              <w:top w:w="20" w:type="dxa"/>
              <w:left w:w="100" w:type="dxa"/>
              <w:bottom w:w="20" w:type="dxa"/>
              <w:right w:w="100" w:type="dxa"/>
            </w:tcMar>
          </w:tcPr>
          <w:p w14:paraId="1AE1509F" w14:textId="77777777" w:rsidR="00F42440" w:rsidRDefault="003F3DC0">
            <w:pPr>
              <w:spacing w:after="0"/>
            </w:pPr>
            <w:r>
              <w:rPr>
                <w:sz w:val="18"/>
              </w:rPr>
              <w:t>Chapter 7</w:t>
            </w:r>
          </w:p>
        </w:tc>
      </w:tr>
      <w:tr w:rsidR="00F42440" w14:paraId="09FF686C" w14:textId="77777777">
        <w:tc>
          <w:tcPr>
            <w:tcW w:w="1584" w:type="dxa"/>
            <w:tcMar>
              <w:top w:w="20" w:type="dxa"/>
              <w:left w:w="100" w:type="dxa"/>
              <w:bottom w:w="20" w:type="dxa"/>
              <w:right w:w="100" w:type="dxa"/>
            </w:tcMar>
          </w:tcPr>
          <w:p w14:paraId="0AF47BF1" w14:textId="793E43BC" w:rsidR="00F42440" w:rsidRDefault="003F3DC0">
            <w:pPr>
              <w:spacing w:after="0"/>
            </w:pPr>
            <w:hyperlink w:anchor="fig_lan-join" w:history="1">
              <w:r>
                <w:rPr>
                  <w:color w:val="1F4FA8"/>
                  <w:sz w:val="18"/>
                  <w:u w:val="single"/>
                </w:rPr>
                <w:t>Figure 165</w:t>
              </w:r>
            </w:hyperlink>
          </w:p>
        </w:tc>
        <w:tc>
          <w:tcPr>
            <w:tcW w:w="9504" w:type="dxa"/>
            <w:tcMar>
              <w:top w:w="20" w:type="dxa"/>
              <w:left w:w="100" w:type="dxa"/>
              <w:bottom w:w="20" w:type="dxa"/>
              <w:right w:w="100" w:type="dxa"/>
            </w:tcMar>
          </w:tcPr>
          <w:p w14:paraId="6043820C" w14:textId="77777777" w:rsidR="00F42440" w:rsidRDefault="003F3DC0">
            <w:pPr>
              <w:spacing w:after="0"/>
            </w:pPr>
            <w:r>
              <w:rPr>
                <w:sz w:val="18"/>
              </w:rPr>
              <w:t>Joining a session (participant)</w:t>
            </w:r>
          </w:p>
        </w:tc>
        <w:tc>
          <w:tcPr>
            <w:tcW w:w="2736" w:type="dxa"/>
            <w:tcMar>
              <w:top w:w="20" w:type="dxa"/>
              <w:left w:w="100" w:type="dxa"/>
              <w:bottom w:w="20" w:type="dxa"/>
              <w:right w:w="100" w:type="dxa"/>
            </w:tcMar>
          </w:tcPr>
          <w:p w14:paraId="18E0FABA" w14:textId="77777777" w:rsidR="00F42440" w:rsidRDefault="003F3DC0">
            <w:pPr>
              <w:spacing w:after="0"/>
            </w:pPr>
            <w:r>
              <w:rPr>
                <w:sz w:val="18"/>
              </w:rPr>
              <w:t>Chapter 7</w:t>
            </w:r>
          </w:p>
        </w:tc>
      </w:tr>
      <w:tr w:rsidR="00F42440" w14:paraId="7D437D19" w14:textId="77777777">
        <w:tc>
          <w:tcPr>
            <w:tcW w:w="1584" w:type="dxa"/>
            <w:tcMar>
              <w:top w:w="20" w:type="dxa"/>
              <w:left w:w="100" w:type="dxa"/>
              <w:bottom w:w="20" w:type="dxa"/>
              <w:right w:w="100" w:type="dxa"/>
            </w:tcMar>
          </w:tcPr>
          <w:p w14:paraId="2655A937" w14:textId="385620F2" w:rsidR="00F42440" w:rsidRDefault="003F3DC0">
            <w:pPr>
              <w:spacing w:after="0"/>
            </w:pPr>
            <w:hyperlink w:anchor="fig_lan-active" w:history="1">
              <w:r>
                <w:rPr>
                  <w:color w:val="1F4FA8"/>
                  <w:sz w:val="18"/>
                  <w:u w:val="single"/>
                </w:rPr>
                <w:t>Figure 166</w:t>
              </w:r>
            </w:hyperlink>
          </w:p>
        </w:tc>
        <w:tc>
          <w:tcPr>
            <w:tcW w:w="9504" w:type="dxa"/>
            <w:tcMar>
              <w:top w:w="20" w:type="dxa"/>
              <w:left w:w="100" w:type="dxa"/>
              <w:bottom w:w="20" w:type="dxa"/>
              <w:right w:w="100" w:type="dxa"/>
            </w:tcMar>
          </w:tcPr>
          <w:p w14:paraId="3F495C60" w14:textId="77777777" w:rsidR="00F42440" w:rsidRDefault="003F3DC0">
            <w:pPr>
              <w:spacing w:after="0"/>
            </w:pPr>
            <w:r>
              <w:rPr>
                <w:sz w:val="18"/>
              </w:rPr>
              <w:t>An active session: presence and soft locks</w:t>
            </w:r>
          </w:p>
        </w:tc>
        <w:tc>
          <w:tcPr>
            <w:tcW w:w="2736" w:type="dxa"/>
            <w:tcMar>
              <w:top w:w="20" w:type="dxa"/>
              <w:left w:w="100" w:type="dxa"/>
              <w:bottom w:w="20" w:type="dxa"/>
              <w:right w:w="100" w:type="dxa"/>
            </w:tcMar>
          </w:tcPr>
          <w:p w14:paraId="7C69ADF5" w14:textId="77777777" w:rsidR="00F42440" w:rsidRDefault="003F3DC0">
            <w:pPr>
              <w:spacing w:after="0"/>
            </w:pPr>
            <w:r>
              <w:rPr>
                <w:sz w:val="18"/>
              </w:rPr>
              <w:t>Chapter 7</w:t>
            </w:r>
          </w:p>
        </w:tc>
      </w:tr>
      <w:tr w:rsidR="00F42440" w14:paraId="00B23FC5" w14:textId="77777777">
        <w:tc>
          <w:tcPr>
            <w:tcW w:w="1584" w:type="dxa"/>
            <w:tcMar>
              <w:top w:w="20" w:type="dxa"/>
              <w:left w:w="100" w:type="dxa"/>
              <w:bottom w:w="20" w:type="dxa"/>
              <w:right w:w="100" w:type="dxa"/>
            </w:tcMar>
          </w:tcPr>
          <w:p w14:paraId="212313E8" w14:textId="75BF9B9B" w:rsidR="00F42440" w:rsidRDefault="003F3DC0">
            <w:pPr>
              <w:spacing w:after="0"/>
            </w:pPr>
            <w:hyperlink w:anchor="fig_lan-conflict" w:history="1">
              <w:r>
                <w:rPr>
                  <w:color w:val="1F4FA8"/>
                  <w:sz w:val="18"/>
                  <w:u w:val="single"/>
                </w:rPr>
                <w:t>Figure 167</w:t>
              </w:r>
            </w:hyperlink>
          </w:p>
        </w:tc>
        <w:tc>
          <w:tcPr>
            <w:tcW w:w="9504" w:type="dxa"/>
            <w:tcMar>
              <w:top w:w="20" w:type="dxa"/>
              <w:left w:w="100" w:type="dxa"/>
              <w:bottom w:w="20" w:type="dxa"/>
              <w:right w:w="100" w:type="dxa"/>
            </w:tcMar>
          </w:tcPr>
          <w:p w14:paraId="59BF6D71" w14:textId="77777777" w:rsidR="00F42440" w:rsidRDefault="003F3DC0">
            <w:pPr>
              <w:spacing w:after="0"/>
            </w:pPr>
            <w:r>
              <w:rPr>
                <w:sz w:val="18"/>
              </w:rPr>
              <w:t>Resolving an editing conflict</w:t>
            </w:r>
          </w:p>
        </w:tc>
        <w:tc>
          <w:tcPr>
            <w:tcW w:w="2736" w:type="dxa"/>
            <w:tcMar>
              <w:top w:w="20" w:type="dxa"/>
              <w:left w:w="100" w:type="dxa"/>
              <w:bottom w:w="20" w:type="dxa"/>
              <w:right w:w="100" w:type="dxa"/>
            </w:tcMar>
          </w:tcPr>
          <w:p w14:paraId="1FD670CE" w14:textId="77777777" w:rsidR="00F42440" w:rsidRDefault="003F3DC0">
            <w:pPr>
              <w:spacing w:after="0"/>
            </w:pPr>
            <w:r>
              <w:rPr>
                <w:sz w:val="18"/>
              </w:rPr>
              <w:t>Chapter 7</w:t>
            </w:r>
          </w:p>
        </w:tc>
      </w:tr>
      <w:tr w:rsidR="00F42440" w14:paraId="7CE5D3AD" w14:textId="77777777">
        <w:tc>
          <w:tcPr>
            <w:tcW w:w="1584" w:type="dxa"/>
            <w:tcMar>
              <w:top w:w="20" w:type="dxa"/>
              <w:left w:w="100" w:type="dxa"/>
              <w:bottom w:w="20" w:type="dxa"/>
              <w:right w:w="100" w:type="dxa"/>
            </w:tcMar>
          </w:tcPr>
          <w:p w14:paraId="51450D21" w14:textId="61A647B9" w:rsidR="00F42440" w:rsidRDefault="003F3DC0">
            <w:pPr>
              <w:spacing w:after="0"/>
            </w:pPr>
            <w:hyperlink w:anchor="fig_lan-disconnect" w:history="1">
              <w:r>
                <w:rPr>
                  <w:color w:val="1F4FA8"/>
                  <w:sz w:val="18"/>
                  <w:u w:val="single"/>
                </w:rPr>
                <w:t>Figure 168</w:t>
              </w:r>
            </w:hyperlink>
          </w:p>
        </w:tc>
        <w:tc>
          <w:tcPr>
            <w:tcW w:w="9504" w:type="dxa"/>
            <w:tcMar>
              <w:top w:w="20" w:type="dxa"/>
              <w:left w:w="100" w:type="dxa"/>
              <w:bottom w:w="20" w:type="dxa"/>
              <w:right w:w="100" w:type="dxa"/>
            </w:tcMar>
          </w:tcPr>
          <w:p w14:paraId="61159D67" w14:textId="77777777" w:rsidR="00F42440" w:rsidRDefault="003F3DC0">
            <w:pPr>
              <w:spacing w:after="0"/>
            </w:pPr>
            <w:r>
              <w:rPr>
                <w:sz w:val="18"/>
              </w:rPr>
              <w:t>Disconnected from a session</w:t>
            </w:r>
          </w:p>
        </w:tc>
        <w:tc>
          <w:tcPr>
            <w:tcW w:w="2736" w:type="dxa"/>
            <w:tcMar>
              <w:top w:w="20" w:type="dxa"/>
              <w:left w:w="100" w:type="dxa"/>
              <w:bottom w:w="20" w:type="dxa"/>
              <w:right w:w="100" w:type="dxa"/>
            </w:tcMar>
          </w:tcPr>
          <w:p w14:paraId="15446BBC" w14:textId="77777777" w:rsidR="00F42440" w:rsidRDefault="003F3DC0">
            <w:pPr>
              <w:spacing w:after="0"/>
            </w:pPr>
            <w:r>
              <w:rPr>
                <w:sz w:val="18"/>
              </w:rPr>
              <w:t>Chapter 7</w:t>
            </w:r>
          </w:p>
        </w:tc>
      </w:tr>
      <w:tr w:rsidR="00F42440" w14:paraId="7AF7DA2F" w14:textId="77777777">
        <w:tc>
          <w:tcPr>
            <w:tcW w:w="1584" w:type="dxa"/>
            <w:tcMar>
              <w:top w:w="20" w:type="dxa"/>
              <w:left w:w="100" w:type="dxa"/>
              <w:bottom w:w="20" w:type="dxa"/>
              <w:right w:w="100" w:type="dxa"/>
            </w:tcMar>
          </w:tcPr>
          <w:p w14:paraId="17F67F86" w14:textId="67F548BE" w:rsidR="00F42440" w:rsidRDefault="003F3DC0">
            <w:pPr>
              <w:spacing w:after="0"/>
            </w:pPr>
            <w:hyperlink w:anchor="fig_backup" w:history="1">
              <w:r>
                <w:rPr>
                  <w:color w:val="1F4FA8"/>
                  <w:sz w:val="18"/>
                  <w:u w:val="single"/>
                </w:rPr>
                <w:t>Figure 169</w:t>
              </w:r>
            </w:hyperlink>
          </w:p>
        </w:tc>
        <w:tc>
          <w:tcPr>
            <w:tcW w:w="9504" w:type="dxa"/>
            <w:tcMar>
              <w:top w:w="20" w:type="dxa"/>
              <w:left w:w="100" w:type="dxa"/>
              <w:bottom w:w="20" w:type="dxa"/>
              <w:right w:w="100" w:type="dxa"/>
            </w:tcMar>
          </w:tcPr>
          <w:p w14:paraId="6686EBE7" w14:textId="77777777" w:rsidR="00F42440" w:rsidRDefault="003F3DC0">
            <w:pPr>
              <w:spacing w:after="0"/>
            </w:pPr>
            <w:r>
              <w:rPr>
                <w:sz w:val="18"/>
              </w:rPr>
              <w:t>Creating a backup</w:t>
            </w:r>
          </w:p>
        </w:tc>
        <w:tc>
          <w:tcPr>
            <w:tcW w:w="2736" w:type="dxa"/>
            <w:tcMar>
              <w:top w:w="20" w:type="dxa"/>
              <w:left w:w="100" w:type="dxa"/>
              <w:bottom w:w="20" w:type="dxa"/>
              <w:right w:w="100" w:type="dxa"/>
            </w:tcMar>
          </w:tcPr>
          <w:p w14:paraId="6114EDE8" w14:textId="77777777" w:rsidR="00F42440" w:rsidRDefault="003F3DC0">
            <w:pPr>
              <w:spacing w:after="0"/>
            </w:pPr>
            <w:r>
              <w:rPr>
                <w:sz w:val="18"/>
              </w:rPr>
              <w:t>Chapter 7</w:t>
            </w:r>
          </w:p>
        </w:tc>
      </w:tr>
      <w:tr w:rsidR="00F42440" w14:paraId="0534D47B" w14:textId="77777777">
        <w:tc>
          <w:tcPr>
            <w:tcW w:w="1584" w:type="dxa"/>
            <w:tcMar>
              <w:top w:w="20" w:type="dxa"/>
              <w:left w:w="100" w:type="dxa"/>
              <w:bottom w:w="20" w:type="dxa"/>
              <w:right w:w="100" w:type="dxa"/>
            </w:tcMar>
          </w:tcPr>
          <w:p w14:paraId="117A356A" w14:textId="0AF48C9F" w:rsidR="00F42440" w:rsidRDefault="003F3DC0">
            <w:pPr>
              <w:spacing w:after="0"/>
            </w:pPr>
            <w:hyperlink w:anchor="fig_project-export" w:history="1">
              <w:r>
                <w:rPr>
                  <w:color w:val="1F4FA8"/>
                  <w:sz w:val="18"/>
                  <w:u w:val="single"/>
                </w:rPr>
                <w:t>Figure 170</w:t>
              </w:r>
            </w:hyperlink>
          </w:p>
        </w:tc>
        <w:tc>
          <w:tcPr>
            <w:tcW w:w="9504" w:type="dxa"/>
            <w:tcMar>
              <w:top w:w="20" w:type="dxa"/>
              <w:left w:w="100" w:type="dxa"/>
              <w:bottom w:w="20" w:type="dxa"/>
              <w:right w:w="100" w:type="dxa"/>
            </w:tcMar>
          </w:tcPr>
          <w:p w14:paraId="185FCC32" w14:textId="77777777" w:rsidR="00F42440" w:rsidRDefault="003F3DC0">
            <w:pPr>
              <w:spacing w:after="0"/>
            </w:pPr>
            <w:r>
              <w:rPr>
                <w:sz w:val="18"/>
              </w:rPr>
              <w:t>Exporting the whole project to move it</w:t>
            </w:r>
          </w:p>
        </w:tc>
        <w:tc>
          <w:tcPr>
            <w:tcW w:w="2736" w:type="dxa"/>
            <w:tcMar>
              <w:top w:w="20" w:type="dxa"/>
              <w:left w:w="100" w:type="dxa"/>
              <w:bottom w:w="20" w:type="dxa"/>
              <w:right w:w="100" w:type="dxa"/>
            </w:tcMar>
          </w:tcPr>
          <w:p w14:paraId="2E2965D8" w14:textId="77777777" w:rsidR="00F42440" w:rsidRDefault="003F3DC0">
            <w:pPr>
              <w:spacing w:after="0"/>
            </w:pPr>
            <w:r>
              <w:rPr>
                <w:sz w:val="18"/>
              </w:rPr>
              <w:t>Chapter 7</w:t>
            </w:r>
          </w:p>
        </w:tc>
      </w:tr>
      <w:tr w:rsidR="00F42440" w14:paraId="311BB09D" w14:textId="77777777">
        <w:tc>
          <w:tcPr>
            <w:tcW w:w="1584" w:type="dxa"/>
            <w:tcMar>
              <w:top w:w="20" w:type="dxa"/>
              <w:left w:w="100" w:type="dxa"/>
              <w:bottom w:w="20" w:type="dxa"/>
              <w:right w:w="100" w:type="dxa"/>
            </w:tcMar>
          </w:tcPr>
          <w:p w14:paraId="56C83153" w14:textId="7E46FB5F" w:rsidR="00F42440" w:rsidRDefault="003F3DC0">
            <w:pPr>
              <w:spacing w:after="0"/>
            </w:pPr>
            <w:hyperlink w:anchor="fig_project-import" w:history="1">
              <w:r>
                <w:rPr>
                  <w:color w:val="1F4FA8"/>
                  <w:sz w:val="18"/>
                  <w:u w:val="single"/>
                </w:rPr>
                <w:t>Figure 171</w:t>
              </w:r>
            </w:hyperlink>
          </w:p>
        </w:tc>
        <w:tc>
          <w:tcPr>
            <w:tcW w:w="9504" w:type="dxa"/>
            <w:tcMar>
              <w:top w:w="20" w:type="dxa"/>
              <w:left w:w="100" w:type="dxa"/>
              <w:bottom w:w="20" w:type="dxa"/>
              <w:right w:w="100" w:type="dxa"/>
            </w:tcMar>
          </w:tcPr>
          <w:p w14:paraId="5919114C" w14:textId="77777777" w:rsidR="00F42440" w:rsidRDefault="003F3DC0">
            <w:pPr>
              <w:spacing w:after="0"/>
            </w:pPr>
            <w:r>
              <w:rPr>
                <w:sz w:val="18"/>
              </w:rPr>
              <w:t>Importing a project package (identity collision)</w:t>
            </w:r>
          </w:p>
        </w:tc>
        <w:tc>
          <w:tcPr>
            <w:tcW w:w="2736" w:type="dxa"/>
            <w:tcMar>
              <w:top w:w="20" w:type="dxa"/>
              <w:left w:w="100" w:type="dxa"/>
              <w:bottom w:w="20" w:type="dxa"/>
              <w:right w:w="100" w:type="dxa"/>
            </w:tcMar>
          </w:tcPr>
          <w:p w14:paraId="31B969C6" w14:textId="77777777" w:rsidR="00F42440" w:rsidRDefault="003F3DC0">
            <w:pPr>
              <w:spacing w:after="0"/>
            </w:pPr>
            <w:r>
              <w:rPr>
                <w:sz w:val="18"/>
              </w:rPr>
              <w:t>Chapter 7</w:t>
            </w:r>
          </w:p>
        </w:tc>
      </w:tr>
      <w:tr w:rsidR="00F42440" w14:paraId="11C19B51" w14:textId="77777777">
        <w:tc>
          <w:tcPr>
            <w:tcW w:w="1584" w:type="dxa"/>
            <w:tcMar>
              <w:top w:w="20" w:type="dxa"/>
              <w:left w:w="100" w:type="dxa"/>
              <w:bottom w:w="20" w:type="dxa"/>
              <w:right w:w="100" w:type="dxa"/>
            </w:tcMar>
          </w:tcPr>
          <w:p w14:paraId="0E534F27" w14:textId="4E0B1F2A" w:rsidR="00F42440" w:rsidRDefault="003F3DC0">
            <w:pPr>
              <w:spacing w:after="0"/>
            </w:pPr>
            <w:hyperlink w:anchor="fig_drive-lost" w:history="1">
              <w:r>
                <w:rPr>
                  <w:color w:val="1F4FA8"/>
                  <w:sz w:val="18"/>
                  <w:u w:val="single"/>
                </w:rPr>
                <w:t>Figure 172</w:t>
              </w:r>
            </w:hyperlink>
          </w:p>
        </w:tc>
        <w:tc>
          <w:tcPr>
            <w:tcW w:w="9504" w:type="dxa"/>
            <w:tcMar>
              <w:top w:w="20" w:type="dxa"/>
              <w:left w:w="100" w:type="dxa"/>
              <w:bottom w:w="20" w:type="dxa"/>
              <w:right w:w="100" w:type="dxa"/>
            </w:tcMar>
          </w:tcPr>
          <w:p w14:paraId="2D105606" w14:textId="77777777" w:rsidR="00F42440" w:rsidRDefault="003F3DC0">
            <w:pPr>
              <w:spacing w:after="0"/>
            </w:pPr>
            <w:r>
              <w:rPr>
                <w:sz w:val="18"/>
              </w:rPr>
              <w:t>External drive removed while a project is open</w:t>
            </w:r>
          </w:p>
        </w:tc>
        <w:tc>
          <w:tcPr>
            <w:tcW w:w="2736" w:type="dxa"/>
            <w:tcMar>
              <w:top w:w="20" w:type="dxa"/>
              <w:left w:w="100" w:type="dxa"/>
              <w:bottom w:w="20" w:type="dxa"/>
              <w:right w:w="100" w:type="dxa"/>
            </w:tcMar>
          </w:tcPr>
          <w:p w14:paraId="66C0E943" w14:textId="77777777" w:rsidR="00F42440" w:rsidRDefault="003F3DC0">
            <w:pPr>
              <w:spacing w:after="0"/>
            </w:pPr>
            <w:r>
              <w:rPr>
                <w:sz w:val="18"/>
              </w:rPr>
              <w:t>Chapter 7</w:t>
            </w:r>
          </w:p>
        </w:tc>
      </w:tr>
      <w:tr w:rsidR="00F42440" w14:paraId="4E52668D" w14:textId="77777777">
        <w:tc>
          <w:tcPr>
            <w:tcW w:w="1584" w:type="dxa"/>
            <w:tcMar>
              <w:top w:w="20" w:type="dxa"/>
              <w:left w:w="100" w:type="dxa"/>
              <w:bottom w:w="20" w:type="dxa"/>
              <w:right w:w="100" w:type="dxa"/>
            </w:tcMar>
          </w:tcPr>
          <w:p w14:paraId="4B701C16" w14:textId="6782E8D8" w:rsidR="00F42440" w:rsidRDefault="003F3DC0">
            <w:pPr>
              <w:spacing w:after="0"/>
            </w:pPr>
            <w:hyperlink w:anchor="fig_offline-mode" w:history="1">
              <w:r>
                <w:rPr>
                  <w:color w:val="1F4FA8"/>
                  <w:sz w:val="18"/>
                  <w:u w:val="single"/>
                </w:rPr>
                <w:t>Figure 173</w:t>
              </w:r>
            </w:hyperlink>
          </w:p>
        </w:tc>
        <w:tc>
          <w:tcPr>
            <w:tcW w:w="9504" w:type="dxa"/>
            <w:tcMar>
              <w:top w:w="20" w:type="dxa"/>
              <w:left w:w="100" w:type="dxa"/>
              <w:bottom w:w="20" w:type="dxa"/>
              <w:right w:w="100" w:type="dxa"/>
            </w:tcMar>
          </w:tcPr>
          <w:p w14:paraId="26F25189" w14:textId="77777777" w:rsidR="00F42440" w:rsidRDefault="003F3DC0">
            <w:pPr>
              <w:spacing w:after="0"/>
            </w:pPr>
            <w:r>
              <w:rPr>
                <w:sz w:val="18"/>
              </w:rPr>
              <w:t>Working offline</w:t>
            </w:r>
          </w:p>
        </w:tc>
        <w:tc>
          <w:tcPr>
            <w:tcW w:w="2736" w:type="dxa"/>
            <w:tcMar>
              <w:top w:w="20" w:type="dxa"/>
              <w:left w:w="100" w:type="dxa"/>
              <w:bottom w:w="20" w:type="dxa"/>
              <w:right w:w="100" w:type="dxa"/>
            </w:tcMar>
          </w:tcPr>
          <w:p w14:paraId="392EAA92" w14:textId="77777777" w:rsidR="00F42440" w:rsidRDefault="003F3DC0">
            <w:pPr>
              <w:spacing w:after="0"/>
            </w:pPr>
            <w:r>
              <w:rPr>
                <w:sz w:val="18"/>
              </w:rPr>
              <w:t>Chapter 7</w:t>
            </w:r>
          </w:p>
        </w:tc>
      </w:tr>
      <w:tr w:rsidR="00F42440" w14:paraId="2F501594" w14:textId="77777777">
        <w:tc>
          <w:tcPr>
            <w:tcW w:w="1584" w:type="dxa"/>
            <w:tcMar>
              <w:top w:w="20" w:type="dxa"/>
              <w:left w:w="100" w:type="dxa"/>
              <w:bottom w:w="20" w:type="dxa"/>
              <w:right w:w="100" w:type="dxa"/>
            </w:tcMar>
          </w:tcPr>
          <w:p w14:paraId="4A34FBF3" w14:textId="385B5508" w:rsidR="00F42440" w:rsidRDefault="003F3DC0">
            <w:pPr>
              <w:spacing w:after="0"/>
            </w:pPr>
            <w:hyperlink w:anchor="fig_ai-answer" w:history="1">
              <w:r>
                <w:rPr>
                  <w:color w:val="1F4FA8"/>
                  <w:sz w:val="18"/>
                  <w:u w:val="single"/>
                </w:rPr>
                <w:t>Figure 174</w:t>
              </w:r>
            </w:hyperlink>
          </w:p>
        </w:tc>
        <w:tc>
          <w:tcPr>
            <w:tcW w:w="9504" w:type="dxa"/>
            <w:tcMar>
              <w:top w:w="20" w:type="dxa"/>
              <w:left w:w="100" w:type="dxa"/>
              <w:bottom w:w="20" w:type="dxa"/>
              <w:right w:w="100" w:type="dxa"/>
            </w:tcMar>
          </w:tcPr>
          <w:p w14:paraId="6DB2731D" w14:textId="77777777" w:rsidR="00F42440" w:rsidRDefault="003F3DC0">
            <w:pPr>
              <w:spacing w:after="0"/>
            </w:pPr>
            <w:r>
              <w:rPr>
                <w:sz w:val="18"/>
              </w:rPr>
              <w:t>Asking the assistant questions</w:t>
            </w:r>
          </w:p>
        </w:tc>
        <w:tc>
          <w:tcPr>
            <w:tcW w:w="2736" w:type="dxa"/>
            <w:tcMar>
              <w:top w:w="20" w:type="dxa"/>
              <w:left w:w="100" w:type="dxa"/>
              <w:bottom w:w="20" w:type="dxa"/>
              <w:right w:w="100" w:type="dxa"/>
            </w:tcMar>
          </w:tcPr>
          <w:p w14:paraId="71F71791" w14:textId="77777777" w:rsidR="00F42440" w:rsidRDefault="003F3DC0">
            <w:pPr>
              <w:spacing w:after="0"/>
            </w:pPr>
            <w:r>
              <w:rPr>
                <w:sz w:val="18"/>
              </w:rPr>
              <w:t>Chapter 8</w:t>
            </w:r>
          </w:p>
        </w:tc>
      </w:tr>
      <w:tr w:rsidR="00F42440" w14:paraId="26ECA51E" w14:textId="77777777">
        <w:tc>
          <w:tcPr>
            <w:tcW w:w="1584" w:type="dxa"/>
            <w:tcMar>
              <w:top w:w="20" w:type="dxa"/>
              <w:left w:w="100" w:type="dxa"/>
              <w:bottom w:w="20" w:type="dxa"/>
              <w:right w:w="100" w:type="dxa"/>
            </w:tcMar>
          </w:tcPr>
          <w:p w14:paraId="2E58AB01" w14:textId="19B9D5A5" w:rsidR="00F42440" w:rsidRDefault="003F3DC0">
            <w:pPr>
              <w:spacing w:after="0"/>
            </w:pPr>
            <w:hyperlink w:anchor="fig_ai-navigate" w:history="1">
              <w:r>
                <w:rPr>
                  <w:color w:val="1F4FA8"/>
                  <w:sz w:val="18"/>
                  <w:u w:val="single"/>
                </w:rPr>
                <w:t>Figure 175</w:t>
              </w:r>
            </w:hyperlink>
          </w:p>
        </w:tc>
        <w:tc>
          <w:tcPr>
            <w:tcW w:w="9504" w:type="dxa"/>
            <w:tcMar>
              <w:top w:w="20" w:type="dxa"/>
              <w:left w:w="100" w:type="dxa"/>
              <w:bottom w:w="20" w:type="dxa"/>
              <w:right w:w="100" w:type="dxa"/>
            </w:tcMar>
          </w:tcPr>
          <w:p w14:paraId="1AA50FD8" w14:textId="77777777" w:rsidR="00F42440" w:rsidRDefault="003F3DC0">
            <w:pPr>
              <w:spacing w:after="0"/>
            </w:pPr>
            <w:r>
              <w:rPr>
                <w:sz w:val="18"/>
              </w:rPr>
              <w:t>Natural-language navigation and search</w:t>
            </w:r>
          </w:p>
        </w:tc>
        <w:tc>
          <w:tcPr>
            <w:tcW w:w="2736" w:type="dxa"/>
            <w:tcMar>
              <w:top w:w="20" w:type="dxa"/>
              <w:left w:w="100" w:type="dxa"/>
              <w:bottom w:w="20" w:type="dxa"/>
              <w:right w:w="100" w:type="dxa"/>
            </w:tcMar>
          </w:tcPr>
          <w:p w14:paraId="495D9A13" w14:textId="77777777" w:rsidR="00F42440" w:rsidRDefault="003F3DC0">
            <w:pPr>
              <w:spacing w:after="0"/>
            </w:pPr>
            <w:r>
              <w:rPr>
                <w:sz w:val="18"/>
              </w:rPr>
              <w:t>Chapter 8</w:t>
            </w:r>
          </w:p>
        </w:tc>
      </w:tr>
      <w:tr w:rsidR="00F42440" w14:paraId="05B374AA" w14:textId="77777777">
        <w:tc>
          <w:tcPr>
            <w:tcW w:w="1584" w:type="dxa"/>
            <w:tcMar>
              <w:top w:w="20" w:type="dxa"/>
              <w:left w:w="100" w:type="dxa"/>
              <w:bottom w:w="20" w:type="dxa"/>
              <w:right w:w="100" w:type="dxa"/>
            </w:tcMar>
          </w:tcPr>
          <w:p w14:paraId="5F873E0C" w14:textId="572383FF" w:rsidR="00F42440" w:rsidRDefault="003F3DC0">
            <w:pPr>
              <w:spacing w:after="0"/>
            </w:pPr>
            <w:hyperlink w:anchor="fig_ai-suggest" w:history="1">
              <w:r>
                <w:rPr>
                  <w:color w:val="1F4FA8"/>
                  <w:sz w:val="18"/>
                  <w:u w:val="single"/>
                </w:rPr>
                <w:t>Figure 176</w:t>
              </w:r>
            </w:hyperlink>
          </w:p>
        </w:tc>
        <w:tc>
          <w:tcPr>
            <w:tcW w:w="9504" w:type="dxa"/>
            <w:tcMar>
              <w:top w:w="20" w:type="dxa"/>
              <w:left w:w="100" w:type="dxa"/>
              <w:bottom w:w="20" w:type="dxa"/>
              <w:right w:w="100" w:type="dxa"/>
            </w:tcMar>
          </w:tcPr>
          <w:p w14:paraId="62643D81" w14:textId="77777777" w:rsidR="00F42440" w:rsidRDefault="003F3DC0">
            <w:pPr>
              <w:spacing w:after="0"/>
            </w:pPr>
            <w:r>
              <w:rPr>
                <w:sz w:val="18"/>
              </w:rPr>
              <w:t>Proposed Changes: nothing changes until you apply</w:t>
            </w:r>
          </w:p>
        </w:tc>
        <w:tc>
          <w:tcPr>
            <w:tcW w:w="2736" w:type="dxa"/>
            <w:tcMar>
              <w:top w:w="20" w:type="dxa"/>
              <w:left w:w="100" w:type="dxa"/>
              <w:bottom w:w="20" w:type="dxa"/>
              <w:right w:w="100" w:type="dxa"/>
            </w:tcMar>
          </w:tcPr>
          <w:p w14:paraId="3A987453" w14:textId="77777777" w:rsidR="00F42440" w:rsidRDefault="003F3DC0">
            <w:pPr>
              <w:spacing w:after="0"/>
            </w:pPr>
            <w:r>
              <w:rPr>
                <w:sz w:val="18"/>
              </w:rPr>
              <w:t>Chapter 8</w:t>
            </w:r>
          </w:p>
        </w:tc>
      </w:tr>
      <w:tr w:rsidR="00F42440" w14:paraId="55BD2CE8" w14:textId="77777777">
        <w:tc>
          <w:tcPr>
            <w:tcW w:w="1584" w:type="dxa"/>
            <w:tcMar>
              <w:top w:w="20" w:type="dxa"/>
              <w:left w:w="100" w:type="dxa"/>
              <w:bottom w:w="20" w:type="dxa"/>
              <w:right w:w="100" w:type="dxa"/>
            </w:tcMar>
          </w:tcPr>
          <w:p w14:paraId="508F4F6F" w14:textId="73E93F5B" w:rsidR="00F42440" w:rsidRDefault="003F3DC0">
            <w:pPr>
              <w:spacing w:after="0"/>
            </w:pPr>
            <w:hyperlink w:anchor="fig_ai-rename" w:history="1">
              <w:r>
                <w:rPr>
                  <w:color w:val="1F4FA8"/>
                  <w:sz w:val="18"/>
                  <w:u w:val="single"/>
                </w:rPr>
                <w:t>Figure 177</w:t>
              </w:r>
            </w:hyperlink>
          </w:p>
        </w:tc>
        <w:tc>
          <w:tcPr>
            <w:tcW w:w="9504" w:type="dxa"/>
            <w:tcMar>
              <w:top w:w="20" w:type="dxa"/>
              <w:left w:w="100" w:type="dxa"/>
              <w:bottom w:w="20" w:type="dxa"/>
              <w:right w:w="100" w:type="dxa"/>
            </w:tcMar>
          </w:tcPr>
          <w:p w14:paraId="24E73F93" w14:textId="77777777" w:rsidR="00F42440" w:rsidRDefault="003F3DC0">
            <w:pPr>
              <w:spacing w:after="0"/>
            </w:pPr>
            <w:r>
              <w:rPr>
                <w:sz w:val="18"/>
              </w:rPr>
              <w:t>Structured rename preview (batch operation)</w:t>
            </w:r>
          </w:p>
        </w:tc>
        <w:tc>
          <w:tcPr>
            <w:tcW w:w="2736" w:type="dxa"/>
            <w:tcMar>
              <w:top w:w="20" w:type="dxa"/>
              <w:left w:w="100" w:type="dxa"/>
              <w:bottom w:w="20" w:type="dxa"/>
              <w:right w:w="100" w:type="dxa"/>
            </w:tcMar>
          </w:tcPr>
          <w:p w14:paraId="567EB39B" w14:textId="77777777" w:rsidR="00F42440" w:rsidRDefault="003F3DC0">
            <w:pPr>
              <w:spacing w:after="0"/>
            </w:pPr>
            <w:r>
              <w:rPr>
                <w:sz w:val="18"/>
              </w:rPr>
              <w:t>Chapter 8</w:t>
            </w:r>
          </w:p>
        </w:tc>
      </w:tr>
      <w:tr w:rsidR="00F42440" w14:paraId="604B252C" w14:textId="77777777">
        <w:tc>
          <w:tcPr>
            <w:tcW w:w="1584" w:type="dxa"/>
            <w:tcMar>
              <w:top w:w="20" w:type="dxa"/>
              <w:left w:w="100" w:type="dxa"/>
              <w:bottom w:w="20" w:type="dxa"/>
              <w:right w:w="100" w:type="dxa"/>
            </w:tcMar>
          </w:tcPr>
          <w:p w14:paraId="557093D3" w14:textId="1D0BFBFE" w:rsidR="00F42440" w:rsidRDefault="003F3DC0">
            <w:pPr>
              <w:spacing w:after="0"/>
            </w:pPr>
            <w:hyperlink w:anchor="fig_ai-stale" w:history="1">
              <w:r>
                <w:rPr>
                  <w:color w:val="1F4FA8"/>
                  <w:sz w:val="18"/>
                  <w:u w:val="single"/>
                </w:rPr>
                <w:t>Figure 178</w:t>
              </w:r>
            </w:hyperlink>
          </w:p>
        </w:tc>
        <w:tc>
          <w:tcPr>
            <w:tcW w:w="9504" w:type="dxa"/>
            <w:tcMar>
              <w:top w:w="20" w:type="dxa"/>
              <w:left w:w="100" w:type="dxa"/>
              <w:bottom w:w="20" w:type="dxa"/>
              <w:right w:w="100" w:type="dxa"/>
            </w:tcMar>
          </w:tcPr>
          <w:p w14:paraId="5AE3F3CC" w14:textId="77777777" w:rsidR="00F42440" w:rsidRDefault="003F3DC0">
            <w:pPr>
              <w:spacing w:after="0"/>
            </w:pPr>
            <w:r>
              <w:rPr>
                <w:sz w:val="18"/>
              </w:rPr>
              <w:t>An out-of-date proposal must be re-checked</w:t>
            </w:r>
          </w:p>
        </w:tc>
        <w:tc>
          <w:tcPr>
            <w:tcW w:w="2736" w:type="dxa"/>
            <w:tcMar>
              <w:top w:w="20" w:type="dxa"/>
              <w:left w:w="100" w:type="dxa"/>
              <w:bottom w:w="20" w:type="dxa"/>
              <w:right w:w="100" w:type="dxa"/>
            </w:tcMar>
          </w:tcPr>
          <w:p w14:paraId="760CB365" w14:textId="77777777" w:rsidR="00F42440" w:rsidRDefault="003F3DC0">
            <w:pPr>
              <w:spacing w:after="0"/>
            </w:pPr>
            <w:r>
              <w:rPr>
                <w:sz w:val="18"/>
              </w:rPr>
              <w:t>Chapter 8</w:t>
            </w:r>
          </w:p>
        </w:tc>
      </w:tr>
      <w:tr w:rsidR="00F42440" w14:paraId="0117A56A" w14:textId="77777777">
        <w:tc>
          <w:tcPr>
            <w:tcW w:w="1584" w:type="dxa"/>
            <w:tcMar>
              <w:top w:w="20" w:type="dxa"/>
              <w:left w:w="100" w:type="dxa"/>
              <w:bottom w:w="20" w:type="dxa"/>
              <w:right w:w="100" w:type="dxa"/>
            </w:tcMar>
          </w:tcPr>
          <w:p w14:paraId="3DDDF003" w14:textId="70CDA6B9" w:rsidR="00F42440" w:rsidRDefault="003F3DC0">
            <w:pPr>
              <w:spacing w:after="0"/>
            </w:pPr>
            <w:hyperlink w:anchor="fig_ai-disclosure" w:history="1">
              <w:r>
                <w:rPr>
                  <w:color w:val="1F4FA8"/>
                  <w:sz w:val="18"/>
                  <w:u w:val="single"/>
                </w:rPr>
                <w:t>Figure 179</w:t>
              </w:r>
            </w:hyperlink>
          </w:p>
        </w:tc>
        <w:tc>
          <w:tcPr>
            <w:tcW w:w="9504" w:type="dxa"/>
            <w:tcMar>
              <w:top w:w="20" w:type="dxa"/>
              <w:left w:w="100" w:type="dxa"/>
              <w:bottom w:w="20" w:type="dxa"/>
              <w:right w:w="100" w:type="dxa"/>
            </w:tcMar>
          </w:tcPr>
          <w:p w14:paraId="064D7391" w14:textId="77777777" w:rsidR="00F42440" w:rsidRDefault="003F3DC0">
            <w:pPr>
              <w:spacing w:after="0"/>
            </w:pPr>
            <w:r>
              <w:rPr>
                <w:sz w:val="18"/>
              </w:rPr>
              <w:t>Offline AI: one download, runs on this computer</w:t>
            </w:r>
          </w:p>
        </w:tc>
        <w:tc>
          <w:tcPr>
            <w:tcW w:w="2736" w:type="dxa"/>
            <w:tcMar>
              <w:top w:w="20" w:type="dxa"/>
              <w:left w:w="100" w:type="dxa"/>
              <w:bottom w:w="20" w:type="dxa"/>
              <w:right w:w="100" w:type="dxa"/>
            </w:tcMar>
          </w:tcPr>
          <w:p w14:paraId="6457384C" w14:textId="77777777" w:rsidR="00F42440" w:rsidRDefault="003F3DC0">
            <w:pPr>
              <w:spacing w:after="0"/>
            </w:pPr>
            <w:r>
              <w:rPr>
                <w:sz w:val="18"/>
              </w:rPr>
              <w:t>Chapter 8</w:t>
            </w:r>
          </w:p>
        </w:tc>
      </w:tr>
      <w:tr w:rsidR="00F42440" w14:paraId="3722ED54" w14:textId="77777777">
        <w:tc>
          <w:tcPr>
            <w:tcW w:w="1584" w:type="dxa"/>
            <w:tcMar>
              <w:top w:w="20" w:type="dxa"/>
              <w:left w:w="100" w:type="dxa"/>
              <w:bottom w:w="20" w:type="dxa"/>
              <w:right w:w="100" w:type="dxa"/>
            </w:tcMar>
          </w:tcPr>
          <w:p w14:paraId="033172E8" w14:textId="3FE800FC" w:rsidR="00F42440" w:rsidRDefault="003F3DC0">
            <w:pPr>
              <w:spacing w:after="0"/>
            </w:pPr>
            <w:hyperlink w:anchor="fig_ai-unavailable" w:history="1">
              <w:r>
                <w:rPr>
                  <w:color w:val="1F4FA8"/>
                  <w:sz w:val="18"/>
                  <w:u w:val="single"/>
                </w:rPr>
                <w:t>Figure 180</w:t>
              </w:r>
            </w:hyperlink>
          </w:p>
        </w:tc>
        <w:tc>
          <w:tcPr>
            <w:tcW w:w="9504" w:type="dxa"/>
            <w:tcMar>
              <w:top w:w="20" w:type="dxa"/>
              <w:left w:w="100" w:type="dxa"/>
              <w:bottom w:w="20" w:type="dxa"/>
              <w:right w:w="100" w:type="dxa"/>
            </w:tcMar>
          </w:tcPr>
          <w:p w14:paraId="1B11E5E2" w14:textId="77777777" w:rsidR="00F42440" w:rsidRDefault="003F3DC0">
            <w:pPr>
              <w:spacing w:after="0"/>
            </w:pPr>
            <w:r>
              <w:rPr>
                <w:sz w:val="18"/>
              </w:rPr>
              <w:t>Offline AI not installed or unavailable</w:t>
            </w:r>
          </w:p>
        </w:tc>
        <w:tc>
          <w:tcPr>
            <w:tcW w:w="2736" w:type="dxa"/>
            <w:tcMar>
              <w:top w:w="20" w:type="dxa"/>
              <w:left w:w="100" w:type="dxa"/>
              <w:bottom w:w="20" w:type="dxa"/>
              <w:right w:w="100" w:type="dxa"/>
            </w:tcMar>
          </w:tcPr>
          <w:p w14:paraId="18ACC58A" w14:textId="77777777" w:rsidR="00F42440" w:rsidRDefault="003F3DC0">
            <w:pPr>
              <w:spacing w:after="0"/>
            </w:pPr>
            <w:r>
              <w:rPr>
                <w:sz w:val="18"/>
              </w:rPr>
              <w:t>Chapter 8</w:t>
            </w:r>
          </w:p>
        </w:tc>
      </w:tr>
      <w:tr w:rsidR="00F42440" w14:paraId="6A8A9F98" w14:textId="77777777">
        <w:tc>
          <w:tcPr>
            <w:tcW w:w="1584" w:type="dxa"/>
            <w:tcMar>
              <w:top w:w="20" w:type="dxa"/>
              <w:left w:w="100" w:type="dxa"/>
              <w:bottom w:w="20" w:type="dxa"/>
              <w:right w:w="100" w:type="dxa"/>
            </w:tcMar>
          </w:tcPr>
          <w:p w14:paraId="51F77576" w14:textId="71E9B3AE" w:rsidR="00F42440" w:rsidRDefault="003F3DC0">
            <w:pPr>
              <w:spacing w:after="0"/>
            </w:pPr>
            <w:hyperlink w:anchor="fig_ai-denied" w:history="1">
              <w:r>
                <w:rPr>
                  <w:color w:val="1F4FA8"/>
                  <w:sz w:val="18"/>
                  <w:u w:val="single"/>
                </w:rPr>
                <w:t>Figure 181</w:t>
              </w:r>
            </w:hyperlink>
          </w:p>
        </w:tc>
        <w:tc>
          <w:tcPr>
            <w:tcW w:w="9504" w:type="dxa"/>
            <w:tcMar>
              <w:top w:w="20" w:type="dxa"/>
              <w:left w:w="100" w:type="dxa"/>
              <w:bottom w:w="20" w:type="dxa"/>
              <w:right w:w="100" w:type="dxa"/>
            </w:tcMar>
          </w:tcPr>
          <w:p w14:paraId="1D620C08" w14:textId="77777777" w:rsidR="00F42440" w:rsidRDefault="003F3DC0">
            <w:pPr>
              <w:spacing w:after="0"/>
            </w:pPr>
            <w:r>
              <w:rPr>
                <w:sz w:val="18"/>
              </w:rPr>
              <w:t>The assistant respects permissions and private notes</w:t>
            </w:r>
          </w:p>
        </w:tc>
        <w:tc>
          <w:tcPr>
            <w:tcW w:w="2736" w:type="dxa"/>
            <w:tcMar>
              <w:top w:w="20" w:type="dxa"/>
              <w:left w:w="100" w:type="dxa"/>
              <w:bottom w:w="20" w:type="dxa"/>
              <w:right w:w="100" w:type="dxa"/>
            </w:tcMar>
          </w:tcPr>
          <w:p w14:paraId="5574526A" w14:textId="77777777" w:rsidR="00F42440" w:rsidRDefault="003F3DC0">
            <w:pPr>
              <w:spacing w:after="0"/>
            </w:pPr>
            <w:r>
              <w:rPr>
                <w:sz w:val="18"/>
              </w:rPr>
              <w:t>Chapter 8</w:t>
            </w:r>
          </w:p>
        </w:tc>
      </w:tr>
    </w:tbl>
    <w:p w14:paraId="63198A6B" w14:textId="77777777" w:rsidR="003F3DC0" w:rsidRDefault="003F3DC0"/>
    <w:sectPr w:rsidR="003F3DC0" w:rsidSect="00034616">
      <w:headerReference w:type="default" r:id="rId189"/>
      <w:footerReference w:type="default" r:id="rId190"/>
      <w:pgSz w:w="16838" w:h="11906" w:orient="landscape"/>
      <w:pgMar w:top="936" w:right="1008" w:bottom="864"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AA48" w14:textId="77777777" w:rsidR="003F3DC0" w:rsidRDefault="003F3DC0">
      <w:pPr>
        <w:spacing w:after="0" w:line="240" w:lineRule="auto"/>
      </w:pPr>
      <w:r>
        <w:separator/>
      </w:r>
    </w:p>
  </w:endnote>
  <w:endnote w:type="continuationSeparator" w:id="0">
    <w:p w14:paraId="4911D138" w14:textId="77777777" w:rsidR="003F3DC0" w:rsidRDefault="003F3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8B71" w14:textId="77777777" w:rsidR="00F42440" w:rsidRDefault="003F3DC0">
    <w:pPr>
      <w:pStyle w:val="Footer"/>
      <w:jc w:val="center"/>
    </w:pPr>
    <w:r>
      <w:rPr>
        <w:color w:val="6B7280"/>
        <w:sz w:val="17"/>
      </w:rPr>
      <w:t xml:space="preserve">Windows 11 desktop application · sample project BLACK RAIN          Page </w:t>
    </w:r>
    <w:r>
      <w:fldChar w:fldCharType="begin"/>
    </w:r>
    <w:r>
      <w:rPr>
        <w:sz w:val="17"/>
      </w:rPr>
      <w:instrText>PAGE</w:instrText>
    </w:r>
    <w:r>
      <w:fldChar w:fldCharType="separate"/>
    </w:r>
    <w:r>
      <w:rPr>
        <w:sz w:val="17"/>
      </w:rPr>
      <w:t>1</w:t>
    </w:r>
    <w:r>
      <w:fldChar w:fldCharType="end"/>
    </w:r>
    <w:r>
      <w:rPr>
        <w:color w:val="6B7280"/>
        <w:sz w:val="17"/>
      </w:rPr>
      <w:t xml:space="preserve"> of </w:t>
    </w:r>
    <w:r>
      <w:fldChar w:fldCharType="begin"/>
    </w:r>
    <w:r>
      <w:rPr>
        <w:sz w:val="17"/>
      </w:rPr>
      <w:instrText>NUMPAGES</w:instrText>
    </w:r>
    <w:r>
      <w:fldChar w:fldCharType="separate"/>
    </w:r>
    <w:r>
      <w:rPr>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56184" w14:textId="77777777" w:rsidR="003F3DC0" w:rsidRDefault="003F3DC0">
      <w:pPr>
        <w:spacing w:after="0" w:line="240" w:lineRule="auto"/>
      </w:pPr>
      <w:r>
        <w:separator/>
      </w:r>
    </w:p>
  </w:footnote>
  <w:footnote w:type="continuationSeparator" w:id="0">
    <w:p w14:paraId="67ADB9EB" w14:textId="77777777" w:rsidR="003F3DC0" w:rsidRDefault="003F3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5BAC" w14:textId="77777777" w:rsidR="00F42440" w:rsidRDefault="003F3DC0">
    <w:pPr>
      <w:pStyle w:val="Header"/>
      <w:jc w:val="right"/>
    </w:pPr>
    <w:r>
      <w:rPr>
        <w:color w:val="6B7280"/>
        <w:sz w:val="17"/>
      </w:rPr>
      <w:t>OpenFrame Studio — User Manual (interface mock-up reference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252875">
    <w:abstractNumId w:val="8"/>
  </w:num>
  <w:num w:numId="2" w16cid:durableId="883369099">
    <w:abstractNumId w:val="6"/>
  </w:num>
  <w:num w:numId="3" w16cid:durableId="844709462">
    <w:abstractNumId w:val="5"/>
  </w:num>
  <w:num w:numId="4" w16cid:durableId="941306290">
    <w:abstractNumId w:val="4"/>
  </w:num>
  <w:num w:numId="5" w16cid:durableId="136453871">
    <w:abstractNumId w:val="7"/>
  </w:num>
  <w:num w:numId="6" w16cid:durableId="1428111782">
    <w:abstractNumId w:val="3"/>
  </w:num>
  <w:num w:numId="7" w16cid:durableId="1500004967">
    <w:abstractNumId w:val="2"/>
  </w:num>
  <w:num w:numId="8" w16cid:durableId="1233809937">
    <w:abstractNumId w:val="1"/>
  </w:num>
  <w:num w:numId="9" w16cid:durableId="697662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F1"/>
    <w:rsid w:val="00034616"/>
    <w:rsid w:val="0006063C"/>
    <w:rsid w:val="0015074B"/>
    <w:rsid w:val="0029639D"/>
    <w:rsid w:val="00326F90"/>
    <w:rsid w:val="003F3DC0"/>
    <w:rsid w:val="00604FD1"/>
    <w:rsid w:val="00AA1D8D"/>
    <w:rsid w:val="00B47730"/>
    <w:rsid w:val="00CB0664"/>
    <w:rsid w:val="00F42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207890"/>
  <w14:defaultImageDpi w14:val="300"/>
  <w15:docId w15:val="{51DBECF4-610F-42C8-A879-69828F9E5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rFonts w:asciiTheme="majorHAnsi" w:eastAsiaTheme="majorEastAsia" w:hAnsiTheme="majorHAnsi" w:cstheme="majorBidi"/>
      <w:b/>
      <w:bCs/>
      <w:color w:val="1E2330"/>
      <w:sz w:val="5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E2330"/>
      <w:sz w:val="32"/>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b/>
      <w:bCs/>
      <w:color w:val="B96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15F1"/>
    <w:pPr>
      <w:spacing w:after="100"/>
    </w:pPr>
  </w:style>
  <w:style w:type="paragraph" w:styleId="TOC2">
    <w:name w:val="toc 2"/>
    <w:basedOn w:val="Normal"/>
    <w:next w:val="Normal"/>
    <w:autoRedefine/>
    <w:uiPriority w:val="39"/>
    <w:unhideWhenUsed/>
    <w:rsid w:val="000015F1"/>
    <w:pPr>
      <w:spacing w:after="100"/>
      <w:ind w:left="210"/>
    </w:pPr>
  </w:style>
  <w:style w:type="paragraph" w:styleId="TOC3">
    <w:name w:val="toc 3"/>
    <w:basedOn w:val="Normal"/>
    <w:next w:val="Normal"/>
    <w:autoRedefine/>
    <w:uiPriority w:val="39"/>
    <w:unhideWhenUsed/>
    <w:rsid w:val="000015F1"/>
    <w:pPr>
      <w:spacing w:after="100" w:line="278" w:lineRule="auto"/>
      <w:ind w:left="480"/>
    </w:pPr>
    <w:rPr>
      <w:rFonts w:asciiTheme="minorHAnsi" w:eastAsiaTheme="minorEastAsia" w:hAnsiTheme="minorHAnsi"/>
      <w:kern w:val="2"/>
      <w:sz w:val="24"/>
      <w:szCs w:val="24"/>
      <w:lang w:val="en-IN" w:eastAsia="en-IN"/>
      <w14:ligatures w14:val="standardContextual"/>
    </w:rPr>
  </w:style>
  <w:style w:type="paragraph" w:styleId="TOC4">
    <w:name w:val="toc 4"/>
    <w:basedOn w:val="Normal"/>
    <w:next w:val="Normal"/>
    <w:autoRedefine/>
    <w:uiPriority w:val="39"/>
    <w:unhideWhenUsed/>
    <w:rsid w:val="000015F1"/>
    <w:pPr>
      <w:spacing w:after="100" w:line="278" w:lineRule="auto"/>
      <w:ind w:left="720"/>
    </w:pPr>
    <w:rPr>
      <w:rFonts w:asciiTheme="minorHAnsi" w:eastAsiaTheme="minorEastAsia"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0015F1"/>
    <w:pPr>
      <w:spacing w:after="100" w:line="278" w:lineRule="auto"/>
      <w:ind w:left="960"/>
    </w:pPr>
    <w:rPr>
      <w:rFonts w:asciiTheme="minorHAnsi" w:eastAsiaTheme="minorEastAsia"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0015F1"/>
    <w:pPr>
      <w:spacing w:after="100" w:line="278" w:lineRule="auto"/>
      <w:ind w:left="1200"/>
    </w:pPr>
    <w:rPr>
      <w:rFonts w:asciiTheme="minorHAnsi" w:eastAsiaTheme="minorEastAsia"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0015F1"/>
    <w:pPr>
      <w:spacing w:after="100" w:line="278" w:lineRule="auto"/>
      <w:ind w:left="1440"/>
    </w:pPr>
    <w:rPr>
      <w:rFonts w:asciiTheme="minorHAnsi" w:eastAsiaTheme="minorEastAsia"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0015F1"/>
    <w:pPr>
      <w:spacing w:after="100" w:line="278" w:lineRule="auto"/>
      <w:ind w:left="1680"/>
    </w:pPr>
    <w:rPr>
      <w:rFonts w:asciiTheme="minorHAnsi" w:eastAsiaTheme="minorEastAsia"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0015F1"/>
    <w:pPr>
      <w:spacing w:after="100" w:line="278" w:lineRule="auto"/>
      <w:ind w:left="1920"/>
    </w:pPr>
    <w:rPr>
      <w:rFonts w:asciiTheme="minorHAnsi" w:eastAsiaTheme="minorEastAsia" w:hAnsiTheme="minorHAnsi"/>
      <w:kern w:val="2"/>
      <w:sz w:val="24"/>
      <w:szCs w:val="24"/>
      <w:lang w:val="en-IN" w:eastAsia="en-IN"/>
      <w14:ligatures w14:val="standardContextual"/>
    </w:rPr>
  </w:style>
  <w:style w:type="character" w:styleId="Hyperlink">
    <w:name w:val="Hyperlink"/>
    <w:basedOn w:val="DefaultParagraphFont"/>
    <w:uiPriority w:val="99"/>
    <w:unhideWhenUsed/>
    <w:rsid w:val="000015F1"/>
    <w:rPr>
      <w:color w:val="0000FF" w:themeColor="hyperlink"/>
      <w:u w:val="single"/>
    </w:rPr>
  </w:style>
  <w:style w:type="character" w:styleId="UnresolvedMention">
    <w:name w:val="Unresolved Mention"/>
    <w:basedOn w:val="DefaultParagraphFont"/>
    <w:uiPriority w:val="99"/>
    <w:semiHidden/>
    <w:unhideWhenUsed/>
    <w:rsid w:val="00001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404</Pages>
  <Words>44289</Words>
  <Characters>218027</Characters>
  <Application>Microsoft Office Word</Application>
  <DocSecurity>0</DocSecurity>
  <Lines>5373</Lines>
  <Paragraphs>4157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OpenFrame Studio — User Manual</dc:title>
  <dc:subject>End-to-end user manual with interface mock-up screenshots</dc:subject>
  <dc:creator>OpenFrame product team</dc:creator>
  <cp:keywords>OpenFrame Studio, user manual, filmmaking, screenplay, Windows 11</cp:keywords>
  <dc:description>generated by python-docx</dc:description>
  <cp:lastModifiedBy>badri nath</cp:lastModifiedBy>
  <cp:revision>2</cp:revision>
  <dcterms:created xsi:type="dcterms:W3CDTF">2013-12-23T23:15:00Z</dcterms:created>
  <dcterms:modified xsi:type="dcterms:W3CDTF">2026-09-29T13:39:00Z</dcterms:modified>
  <cp:category/>
</cp:coreProperties>
</file>