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A10" w:rsidRPr="00DC5A10" w:rsidRDefault="00DC5A10" w:rsidP="00DC5A10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s-CO"/>
        </w:rPr>
        <w:t>Identificación de Claves Primarias (PK) y Atributos Funcionales:</w:t>
      </w:r>
    </w:p>
    <w:p w:rsidR="00DC5A10" w:rsidRPr="00DC5A10" w:rsidRDefault="00DC5A10" w:rsidP="00DC5A1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  <w:t>Observemos las entidades y sus atributos. Identifiquemos las claves primarias (PK) para cada entidad. Por ejemplo:</w:t>
      </w:r>
    </w:p>
    <w:p w:rsidR="00DC5A10" w:rsidRPr="00DC5A10" w:rsidRDefault="00DC5A10" w:rsidP="00DC5A10">
      <w:pPr>
        <w:numPr>
          <w:ilvl w:val="2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  <w:t>La entidad “Clientes” tiene “ID Cliente” como clave primaria.</w:t>
      </w:r>
    </w:p>
    <w:p w:rsidR="00DC5A10" w:rsidRPr="00DC5A10" w:rsidRDefault="00DC5A10" w:rsidP="00DC5A10">
      <w:pPr>
        <w:numPr>
          <w:ilvl w:val="2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  <w:t>La entidad “Productos” tiene “ID Producto” como clave primaria.</w:t>
      </w:r>
    </w:p>
    <w:p w:rsidR="00DC5A10" w:rsidRPr="00DC5A10" w:rsidRDefault="00DC5A10" w:rsidP="00DC5A1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  <w:t>Además, identifiquemos las dependencias funcionales entre atributos. Por ejemplo:</w:t>
      </w:r>
    </w:p>
    <w:p w:rsidR="00DC5A10" w:rsidRPr="00DC5A10" w:rsidRDefault="00DC5A10" w:rsidP="00DC5A10">
      <w:pPr>
        <w:numPr>
          <w:ilvl w:val="2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  <w:t>En la entidad “Clientes”, “Correo Electrónico” depende funcionalmente de “ID Cliente”.</w:t>
      </w:r>
    </w:p>
    <w:p w:rsidR="00DC5A10" w:rsidRPr="00DC5A10" w:rsidRDefault="00DC5A10" w:rsidP="00DC5A10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s-CO"/>
        </w:rPr>
        <w:t>Primera Forma Normal (1NF):</w:t>
      </w:r>
    </w:p>
    <w:p w:rsidR="00DC5A10" w:rsidRPr="00DC5A10" w:rsidRDefault="00DC5A10" w:rsidP="00DC5A1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  <w:t>Asegurémonos de que todos los atributos sean atómicos (es decir, no tengan atributos compuestos o listas).</w:t>
      </w:r>
    </w:p>
    <w:p w:rsidR="00DC5A10" w:rsidRPr="00DC5A10" w:rsidRDefault="00DC5A10" w:rsidP="00DC5A1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  <w:t>Por ejemplo, si hay un atributo “Teléfono” que contiene varios números de teléfono, debemos dividirlo en atributos separados como “Teléfono Principal” y “Teléfono Secundario”.</w:t>
      </w:r>
    </w:p>
    <w:p w:rsidR="00DC5A10" w:rsidRPr="00DC5A10" w:rsidRDefault="00DC5A10" w:rsidP="00DC5A10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s-CO"/>
        </w:rPr>
        <w:t>Segunda Forma Normal (2NF):</w:t>
      </w:r>
    </w:p>
    <w:p w:rsidR="00DC5A10" w:rsidRPr="00DC5A10" w:rsidRDefault="00DC5A10" w:rsidP="00DC5A1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  <w:t>Si hay atributos parcialmente dependientes de la clave primaria, debemos separarlos en entidades separadas.</w:t>
      </w:r>
    </w:p>
    <w:p w:rsidR="00DC5A10" w:rsidRPr="00DC5A10" w:rsidRDefault="00DC5A10" w:rsidP="00DC5A1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  <w:t>Por ejemplo, si “Precio” en la entidad “Productos” depende solo de “ID Producto” y no de “ID Proveedor”, deberíamos crear una nueva entidad “Precios” con “ID Producto” y “Precio”.</w:t>
      </w:r>
    </w:p>
    <w:p w:rsidR="00DC5A10" w:rsidRPr="00DC5A10" w:rsidRDefault="00DC5A10" w:rsidP="00DC5A10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s-CO"/>
        </w:rPr>
        <w:t>Tercera Forma Normal (3NF):</w:t>
      </w:r>
    </w:p>
    <w:p w:rsidR="00DC5A10" w:rsidRPr="00DC5A10" w:rsidRDefault="00DC5A10" w:rsidP="00DC5A1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  <w:t>Eliminemos las dependencias transitivas. Si un atributo depende de otro atributo no clave, debemos separarlo en una entidad independiente.</w:t>
      </w:r>
    </w:p>
    <w:p w:rsidR="00DC5A10" w:rsidRPr="00DC5A10" w:rsidRDefault="00DC5A10" w:rsidP="00DC5A1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</w:pPr>
      <w:r w:rsidRPr="00DC5A10">
        <w:rPr>
          <w:rFonts w:ascii="Segoe UI" w:eastAsia="Times New Roman" w:hAnsi="Segoe UI" w:cs="Segoe UI"/>
          <w:color w:val="111111"/>
          <w:sz w:val="24"/>
          <w:szCs w:val="24"/>
          <w:lang w:eastAsia="es-CO"/>
        </w:rPr>
        <w:t>Por ejemplo, si “Nombre del Proveedor” en la entidad “Proveedor” depende de “ID Proveedor”, pero no de “ID Producto”, deberíamos crear una nueva entidad “Proveedores” con “ID Proveedor” y “Nombre del Proveedor”.</w:t>
      </w:r>
    </w:p>
    <w:p w:rsidR="00DB7D0A" w:rsidRDefault="00DB7D0A">
      <w:bookmarkStart w:id="0" w:name="_GoBack"/>
      <w:bookmarkEnd w:id="0"/>
    </w:p>
    <w:sectPr w:rsidR="00DB7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C52D0"/>
    <w:multiLevelType w:val="multilevel"/>
    <w:tmpl w:val="5A4E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10"/>
    <w:rsid w:val="00DB7D0A"/>
    <w:rsid w:val="00D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EBB4D-BCE3-4458-80F2-335DF40C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C5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FLOREZ</dc:creator>
  <cp:keywords/>
  <dc:description/>
  <cp:lastModifiedBy>JHONATAN FLOREZ</cp:lastModifiedBy>
  <cp:revision>1</cp:revision>
  <dcterms:created xsi:type="dcterms:W3CDTF">2024-05-11T03:25:00Z</dcterms:created>
  <dcterms:modified xsi:type="dcterms:W3CDTF">2024-05-11T03:33:00Z</dcterms:modified>
</cp:coreProperties>
</file>