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638"/>
        </w:tabs>
        <w:spacing w:after="60" w:line="240" w:lineRule="auto"/>
      </w:pPr>
      <w:r>
        <w:rPr>
          <w:b/>
          <w:bCs/>
          <w:color w:val="3A7D22"/>
        </w:rPr>
        <w:t xml:space="preserve">5CS045 Full Stack Development</w:t>
      </w:r>
      <w:r>
        <w:t xml:space="preserve">	</w:t>
      </w:r>
      <w:r>
        <w:drawing>
          <wp:inline distT="0" distB="0" distL="0" distR="0">
            <wp:extent cx="1428750" cy="333375"/>
            <wp:effectExtent t="0" r="0" b="0" l="0"/>
            <wp:docPr id="1" name="logo" descr="Herald College Kathmandu logo" title="Herald College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33375"/>
                    </a:xfrm>
                    <a:prstGeom prst="rect">
                      <a:avLst/>
                    </a:prstGeom>
                  </pic:spPr>
                </pic:pic>
              </a:graphicData>
            </a:graphic>
          </wp:inline>
        </w:drawing>
      </w:r>
    </w:p>
    <w:p>
      <w:pPr>
        <w:spacing w:after="120"/>
      </w:pPr>
      <w:r>
        <w:rPr>
          <w:b/>
          <w:bCs/>
          <w:color w:val="000000"/>
          <w:sz w:val="52"/>
          <w:szCs w:val="52"/>
        </w:rPr>
        <w:t xml:space="preserve">Server Access Guide</w:t>
      </w:r>
    </w:p>
    <w:p>
      <w:r>
        <w:t xml:space="preserve">Your server account gives you three websites and a database. Wherever this guide shows </w:t>
      </w:r>
      <w:r>
        <w:rPr>
          <w:b/>
          <w:bCs/>
        </w:rPr>
        <w:t xml:space="preserve">student_username</w:t>
      </w:r>
      <w:r>
        <w:t xml:space="preserve">, use your own username.</w:t>
      </w:r>
    </w:p>
    <w:p>
      <w:pPr>
        <w:pStyle w:val="Heading1"/>
        <w:keepNext/>
        <w:tabs>
          <w:tab w:val="left" w:pos="480"/>
        </w:tabs>
      </w:pPr>
      <w:r>
        <w:rPr>
          <w:color w:val="3A7D22"/>
        </w:rPr>
        <w:t xml:space="preserve">1</w:t>
      </w:r>
      <w:r>
        <w:t xml:space="preserve">	Get your account</w:t>
      </w:r>
    </w:p>
    <w:p>
      <w:pPr>
        <w:pStyle w:val="ListParagraph"/>
        <w:keepNext/>
        <w:numPr>
          <w:ilvl w:val="0"/>
          <w:numId w:val="2"/>
        </w:numPr>
      </w:pPr>
      <w:r>
        <w:t xml:space="preserve">Open </w:t>
      </w:r>
      <w:r>
        <w:rPr>
          <w:b/>
          <w:bCs/>
        </w:rPr>
        <w:t xml:space="preserve">https://fullstack.heraldcollege.edu.np/</w:t>
      </w:r>
      <w:r>
        <w:t xml:space="preserve">.</w:t>
      </w:r>
    </w:p>
    <w:p>
      <w:pPr>
        <w:keepNext/>
        <w:ind w:left="360"/>
      </w:pPr>
      <w:r>
        <w:t xml:space="preserve">If your browser warns that your connection is not private, click </w:t>
      </w:r>
      <w:r>
        <w:rPr>
          <w:b/>
          <w:bCs/>
        </w:rPr>
        <w:t xml:space="preserve">Advanced</w:t>
      </w:r>
      <w:r>
        <w:t xml:space="preserve">, then the link ending in </w:t>
      </w:r>
      <w:r>
        <w:rPr>
          <w:b/>
          <w:bCs/>
        </w:rPr>
        <w:t xml:space="preserve">(unsafe)</w:t>
      </w:r>
      <w:r>
        <w:t xml:space="preserve">. In Firefox, click </w:t>
      </w:r>
      <w:r>
        <w:rPr>
          <w:b/>
          <w:bCs/>
        </w:rPr>
        <w:t xml:space="preserve">Advanced</w:t>
      </w:r>
      <w:r>
        <w:t xml:space="preserve">, then </w:t>
      </w:r>
      <w:r>
        <w:rPr>
          <w:b/>
          <w:bCs/>
        </w:rPr>
        <w:t xml:space="preserve">Accept the Risk and Continue</w:t>
      </w:r>
      <w:r>
        <w:t xml:space="preserve">. In Safari, click </w:t>
      </w:r>
      <w:r>
        <w:rPr>
          <w:b/>
          <w:bCs/>
        </w:rPr>
        <w:t xml:space="preserve">Show Details</w:t>
      </w:r>
      <w:r>
        <w:t xml:space="preserve">, then </w:t>
      </w:r>
      <w:r>
        <w:rPr>
          <w:b/>
          <w:bCs/>
        </w:rPr>
        <w:t xml:space="preserve">visit this website</w:t>
      </w:r>
      <w:r>
        <w:t xml:space="preserve">. This is expected on this server, but never do it on other websites.</w:t>
      </w:r>
    </w:p>
    <w:p>
      <w:pPr>
        <w:keepNext w:val="false"/>
        <w:spacing w:after="200" w:before="60" w:line="240" w:lineRule="auto"/>
        <w:ind w:left="360"/>
      </w:pPr>
      <w:r>
        <w:drawing>
          <wp:inline distT="0" distB="0" distL="0" distR="0">
            <wp:extent cx="2924175" cy="2400300"/>
            <wp:effectExtent t="0" r="0" b="0" l="0"/>
            <wp:docPr id="1" name="cert-warning-advanced.png" descr="Chrome warning: Your connection is not private, with Proceed to fullstack.heraldcollege.edu.np (unsafe) at the bottom" title="Chrome warning: Your connection is not private, with Proceed to fullstack.heraldcollege.edu.np (unsafe)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24175" cy="2400300"/>
                    </a:xfrm>
                    <a:prstGeom prst="rect">
                      <a:avLst/>
                    </a:prstGeom>
                  </pic:spPr>
                </pic:pic>
              </a:graphicData>
            </a:graphic>
          </wp:inline>
        </w:drawing>
      </w:r>
    </w:p>
    <w:p>
      <w:pPr>
        <w:pStyle w:val="ListParagraph"/>
        <w:keepNext/>
        <w:numPr>
          <w:ilvl w:val="0"/>
          <w:numId w:val="2"/>
        </w:numPr>
      </w:pPr>
      <w:r>
        <w:t xml:space="preserve">Type your college email and click </w:t>
      </w:r>
      <w:r>
        <w:rPr>
          <w:b/>
          <w:bCs/>
        </w:rPr>
        <w:t xml:space="preserve">Register</w:t>
      </w:r>
      <w:r>
        <w:t xml:space="preserve">.</w:t>
      </w:r>
    </w:p>
    <w:p>
      <w:pPr>
        <w:keepNext w:val="false"/>
        <w:spacing w:after="200" w:before="60" w:line="240" w:lineRule="auto"/>
        <w:ind w:left="360"/>
      </w:pPr>
      <w:r>
        <w:drawing>
          <wp:inline distT="0" distB="0" distL="0" distR="0">
            <wp:extent cx="3019425" cy="1762125"/>
            <wp:effectExtent t="0" r="0" b="0" l="0"/>
            <wp:docPr id="1" name="register.png" descr="The sign-up page with a college email typed in and the Register button" title="The sign-up page with a college email typed in and the Register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19425" cy="1762125"/>
                    </a:xfrm>
                    <a:prstGeom prst="rect">
                      <a:avLst/>
                    </a:prstGeom>
                  </pic:spPr>
                </pic:pic>
              </a:graphicData>
            </a:graphic>
          </wp:inline>
        </w:drawing>
      </w:r>
    </w:p>
    <w:p>
      <w:pPr>
        <w:pStyle w:val="ListParagraph"/>
        <w:keepNext w:val="false"/>
        <w:numPr>
          <w:ilvl w:val="0"/>
          <w:numId w:val="2"/>
        </w:numPr>
      </w:pPr>
      <w:r>
        <w:t xml:space="preserve">Your username and password arrive by email, in </w:t>
      </w:r>
      <w:r>
        <w:rPr>
          <w:b/>
          <w:bCs/>
        </w:rPr>
        <w:t xml:space="preserve">Your Server Credentials</w:t>
      </w:r>
      <w:r>
        <w:t xml:space="preserve"> (check spam too). Keep the email: you can register only once. The same password works for everything in this guide, so never change it with </w:t>
      </w:r>
      <w:r>
        <w:rPr>
          <w:b/>
          <w:bCs/>
        </w:rPr>
        <w:t xml:space="preserve">passwd</w:t>
      </w:r>
      <w:r>
        <w:t xml:space="preserve">.</w:t>
      </w:r>
    </w:p>
    <w:p>
      <w:pPr>
        <w:pStyle w:val="Heading1"/>
        <w:keepNext/>
        <w:tabs>
          <w:tab w:val="left" w:pos="480"/>
        </w:tabs>
      </w:pPr>
      <w:r>
        <w:rPr>
          <w:color w:val="3A7D22"/>
        </w:rPr>
        <w:t xml:space="preserve">2</w:t>
      </w:r>
      <w:r>
        <w:t xml:space="preserve">	Your websites</w:t>
      </w:r>
    </w:p>
    <w:p>
      <w:pPr>
        <w:keepNext/>
      </w:pPr>
      <w:r>
        <w:t xml:space="preserve">Your home page is </w:t>
      </w:r>
      <w:r>
        <w:rPr>
          <w:b/>
          <w:bCs/>
        </w:rPr>
        <w:t xml:space="preserve">https://fullstack-student.heraldcollege.edu.np/~student_username/</w:t>
      </w:r>
      <w:r>
        <w:t xml:space="preserve">. Each of its three folders is a website at that address plus the folder name, for example </w:t>
      </w:r>
      <w:r>
        <w:rPr>
          <w:b/>
          <w:bCs/>
        </w:rPr>
        <w:t xml:space="preserve">.../~student_username/exam/</w:t>
      </w:r>
      <w: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0"/>
        <w:gridCol w:w="7238"/>
      </w:tblGrid>
      <w:tr>
        <w:trPr>
          <w:cantSplit/>
          <w:tblHeader/>
        </w:trPr>
        <w:tc>
          <w:tcPr>
            <w:tcW w:type="dxa" w:w="2400"/>
            <w:tcBorders>
              <w:top w:val="none" w:color="FFFFFF" w:sz="0"/>
              <w:left w:val="none" w:color="FFFFFF" w:sz="0"/>
              <w:bottom w:val="single" w:color="36465D" w:sz="8"/>
              <w:right w:val="none" w:color="FFFFFF" w:sz="0"/>
            </w:tcBorders>
            <w:tcMar>
              <w:top w:type="dxa" w:w="50"/>
              <w:left w:type="dxa" w:w="0"/>
              <w:bottom w:type="dxa" w:w="50"/>
              <w:right w:type="dxa" w:w="140"/>
            </w:tcMar>
            <w:vAlign w:val="top"/>
          </w:tcPr>
          <w:p>
            <w:pPr>
              <w:spacing w:after="0" w:line="360" w:lineRule="auto"/>
            </w:pPr>
            <w:r>
              <w:rPr>
                <w:b/>
                <w:bCs/>
                <w:color w:val="36465D"/>
              </w:rPr>
              <w:t xml:space="preserve">Folder</w:t>
            </w:r>
          </w:p>
        </w:tc>
        <w:tc>
          <w:tcPr>
            <w:tcW w:type="dxa" w:w="7238"/>
            <w:tcBorders>
              <w:top w:val="none" w:color="FFFFFF" w:sz="0"/>
              <w:left w:val="none" w:color="FFFFFF" w:sz="0"/>
              <w:bottom w:val="single" w:color="36465D" w:sz="8"/>
              <w:right w:val="none" w:color="FFFFFF" w:sz="0"/>
            </w:tcBorders>
            <w:tcMar>
              <w:top w:type="dxa" w:w="50"/>
              <w:left w:type="dxa" w:w="140"/>
              <w:bottom w:type="dxa" w:w="50"/>
              <w:right w:type="dxa" w:w="140"/>
            </w:tcMar>
            <w:vAlign w:val="top"/>
          </w:tcPr>
          <w:p>
            <w:pPr>
              <w:spacing w:after="0" w:line="360" w:lineRule="auto"/>
            </w:pPr>
            <w:r>
              <w:rPr>
                <w:b/>
                <w:bCs/>
                <w:color w:val="36465D"/>
              </w:rPr>
              <w:t xml:space="preserve">Use it for</w:t>
            </w:r>
          </w:p>
        </w:tc>
      </w:tr>
      <w:tr>
        <w:trPr>
          <w:cantSplit/>
        </w:trPr>
        <w:tc>
          <w:tcPr>
            <w:tcW w:type="dxa" w:w="2400"/>
            <w:tcBorders>
              <w:top w:val="none" w:color="FFFFFF" w:sz="0"/>
              <w:left w:val="none" w:color="FFFFFF" w:sz="0"/>
              <w:bottom w:val="single" w:color="BFBFBF" w:sz="4"/>
              <w:right w:val="none" w:color="FFFFFF" w:sz="0"/>
            </w:tcBorders>
            <w:tcMar>
              <w:top w:type="dxa" w:w="50"/>
              <w:left w:type="dxa" w:w="0"/>
              <w:bottom w:type="dxa" w:w="50"/>
              <w:right w:type="dxa" w:w="140"/>
            </w:tcMar>
            <w:vAlign w:val="top"/>
          </w:tcPr>
          <w:p>
            <w:pPr>
              <w:spacing w:after="0" w:line="360" w:lineRule="auto"/>
            </w:pPr>
            <w:r>
              <w:rPr>
                <w:b/>
                <w:bCs/>
              </w:rPr>
              <w:t xml:space="preserve">workshops</w:t>
            </w:r>
          </w:p>
        </w:tc>
        <w:tc>
          <w:tcPr>
            <w:tcW w:type="dxa" w:w="7238"/>
            <w:tcBorders>
              <w:top w:val="none" w:color="FFFFFF" w:sz="0"/>
              <w:left w:val="none" w:color="FFFFFF" w:sz="0"/>
              <w:bottom w:val="single" w:color="BFBFBF" w:sz="4"/>
              <w:right w:val="none" w:color="FFFFFF" w:sz="0"/>
            </w:tcBorders>
            <w:tcMar>
              <w:top w:type="dxa" w:w="50"/>
              <w:left w:type="dxa" w:w="140"/>
              <w:bottom w:type="dxa" w:w="50"/>
              <w:right w:type="dxa" w:w="140"/>
            </w:tcMar>
            <w:vAlign w:val="top"/>
          </w:tcPr>
          <w:p>
            <w:pPr>
              <w:spacing w:after="0" w:line="360" w:lineRule="auto"/>
            </w:pPr>
            <w:r>
              <w:t xml:space="preserve">Your weekly work, each week in its own folder such as week1 (it opens at </w:t>
            </w:r>
            <w:r>
              <w:rPr>
                <w:b/>
                <w:bCs/>
              </w:rPr>
              <w:t xml:space="preserve">.../workshops/week1/</w:t>
            </w:r>
            <w:r>
              <w:t xml:space="preserve">)</w:t>
            </w:r>
          </w:p>
        </w:tc>
      </w:tr>
      <w:tr>
        <w:trPr>
          <w:cantSplit/>
        </w:trPr>
        <w:tc>
          <w:tcPr>
            <w:tcW w:type="dxa" w:w="2400"/>
            <w:tcBorders>
              <w:top w:val="none" w:color="FFFFFF" w:sz="0"/>
              <w:left w:val="none" w:color="FFFFFF" w:sz="0"/>
              <w:bottom w:val="single" w:color="BFBFBF" w:sz="4"/>
              <w:right w:val="none" w:color="FFFFFF" w:sz="0"/>
            </w:tcBorders>
            <w:tcMar>
              <w:top w:type="dxa" w:w="50"/>
              <w:left w:type="dxa" w:w="0"/>
              <w:bottom w:type="dxa" w:w="50"/>
              <w:right w:type="dxa" w:w="140"/>
            </w:tcMar>
            <w:vAlign w:val="top"/>
          </w:tcPr>
          <w:p>
            <w:pPr>
              <w:spacing w:after="0" w:line="360" w:lineRule="auto"/>
            </w:pPr>
            <w:r>
              <w:rPr>
                <w:b/>
                <w:bCs/>
              </w:rPr>
              <w:t xml:space="preserve">exam</w:t>
            </w:r>
          </w:p>
        </w:tc>
        <w:tc>
          <w:tcPr>
            <w:tcW w:type="dxa" w:w="7238"/>
            <w:tcBorders>
              <w:top w:val="none" w:color="FFFFFF" w:sz="0"/>
              <w:left w:val="none" w:color="FFFFFF" w:sz="0"/>
              <w:bottom w:val="single" w:color="BFBFBF" w:sz="4"/>
              <w:right w:val="none" w:color="FFFFFF" w:sz="0"/>
            </w:tcBorders>
            <w:tcMar>
              <w:top w:type="dxa" w:w="50"/>
              <w:left w:type="dxa" w:w="140"/>
              <w:bottom w:type="dxa" w:w="50"/>
              <w:right w:type="dxa" w:w="140"/>
            </w:tcMar>
            <w:vAlign w:val="top"/>
          </w:tcPr>
          <w:p>
            <w:pPr>
              <w:spacing w:after="0" w:line="360" w:lineRule="auto"/>
            </w:pPr>
            <w:r>
              <w:t xml:space="preserve">Task 1, the timed exam</w:t>
            </w:r>
          </w:p>
        </w:tc>
      </w:tr>
      <w:tr>
        <w:trPr>
          <w:cantSplit/>
        </w:trPr>
        <w:tc>
          <w:tcPr>
            <w:tcW w:type="dxa" w:w="2400"/>
            <w:tcBorders>
              <w:top w:val="none" w:color="FFFFFF" w:sz="0"/>
              <w:left w:val="none" w:color="FFFFFF" w:sz="0"/>
              <w:bottom w:val="single" w:color="BFBFBF" w:sz="4"/>
              <w:right w:val="none" w:color="FFFFFF" w:sz="0"/>
            </w:tcBorders>
            <w:tcMar>
              <w:top w:type="dxa" w:w="50"/>
              <w:left w:type="dxa" w:w="0"/>
              <w:bottom w:type="dxa" w:w="50"/>
              <w:right w:type="dxa" w:w="140"/>
            </w:tcMar>
            <w:vAlign w:val="top"/>
          </w:tcPr>
          <w:p>
            <w:pPr>
              <w:spacing w:after="0" w:line="360" w:lineRule="auto"/>
            </w:pPr>
            <w:r>
              <w:rPr>
                <w:b/>
                <w:bCs/>
              </w:rPr>
              <w:t xml:space="preserve">assessment</w:t>
            </w:r>
          </w:p>
        </w:tc>
        <w:tc>
          <w:tcPr>
            <w:tcW w:type="dxa" w:w="7238"/>
            <w:tcBorders>
              <w:top w:val="none" w:color="FFFFFF" w:sz="0"/>
              <w:left w:val="none" w:color="FFFFFF" w:sz="0"/>
              <w:bottom w:val="single" w:color="BFBFBF" w:sz="4"/>
              <w:right w:val="none" w:color="FFFFFF" w:sz="0"/>
            </w:tcBorders>
            <w:tcMar>
              <w:top w:type="dxa" w:w="50"/>
              <w:left w:type="dxa" w:w="140"/>
              <w:bottom w:type="dxa" w:w="50"/>
              <w:right w:type="dxa" w:w="140"/>
            </w:tcMar>
            <w:vAlign w:val="top"/>
          </w:tcPr>
          <w:p>
            <w:pPr>
              <w:spacing w:after="0" w:line="360" w:lineRule="auto"/>
            </w:pPr>
            <w:r>
              <w:t xml:space="preserve">Task 2, your final project</w:t>
            </w:r>
          </w:p>
        </w:tc>
      </w:tr>
    </w:tbl>
    <w:p>
      <w:pPr>
        <w:spacing w:after="160" w:line="240" w:lineRule="auto"/>
      </w:pPr>
    </w:p>
    <w:p>
      <w:r>
        <w:t xml:space="preserve">Never delete or rename these three folders.</w:t>
      </w:r>
    </w:p>
    <w:p>
      <w:pPr>
        <w:pStyle w:val="Heading1"/>
        <w:keepNext/>
        <w:tabs>
          <w:tab w:val="left" w:pos="480"/>
        </w:tabs>
      </w:pPr>
      <w:r>
        <w:rPr>
          <w:color w:val="3A7D22"/>
        </w:rPr>
        <w:t xml:space="preserve">3</w:t>
      </w:r>
      <w:r>
        <w:t xml:space="preserve">	Log in with SSH</w:t>
      </w:r>
    </w:p>
    <w:p>
      <w:pPr>
        <w:keepNext/>
      </w:pPr>
      <w:r>
        <w:t xml:space="preserve">Open </w:t>
      </w:r>
      <w:r>
        <w:rPr>
          <w:b/>
          <w:bCs/>
        </w:rPr>
        <w:t xml:space="preserve">PowerShell</w:t>
      </w:r>
      <w:r>
        <w:t xml:space="preserve"> (Windows) or </w:t>
      </w:r>
      <w:r>
        <w:rPr>
          <w:b/>
          <w:bCs/>
        </w:rPr>
        <w:t xml:space="preserve">Terminal</w:t>
      </w:r>
      <w:r>
        <w:t xml:space="preserve"> (Mac) and type:</w:t>
      </w:r>
    </w:p>
    <w:p>
      <w:pPr>
        <w:keepNext/>
        <w:keepLines/>
        <w:pBdr>
          <w:top w:val="single" w:color="F2F2F2" w:sz="6" w:space="5"/>
          <w:left w:val="single" w:color="F2F2F2" w:sz="6" w:space="5"/>
          <w:bottom w:val="single" w:color="F2F2F2" w:sz="6" w:space="5"/>
          <w:right w:val="single" w:color="F2F2F2" w:sz="6" w:space="5"/>
        </w:pBdr>
        <w:shd w:fill="F2F2F2" w:color="auto" w:val="clear"/>
        <w:spacing w:after="220" w:before="100" w:line="260" w:lineRule="auto"/>
        <w:ind w:left="110" w:right="110"/>
      </w:pPr>
      <w:r>
        <w:rPr>
          <w:rFonts w:ascii="Courier New" w:cs="Courier New" w:eastAsia="Courier New" w:hAnsi="Courier New"/>
          <w:b w:val="false"/>
          <w:bCs w:val="false"/>
          <w:color w:val="1F1F1F"/>
          <w:sz w:val="18"/>
          <w:szCs w:val="18"/>
        </w:rPr>
        <w:t xml:space="preserve">ssh -p 50222 </w:t>
      </w:r>
      <w:r>
        <w:rPr>
          <w:rFonts w:ascii="Courier New" w:cs="Courier New" w:eastAsia="Courier New" w:hAnsi="Courier New"/>
          <w:b/>
          <w:bCs/>
          <w:color w:val="1F1F1F"/>
          <w:sz w:val="18"/>
          <w:szCs w:val="18"/>
        </w:rPr>
        <w:t xml:space="preserve">student_username</w:t>
      </w:r>
      <w:r>
        <w:rPr>
          <w:rFonts w:ascii="Courier New" w:cs="Courier New" w:eastAsia="Courier New" w:hAnsi="Courier New"/>
          <w:b w:val="false"/>
          <w:bCs w:val="false"/>
          <w:color w:val="1F1F1F"/>
          <w:sz w:val="18"/>
          <w:szCs w:val="18"/>
        </w:rPr>
        <w:t xml:space="preserve">@fullstack.heraldcollege.edu.np</w:t>
      </w:r>
    </w:p>
    <w:p>
      <w:pPr>
        <w:keepNext w:val="false"/>
        <w:spacing w:after="200" w:before="60" w:line="240" w:lineRule="auto"/>
      </w:pPr>
      <w:r>
        <w:drawing>
          <wp:inline distT="0" distB="0" distL="0" distR="0">
            <wp:extent cx="6038850" cy="1838325"/>
            <wp:effectExtent t="0" r="0" b="0" l="0"/>
            <wp:docPr id="1" name="term-ssh.png" descr="PowerShell: the ssh command with -p 50222, yes to the first-time question, the password prompt, then the server prompt student_username@fullstack, ls showing assessment, exam and workshops, and exit" title="PowerShell: the ssh command with -p 50222, yes to the first-time question, the password prompt, then the server prompt student_username@fullstack, ls showing assessment, exam and workshops, and 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1838325"/>
                    </a:xfrm>
                    <a:prstGeom prst="rect">
                      <a:avLst/>
                    </a:prstGeom>
                  </pic:spPr>
                </pic:pic>
              </a:graphicData>
            </a:graphic>
          </wp:inline>
        </w:drawing>
      </w:r>
    </w:p>
    <w:p>
      <w:pPr>
        <w:pStyle w:val="ListParagraph"/>
        <w:keepNext/>
        <w:numPr>
          <w:ilvl w:val="0"/>
          <w:numId w:val="3"/>
        </w:numPr>
      </w:pPr>
      <w:r>
        <w:t xml:space="preserve">The first time, type </w:t>
      </w:r>
      <w:r>
        <w:rPr>
          <w:b/>
          <w:bCs/>
        </w:rPr>
        <w:t xml:space="preserve">yes</w:t>
      </w:r>
      <w:r>
        <w:t xml:space="preserve"> and press Enter.</w:t>
      </w:r>
    </w:p>
    <w:p>
      <w:pPr>
        <w:pStyle w:val="ListParagraph"/>
        <w:keepNext/>
        <w:numPr>
          <w:ilvl w:val="0"/>
          <w:numId w:val="3"/>
        </w:numPr>
      </w:pPr>
      <w:r>
        <w:t xml:space="preserve">Your password stays invisible while you type it or paste it (Ctrl+V, or Cmd+V on a Mac). Press Enter.</w:t>
      </w:r>
    </w:p>
    <w:p>
      <w:pPr>
        <w:pStyle w:val="ListParagraph"/>
        <w:keepNext/>
        <w:numPr>
          <w:ilvl w:val="0"/>
          <w:numId w:val="3"/>
        </w:numPr>
      </w:pPr>
      <w:r>
        <w:t xml:space="preserve">Five wrong passwords block your computer, often your whole lab, for an hour.</w:t>
      </w:r>
    </w:p>
    <w:p>
      <w:pPr>
        <w:pStyle w:val="ListParagraph"/>
        <w:keepNext w:val="false"/>
        <w:numPr>
          <w:ilvl w:val="0"/>
          <w:numId w:val="3"/>
        </w:numPr>
      </w:pPr>
      <w:r>
        <w:t xml:space="preserve">Type </w:t>
      </w:r>
      <w:r>
        <w:rPr>
          <w:b/>
          <w:bCs/>
        </w:rPr>
        <w:t xml:space="preserve">exit</w:t>
      </w:r>
      <w:r>
        <w:t xml:space="preserve"> to leave.</w:t>
      </w:r>
    </w:p>
    <w:p>
      <w:pPr>
        <w:pStyle w:val="Heading1"/>
        <w:keepNext/>
        <w:tabs>
          <w:tab w:val="left" w:pos="480"/>
        </w:tabs>
      </w:pPr>
      <w:r>
        <w:rPr>
          <w:color w:val="3A7D22"/>
        </w:rPr>
        <w:t xml:space="preserve">4</w:t>
      </w:r>
      <w:r>
        <w:t xml:space="preserve">	Upload your work</w:t>
      </w:r>
    </w:p>
    <w:p>
      <w:pPr>
        <w:keepNext/>
      </w:pPr>
      <w:r>
        <w:t xml:space="preserve">Run these on your own computer, not inside SSH, from the folder that contains your work. On Windows, open that folder in File Explorer, click the address bar, type </w:t>
      </w:r>
      <w:r>
        <w:rPr>
          <w:b/>
          <w:bCs/>
        </w:rPr>
        <w:t xml:space="preserve">powershell</w:t>
      </w:r>
      <w:r>
        <w:t xml:space="preserve"> and press Enter. On a Mac, type </w:t>
      </w:r>
      <w:r>
        <w:rPr>
          <w:b/>
          <w:bCs/>
        </w:rPr>
        <w:t xml:space="preserve">cd</w:t>
      </w:r>
      <w:r>
        <w:t xml:space="preserve"> and a space in Terminal, drag the folder in and press Enter. Note that scp takes the port with a capital </w:t>
      </w:r>
      <w:r>
        <w:rPr>
          <w:b/>
          <w:bCs/>
        </w:rPr>
        <w:t xml:space="preserve">-P</w:t>
      </w:r>
      <w:r>
        <w:t xml:space="preserve">.</w:t>
      </w:r>
    </w:p>
    <w:p>
      <w:pPr>
        <w:keepNext/>
      </w:pPr>
      <w:r>
        <w:rPr>
          <w:b/>
          <w:bCs/>
        </w:rPr>
        <w:t xml:space="preserve">A week of workshop work:</w:t>
      </w:r>
    </w:p>
    <w:p>
      <w:pPr>
        <w:keepNext/>
        <w:keepLines/>
        <w:pBdr>
          <w:top w:val="single" w:color="F2F2F2" w:sz="6" w:space="5"/>
          <w:left w:val="single" w:color="F2F2F2" w:sz="6" w:space="5"/>
          <w:bottom w:val="single" w:color="F2F2F2" w:sz="6" w:space="5"/>
          <w:right w:val="single" w:color="F2F2F2" w:sz="6" w:space="5"/>
        </w:pBdr>
        <w:shd w:fill="F2F2F2" w:color="auto" w:val="clear"/>
        <w:spacing w:after="220" w:before="100" w:line="260" w:lineRule="auto"/>
        <w:ind w:left="110" w:right="110"/>
      </w:pPr>
      <w:r>
        <w:rPr>
          <w:rFonts w:ascii="Courier New" w:cs="Courier New" w:eastAsia="Courier New" w:hAnsi="Courier New"/>
          <w:b w:val="false"/>
          <w:bCs w:val="false"/>
          <w:color w:val="1F1F1F"/>
          <w:sz w:val="18"/>
          <w:szCs w:val="18"/>
        </w:rPr>
        <w:t xml:space="preserve">scp -P 50222 -r week1 </w:t>
      </w:r>
      <w:r>
        <w:rPr>
          <w:rFonts w:ascii="Courier New" w:cs="Courier New" w:eastAsia="Courier New" w:hAnsi="Courier New"/>
          <w:b/>
          <w:bCs/>
          <w:color w:val="1F1F1F"/>
          <w:sz w:val="18"/>
          <w:szCs w:val="18"/>
        </w:rPr>
        <w:t xml:space="preserve">student_username</w:t>
      </w:r>
      <w:r>
        <w:rPr>
          <w:rFonts w:ascii="Courier New" w:cs="Courier New" w:eastAsia="Courier New" w:hAnsi="Courier New"/>
          <w:b w:val="false"/>
          <w:bCs w:val="false"/>
          <w:color w:val="1F1F1F"/>
          <w:sz w:val="18"/>
          <w:szCs w:val="18"/>
        </w:rPr>
        <w:t xml:space="preserve">@fullstack.heraldcollege.edu.np:~/workshops/</w:t>
      </w:r>
    </w:p>
    <w:p>
      <w:pPr>
        <w:keepNext w:val="false"/>
        <w:spacing w:after="200" w:before="60" w:line="240" w:lineRule="auto"/>
      </w:pPr>
      <w:r>
        <w:drawing>
          <wp:inline distT="0" distB="0" distL="0" distR="0">
            <wp:extent cx="6038850" cy="876300"/>
            <wp:effectExtent t="0" r="0" b="0" l="0"/>
            <wp:docPr id="1" name="term-scp.png" descr="PowerShell in Documents: the scp command with -P 50222, the password prompt, then index.php and style.css uploaded at 100%" title="PowerShell in Documents: the scp command with -P 50222, the password prompt, then index.php and style.css uploaded a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876300"/>
                    </a:xfrm>
                    <a:prstGeom prst="rect">
                      <a:avLst/>
                    </a:prstGeom>
                  </pic:spPr>
                </pic:pic>
              </a:graphicData>
            </a:graphic>
          </wp:inline>
        </w:drawing>
      </w:r>
    </w:p>
    <w:p>
      <w:r>
        <w:t xml:space="preserve">It is now live at </w:t>
      </w:r>
      <w:r>
        <w:rPr>
          <w:b/>
          <w:bCs/>
        </w:rPr>
        <w:t xml:space="preserve">https://fullstack-student.heraldcollege.edu.np/~student_username/workshops/week1/</w:t>
      </w:r>
    </w:p>
    <w:p>
      <w:pPr>
        <w:keepNext/>
      </w:pPr>
      <w:r>
        <w:rPr>
          <w:b/>
          <w:bCs/>
        </w:rPr>
        <w:t xml:space="preserve">Your assessment or exam:</w:t>
      </w:r>
      <w:r>
        <w:t xml:space="preserve"> name the folder on your computer </w:t>
      </w:r>
      <w:r>
        <w:rPr>
          <w:b/>
          <w:bCs/>
        </w:rPr>
        <w:t xml:space="preserve">assessment</w:t>
      </w:r>
      <w:r>
        <w:t xml:space="preserve"> (or </w:t>
      </w:r>
      <w:r>
        <w:rPr>
          <w:b/>
          <w:bCs/>
        </w:rPr>
        <w:t xml:space="preserve">exam</w:t>
      </w:r>
      <w:r>
        <w:t xml:space="preserve">), in lower case. The command ends in </w:t>
      </w:r>
      <w:r>
        <w:rPr>
          <w:b/>
          <w:bCs/>
        </w:rPr>
        <w:t xml:space="preserve">:~/</w:t>
      </w:r>
      <w:r>
        <w:t xml:space="preserve">, with nothing after it:</w:t>
      </w:r>
    </w:p>
    <w:p>
      <w:pPr>
        <w:keepNext w:val="false"/>
        <w:keepLines/>
        <w:pBdr>
          <w:top w:val="single" w:color="F2F2F2" w:sz="6" w:space="5"/>
          <w:left w:val="single" w:color="F2F2F2" w:sz="6" w:space="5"/>
          <w:bottom w:val="single" w:color="F2F2F2" w:sz="6" w:space="5"/>
          <w:right w:val="single" w:color="F2F2F2" w:sz="6" w:space="5"/>
        </w:pBdr>
        <w:shd w:fill="F2F2F2" w:color="auto" w:val="clear"/>
        <w:spacing w:after="220" w:before="100" w:line="260" w:lineRule="auto"/>
        <w:ind w:left="110" w:right="110"/>
      </w:pPr>
      <w:r>
        <w:rPr>
          <w:rFonts w:ascii="Courier New" w:cs="Courier New" w:eastAsia="Courier New" w:hAnsi="Courier New"/>
          <w:b w:val="false"/>
          <w:bCs w:val="false"/>
          <w:color w:val="1F1F1F"/>
          <w:sz w:val="18"/>
          <w:szCs w:val="18"/>
        </w:rPr>
        <w:t xml:space="preserve">scp -P 50222 -r assessment </w:t>
      </w:r>
      <w:r>
        <w:rPr>
          <w:rFonts w:ascii="Courier New" w:cs="Courier New" w:eastAsia="Courier New" w:hAnsi="Courier New"/>
          <w:b/>
          <w:bCs/>
          <w:color w:val="1F1F1F"/>
          <w:sz w:val="18"/>
          <w:szCs w:val="18"/>
        </w:rPr>
        <w:t xml:space="preserve">student_username</w:t>
      </w:r>
      <w:r>
        <w:rPr>
          <w:rFonts w:ascii="Courier New" w:cs="Courier New" w:eastAsia="Courier New" w:hAnsi="Courier New"/>
          <w:b w:val="false"/>
          <w:bCs w:val="false"/>
          <w:color w:val="1F1F1F"/>
          <w:sz w:val="18"/>
          <w:szCs w:val="18"/>
        </w:rPr>
        <w:t xml:space="preserve">@fullstack.heraldcollege.edu.np:~/</w:t>
      </w:r>
    </w:p>
    <w:p>
      <w:r>
        <w:t xml:space="preserve">Run the same command again after every change. Files you delete on your computer stay on the server until you remove them in SSH with </w:t>
      </w:r>
      <w:r>
        <w:rPr>
          <w:rFonts w:ascii="Courier New" w:cs="Courier New" w:eastAsia="Courier New" w:hAnsi="Courier New"/>
          <w:color w:val="1F1F1F"/>
          <w:sz w:val="24"/>
          <w:szCs w:val="24"/>
        </w:rPr>
        <w:t xml:space="preserve">rm</w:t>
      </w:r>
      <w:r>
        <w:t xml:space="preserve">.</w:t>
      </w:r>
    </w:p>
    <w:p>
      <w:pPr>
        <w:pStyle w:val="Heading1"/>
        <w:keepNext/>
        <w:tabs>
          <w:tab w:val="left" w:pos="480"/>
        </w:tabs>
      </w:pPr>
      <w:r>
        <w:rPr>
          <w:color w:val="3A7D22"/>
        </w:rPr>
        <w:t xml:space="preserve">5</w:t>
      </w:r>
      <w:r>
        <w:t xml:space="preserve">	Your database</w:t>
      </w:r>
    </w:p>
    <w:p>
      <w:pPr>
        <w:keepNext/>
      </w:pPr>
      <w:r>
        <w:t xml:space="preserve">Your database is called </w:t>
      </w:r>
      <w:r>
        <w:rPr>
          <w:b/>
          <w:bCs/>
        </w:rPr>
        <w:t xml:space="preserve">student_username</w:t>
      </w:r>
      <w:r>
        <w:t xml:space="preserve">. To manage it, open phpMyAdmin at </w:t>
      </w:r>
      <w:r>
        <w:rPr>
          <w:b/>
          <w:bCs/>
        </w:rPr>
        <w:t xml:space="preserve">https://fullstack.heraldcollege.edu.np/phpmyadmin/</w:t>
      </w:r>
      <w:r>
        <w:t xml:space="preserve"> and log in with your username and password.</w:t>
      </w:r>
    </w:p>
    <w:p>
      <w:pPr>
        <w:keepNext w:val="false"/>
        <w:spacing w:after="200" w:before="60" w:line="240" w:lineRule="auto"/>
      </w:pPr>
      <w:r>
        <w:drawing>
          <wp:inline distT="0" distB="0" distL="0" distR="0">
            <wp:extent cx="3105150" cy="1219200"/>
            <wp:effectExtent t="0" r="0" b="0" l="0"/>
            <wp:docPr id="1" name="pma-login.png" descr="phpMyAdmin Log in box with the username student_username and a hidden password" title="phpMyAdmin Log in box with the username student_username and a hidden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05150" cy="1219200"/>
                    </a:xfrm>
                    <a:prstGeom prst="rect">
                      <a:avLst/>
                    </a:prstGeom>
                  </pic:spPr>
                </pic:pic>
              </a:graphicData>
            </a:graphic>
          </wp:inline>
        </w:drawing>
      </w:r>
    </w:p>
    <w:p>
      <w:pPr>
        <w:keepNext/>
      </w:pPr>
      <w:r>
        <w:t xml:space="preserve">Connect from PHP like this, in a file such as config.php inside your project folder (never in a public Git repository):</w:t>
      </w:r>
    </w:p>
    <w:p>
      <w:pPr>
        <w:keepNext/>
        <w:keepLines/>
        <w:pBdr>
          <w:top w:val="single" w:color="F2F2F2" w:sz="6" w:space="5"/>
          <w:left w:val="single" w:color="F2F2F2" w:sz="6" w:space="5"/>
          <w:bottom w:val="single" w:color="F2F2F2" w:sz="6" w:space="5"/>
          <w:right w:val="single" w:color="F2F2F2" w:sz="6" w:space="5"/>
        </w:pBdr>
        <w:shd w:fill="F2F2F2" w:color="auto" w:val="clear"/>
        <w:spacing w:after="0" w:before="100" w:line="260" w:lineRule="auto"/>
        <w:ind w:left="110" w:right="110"/>
      </w:pPr>
      <w:r>
        <w:rPr>
          <w:rFonts w:ascii="Courier New" w:cs="Courier New" w:eastAsia="Courier New" w:hAnsi="Courier New"/>
          <w:b w:val="false"/>
          <w:bCs w:val="false"/>
          <w:color w:val="1F1F1F"/>
          <w:sz w:val="18"/>
          <w:szCs w:val="18"/>
        </w:rPr>
        <w:t xml:space="preserve">&lt;?php</w:t>
      </w:r>
    </w:p>
    <w:p>
      <w:pPr>
        <w:keepNext/>
        <w:keepLines/>
        <w:pBdr>
          <w:top w:val="single" w:color="F2F2F2" w:sz="6" w:space="5"/>
          <w:left w:val="single" w:color="F2F2F2" w:sz="6" w:space="5"/>
          <w:bottom w:val="single" w:color="F2F2F2" w:sz="6" w:space="5"/>
          <w:right w:val="single" w:color="F2F2F2" w:sz="6" w:space="5"/>
        </w:pBdr>
        <w:shd w:fill="F2F2F2" w:color="auto" w:val="clear"/>
        <w:spacing w:after="0" w:before="0" w:line="260" w:lineRule="auto"/>
        <w:ind w:left="110" w:right="110"/>
      </w:pPr>
      <w:r>
        <w:rPr>
          <w:rFonts w:ascii="Courier New" w:cs="Courier New" w:eastAsia="Courier New" w:hAnsi="Courier New"/>
          <w:b w:val="false"/>
          <w:bCs w:val="false"/>
          <w:color w:val="1F1F1F"/>
          <w:sz w:val="18"/>
          <w:szCs w:val="18"/>
        </w:rPr>
        <w:t xml:space="preserve">$pdo = new PDO(</w:t>
      </w:r>
    </w:p>
    <w:p>
      <w:pPr>
        <w:keepNext/>
        <w:keepLines/>
        <w:pBdr>
          <w:top w:val="single" w:color="F2F2F2" w:sz="6" w:space="5"/>
          <w:left w:val="single" w:color="F2F2F2" w:sz="6" w:space="5"/>
          <w:bottom w:val="single" w:color="F2F2F2" w:sz="6" w:space="5"/>
          <w:right w:val="single" w:color="F2F2F2" w:sz="6" w:space="5"/>
        </w:pBdr>
        <w:shd w:fill="F2F2F2" w:color="auto" w:val="clear"/>
        <w:spacing w:after="0" w:before="0" w:line="260" w:lineRule="auto"/>
        <w:ind w:left="110" w:right="110"/>
      </w:pPr>
      <w:r>
        <w:rPr>
          <w:rFonts w:ascii="Courier New" w:cs="Courier New" w:eastAsia="Courier New" w:hAnsi="Courier New"/>
          <w:b w:val="false"/>
          <w:bCs w:val="false"/>
          <w:color w:val="1F1F1F"/>
          <w:sz w:val="18"/>
          <w:szCs w:val="18"/>
        </w:rPr>
        <w:t xml:space="preserve">    </w:t>
      </w:r>
      <w:r>
        <w:rPr>
          <w:rFonts w:ascii="Courier New" w:cs="Courier New" w:eastAsia="Courier New" w:hAnsi="Courier New"/>
          <w:b w:val="false"/>
          <w:bCs w:val="false"/>
          <w:color w:val="347020"/>
          <w:sz w:val="18"/>
          <w:szCs w:val="18"/>
        </w:rPr>
        <w:t xml:space="preserve">'mysql:host=localhost;dbname=</w:t>
      </w:r>
      <w:r>
        <w:rPr>
          <w:rFonts w:ascii="Courier New" w:cs="Courier New" w:eastAsia="Courier New" w:hAnsi="Courier New"/>
          <w:b/>
          <w:bCs/>
          <w:color w:val="1F1F1F"/>
          <w:sz w:val="18"/>
          <w:szCs w:val="18"/>
        </w:rPr>
        <w:t xml:space="preserve">student_username</w:t>
      </w:r>
      <w:r>
        <w:rPr>
          <w:rFonts w:ascii="Courier New" w:cs="Courier New" w:eastAsia="Courier New" w:hAnsi="Courier New"/>
          <w:b w:val="false"/>
          <w:bCs w:val="false"/>
          <w:color w:val="347020"/>
          <w:sz w:val="18"/>
          <w:szCs w:val="18"/>
        </w:rPr>
        <w:t xml:space="preserve">;charset=utf8mb4'</w:t>
      </w:r>
      <w:r>
        <w:rPr>
          <w:rFonts w:ascii="Courier New" w:cs="Courier New" w:eastAsia="Courier New" w:hAnsi="Courier New"/>
          <w:b w:val="false"/>
          <w:bCs w:val="false"/>
          <w:color w:val="1F1F1F"/>
          <w:sz w:val="18"/>
          <w:szCs w:val="18"/>
        </w:rPr>
        <w:t xml:space="preserve">,</w:t>
      </w:r>
    </w:p>
    <w:p>
      <w:pPr>
        <w:keepNext/>
        <w:keepLines/>
        <w:pBdr>
          <w:top w:val="single" w:color="F2F2F2" w:sz="6" w:space="5"/>
          <w:left w:val="single" w:color="F2F2F2" w:sz="6" w:space="5"/>
          <w:bottom w:val="single" w:color="F2F2F2" w:sz="6" w:space="5"/>
          <w:right w:val="single" w:color="F2F2F2" w:sz="6" w:space="5"/>
        </w:pBdr>
        <w:shd w:fill="F2F2F2" w:color="auto" w:val="clear"/>
        <w:spacing w:after="0" w:before="0" w:line="260" w:lineRule="auto"/>
        <w:ind w:left="110" w:right="110"/>
      </w:pPr>
      <w:r>
        <w:rPr>
          <w:rFonts w:ascii="Courier New" w:cs="Courier New" w:eastAsia="Courier New" w:hAnsi="Courier New"/>
          <w:b w:val="false"/>
          <w:bCs w:val="false"/>
          <w:color w:val="1F1F1F"/>
          <w:sz w:val="18"/>
          <w:szCs w:val="18"/>
        </w:rPr>
        <w:t xml:space="preserve">    </w:t>
      </w:r>
      <w:r>
        <w:rPr>
          <w:rFonts w:ascii="Courier New" w:cs="Courier New" w:eastAsia="Courier New" w:hAnsi="Courier New"/>
          <w:b w:val="false"/>
          <w:bCs w:val="false"/>
          <w:color w:val="347020"/>
          <w:sz w:val="18"/>
          <w:szCs w:val="18"/>
        </w:rPr>
        <w:t xml:space="preserve">'</w:t>
      </w:r>
      <w:r>
        <w:rPr>
          <w:rFonts w:ascii="Courier New" w:cs="Courier New" w:eastAsia="Courier New" w:hAnsi="Courier New"/>
          <w:b/>
          <w:bCs/>
          <w:color w:val="1F1F1F"/>
          <w:sz w:val="18"/>
          <w:szCs w:val="18"/>
        </w:rPr>
        <w:t xml:space="preserve">student_username</w:t>
      </w:r>
      <w:r>
        <w:rPr>
          <w:rFonts w:ascii="Courier New" w:cs="Courier New" w:eastAsia="Courier New" w:hAnsi="Courier New"/>
          <w:b w:val="false"/>
          <w:bCs w:val="false"/>
          <w:color w:val="347020"/>
          <w:sz w:val="18"/>
          <w:szCs w:val="18"/>
        </w:rPr>
        <w:t xml:space="preserve">'</w:t>
      </w:r>
      <w:r>
        <w:rPr>
          <w:rFonts w:ascii="Courier New" w:cs="Courier New" w:eastAsia="Courier New" w:hAnsi="Courier New"/>
          <w:b w:val="false"/>
          <w:bCs w:val="false"/>
          <w:color w:val="1F1F1F"/>
          <w:sz w:val="18"/>
          <w:szCs w:val="18"/>
        </w:rPr>
        <w:t xml:space="preserve">,</w:t>
      </w:r>
    </w:p>
    <w:p>
      <w:pPr>
        <w:keepNext/>
        <w:keepLines/>
        <w:pBdr>
          <w:top w:val="single" w:color="F2F2F2" w:sz="6" w:space="5"/>
          <w:left w:val="single" w:color="F2F2F2" w:sz="6" w:space="5"/>
          <w:bottom w:val="single" w:color="F2F2F2" w:sz="6" w:space="5"/>
          <w:right w:val="single" w:color="F2F2F2" w:sz="6" w:space="5"/>
        </w:pBdr>
        <w:shd w:fill="F2F2F2" w:color="auto" w:val="clear"/>
        <w:spacing w:after="0" w:before="0" w:line="260" w:lineRule="auto"/>
        <w:ind w:left="110" w:right="110"/>
      </w:pPr>
      <w:r>
        <w:rPr>
          <w:rFonts w:ascii="Courier New" w:cs="Courier New" w:eastAsia="Courier New" w:hAnsi="Courier New"/>
          <w:b w:val="false"/>
          <w:bCs w:val="false"/>
          <w:color w:val="1F1F1F"/>
          <w:sz w:val="18"/>
          <w:szCs w:val="18"/>
        </w:rPr>
        <w:t xml:space="preserve">    </w:t>
      </w:r>
      <w:r>
        <w:rPr>
          <w:rFonts w:ascii="Courier New" w:cs="Courier New" w:eastAsia="Courier New" w:hAnsi="Courier New"/>
          <w:b w:val="false"/>
          <w:bCs w:val="false"/>
          <w:color w:val="347020"/>
          <w:sz w:val="18"/>
          <w:szCs w:val="18"/>
        </w:rPr>
        <w:t xml:space="preserve">'your-password'</w:t>
      </w:r>
    </w:p>
    <w:p>
      <w:pPr>
        <w:keepNext w:val="false"/>
        <w:keepLines/>
        <w:pBdr>
          <w:top w:val="single" w:color="F2F2F2" w:sz="6" w:space="5"/>
          <w:left w:val="single" w:color="F2F2F2" w:sz="6" w:space="5"/>
          <w:bottom w:val="single" w:color="F2F2F2" w:sz="6" w:space="5"/>
          <w:right w:val="single" w:color="F2F2F2" w:sz="6" w:space="5"/>
        </w:pBdr>
        <w:shd w:fill="F2F2F2" w:color="auto" w:val="clear"/>
        <w:spacing w:after="220" w:before="0" w:line="260" w:lineRule="auto"/>
        <w:ind w:left="110" w:right="110"/>
      </w:pPr>
      <w:r>
        <w:rPr>
          <w:rFonts w:ascii="Courier New" w:cs="Courier New" w:eastAsia="Courier New" w:hAnsi="Courier New"/>
          <w:b w:val="false"/>
          <w:bCs w:val="false"/>
          <w:color w:val="1F1F1F"/>
          <w:sz w:val="18"/>
          <w:szCs w:val="18"/>
        </w:rPr>
        <w:t xml:space="preserve">);</w:t>
      </w:r>
    </w:p>
    <w:p>
      <w:pPr>
        <w:keepNext/>
      </w:pPr>
      <w:r>
        <w:t xml:space="preserve">phpMyAdmin's </w:t>
      </w:r>
      <w:r>
        <w:rPr>
          <w:b/>
          <w:bCs/>
        </w:rPr>
        <w:t xml:space="preserve">Import</w:t>
      </w:r>
      <w:r>
        <w:t xml:space="preserve"> tab takes .sql files up to 1 MB. For a bigger one, upload it, log in with SSH, go to its folder with </w:t>
      </w:r>
      <w:r>
        <w:rPr>
          <w:b/>
          <w:bCs/>
        </w:rPr>
        <w:t xml:space="preserve">cd</w:t>
      </w:r>
      <w:r>
        <w:t xml:space="preserve"> and run:</w:t>
      </w:r>
    </w:p>
    <w:p>
      <w:pPr>
        <w:keepNext w:val="false"/>
        <w:keepLines/>
        <w:pBdr>
          <w:top w:val="single" w:color="F2F2F2" w:sz="6" w:space="5"/>
          <w:left w:val="single" w:color="F2F2F2" w:sz="6" w:space="5"/>
          <w:bottom w:val="single" w:color="F2F2F2" w:sz="6" w:space="5"/>
          <w:right w:val="single" w:color="F2F2F2" w:sz="6" w:space="5"/>
        </w:pBdr>
        <w:shd w:fill="F2F2F2" w:color="auto" w:val="clear"/>
        <w:spacing w:after="220" w:before="100" w:line="260" w:lineRule="auto"/>
        <w:ind w:left="110" w:right="110"/>
      </w:pPr>
      <w:r>
        <w:rPr>
          <w:rFonts w:ascii="Courier New" w:cs="Courier New" w:eastAsia="Courier New" w:hAnsi="Courier New"/>
          <w:b w:val="false"/>
          <w:bCs w:val="false"/>
          <w:color w:val="1F1F1F"/>
          <w:sz w:val="18"/>
          <w:szCs w:val="18"/>
        </w:rPr>
        <w:t xml:space="preserve">mysql -u </w:t>
      </w:r>
      <w:r>
        <w:rPr>
          <w:rFonts w:ascii="Courier New" w:cs="Courier New" w:eastAsia="Courier New" w:hAnsi="Courier New"/>
          <w:b/>
          <w:bCs/>
          <w:color w:val="1F1F1F"/>
          <w:sz w:val="18"/>
          <w:szCs w:val="18"/>
        </w:rPr>
        <w:t xml:space="preserve">student_username</w:t>
      </w:r>
      <w:r>
        <w:rPr>
          <w:rFonts w:ascii="Courier New" w:cs="Courier New" w:eastAsia="Courier New" w:hAnsi="Courier New"/>
          <w:b w:val="false"/>
          <w:bCs w:val="false"/>
          <w:color w:val="1F1F1F"/>
          <w:sz w:val="18"/>
          <w:szCs w:val="18"/>
        </w:rPr>
        <w:t xml:space="preserve"> -p </w:t>
      </w:r>
      <w:r>
        <w:rPr>
          <w:rFonts w:ascii="Courier New" w:cs="Courier New" w:eastAsia="Courier New" w:hAnsi="Courier New"/>
          <w:b/>
          <w:bCs/>
          <w:color w:val="1F1F1F"/>
          <w:sz w:val="18"/>
          <w:szCs w:val="18"/>
        </w:rPr>
        <w:t xml:space="preserve">student_username</w:t>
      </w:r>
      <w:r>
        <w:rPr>
          <w:rFonts w:ascii="Courier New" w:cs="Courier New" w:eastAsia="Courier New" w:hAnsi="Courier New"/>
          <w:b w:val="false"/>
          <w:bCs w:val="false"/>
          <w:color w:val="1F1F1F"/>
          <w:sz w:val="18"/>
          <w:szCs w:val="18"/>
        </w:rPr>
        <w:t xml:space="preserve"> &lt; schema.sql</w:t>
      </w:r>
    </w:p>
    <w:p>
      <w:pPr>
        <w:pStyle w:val="Heading1"/>
        <w:keepNext/>
        <w:tabs>
          <w:tab w:val="left" w:pos="480"/>
        </w:tabs>
      </w:pPr>
      <w:r>
        <w:rPr>
          <w:color w:val="3A7D22"/>
        </w:rPr>
        <w:t xml:space="preserve">6</w:t>
      </w:r>
      <w:r>
        <w:t xml:space="preserve">	Good to know</w:t>
      </w:r>
    </w:p>
    <w:p>
      <w:pPr>
        <w:pStyle w:val="ListParagraph"/>
        <w:keepNext/>
        <w:numPr>
          <w:ilvl w:val="0"/>
          <w:numId w:val="3"/>
        </w:numPr>
      </w:pPr>
      <w:r>
        <w:t xml:space="preserve">PHP 8.3, MySQL (MariaDB), Git and Composer are installed. For Blade (Week 6), log in with SSH, go to your project folder with </w:t>
      </w:r>
      <w:r>
        <w:rPr>
          <w:b/>
          <w:bCs/>
        </w:rPr>
        <w:t xml:space="preserve">cd</w:t>
      </w:r>
      <w:r>
        <w:t xml:space="preserve"> and run:</w:t>
      </w:r>
    </w:p>
    <w:p>
      <w:pPr>
        <w:keepNext/>
        <w:keepLines/>
        <w:pBdr>
          <w:top w:val="single" w:color="F2F2F2" w:sz="6" w:space="5"/>
          <w:left w:val="single" w:color="F2F2F2" w:sz="6" w:space="5"/>
          <w:bottom w:val="single" w:color="F2F2F2" w:sz="6" w:space="5"/>
          <w:right w:val="single" w:color="F2F2F2" w:sz="6" w:space="5"/>
        </w:pBdr>
        <w:shd w:fill="F2F2F2" w:color="auto" w:val="clear"/>
        <w:spacing w:after="220" w:before="100" w:line="260" w:lineRule="auto"/>
        <w:ind w:left="470" w:right="110"/>
      </w:pPr>
      <w:r>
        <w:rPr>
          <w:rFonts w:ascii="Courier New" w:cs="Courier New" w:eastAsia="Courier New" w:hAnsi="Courier New"/>
          <w:b w:val="false"/>
          <w:bCs w:val="false"/>
          <w:color w:val="1F1F1F"/>
          <w:sz w:val="18"/>
          <w:szCs w:val="18"/>
        </w:rPr>
        <w:t xml:space="preserve">composer require jenssegers/blade</w:t>
      </w:r>
    </w:p>
    <w:p>
      <w:pPr>
        <w:pStyle w:val="ListParagraph"/>
        <w:keepNext/>
        <w:numPr>
          <w:ilvl w:val="0"/>
          <w:numId w:val="3"/>
        </w:numPr>
      </w:pPr>
      <w:r>
        <w:t xml:space="preserve">You have 500 MB for files and 100 MB for your database. Forms on your websites can accept uploads of up to 20 MB.</w:t>
      </w:r>
    </w:p>
    <w:p>
      <w:pPr>
        <w:pStyle w:val="ListParagraph"/>
        <w:keepNext w:val="false"/>
        <w:numPr>
          <w:ilvl w:val="0"/>
          <w:numId w:val="3"/>
        </w:numPr>
      </w:pPr>
      <w:r>
        <w:t xml:space="preserve">.htaccess files have no effect on this server.</w:t>
      </w:r>
    </w:p>
    <w:p>
      <w:pPr>
        <w:pStyle w:val="Heading1"/>
        <w:keepNext/>
        <w:tabs>
          <w:tab w:val="left" w:pos="480"/>
        </w:tabs>
      </w:pPr>
      <w:r>
        <w:rPr>
          <w:color w:val="3A7D22"/>
        </w:rPr>
        <w:t xml:space="preserve">7</w:t>
      </w:r>
      <w:r>
        <w:t xml:space="preserve">	If something goes wrong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300"/>
        <w:gridCol w:w="6338"/>
      </w:tblGrid>
      <w:tr>
        <w:trPr>
          <w:cantSplit/>
          <w:tblHeader/>
        </w:trPr>
        <w:tc>
          <w:tcPr>
            <w:tcW w:type="dxa" w:w="3300"/>
            <w:tcBorders>
              <w:top w:val="none" w:color="FFFFFF" w:sz="0"/>
              <w:left w:val="none" w:color="FFFFFF" w:sz="0"/>
              <w:bottom w:val="single" w:color="36465D" w:sz="8"/>
              <w:right w:val="none" w:color="FFFFFF" w:sz="0"/>
            </w:tcBorders>
            <w:tcMar>
              <w:top w:type="dxa" w:w="50"/>
              <w:left w:type="dxa" w:w="0"/>
              <w:bottom w:type="dxa" w:w="50"/>
              <w:right w:type="dxa" w:w="140"/>
            </w:tcMar>
            <w:vAlign w:val="top"/>
          </w:tcPr>
          <w:p>
            <w:pPr>
              <w:spacing w:after="0" w:line="360" w:lineRule="auto"/>
            </w:pPr>
            <w:r>
              <w:rPr>
                <w:b/>
                <w:bCs/>
                <w:color w:val="36465D"/>
              </w:rPr>
              <w:t xml:space="preserve">You see</w:t>
            </w:r>
          </w:p>
        </w:tc>
        <w:tc>
          <w:tcPr>
            <w:tcW w:type="dxa" w:w="6338"/>
            <w:tcBorders>
              <w:top w:val="none" w:color="FFFFFF" w:sz="0"/>
              <w:left w:val="none" w:color="FFFFFF" w:sz="0"/>
              <w:bottom w:val="single" w:color="36465D" w:sz="8"/>
              <w:right w:val="none" w:color="FFFFFF" w:sz="0"/>
            </w:tcBorders>
            <w:tcMar>
              <w:top w:type="dxa" w:w="50"/>
              <w:left w:type="dxa" w:w="140"/>
              <w:bottom w:type="dxa" w:w="50"/>
              <w:right w:type="dxa" w:w="140"/>
            </w:tcMar>
            <w:vAlign w:val="top"/>
          </w:tcPr>
          <w:p>
            <w:pPr>
              <w:spacing w:after="0" w:line="360" w:lineRule="auto"/>
            </w:pPr>
            <w:r>
              <w:rPr>
                <w:b/>
                <w:bCs/>
                <w:color w:val="36465D"/>
              </w:rPr>
              <w:t xml:space="preserve">Do this</w:t>
            </w:r>
          </w:p>
        </w:tc>
      </w:tr>
      <w:tr>
        <w:trPr>
          <w:cantSplit/>
        </w:trPr>
        <w:tc>
          <w:tcPr>
            <w:tcW w:type="dxa" w:w="3300"/>
            <w:tcBorders>
              <w:top w:val="none" w:color="FFFFFF" w:sz="0"/>
              <w:left w:val="none" w:color="FFFFFF" w:sz="0"/>
              <w:bottom w:val="single" w:color="BFBFBF" w:sz="4"/>
              <w:right w:val="none" w:color="FFFFFF" w:sz="0"/>
            </w:tcBorders>
            <w:tcMar>
              <w:top w:type="dxa" w:w="50"/>
              <w:left w:type="dxa" w:w="0"/>
              <w:bottom w:type="dxa" w:w="50"/>
              <w:right w:type="dxa" w:w="140"/>
            </w:tcMar>
            <w:vAlign w:val="top"/>
          </w:tcPr>
          <w:p>
            <w:pPr>
              <w:spacing w:after="0" w:line="360" w:lineRule="auto"/>
            </w:pPr>
            <w:r>
              <w:rPr>
                <w:b/>
                <w:bCs/>
              </w:rPr>
              <w:t xml:space="preserve">403 Forbidden</w:t>
            </w:r>
          </w:p>
        </w:tc>
        <w:tc>
          <w:tcPr>
            <w:tcW w:type="dxa" w:w="6338"/>
            <w:tcBorders>
              <w:top w:val="none" w:color="FFFFFF" w:sz="0"/>
              <w:left w:val="none" w:color="FFFFFF" w:sz="0"/>
              <w:bottom w:val="single" w:color="BFBFBF" w:sz="4"/>
              <w:right w:val="none" w:color="FFFFFF" w:sz="0"/>
            </w:tcBorders>
            <w:tcMar>
              <w:top w:type="dxa" w:w="50"/>
              <w:left w:type="dxa" w:w="140"/>
              <w:bottom w:type="dxa" w:w="50"/>
              <w:right w:type="dxa" w:w="140"/>
            </w:tcMar>
            <w:vAlign w:val="top"/>
          </w:tcPr>
          <w:p>
            <w:pPr>
              <w:spacing w:after="0" w:line="360" w:lineRule="auto"/>
            </w:pPr>
            <w:r>
              <w:t xml:space="preserve">The folder has no index.php or index.html (all lower case). Add one.</w:t>
            </w:r>
          </w:p>
        </w:tc>
      </w:tr>
      <w:tr>
        <w:trPr>
          <w:cantSplit/>
        </w:trPr>
        <w:tc>
          <w:tcPr>
            <w:tcW w:type="dxa" w:w="3300"/>
            <w:tcBorders>
              <w:top w:val="none" w:color="FFFFFF" w:sz="0"/>
              <w:left w:val="none" w:color="FFFFFF" w:sz="0"/>
              <w:bottom w:val="single" w:color="BFBFBF" w:sz="4"/>
              <w:right w:val="none" w:color="FFFFFF" w:sz="0"/>
            </w:tcBorders>
            <w:tcMar>
              <w:top w:type="dxa" w:w="50"/>
              <w:left w:type="dxa" w:w="0"/>
              <w:bottom w:type="dxa" w:w="50"/>
              <w:right w:type="dxa" w:w="140"/>
            </w:tcMar>
            <w:vAlign w:val="top"/>
          </w:tcPr>
          <w:p>
            <w:pPr>
              <w:spacing w:after="0" w:line="360" w:lineRule="auto"/>
            </w:pPr>
            <w:r>
              <w:rPr>
                <w:b/>
                <w:bCs/>
              </w:rPr>
              <w:t xml:space="preserve">404 Not Found</w:t>
            </w:r>
            <w:r>
              <w:t xml:space="preserve"> or </w:t>
            </w:r>
            <w:r>
              <w:rPr>
                <w:b/>
                <w:bCs/>
              </w:rPr>
              <w:t xml:space="preserve">File not found.</w:t>
            </w:r>
          </w:p>
        </w:tc>
        <w:tc>
          <w:tcPr>
            <w:tcW w:type="dxa" w:w="6338"/>
            <w:tcBorders>
              <w:top w:val="none" w:color="FFFFFF" w:sz="0"/>
              <w:left w:val="none" w:color="FFFFFF" w:sz="0"/>
              <w:bottom w:val="single" w:color="BFBFBF" w:sz="4"/>
              <w:right w:val="none" w:color="FFFFFF" w:sz="0"/>
            </w:tcBorders>
            <w:tcMar>
              <w:top w:type="dxa" w:w="50"/>
              <w:left w:type="dxa" w:w="140"/>
              <w:bottom w:type="dxa" w:w="50"/>
              <w:right w:type="dxa" w:w="140"/>
            </w:tcMar>
            <w:vAlign w:val="top"/>
          </w:tcPr>
          <w:p>
            <w:pPr>
              <w:spacing w:after="0" w:line="360" w:lineRule="auto"/>
            </w:pPr>
            <w:r>
              <w:t xml:space="preserve">Check the address. It must match your folder and file names exactly, capitals included.</w:t>
            </w:r>
          </w:p>
        </w:tc>
      </w:tr>
      <w:tr>
        <w:trPr>
          <w:cantSplit/>
        </w:trPr>
        <w:tc>
          <w:tcPr>
            <w:tcW w:type="dxa" w:w="3300"/>
            <w:tcBorders>
              <w:top w:val="none" w:color="FFFFFF" w:sz="0"/>
              <w:left w:val="none" w:color="FFFFFF" w:sz="0"/>
              <w:bottom w:val="single" w:color="BFBFBF" w:sz="4"/>
              <w:right w:val="none" w:color="FFFFFF" w:sz="0"/>
            </w:tcBorders>
            <w:tcMar>
              <w:top w:type="dxa" w:w="50"/>
              <w:left w:type="dxa" w:w="0"/>
              <w:bottom w:type="dxa" w:w="50"/>
              <w:right w:type="dxa" w:w="140"/>
            </w:tcMar>
            <w:vAlign w:val="top"/>
          </w:tcPr>
          <w:p>
            <w:pPr>
              <w:spacing w:after="0" w:line="360" w:lineRule="auto"/>
            </w:pPr>
            <w:r>
              <w:rPr>
                <w:b/>
                <w:bCs/>
              </w:rPr>
              <w:t xml:space="preserve">HTTP ERROR 500</w:t>
            </w:r>
            <w:r>
              <w:t xml:space="preserve"> or a blank page</w:t>
            </w:r>
          </w:p>
        </w:tc>
        <w:tc>
          <w:tcPr>
            <w:tcW w:type="dxa" w:w="6338"/>
            <w:tcBorders>
              <w:top w:val="none" w:color="FFFFFF" w:sz="0"/>
              <w:left w:val="none" w:color="FFFFFF" w:sz="0"/>
              <w:bottom w:val="single" w:color="BFBFBF" w:sz="4"/>
              <w:right w:val="none" w:color="FFFFFF" w:sz="0"/>
            </w:tcBorders>
            <w:tcMar>
              <w:top w:type="dxa" w:w="50"/>
              <w:left w:type="dxa" w:w="140"/>
              <w:bottom w:type="dxa" w:w="50"/>
              <w:right w:type="dxa" w:w="140"/>
            </w:tcMar>
            <w:vAlign w:val="top"/>
          </w:tcPr>
          <w:p>
            <w:pPr>
              <w:spacing w:after="0" w:line="360" w:lineRule="auto"/>
            </w:pPr>
            <w:r>
              <w:t xml:space="preserve">Your PHP has an error. In SSH, this shows it:</w:t>
            </w:r>
          </w:p>
          <w:p>
            <w:pPr>
              <w:spacing w:after="0" w:line="276" w:lineRule="auto"/>
            </w:pPr>
            <w:r>
              <w:rPr>
                <w:rFonts w:ascii="Courier New" w:cs="Courier New" w:eastAsia="Courier New" w:hAnsi="Courier New"/>
                <w:b w:val="false"/>
                <w:bCs w:val="false"/>
                <w:color w:val="1F1F1F"/>
                <w:sz w:val="22"/>
                <w:szCs w:val="22"/>
              </w:rPr>
              <w:t xml:space="preserve">tail ~/.sessions/php-error.log</w:t>
            </w:r>
          </w:p>
        </w:tc>
      </w:tr>
      <w:tr>
        <w:trPr>
          <w:cantSplit/>
        </w:trPr>
        <w:tc>
          <w:tcPr>
            <w:tcW w:type="dxa" w:w="3300"/>
            <w:tcBorders>
              <w:top w:val="none" w:color="FFFFFF" w:sz="0"/>
              <w:left w:val="none" w:color="FFFFFF" w:sz="0"/>
              <w:bottom w:val="single" w:color="BFBFBF" w:sz="4"/>
              <w:right w:val="none" w:color="FFFFFF" w:sz="0"/>
            </w:tcBorders>
            <w:tcMar>
              <w:top w:type="dxa" w:w="50"/>
              <w:left w:type="dxa" w:w="0"/>
              <w:bottom w:type="dxa" w:w="50"/>
              <w:right w:type="dxa" w:w="140"/>
            </w:tcMar>
            <w:vAlign w:val="top"/>
          </w:tcPr>
          <w:p>
            <w:pPr>
              <w:spacing w:after="0" w:line="360" w:lineRule="auto"/>
            </w:pPr>
            <w:r>
              <w:rPr>
                <w:b/>
                <w:bCs/>
              </w:rPr>
              <w:t xml:space="preserve">Permission denied</w:t>
            </w:r>
            <w:r>
              <w:t xml:space="preserve"> when logging in</w:t>
            </w:r>
          </w:p>
        </w:tc>
        <w:tc>
          <w:tcPr>
            <w:tcW w:type="dxa" w:w="6338"/>
            <w:tcBorders>
              <w:top w:val="none" w:color="FFFFFF" w:sz="0"/>
              <w:left w:val="none" w:color="FFFFFF" w:sz="0"/>
              <w:bottom w:val="single" w:color="BFBFBF" w:sz="4"/>
              <w:right w:val="none" w:color="FFFFFF" w:sz="0"/>
            </w:tcBorders>
            <w:tcMar>
              <w:top w:type="dxa" w:w="50"/>
              <w:left w:type="dxa" w:w="140"/>
              <w:bottom w:type="dxa" w:w="50"/>
              <w:right w:type="dxa" w:w="140"/>
            </w:tcMar>
            <w:vAlign w:val="top"/>
          </w:tcPr>
          <w:p>
            <w:pPr>
              <w:spacing w:after="0" w:line="360" w:lineRule="auto"/>
            </w:pPr>
            <w:r>
              <w:t xml:space="preserve">Wrong password. Copy it again from the email.</w:t>
            </w:r>
          </w:p>
        </w:tc>
      </w:tr>
      <w:tr>
        <w:trPr>
          <w:cantSplit/>
        </w:trPr>
        <w:tc>
          <w:tcPr>
            <w:tcW w:type="dxa" w:w="3300"/>
            <w:tcBorders>
              <w:top w:val="none" w:color="FFFFFF" w:sz="0"/>
              <w:left w:val="none" w:color="FFFFFF" w:sz="0"/>
              <w:bottom w:val="single" w:color="BFBFBF" w:sz="4"/>
              <w:right w:val="none" w:color="FFFFFF" w:sz="0"/>
            </w:tcBorders>
            <w:tcMar>
              <w:top w:type="dxa" w:w="50"/>
              <w:left w:type="dxa" w:w="0"/>
              <w:bottom w:type="dxa" w:w="50"/>
              <w:right w:type="dxa" w:w="140"/>
            </w:tcMar>
            <w:vAlign w:val="top"/>
          </w:tcPr>
          <w:p>
            <w:pPr>
              <w:spacing w:after="0" w:line="360" w:lineRule="auto"/>
            </w:pPr>
            <w:r>
              <w:t xml:space="preserve">A login, upload or page cannot connect</w:t>
            </w:r>
          </w:p>
        </w:tc>
        <w:tc>
          <w:tcPr>
            <w:tcW w:type="dxa" w:w="6338"/>
            <w:tcBorders>
              <w:top w:val="none" w:color="FFFFFF" w:sz="0"/>
              <w:left w:val="none" w:color="FFFFFF" w:sz="0"/>
              <w:bottom w:val="single" w:color="BFBFBF" w:sz="4"/>
              <w:right w:val="none" w:color="FFFFFF" w:sz="0"/>
            </w:tcBorders>
            <w:tcMar>
              <w:top w:type="dxa" w:w="50"/>
              <w:left w:type="dxa" w:w="140"/>
              <w:bottom w:type="dxa" w:w="50"/>
              <w:right w:type="dxa" w:w="140"/>
            </w:tcMar>
            <w:vAlign w:val="top"/>
          </w:tcPr>
          <w:p>
            <w:pPr>
              <w:spacing w:after="0" w:line="360" w:lineRule="auto"/>
            </w:pPr>
            <w:r>
              <w:t xml:space="preserve">Check that ssh and scp commands include 50222. If they do, use 10.80.0.250 in place of the server's name (the part ending in heraldcollege.edu.np). If that also fails, your computer may be blocked: ask your tutor.</w:t>
            </w:r>
          </w:p>
        </w:tc>
      </w:tr>
      <w:tr>
        <w:trPr>
          <w:cantSplit/>
        </w:trPr>
        <w:tc>
          <w:tcPr>
            <w:tcW w:type="dxa" w:w="3300"/>
            <w:tcBorders>
              <w:top w:val="none" w:color="FFFFFF" w:sz="0"/>
              <w:left w:val="none" w:color="FFFFFF" w:sz="0"/>
              <w:bottom w:val="single" w:color="BFBFBF" w:sz="4"/>
              <w:right w:val="none" w:color="FFFFFF" w:sz="0"/>
            </w:tcBorders>
            <w:tcMar>
              <w:top w:type="dxa" w:w="50"/>
              <w:left w:type="dxa" w:w="0"/>
              <w:bottom w:type="dxa" w:w="50"/>
              <w:right w:type="dxa" w:w="140"/>
            </w:tcMar>
            <w:vAlign w:val="top"/>
          </w:tcPr>
          <w:p>
            <w:pPr>
              <w:spacing w:after="0" w:line="360" w:lineRule="auto"/>
            </w:pPr>
            <w:r>
              <w:rPr>
                <w:b/>
                <w:bCs/>
              </w:rPr>
              <w:t xml:space="preserve">Disk quota exceeded</w:t>
            </w:r>
          </w:p>
        </w:tc>
        <w:tc>
          <w:tcPr>
            <w:tcW w:type="dxa" w:w="6338"/>
            <w:tcBorders>
              <w:top w:val="none" w:color="FFFFFF" w:sz="0"/>
              <w:left w:val="none" w:color="FFFFFF" w:sz="0"/>
              <w:bottom w:val="single" w:color="BFBFBF" w:sz="4"/>
              <w:right w:val="none" w:color="FFFFFF" w:sz="0"/>
            </w:tcBorders>
            <w:tcMar>
              <w:top w:type="dxa" w:w="50"/>
              <w:left w:type="dxa" w:w="140"/>
              <w:bottom w:type="dxa" w:w="50"/>
              <w:right w:type="dxa" w:w="140"/>
            </w:tcMar>
            <w:vAlign w:val="top"/>
          </w:tcPr>
          <w:p>
            <w:pPr>
              <w:spacing w:after="0" w:line="360" w:lineRule="auto"/>
            </w:pPr>
            <w:r>
              <w:t xml:space="preserve">You are out of space. Delete files you no longer need.</w:t>
            </w:r>
          </w:p>
        </w:tc>
      </w:tr>
      <w:tr>
        <w:trPr>
          <w:cantSplit/>
        </w:trPr>
        <w:tc>
          <w:tcPr>
            <w:tcW w:type="dxa" w:w="3300"/>
            <w:tcBorders>
              <w:top w:val="none" w:color="FFFFFF" w:sz="0"/>
              <w:left w:val="none" w:color="FFFFFF" w:sz="0"/>
              <w:bottom w:val="single" w:color="BFBFBF" w:sz="4"/>
              <w:right w:val="none" w:color="FFFFFF" w:sz="0"/>
            </w:tcBorders>
            <w:tcMar>
              <w:top w:type="dxa" w:w="50"/>
              <w:left w:type="dxa" w:w="0"/>
              <w:bottom w:type="dxa" w:w="50"/>
              <w:right w:type="dxa" w:w="140"/>
            </w:tcMar>
            <w:vAlign w:val="top"/>
          </w:tcPr>
          <w:p>
            <w:pPr>
              <w:spacing w:after="0" w:line="360" w:lineRule="auto"/>
            </w:pPr>
            <w:r>
              <w:rPr>
                <w:b/>
                <w:bCs/>
              </w:rPr>
              <w:t xml:space="preserve">INSERT command denied</w:t>
            </w:r>
          </w:p>
        </w:tc>
        <w:tc>
          <w:tcPr>
            <w:tcW w:type="dxa" w:w="6338"/>
            <w:tcBorders>
              <w:top w:val="none" w:color="FFFFFF" w:sz="0"/>
              <w:left w:val="none" w:color="FFFFFF" w:sz="0"/>
              <w:bottom w:val="single" w:color="BFBFBF" w:sz="4"/>
              <w:right w:val="none" w:color="FFFFFF" w:sz="0"/>
            </w:tcBorders>
            <w:tcMar>
              <w:top w:type="dxa" w:w="50"/>
              <w:left w:type="dxa" w:w="140"/>
              <w:bottom w:type="dxa" w:w="50"/>
              <w:right w:type="dxa" w:w="140"/>
            </w:tcMar>
            <w:vAlign w:val="top"/>
          </w:tcPr>
          <w:p>
            <w:pPr>
              <w:spacing w:after="0" w:line="360" w:lineRule="auto"/>
            </w:pPr>
            <w:r>
              <w:t xml:space="preserve">Your database is full. Delete tables you no longer need. Saving works again within 15 minutes.</w:t>
            </w:r>
          </w:p>
        </w:tc>
      </w:tr>
      <w:tr>
        <w:trPr>
          <w:cantSplit/>
        </w:trPr>
        <w:tc>
          <w:tcPr>
            <w:tcW w:type="dxa" w:w="3300"/>
            <w:tcBorders>
              <w:top w:val="none" w:color="FFFFFF" w:sz="0"/>
              <w:left w:val="none" w:color="FFFFFF" w:sz="0"/>
              <w:bottom w:val="single" w:color="BFBFBF" w:sz="4"/>
              <w:right w:val="none" w:color="FFFFFF" w:sz="0"/>
            </w:tcBorders>
            <w:tcMar>
              <w:top w:type="dxa" w:w="50"/>
              <w:left w:type="dxa" w:w="0"/>
              <w:bottom w:type="dxa" w:w="50"/>
              <w:right w:type="dxa" w:w="140"/>
            </w:tcMar>
            <w:vAlign w:val="top"/>
          </w:tcPr>
          <w:p>
            <w:pPr>
              <w:spacing w:after="0" w:line="360" w:lineRule="auto"/>
            </w:pPr>
            <w:r>
              <w:rPr>
                <w:b/>
                <w:bCs/>
              </w:rPr>
              <w:t xml:space="preserve">Access denied</w:t>
            </w:r>
            <w:r>
              <w:t xml:space="preserve"> to a database when loading a .sql file</w:t>
            </w:r>
          </w:p>
        </w:tc>
        <w:tc>
          <w:tcPr>
            <w:tcW w:type="dxa" w:w="6338"/>
            <w:tcBorders>
              <w:top w:val="none" w:color="FFFFFF" w:sz="0"/>
              <w:left w:val="none" w:color="FFFFFF" w:sz="0"/>
              <w:bottom w:val="single" w:color="BFBFBF" w:sz="4"/>
              <w:right w:val="none" w:color="FFFFFF" w:sz="0"/>
            </w:tcBorders>
            <w:tcMar>
              <w:top w:type="dxa" w:w="50"/>
              <w:left w:type="dxa" w:w="140"/>
              <w:bottom w:type="dxa" w:w="50"/>
              <w:right w:type="dxa" w:w="140"/>
            </w:tcMar>
            <w:vAlign w:val="top"/>
          </w:tcPr>
          <w:p>
            <w:pPr>
              <w:spacing w:after="0" w:line="360" w:lineRule="auto"/>
            </w:pPr>
            <w:r>
              <w:t xml:space="preserve">Delete the CREATE DATABASE and USE lines from the file, then load it again.</w:t>
            </w:r>
          </w:p>
        </w:tc>
      </w:tr>
    </w:tbl>
    <w:p>
      <w:pPr>
        <w:spacing w:after="200" w:line="240" w:lineRule="auto"/>
      </w:pPr>
    </w:p>
    <w:p>
      <w:r>
        <w:rPr>
          <w:b/>
          <w:bCs/>
        </w:rPr>
        <w:t xml:space="preserve">Still stuck?</w:t>
      </w:r>
      <w:r>
        <w:t xml:space="preserve"> Ask your tutor. Send your username and a screenshot of the problem.</w:t>
      </w:r>
    </w:p>
    <w:sectPr>
      <w:footerReference w:type="default" r:id="rId7"/>
      <w:pgSz w:w="11906" w:h="16838" w:orient="portrait"/>
      <w:pgMar w:top="1134" w:right="1134" w:bottom="1134" w:left="1134" w:header="708"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after="0" w:line="240" w:lineRule="auto"/>
    </w:pPr>
    <w:r>
      <w:rPr>
        <w:color w:val="595959"/>
        <w:sz w:val="20"/>
        <w:szCs w:val="20"/>
      </w:rPr>
      <w:t xml:space="preserve">5CS045 Server Access Guide</w:t>
    </w:r>
    <w:r>
      <w:rPr>
        <w:color w:val="595959"/>
        <w:sz w:val="20"/>
        <w:szCs w:val="20"/>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3A7D22"/>
      </w:rPr>
    </w:lvl>
  </w:abstractNum>
  <w:abstractNum w:abstractNumId="3" w15:restartNumberingAfterBreak="0">
    <w:multiLevelType w:val="hybridMultilevel"/>
    <w:lvl w:ilvl="0" w15:tentative="1">
      <w:start w:val="1"/>
      <w:numFmt w:val="decimal"/>
      <w:lvlText w:val="%1."/>
      <w:lvlJc w:val="left"/>
      <w:pPr>
        <w:ind w:left="360" w:hanging="360"/>
      </w:pPr>
      <w:rPr>
        <w:b/>
        <w:bCs/>
        <w:color w:val="3A7D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1F1F"/>
        <w:sz w:val="28"/>
        <w:szCs w:val="28"/>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300" w:line="276" w:lineRule="auto"/>
      <w:outlineLvl w:val="0"/>
    </w:pPr>
    <w:rPr>
      <w:rFonts w:ascii="Times New Roman" w:cs="Times New Roman" w:eastAsia="Times New Roman" w:hAnsi="Times New Roman"/>
      <w:b/>
      <w:bCs/>
      <w:color w:val="00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58ffe054c1ca2f6abcb8a035f4737db8c72a2d.png"/><Relationship Id="rId9" Type="http://schemas.openxmlformats.org/officeDocument/2006/relationships/image" Target="media/20d68abbd348f7256ff779aa56f05c8c2482a54e.png"/><Relationship Id="rId10" Type="http://schemas.openxmlformats.org/officeDocument/2006/relationships/image" Target="media/fe10cb2f73753f645c299d97f903a24f331adc9e.png"/><Relationship Id="rId11" Type="http://schemas.openxmlformats.org/officeDocument/2006/relationships/image" Target="media/ab7a63a1866c4e457ed105b37d7bae470ee6101f.png"/><Relationship Id="rId12" Type="http://schemas.openxmlformats.org/officeDocument/2006/relationships/image" Target="media/dbd245d30052469bbd0fb00f4457a00100f32390.png"/><Relationship Id="rId13" Type="http://schemas.openxmlformats.org/officeDocument/2006/relationships/image" Target="media/e1d112ac8b4bdce694208f17d13b51c5348c509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5CS045 Server Access Guide</dc:title>
  <dc:creator>5CS045 Full Stack Development</dc:creator>
  <dc:description>How to register, log in, upload and use your database on the 5CS045 server</dc:description>
  <cp:lastModifiedBy>Un-named</cp:lastModifiedBy>
  <cp:revision>1</cp:revision>
  <dcterms:created xsi:type="dcterms:W3CDTF">2026-09-30T04:21:52.260Z</dcterms:created>
  <dcterms:modified xsi:type="dcterms:W3CDTF">2026-09-30T04:21:52.268Z</dcterms:modified>
</cp:coreProperties>
</file>

<file path=docProps/custom.xml><?xml version="1.0" encoding="utf-8"?>
<Properties xmlns="http://schemas.openxmlformats.org/officeDocument/2006/custom-properties" xmlns:vt="http://schemas.openxmlformats.org/officeDocument/2006/docPropsVTypes"/>
</file>