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497D"/>
          <w:sz w:val="52"/>
          <w:szCs w:val="52"/>
        </w:rPr>
        <w:t xml:space="preserve">AWS Week 9 Lab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EC2 Web Servers, Load Balancer &amp; Auto Scaling - Step-by-Step Guide</w:t>
      </w:r>
    </w:p>
    <w:p>
      <w:pPr>
        <w:pStyle w:val="Heading1"/>
        <w:spacing w:after="120" w:before="300"/>
      </w:pPr>
      <w:r>
        <w:rPr>
          <w:b/>
          <w:bCs/>
          <w:color w:val="1F497D"/>
          <w:sz w:val="32"/>
          <w:szCs w:val="32"/>
        </w:rPr>
        <w:t xml:space="preserve">PART 1 - Launch Two EC2 Web Server Instances</w:t>
      </w:r>
    </w:p>
    <w:p>
      <w:pPr>
        <w:pStyle w:val="Heading2"/>
        <w:spacing w:after="80" w:before="200"/>
      </w:pPr>
      <w:r>
        <w:rPr>
          <w:b/>
          <w:bCs/>
          <w:color w:val="2E75B6"/>
          <w:sz w:val="26"/>
          <w:szCs w:val="26"/>
        </w:rPr>
        <w:t xml:space="preserve">Step 1: Launch webserver1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sz w:val="22"/>
          <w:szCs w:val="22"/>
        </w:rPr>
        <w:t xml:space="preserve">Go to the AWS Management Console and navigate to EC2.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color w:val="444444"/>
          <w:sz w:val="20"/>
          <w:szCs w:val="20"/>
        </w:rPr>
        <w:t xml:space="preserve">In the top navigation bar, make sure the region is set to US East (N. Virginia).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sz w:val="22"/>
          <w:szCs w:val="22"/>
        </w:rPr>
        <w:t xml:space="preserve">In the left sidebar, click Instances, then click the orange Launch instances button.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sz w:val="22"/>
          <w:szCs w:val="22"/>
        </w:rPr>
        <w:t xml:space="preserve">Under Name and tags, type the instance name: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b/>
          <w:bCs/>
          <w:color w:val="C00000"/>
          <w:sz w:val="18"/>
          <w:szCs w:val="18"/>
        </w:rPr>
        <w:t xml:space="preserve">webserver1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sz w:val="22"/>
          <w:szCs w:val="22"/>
        </w:rPr>
        <w:t xml:space="preserve">Under Application and OS Images (Amazon Machine Image), select: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color w:val="444444"/>
          <w:sz w:val="20"/>
          <w:szCs w:val="20"/>
        </w:rPr>
        <w:t xml:space="preserve">Click the Quick Start tab.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color w:val="444444"/>
          <w:sz w:val="20"/>
          <w:szCs w:val="20"/>
        </w:rPr>
        <w:t xml:space="preserve">Select Amazon Linux (the first option with the AWS logo).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color w:val="444444"/>
          <w:sz w:val="20"/>
          <w:szCs w:val="20"/>
        </w:rPr>
        <w:t xml:space="preserve">The AMI will auto-select Amazon Linux 2023 - Free tier eligible. Leave it as is.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sz w:val="22"/>
          <w:szCs w:val="22"/>
        </w:rPr>
        <w:t xml:space="preserve">Under Instance type, leave the default: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b/>
          <w:bCs/>
          <w:color w:val="C00000"/>
          <w:sz w:val="18"/>
          <w:szCs w:val="18"/>
        </w:rPr>
        <w:t xml:space="preserve">t3.micro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sz w:val="22"/>
          <w:szCs w:val="22"/>
        </w:rPr>
        <w:t xml:space="preserve">Under Key pair (login), select an existing key pair or create a new one if needed.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sz w:val="22"/>
          <w:szCs w:val="22"/>
        </w:rPr>
        <w:t xml:space="preserve">Under Network settings, scroll down and configure: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color w:val="444444"/>
          <w:sz w:val="20"/>
          <w:szCs w:val="20"/>
        </w:rPr>
        <w:t xml:space="preserve">Check the box Allow SSH traffic from - leave it as Anywhere.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color w:val="444444"/>
          <w:sz w:val="20"/>
          <w:szCs w:val="20"/>
        </w:rPr>
        <w:t xml:space="preserve">Check the box Allow HTTPS traffic from the internet.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color w:val="444444"/>
          <w:sz w:val="20"/>
          <w:szCs w:val="20"/>
        </w:rPr>
        <w:t xml:space="preserve">Check the box Allow HTTP traffic from the internet.</w:t>
      </w:r>
    </w:p>
    <w:p>
      <w:pPr>
        <w:spacing w:after="60" w:before="60"/>
        <w:ind w:left="360"/>
      </w:pPr>
      <w:r>
        <w:rPr>
          <w:i/>
          <w:iCs/>
          <w:color w:val="666666"/>
          <w:sz w:val="20"/>
          <w:szCs w:val="20"/>
        </w:rPr>
        <w:t xml:space="preserve">NOTE: This creates a new security group automatically called launch-wizard-11.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sz w:val="22"/>
          <w:szCs w:val="22"/>
        </w:rPr>
        <w:t xml:space="preserve">Under Configure storage, leave the default (8 GiB, gp3).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sz w:val="22"/>
          <w:szCs w:val="22"/>
        </w:rPr>
        <w:t xml:space="preserve">On the right side, confirm the Summary shows Number of instances = 1, then click the orange Launch instance button.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sz w:val="22"/>
          <w:szCs w:val="22"/>
        </w:rPr>
        <w:t xml:space="preserve">Wait for the instance to appear in the Instances list with state Running.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2E75B6"/>
          <w:sz w:val="26"/>
          <w:szCs w:val="26"/>
        </w:rPr>
        <w:t xml:space="preserve">Step 2: Launch webserver2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sz w:val="22"/>
          <w:szCs w:val="22"/>
        </w:rPr>
        <w:t xml:space="preserve">Repeat all the steps above (Steps 1-10) to launch a second instance.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color w:val="444444"/>
          <w:sz w:val="20"/>
          <w:szCs w:val="20"/>
        </w:rPr>
        <w:t xml:space="preserve">This time enter the name webserver2 in the Name field.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color w:val="444444"/>
          <w:sz w:val="20"/>
          <w:szCs w:val="20"/>
        </w:rPr>
        <w:t xml:space="preserve">All other settings remain the same.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sz w:val="22"/>
          <w:szCs w:val="22"/>
        </w:rPr>
        <w:t xml:space="preserve">Confirm both webserver1 and webserver2 appear in the Instances list with state Running.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2E75B6"/>
          <w:sz w:val="26"/>
          <w:szCs w:val="26"/>
        </w:rPr>
        <w:t xml:space="preserve">Step 3: Connect to webserver1 and install Apache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sz w:val="22"/>
          <w:szCs w:val="22"/>
        </w:rPr>
        <w:t xml:space="preserve">In the Instances list, check the checkbox next to webserver1.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sz w:val="22"/>
          <w:szCs w:val="22"/>
        </w:rPr>
        <w:t xml:space="preserve">Click the Connect button at the top.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color w:val="444444"/>
          <w:sz w:val="20"/>
          <w:szCs w:val="20"/>
        </w:rPr>
        <w:t xml:space="preserve">In the Connect to instance dialog, click the EC2 Instance Connect tab.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color w:val="444444"/>
          <w:sz w:val="20"/>
          <w:szCs w:val="20"/>
        </w:rPr>
        <w:t xml:space="preserve">Click Connect. A new browser tab will open with a terminal.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sz w:val="22"/>
          <w:szCs w:val="22"/>
        </w:rPr>
        <w:t xml:space="preserve">In the terminal, run the following commands one by one: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b/>
          <w:bCs/>
          <w:color w:val="C00000"/>
          <w:sz w:val="18"/>
          <w:szCs w:val="18"/>
        </w:rPr>
        <w:t xml:space="preserve">sudo su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b/>
          <w:bCs/>
          <w:color w:val="C00000"/>
          <w:sz w:val="18"/>
          <w:szCs w:val="18"/>
        </w:rPr>
        <w:t xml:space="preserve">yum update -y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b/>
          <w:bCs/>
          <w:color w:val="C00000"/>
          <w:sz w:val="18"/>
          <w:szCs w:val="18"/>
        </w:rPr>
        <w:t xml:space="preserve">yum install httpd -y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b/>
          <w:bCs/>
          <w:color w:val="C00000"/>
          <w:sz w:val="18"/>
          <w:szCs w:val="18"/>
        </w:rPr>
        <w:t xml:space="preserve">systemctl start httpd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b/>
          <w:bCs/>
          <w:color w:val="C00000"/>
          <w:sz w:val="18"/>
          <w:szCs w:val="18"/>
        </w:rPr>
        <w:t xml:space="preserve">systemctl enable httpd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b/>
          <w:bCs/>
          <w:color w:val="C00000"/>
          <w:sz w:val="18"/>
          <w:szCs w:val="18"/>
        </w:rPr>
        <w:t xml:space="preserve">echo "This is server 1" &gt; /var/www/html/index.html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sz w:val="22"/>
          <w:szCs w:val="22"/>
        </w:rPr>
        <w:t xml:space="preserve">To verify it worked, go back to the Instances list, copy the Public IPv4 address of webserver1, and paste it into a new browser tab (using http://, not https://).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color w:val="444444"/>
          <w:sz w:val="20"/>
          <w:szCs w:val="20"/>
        </w:rPr>
        <w:t xml:space="preserve">You should see the page display: This is server 1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00"/>
      </w:pPr>
      <w:r>
        <w:rPr>
          <w:b/>
          <w:bCs/>
          <w:color w:val="2E75B6"/>
          <w:sz w:val="26"/>
          <w:szCs w:val="26"/>
        </w:rPr>
        <w:t xml:space="preserve">Step 4: Connect to webserver2 and install Apache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sz w:val="22"/>
          <w:szCs w:val="22"/>
        </w:rPr>
        <w:t xml:space="preserve">Repeat Steps 1-4 from Step 3 above for webserver2.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sz w:val="22"/>
          <w:szCs w:val="22"/>
        </w:rPr>
        <w:t xml:space="preserve">In the webserver2 terminal, run: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b/>
          <w:bCs/>
          <w:color w:val="C00000"/>
          <w:sz w:val="18"/>
          <w:szCs w:val="18"/>
        </w:rPr>
        <w:t xml:space="preserve">sudo su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b/>
          <w:bCs/>
          <w:color w:val="C00000"/>
          <w:sz w:val="18"/>
          <w:szCs w:val="18"/>
        </w:rPr>
        <w:t xml:space="preserve">yum update -y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b/>
          <w:bCs/>
          <w:color w:val="C00000"/>
          <w:sz w:val="18"/>
          <w:szCs w:val="18"/>
        </w:rPr>
        <w:t xml:space="preserve">yum install httpd -y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b/>
          <w:bCs/>
          <w:color w:val="C00000"/>
          <w:sz w:val="18"/>
          <w:szCs w:val="18"/>
        </w:rPr>
        <w:t xml:space="preserve">systemctl start httpd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b/>
          <w:bCs/>
          <w:color w:val="C00000"/>
          <w:sz w:val="18"/>
          <w:szCs w:val="18"/>
        </w:rPr>
        <w:t xml:space="preserve">systemctl enable httpd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b/>
          <w:bCs/>
          <w:color w:val="C00000"/>
          <w:sz w:val="18"/>
          <w:szCs w:val="18"/>
        </w:rPr>
        <w:t xml:space="preserve">echo "This is server 2" &gt; /var/www/html/index.html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sz w:val="22"/>
          <w:szCs w:val="22"/>
        </w:rPr>
        <w:t xml:space="preserve">Verify by opening the Public IPv4 address of webserver2 in a browser. You should see: This is server 2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b/>
          <w:bCs/>
          <w:color w:val="1F497D"/>
          <w:sz w:val="32"/>
          <w:szCs w:val="32"/>
        </w:rPr>
        <w:t xml:space="preserve">PART 2 - Create a Security Group for the Load Balancer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sz w:val="22"/>
          <w:szCs w:val="22"/>
        </w:rPr>
        <w:t xml:space="preserve">In the EC2 left sidebar, scroll down to Network &amp; Security and click Security Groups.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sz w:val="22"/>
          <w:szCs w:val="22"/>
        </w:rPr>
        <w:t xml:space="preserve">Click Create security group (top-right button).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sz w:val="22"/>
          <w:szCs w:val="22"/>
        </w:rPr>
        <w:t xml:space="preserve">Fill in the details: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color w:val="444444"/>
          <w:sz w:val="20"/>
          <w:szCs w:val="20"/>
        </w:rPr>
        <w:t xml:space="preserve">Security group name: LoadBalancerSG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color w:val="444444"/>
          <w:sz w:val="20"/>
          <w:szCs w:val="20"/>
        </w:rPr>
        <w:t xml:space="preserve">Description: security grp for lb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color w:val="444444"/>
          <w:sz w:val="20"/>
          <w:szCs w:val="20"/>
        </w:rPr>
        <w:t xml:space="preserve">VPC: Leave the default VPC selected.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sz w:val="22"/>
          <w:szCs w:val="22"/>
        </w:rPr>
        <w:t xml:space="preserve">Under Inbound rules: Leave it empty for now (no inbound rules needed here - the ALB wizard will handle this).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sz w:val="22"/>
          <w:szCs w:val="22"/>
        </w:rPr>
        <w:t xml:space="preserve">Under Outbound rules, add two rules: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color w:val="444444"/>
          <w:sz w:val="20"/>
          <w:szCs w:val="20"/>
        </w:rPr>
        <w:t xml:space="preserve">Rule 1: Type = HTTP, Port = 80, Destination = Anywhere (0.0.0.0/0)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color w:val="444444"/>
          <w:sz w:val="20"/>
          <w:szCs w:val="20"/>
        </w:rPr>
        <w:t xml:space="preserve">Rule 2: Type = HTTPS, Port = 443, Destination = Anywhere (0.0.0.0/0)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sz w:val="22"/>
          <w:szCs w:val="22"/>
        </w:rPr>
        <w:t xml:space="preserve">Click Create security group. You should see a green success banner.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b/>
          <w:bCs/>
          <w:color w:val="1F497D"/>
          <w:sz w:val="32"/>
          <w:szCs w:val="32"/>
        </w:rPr>
        <w:t xml:space="preserve">PART 3 - Create a Target Group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sz w:val="22"/>
          <w:szCs w:val="22"/>
        </w:rPr>
        <w:t xml:space="preserve">In the EC2 left sidebar, scroll down to Load Balancing and click Target Groups.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sz w:val="22"/>
          <w:szCs w:val="22"/>
        </w:rPr>
        <w:t xml:space="preserve">Click Create target group (top-right button).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sz w:val="22"/>
          <w:szCs w:val="22"/>
        </w:rPr>
        <w:t xml:space="preserve">Under Settings (Step 1 of 3):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color w:val="444444"/>
          <w:sz w:val="20"/>
          <w:szCs w:val="20"/>
        </w:rPr>
        <w:t xml:space="preserve">Target type: Select Instances (already selected by default).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color w:val="444444"/>
          <w:sz w:val="20"/>
          <w:szCs w:val="20"/>
        </w:rPr>
        <w:t xml:space="preserve">Target group name: LoadBalancerTG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color w:val="444444"/>
          <w:sz w:val="20"/>
          <w:szCs w:val="20"/>
        </w:rPr>
        <w:t xml:space="preserve">Protocol: HTTP, Port: 80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color w:val="444444"/>
          <w:sz w:val="20"/>
          <w:szCs w:val="20"/>
        </w:rPr>
        <w:t xml:space="preserve">IP address type: IPv4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color w:val="444444"/>
          <w:sz w:val="20"/>
          <w:szCs w:val="20"/>
        </w:rPr>
        <w:t xml:space="preserve">VPC: Leave the default VPC.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color w:val="444444"/>
          <w:sz w:val="20"/>
          <w:szCs w:val="20"/>
        </w:rPr>
        <w:t xml:space="preserve">Scroll down and click Next.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sz w:val="22"/>
          <w:szCs w:val="22"/>
        </w:rPr>
        <w:t xml:space="preserve">Under Register targets (Step 2 of 3):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color w:val="444444"/>
          <w:sz w:val="20"/>
          <w:szCs w:val="20"/>
        </w:rPr>
        <w:t xml:space="preserve">In the Available instances table, check both webserver1 and webserver2.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color w:val="444444"/>
          <w:sz w:val="20"/>
          <w:szCs w:val="20"/>
        </w:rPr>
        <w:t xml:space="preserve">The port box below should show 80.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color w:val="444444"/>
          <w:sz w:val="20"/>
          <w:szCs w:val="20"/>
        </w:rPr>
        <w:t xml:space="preserve">Click Include as pending below.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color w:val="444444"/>
          <w:sz w:val="20"/>
          <w:szCs w:val="20"/>
        </w:rPr>
        <w:t xml:space="preserve">Confirm both instances appear in the Review targets section at the bottom.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color w:val="444444"/>
          <w:sz w:val="20"/>
          <w:szCs w:val="20"/>
        </w:rPr>
        <w:t xml:space="preserve">Click Create target group.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sz w:val="22"/>
          <w:szCs w:val="22"/>
        </w:rPr>
        <w:t xml:space="preserve">You should see a green success banner: Successfully created the target group: LoadBalancerTG.</w:t>
      </w:r>
    </w:p>
    <w:p>
      <w:pPr>
        <w:spacing w:after="60" w:before="60"/>
        <w:ind w:left="360"/>
      </w:pPr>
      <w:r>
        <w:rPr>
          <w:i/>
          <w:iCs/>
          <w:color w:val="666666"/>
          <w:sz w:val="20"/>
          <w:szCs w:val="20"/>
        </w:rPr>
        <w:t xml:space="preserve">NOTE: At this point it will show 0 registered targets. That is okay - the targets will be registered once the load balancer is created.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b/>
          <w:bCs/>
          <w:color w:val="1F497D"/>
          <w:sz w:val="32"/>
          <w:szCs w:val="32"/>
        </w:rPr>
        <w:t xml:space="preserve">PART 4 - Create the Application Load Balancer (ALB)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sz w:val="22"/>
          <w:szCs w:val="22"/>
        </w:rPr>
        <w:t xml:space="preserve">In the EC2 left sidebar, scroll to Load Balancing and click Load Balancers.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sz w:val="22"/>
          <w:szCs w:val="22"/>
        </w:rPr>
        <w:t xml:space="preserve">Click Create load balancer.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sz w:val="22"/>
          <w:szCs w:val="22"/>
        </w:rPr>
        <w:t xml:space="preserve">On the Compare and select load balancer type page, click Create under Application Load Balancer.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sz w:val="22"/>
          <w:szCs w:val="22"/>
        </w:rPr>
        <w:t xml:space="preserve">Under Basic configuration: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color w:val="444444"/>
          <w:sz w:val="20"/>
          <w:szCs w:val="20"/>
        </w:rPr>
        <w:t xml:space="preserve">Load balancer name: ALB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color w:val="444444"/>
          <w:sz w:val="20"/>
          <w:szCs w:val="20"/>
        </w:rPr>
        <w:t xml:space="preserve">Scheme: Internet-facing (already selected).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color w:val="444444"/>
          <w:sz w:val="20"/>
          <w:szCs w:val="20"/>
        </w:rPr>
        <w:t xml:space="preserve">Load balancer IP address type: IPv4 (already selected).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sz w:val="22"/>
          <w:szCs w:val="22"/>
        </w:rPr>
        <w:t xml:space="preserve">Under Network mapping: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color w:val="444444"/>
          <w:sz w:val="20"/>
          <w:szCs w:val="20"/>
        </w:rPr>
        <w:t xml:space="preserve">VPC: Leave the default VPC selected.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color w:val="444444"/>
          <w:sz w:val="20"/>
          <w:szCs w:val="20"/>
        </w:rPr>
        <w:t xml:space="preserve">Availability Zones: Check at least two zones, for example us-east-1a and us-east-1c. Select a subnet for each.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sz w:val="22"/>
          <w:szCs w:val="22"/>
        </w:rPr>
        <w:t xml:space="preserve">Under Security groups: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color w:val="444444"/>
          <w:sz w:val="20"/>
          <w:szCs w:val="20"/>
        </w:rPr>
        <w:t xml:space="preserve">Remove the default security group if it appears.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color w:val="444444"/>
          <w:sz w:val="20"/>
          <w:szCs w:val="20"/>
        </w:rPr>
        <w:t xml:space="preserve">Click the dropdown and select LoadBalancerSG.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sz w:val="22"/>
          <w:szCs w:val="22"/>
        </w:rPr>
        <w:t xml:space="preserve">Under Listeners and routing: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color w:val="444444"/>
          <w:sz w:val="20"/>
          <w:szCs w:val="20"/>
        </w:rPr>
        <w:t xml:space="preserve">Protocol: HTTP, Port: 80 (already set).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color w:val="444444"/>
          <w:sz w:val="20"/>
          <w:szCs w:val="20"/>
        </w:rPr>
        <w:t xml:space="preserve">Default action: Forward to target groups.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color w:val="444444"/>
          <w:sz w:val="20"/>
          <w:szCs w:val="20"/>
        </w:rPr>
        <w:t xml:space="preserve">In the Target group dropdown, select LoadBalancerTG.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sz w:val="22"/>
          <w:szCs w:val="22"/>
        </w:rPr>
        <w:t xml:space="preserve">Scroll to the bottom and click Create load balancer.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sz w:val="22"/>
          <w:szCs w:val="22"/>
        </w:rPr>
        <w:t xml:space="preserve">You should see: Successfully created load balancer: ALB. The status will say Provisioning - wait for it to become Active (this takes 2-3 minutes).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sz w:val="22"/>
          <w:szCs w:val="22"/>
        </w:rPr>
        <w:t xml:space="preserve">To test the load balancer: copy the DNS name of the ALB (shown in the load balancer details page) and paste it into a browser.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color w:val="444444"/>
          <w:sz w:val="20"/>
          <w:szCs w:val="20"/>
        </w:rPr>
        <w:t xml:space="preserve">Refresh the page multiple times - you should see it alternate between This is server 1 and This is server 2.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b/>
          <w:bCs/>
          <w:color w:val="1F497D"/>
          <w:sz w:val="32"/>
          <w:szCs w:val="32"/>
        </w:rPr>
        <w:t xml:space="preserve">PART 5 - Create an AMI from webserver1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sz w:val="22"/>
          <w:szCs w:val="22"/>
        </w:rPr>
        <w:t xml:space="preserve">In the EC2 left sidebar, click Instances.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sz w:val="22"/>
          <w:szCs w:val="22"/>
        </w:rPr>
        <w:t xml:space="preserve">Check the checkbox next to webserver1.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sz w:val="22"/>
          <w:szCs w:val="22"/>
        </w:rPr>
        <w:t xml:space="preserve">Click the Actions dropdown at the top, go to Image and templates, then click Create image.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sz w:val="22"/>
          <w:szCs w:val="22"/>
        </w:rPr>
        <w:t xml:space="preserve">Fill in the image details: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color w:val="444444"/>
          <w:sz w:val="20"/>
          <w:szCs w:val="20"/>
        </w:rPr>
        <w:t xml:space="preserve">Image name: AMI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color w:val="444444"/>
          <w:sz w:val="20"/>
          <w:szCs w:val="20"/>
        </w:rPr>
        <w:t xml:space="preserve">Image description: Leave blank (optional).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color w:val="444444"/>
          <w:sz w:val="20"/>
          <w:szCs w:val="20"/>
        </w:rPr>
        <w:t xml:space="preserve">Reboot instance: Leave the checkbox checked.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sz w:val="22"/>
          <w:szCs w:val="22"/>
        </w:rPr>
        <w:t xml:space="preserve">Click Create image.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sz w:val="22"/>
          <w:szCs w:val="22"/>
        </w:rPr>
        <w:t xml:space="preserve">A green banner will confirm the AMI is being created. To check its status, go to the left sidebar, click Images &gt; AMIs.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color w:val="444444"/>
          <w:sz w:val="20"/>
          <w:szCs w:val="20"/>
        </w:rPr>
        <w:t xml:space="preserve">Wait for the Status to change from Pending to Available before proceeding.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b/>
          <w:bCs/>
          <w:color w:val="1F497D"/>
          <w:sz w:val="32"/>
          <w:szCs w:val="32"/>
        </w:rPr>
        <w:t xml:space="preserve">PART 6 - Create a Launch Template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sz w:val="22"/>
          <w:szCs w:val="22"/>
        </w:rPr>
        <w:t xml:space="preserve">In the EC2 left sidebar, click Launch Templates (under Instances section).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sz w:val="22"/>
          <w:szCs w:val="22"/>
        </w:rPr>
        <w:t xml:space="preserve">Click Create launch template.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sz w:val="22"/>
          <w:szCs w:val="22"/>
        </w:rPr>
        <w:t xml:space="preserve">Under Launch template name and description: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color w:val="444444"/>
          <w:sz w:val="20"/>
          <w:szCs w:val="20"/>
        </w:rPr>
        <w:t xml:space="preserve">Launch template name: Temp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color w:val="444444"/>
          <w:sz w:val="20"/>
          <w:szCs w:val="20"/>
        </w:rPr>
        <w:t xml:space="preserve">Auto Scaling guidance: Leave the checkbox unchecked.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sz w:val="22"/>
          <w:szCs w:val="22"/>
        </w:rPr>
        <w:t xml:space="preserve">Under Application and OS Images (AMI):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color w:val="444444"/>
          <w:sz w:val="20"/>
          <w:szCs w:val="20"/>
        </w:rPr>
        <w:t xml:space="preserve">Click the My AMIs tab.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color w:val="444444"/>
          <w:sz w:val="20"/>
          <w:szCs w:val="20"/>
        </w:rPr>
        <w:t xml:space="preserve">Select Owned by me.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color w:val="444444"/>
          <w:sz w:val="20"/>
          <w:szCs w:val="20"/>
        </w:rPr>
        <w:t xml:space="preserve">The AMI named AMI (the one you just created) should appear. Select it.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sz w:val="22"/>
          <w:szCs w:val="22"/>
        </w:rPr>
        <w:t xml:space="preserve">Under Instance type: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color w:val="444444"/>
          <w:sz w:val="20"/>
          <w:szCs w:val="20"/>
        </w:rPr>
        <w:t xml:space="preserve">Select t2.micro.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sz w:val="22"/>
          <w:szCs w:val="22"/>
        </w:rPr>
        <w:t xml:space="preserve">Under Key pair (login):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color w:val="444444"/>
          <w:sz w:val="20"/>
          <w:szCs w:val="20"/>
        </w:rPr>
        <w:t xml:space="preserve">Select your existing key pair (e.g., aws1).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sz w:val="22"/>
          <w:szCs w:val="22"/>
        </w:rPr>
        <w:t xml:space="preserve">Under Network settings: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color w:val="444444"/>
          <w:sz w:val="20"/>
          <w:szCs w:val="20"/>
        </w:rPr>
        <w:t xml:space="preserve">Select Select existing security group.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color w:val="444444"/>
          <w:sz w:val="20"/>
          <w:szCs w:val="20"/>
        </w:rPr>
        <w:t xml:space="preserve">In the Security groups dropdown, select LoadBalancerSG.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sz w:val="22"/>
          <w:szCs w:val="22"/>
        </w:rPr>
        <w:t xml:space="preserve">Leave Storage at the default settings (8 GiB, gp3).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sz w:val="22"/>
          <w:szCs w:val="22"/>
        </w:rPr>
        <w:t xml:space="preserve">Click Create launch template. You should see a green success message.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b/>
          <w:bCs/>
          <w:color w:val="1F497D"/>
          <w:sz w:val="32"/>
          <w:szCs w:val="32"/>
        </w:rPr>
        <w:t xml:space="preserve">PART 7 - Create an Auto Scaling Group (ASG)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sz w:val="22"/>
          <w:szCs w:val="22"/>
        </w:rPr>
        <w:t xml:space="preserve">In the EC2 left sidebar, scroll down to Auto Scaling and click Auto Scaling Groups.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sz w:val="22"/>
          <w:szCs w:val="22"/>
        </w:rPr>
        <w:t xml:space="preserve">Click Create Auto Scaling group.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sz w:val="22"/>
          <w:szCs w:val="22"/>
        </w:rPr>
        <w:t xml:space="preserve">Step 1 - Choose launch template or configuration: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color w:val="444444"/>
          <w:sz w:val="20"/>
          <w:szCs w:val="20"/>
        </w:rPr>
        <w:t xml:space="preserve">Auto Scaling group name: ASG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color w:val="444444"/>
          <w:sz w:val="20"/>
          <w:szCs w:val="20"/>
        </w:rPr>
        <w:t xml:space="preserve">Launch template: Select Temp from the dropdown.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color w:val="444444"/>
          <w:sz w:val="20"/>
          <w:szCs w:val="20"/>
        </w:rPr>
        <w:t xml:space="preserve">Version: Default (1).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color w:val="444444"/>
          <w:sz w:val="20"/>
          <w:szCs w:val="20"/>
        </w:rPr>
        <w:t xml:space="preserve">Click Next.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sz w:val="22"/>
          <w:szCs w:val="22"/>
        </w:rPr>
        <w:t xml:space="preserve">Step 2 - Choose instance launch options: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color w:val="444444"/>
          <w:sz w:val="20"/>
          <w:szCs w:val="20"/>
        </w:rPr>
        <w:t xml:space="preserve">VPC: Leave the default VPC.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color w:val="444444"/>
          <w:sz w:val="20"/>
          <w:szCs w:val="20"/>
        </w:rPr>
        <w:t xml:space="preserve">Availability Zones and subnets: Select the same two subnets you used for the ALB (e.g., us-east-1a and us-east-1c).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color w:val="444444"/>
          <w:sz w:val="20"/>
          <w:szCs w:val="20"/>
        </w:rPr>
        <w:t xml:space="preserve">Availability Zone distribution: Leave as Balanced best effort.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color w:val="444444"/>
          <w:sz w:val="20"/>
          <w:szCs w:val="20"/>
        </w:rPr>
        <w:t xml:space="preserve">Click Next.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sz w:val="22"/>
          <w:szCs w:val="22"/>
        </w:rPr>
        <w:t xml:space="preserve">Step 3 - Integrate with other services (optional but important):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color w:val="444444"/>
          <w:sz w:val="20"/>
          <w:szCs w:val="20"/>
        </w:rPr>
        <w:t xml:space="preserve">Under Load balancing, select Attach to an existing load balancer.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color w:val="444444"/>
          <w:sz w:val="20"/>
          <w:szCs w:val="20"/>
        </w:rPr>
        <w:t xml:space="preserve">Choose from your load balancer target groups.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color w:val="444444"/>
          <w:sz w:val="20"/>
          <w:szCs w:val="20"/>
        </w:rPr>
        <w:t xml:space="preserve">In the Existing load balancer target groups dropdown, select LoadBalancerTG | HTTP.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color w:val="444444"/>
          <w:sz w:val="20"/>
          <w:szCs w:val="20"/>
        </w:rPr>
        <w:t xml:space="preserve">VPC Lattice: Leave as No VPC Lattice service.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color w:val="444444"/>
          <w:sz w:val="20"/>
          <w:szCs w:val="20"/>
        </w:rPr>
        <w:t xml:space="preserve">Click Next.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sz w:val="22"/>
          <w:szCs w:val="22"/>
        </w:rPr>
        <w:t xml:space="preserve">Step 4 - Configure group size and scaling: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color w:val="444444"/>
          <w:sz w:val="20"/>
          <w:szCs w:val="20"/>
        </w:rPr>
        <w:t xml:space="preserve">Desired capacity: 2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color w:val="444444"/>
          <w:sz w:val="20"/>
          <w:szCs w:val="20"/>
        </w:rPr>
        <w:t xml:space="preserve">Min desired capacity: 1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color w:val="444444"/>
          <w:sz w:val="20"/>
          <w:szCs w:val="20"/>
        </w:rPr>
        <w:t xml:space="preserve">Max desired capacity: 3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color w:val="444444"/>
          <w:sz w:val="20"/>
          <w:szCs w:val="20"/>
        </w:rPr>
        <w:t xml:space="preserve">Automatic scaling: Leave as No scaling policies.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color w:val="444444"/>
          <w:sz w:val="20"/>
          <w:szCs w:val="20"/>
        </w:rPr>
        <w:t xml:space="preserve">Click Next.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sz w:val="22"/>
          <w:szCs w:val="22"/>
        </w:rPr>
        <w:t xml:space="preserve">Step 5 - Add notifications: Skip. Click Next.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sz w:val="22"/>
          <w:szCs w:val="22"/>
        </w:rPr>
        <w:t xml:space="preserve">Step 6 - Add tags: Skip. Click Next.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sz w:val="22"/>
          <w:szCs w:val="22"/>
        </w:rPr>
        <w:t xml:space="preserve">Step 7 - Review: Scroll to the bottom and click Create Auto Scaling group.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sz w:val="22"/>
          <w:szCs w:val="22"/>
        </w:rPr>
        <w:t xml:space="preserve">Go to EC2 &gt; Instances. You should now see a new instance being launched (in addition to webserver1 and webserver2). This is the ASG spinning up a new instance from the launch template.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b/>
          <w:bCs/>
          <w:color w:val="1F497D"/>
          <w:sz w:val="32"/>
          <w:szCs w:val="32"/>
        </w:rPr>
        <w:t xml:space="preserve">PART 8 - Cleanup (Terminate All Resources)</w:t>
      </w:r>
    </w:p>
    <w:p>
      <w:pPr>
        <w:spacing w:after="60" w:before="60"/>
        <w:ind w:left="360"/>
      </w:pPr>
      <w:r>
        <w:rPr>
          <w:i/>
          <w:iCs/>
          <w:color w:val="666666"/>
          <w:sz w:val="20"/>
          <w:szCs w:val="20"/>
        </w:rPr>
        <w:t xml:space="preserve">NOTE: Always terminate resources at the end of a lab to avoid charges.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sz w:val="22"/>
          <w:szCs w:val="22"/>
        </w:rPr>
        <w:t xml:space="preserve">Terminate all EC2 instances: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color w:val="444444"/>
          <w:sz w:val="20"/>
          <w:szCs w:val="20"/>
        </w:rPr>
        <w:t xml:space="preserve">Go to EC2 &gt; Instances.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color w:val="444444"/>
          <w:sz w:val="20"/>
          <w:szCs w:val="20"/>
        </w:rPr>
        <w:t xml:space="preserve">Select all instances by checking the top checkbox.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color w:val="444444"/>
          <w:sz w:val="20"/>
          <w:szCs w:val="20"/>
        </w:rPr>
        <w:t xml:space="preserve">Click Actions &gt; Instance State &gt; Terminate instance.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color w:val="444444"/>
          <w:sz w:val="20"/>
          <w:szCs w:val="20"/>
        </w:rPr>
        <w:t xml:space="preserve">Confirm termination. All instances will show Terminated status.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sz w:val="22"/>
          <w:szCs w:val="22"/>
        </w:rPr>
        <w:t xml:space="preserve">The Auto Scaling group, load balancer, target group, security group, AMI, and launch template do not incur running charges but can be deleted manually from their respective sections if desired.</w:t>
      </w:r>
    </w:p>
    <w:p>
      <w:pPr>
        <w:spacing w:after="60" w:before="60"/>
      </w:pPr>
      <w:r>
        <w:t xml:space="preserve"/>
      </w:r>
    </w:p>
    <w:p>
      <w:pPr>
        <w:spacing w:after="0" w:before="200"/>
        <w:jc w:val="center"/>
      </w:pPr>
      <w:r>
        <w:rPr>
          <w:b/>
          <w:bCs/>
          <w:i/>
          <w:iCs/>
          <w:color w:val="888888"/>
          <w:sz w:val="24"/>
          <w:szCs w:val="24"/>
        </w:rPr>
        <w:t xml:space="preserve">End of Lab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497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2026-05-15T06:09:06.921Z</dcterms:created>
  <dcterms:modified xsi:type="dcterms:W3CDTF">2026-05-15T06:09:06.921Z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