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A79D" w14:textId="77777777" w:rsidR="00C11E77" w:rsidRPr="002F3788" w:rsidRDefault="00C11E77" w:rsidP="00C11E77">
      <w:pPr>
        <w:pStyle w:val="Heading1"/>
        <w:spacing w:after="612" w:line="265" w:lineRule="auto"/>
        <w:ind w:left="730" w:right="710"/>
        <w:jc w:val="center"/>
        <w:rPr>
          <w:b/>
          <w:bCs/>
        </w:rPr>
      </w:pPr>
      <w:r w:rsidRPr="002F3788">
        <w:rPr>
          <w:b/>
          <w:bCs/>
          <w:sz w:val="34"/>
          <w:u w:val="single"/>
        </w:rPr>
        <w:t>ABSTRACT</w:t>
      </w:r>
    </w:p>
    <w:p w14:paraId="5A23C6D4" w14:textId="6FD46818" w:rsidR="00C11E77" w:rsidRPr="002F3788" w:rsidRDefault="00C11E77" w:rsidP="002F3788">
      <w:pPr>
        <w:spacing w:after="12"/>
        <w:ind w:right="33"/>
        <w:jc w:val="both"/>
        <w:rPr>
          <w:rFonts w:ascii="Times New Roman" w:hAnsi="Times New Roman" w:cs="Times New Roman"/>
          <w:sz w:val="24"/>
          <w:szCs w:val="24"/>
        </w:rPr>
      </w:pPr>
      <w:r w:rsidRPr="002F3788">
        <w:rPr>
          <w:rFonts w:ascii="Times New Roman" w:hAnsi="Times New Roman" w:cs="Times New Roman"/>
          <w:sz w:val="24"/>
          <w:szCs w:val="24"/>
        </w:rPr>
        <w:t xml:space="preserve">            </w:t>
      </w:r>
      <w:r w:rsidRPr="002F3788">
        <w:rPr>
          <w:rFonts w:ascii="Times New Roman" w:hAnsi="Times New Roman" w:cs="Times New Roman"/>
          <w:sz w:val="24"/>
          <w:szCs w:val="24"/>
        </w:rPr>
        <w:t>This research explores the intricate relationship between digital literacy and Al-facilitated language learning.</w:t>
      </w:r>
      <w:r w:rsidR="002F3788" w:rsidRPr="002F3788">
        <w:rPr>
          <w:rFonts w:ascii="Times New Roman" w:hAnsi="Times New Roman" w:cs="Times New Roman"/>
          <w:sz w:val="24"/>
          <w:szCs w:val="24"/>
        </w:rPr>
        <w:t xml:space="preserve"> </w:t>
      </w:r>
      <w:r w:rsidRPr="002F3788">
        <w:rPr>
          <w:rFonts w:ascii="Times New Roman" w:hAnsi="Times New Roman" w:cs="Times New Roman"/>
          <w:sz w:val="24"/>
          <w:szCs w:val="24"/>
        </w:rPr>
        <w:t xml:space="preserve">Key findings indicate that higher levels of digital literacy positively impact engagement with Al language learning platforms, influencing language proficiency outcomes. However, limitations such as potential bias and platform specificity should be noted. Future research avenues encompass longitudinal studies and </w:t>
      </w:r>
      <w:r w:rsidRPr="002F3788">
        <w:rPr>
          <w:rFonts w:ascii="Times New Roman" w:hAnsi="Times New Roman" w:cs="Times New Roman"/>
          <w:sz w:val="24"/>
          <w:szCs w:val="24"/>
        </w:rPr>
        <w:t>cross-cultural</w:t>
      </w:r>
      <w:r w:rsidRPr="002F3788">
        <w:rPr>
          <w:rFonts w:ascii="Times New Roman" w:hAnsi="Times New Roman" w:cs="Times New Roman"/>
          <w:sz w:val="24"/>
          <w:szCs w:val="24"/>
        </w:rPr>
        <w:t xml:space="preserve"> analyses. This study contributes vital insights for educators, curriculum designers, and technologists, emphasizing the necessity for customized interventions in Al-driven language education. The synergistic connection between digital literacy and Al holds transformative potential, promising a more inclusive and proficient community of language learners amid the ongoing digital </w:t>
      </w:r>
      <w:r w:rsidRPr="002F3788">
        <w:rPr>
          <w:rFonts w:ascii="Times New Roman" w:hAnsi="Times New Roman" w:cs="Times New Roman"/>
          <w:sz w:val="24"/>
          <w:szCs w:val="24"/>
        </w:rPr>
        <w:t>revolution</w:t>
      </w:r>
      <w:r w:rsidRPr="002F3788">
        <w:rPr>
          <w:rFonts w:ascii="Times New Roman" w:hAnsi="Times New Roman" w:cs="Times New Roman"/>
          <w:sz w:val="24"/>
          <w:szCs w:val="24"/>
        </w:rPr>
        <w:t xml:space="preserve"> in education.</w:t>
      </w:r>
    </w:p>
    <w:p w14:paraId="058E230B" w14:textId="38E2FFFD" w:rsidR="00C11E77" w:rsidRPr="002F3788" w:rsidRDefault="00C11E77" w:rsidP="00C11E77">
      <w:pPr>
        <w:pStyle w:val="ListParagraph"/>
        <w:ind w:left="643"/>
        <w:jc w:val="both"/>
        <w:rPr>
          <w:rFonts w:ascii="Times New Roman" w:hAnsi="Times New Roman" w:cs="Times New Roman"/>
        </w:rPr>
      </w:pPr>
    </w:p>
    <w:p w14:paraId="77836014" w14:textId="0609D0F0" w:rsidR="00C11E77" w:rsidRPr="002F3788" w:rsidRDefault="00C11E77" w:rsidP="00C11E77">
      <w:pPr>
        <w:pStyle w:val="ListParagraph"/>
        <w:ind w:left="643"/>
        <w:jc w:val="both"/>
        <w:rPr>
          <w:rFonts w:ascii="Times New Roman" w:hAnsi="Times New Roman" w:cs="Times New Roman"/>
        </w:rPr>
      </w:pPr>
    </w:p>
    <w:p w14:paraId="41A1296E" w14:textId="5EBF3B2C" w:rsidR="00C11E77" w:rsidRPr="002F3788" w:rsidRDefault="00C11E77" w:rsidP="00C11E77">
      <w:pPr>
        <w:pStyle w:val="ListParagraph"/>
        <w:ind w:left="643"/>
        <w:jc w:val="both"/>
        <w:rPr>
          <w:rFonts w:ascii="Times New Roman" w:hAnsi="Times New Roman" w:cs="Times New Roman"/>
        </w:rPr>
      </w:pPr>
    </w:p>
    <w:p w14:paraId="694DFB7F" w14:textId="6FB62248" w:rsidR="00C11E77" w:rsidRPr="002F3788" w:rsidRDefault="00C11E77" w:rsidP="00C11E77">
      <w:pPr>
        <w:pStyle w:val="ListParagraph"/>
        <w:ind w:left="643"/>
        <w:jc w:val="center"/>
        <w:rPr>
          <w:rFonts w:ascii="Times New Roman" w:hAnsi="Times New Roman" w:cs="Times New Roman"/>
          <w:sz w:val="24"/>
          <w:szCs w:val="24"/>
        </w:rPr>
      </w:pPr>
    </w:p>
    <w:p w14:paraId="394E1A9E" w14:textId="045FFFFC" w:rsidR="00C11E77" w:rsidRPr="002F3788" w:rsidRDefault="00C11E77" w:rsidP="00C11E77">
      <w:pPr>
        <w:pStyle w:val="ListParagraph"/>
        <w:ind w:left="643"/>
        <w:jc w:val="center"/>
        <w:rPr>
          <w:rFonts w:ascii="Times New Roman" w:hAnsi="Times New Roman" w:cs="Times New Roman"/>
        </w:rPr>
      </w:pPr>
    </w:p>
    <w:p w14:paraId="71EC1F31" w14:textId="0A7580EF" w:rsidR="00C11E77" w:rsidRPr="002F3788" w:rsidRDefault="00C11E77" w:rsidP="00C11E77">
      <w:pPr>
        <w:pStyle w:val="ListParagraph"/>
        <w:ind w:left="643"/>
        <w:jc w:val="center"/>
        <w:rPr>
          <w:rFonts w:ascii="Times New Roman" w:hAnsi="Times New Roman" w:cs="Times New Roman"/>
        </w:rPr>
      </w:pPr>
    </w:p>
    <w:p w14:paraId="58DFF41D" w14:textId="22A4EB95" w:rsidR="00C11E77" w:rsidRPr="002F3788" w:rsidRDefault="00C11E77" w:rsidP="00C11E77">
      <w:pPr>
        <w:pStyle w:val="ListParagraph"/>
        <w:ind w:left="643"/>
        <w:jc w:val="center"/>
        <w:rPr>
          <w:rFonts w:ascii="Times New Roman" w:hAnsi="Times New Roman" w:cs="Times New Roman"/>
        </w:rPr>
      </w:pPr>
    </w:p>
    <w:p w14:paraId="2BEE6DF3" w14:textId="74FCCD4E" w:rsidR="00C11E77" w:rsidRPr="002F3788" w:rsidRDefault="00C11E77" w:rsidP="00C11E77">
      <w:pPr>
        <w:pStyle w:val="ListParagraph"/>
        <w:ind w:left="643"/>
        <w:jc w:val="center"/>
        <w:rPr>
          <w:rFonts w:ascii="Times New Roman" w:hAnsi="Times New Roman" w:cs="Times New Roman"/>
        </w:rPr>
      </w:pPr>
    </w:p>
    <w:p w14:paraId="43CF7F1D" w14:textId="5AF2553A" w:rsidR="00C11E77" w:rsidRPr="002F3788" w:rsidRDefault="00C11E77" w:rsidP="002F3788">
      <w:pPr>
        <w:pStyle w:val="ListParagraph"/>
        <w:ind w:left="643"/>
        <w:jc w:val="center"/>
        <w:rPr>
          <w:rFonts w:ascii="Times New Roman" w:hAnsi="Times New Roman" w:cs="Times New Roman"/>
        </w:rPr>
      </w:pPr>
    </w:p>
    <w:p w14:paraId="2D3A9823" w14:textId="77777777" w:rsidR="00C11E77" w:rsidRPr="002F3788" w:rsidRDefault="00C11E77" w:rsidP="00C11E77">
      <w:pPr>
        <w:pStyle w:val="ListParagraph"/>
        <w:ind w:left="643"/>
        <w:jc w:val="center"/>
        <w:rPr>
          <w:rFonts w:ascii="Times New Roman" w:hAnsi="Times New Roman" w:cs="Times New Roman"/>
        </w:rPr>
      </w:pPr>
    </w:p>
    <w:p w14:paraId="4887A26B" w14:textId="77777777" w:rsidR="00C11E77" w:rsidRPr="002F3788" w:rsidRDefault="00C11E77" w:rsidP="00C11E77">
      <w:pPr>
        <w:pStyle w:val="ListParagraph"/>
        <w:ind w:left="643"/>
        <w:jc w:val="center"/>
        <w:rPr>
          <w:rFonts w:ascii="Times New Roman" w:hAnsi="Times New Roman" w:cs="Times New Roman"/>
        </w:rPr>
      </w:pPr>
    </w:p>
    <w:p w14:paraId="33FC44C0" w14:textId="77777777" w:rsidR="00C11E77" w:rsidRPr="002F3788" w:rsidRDefault="00C11E77" w:rsidP="00C11E77">
      <w:pPr>
        <w:pStyle w:val="ListParagraph"/>
        <w:ind w:left="643"/>
        <w:jc w:val="center"/>
        <w:rPr>
          <w:rFonts w:ascii="Times New Roman" w:hAnsi="Times New Roman" w:cs="Times New Roman"/>
        </w:rPr>
      </w:pPr>
    </w:p>
    <w:p w14:paraId="73524BD1" w14:textId="77777777" w:rsidR="00C11E77" w:rsidRPr="002F3788" w:rsidRDefault="00C11E77" w:rsidP="00C11E77">
      <w:pPr>
        <w:pStyle w:val="ListParagraph"/>
        <w:ind w:left="643"/>
        <w:jc w:val="center"/>
        <w:rPr>
          <w:rFonts w:ascii="Times New Roman" w:hAnsi="Times New Roman" w:cs="Times New Roman"/>
        </w:rPr>
      </w:pPr>
    </w:p>
    <w:p w14:paraId="4E090B1E" w14:textId="77777777" w:rsidR="00C11E77" w:rsidRPr="002F3788" w:rsidRDefault="00C11E77" w:rsidP="00C11E77">
      <w:pPr>
        <w:pStyle w:val="ListParagraph"/>
        <w:ind w:left="643"/>
        <w:jc w:val="center"/>
        <w:rPr>
          <w:rFonts w:ascii="Times New Roman" w:hAnsi="Times New Roman" w:cs="Times New Roman"/>
        </w:rPr>
      </w:pPr>
    </w:p>
    <w:p w14:paraId="2B3A59C6" w14:textId="77777777" w:rsidR="00C11E77" w:rsidRPr="002F3788" w:rsidRDefault="00C11E77" w:rsidP="00C11E77">
      <w:pPr>
        <w:pStyle w:val="ListParagraph"/>
        <w:ind w:left="643"/>
        <w:jc w:val="center"/>
        <w:rPr>
          <w:rFonts w:ascii="Times New Roman" w:hAnsi="Times New Roman" w:cs="Times New Roman"/>
        </w:rPr>
      </w:pPr>
    </w:p>
    <w:p w14:paraId="313F1303" w14:textId="77777777" w:rsidR="00C11E77" w:rsidRPr="002F3788" w:rsidRDefault="00C11E77" w:rsidP="00C11E77">
      <w:pPr>
        <w:pStyle w:val="ListParagraph"/>
        <w:ind w:left="643"/>
        <w:jc w:val="center"/>
        <w:rPr>
          <w:rFonts w:ascii="Times New Roman" w:hAnsi="Times New Roman" w:cs="Times New Roman"/>
        </w:rPr>
      </w:pPr>
    </w:p>
    <w:p w14:paraId="4F0E17D3" w14:textId="77777777" w:rsidR="00C11E77" w:rsidRPr="002F3788" w:rsidRDefault="00C11E77" w:rsidP="00C11E77">
      <w:pPr>
        <w:pStyle w:val="ListParagraph"/>
        <w:ind w:left="643"/>
        <w:jc w:val="center"/>
        <w:rPr>
          <w:rFonts w:ascii="Times New Roman" w:hAnsi="Times New Roman" w:cs="Times New Roman"/>
        </w:rPr>
      </w:pPr>
    </w:p>
    <w:p w14:paraId="37250ECF" w14:textId="77777777" w:rsidR="00C11E77" w:rsidRPr="002F3788" w:rsidRDefault="00C11E77" w:rsidP="00C11E77">
      <w:pPr>
        <w:pStyle w:val="ListParagraph"/>
        <w:ind w:left="643"/>
        <w:jc w:val="center"/>
        <w:rPr>
          <w:rFonts w:ascii="Times New Roman" w:hAnsi="Times New Roman" w:cs="Times New Roman"/>
        </w:rPr>
      </w:pPr>
    </w:p>
    <w:p w14:paraId="129DFF50" w14:textId="77777777" w:rsidR="00C11E77" w:rsidRPr="002F3788" w:rsidRDefault="00C11E77" w:rsidP="00C11E77">
      <w:pPr>
        <w:pStyle w:val="ListParagraph"/>
        <w:ind w:left="643"/>
        <w:jc w:val="center"/>
        <w:rPr>
          <w:rFonts w:ascii="Times New Roman" w:hAnsi="Times New Roman" w:cs="Times New Roman"/>
        </w:rPr>
      </w:pPr>
    </w:p>
    <w:p w14:paraId="23ABCE3C" w14:textId="77777777" w:rsidR="00C11E77" w:rsidRPr="002F3788" w:rsidRDefault="00C11E77" w:rsidP="00C11E77">
      <w:pPr>
        <w:pStyle w:val="ListParagraph"/>
        <w:ind w:left="643"/>
        <w:jc w:val="center"/>
        <w:rPr>
          <w:rFonts w:ascii="Times New Roman" w:hAnsi="Times New Roman" w:cs="Times New Roman"/>
        </w:rPr>
      </w:pPr>
    </w:p>
    <w:p w14:paraId="388C33D2" w14:textId="77777777" w:rsidR="00C11E77" w:rsidRPr="002F3788" w:rsidRDefault="00C11E77" w:rsidP="00C11E77">
      <w:pPr>
        <w:pStyle w:val="ListParagraph"/>
        <w:ind w:left="643"/>
        <w:jc w:val="center"/>
        <w:rPr>
          <w:rFonts w:ascii="Times New Roman" w:hAnsi="Times New Roman" w:cs="Times New Roman"/>
        </w:rPr>
      </w:pPr>
    </w:p>
    <w:p w14:paraId="042C4BFD" w14:textId="77777777" w:rsidR="00C11E77" w:rsidRPr="002F3788" w:rsidRDefault="00C11E77" w:rsidP="00C11E77">
      <w:pPr>
        <w:pStyle w:val="ListParagraph"/>
        <w:ind w:left="643"/>
        <w:jc w:val="center"/>
        <w:rPr>
          <w:rFonts w:ascii="Times New Roman" w:hAnsi="Times New Roman" w:cs="Times New Roman"/>
        </w:rPr>
      </w:pPr>
    </w:p>
    <w:p w14:paraId="7198F51D" w14:textId="77777777" w:rsidR="00C11E77" w:rsidRPr="002F3788" w:rsidRDefault="00C11E77" w:rsidP="00C11E77">
      <w:pPr>
        <w:pStyle w:val="ListParagraph"/>
        <w:ind w:left="643"/>
        <w:jc w:val="center"/>
        <w:rPr>
          <w:rFonts w:ascii="Times New Roman" w:hAnsi="Times New Roman" w:cs="Times New Roman"/>
        </w:rPr>
      </w:pPr>
    </w:p>
    <w:p w14:paraId="6A68D176" w14:textId="77777777" w:rsidR="00C11E77" w:rsidRPr="002F3788" w:rsidRDefault="00C11E77" w:rsidP="00C11E77">
      <w:pPr>
        <w:pStyle w:val="ListParagraph"/>
        <w:ind w:left="643"/>
        <w:jc w:val="center"/>
        <w:rPr>
          <w:rFonts w:ascii="Times New Roman" w:hAnsi="Times New Roman" w:cs="Times New Roman"/>
        </w:rPr>
      </w:pPr>
    </w:p>
    <w:p w14:paraId="5BE5C877" w14:textId="77777777" w:rsidR="00C11E77" w:rsidRPr="002F3788" w:rsidRDefault="00C11E77" w:rsidP="00C11E77">
      <w:pPr>
        <w:pStyle w:val="ListParagraph"/>
        <w:ind w:left="643"/>
        <w:jc w:val="center"/>
        <w:rPr>
          <w:rFonts w:ascii="Times New Roman" w:hAnsi="Times New Roman" w:cs="Times New Roman"/>
        </w:rPr>
      </w:pPr>
    </w:p>
    <w:p w14:paraId="0B600FC0" w14:textId="77777777" w:rsidR="00C11E77" w:rsidRPr="002F3788" w:rsidRDefault="00C11E77" w:rsidP="00C11E77">
      <w:pPr>
        <w:pStyle w:val="ListParagraph"/>
        <w:ind w:left="643"/>
        <w:jc w:val="center"/>
        <w:rPr>
          <w:rFonts w:ascii="Times New Roman" w:hAnsi="Times New Roman" w:cs="Times New Roman"/>
        </w:rPr>
      </w:pPr>
    </w:p>
    <w:p w14:paraId="2ED9F95E" w14:textId="77777777" w:rsidR="00C11E77" w:rsidRPr="002F3788" w:rsidRDefault="00C11E77" w:rsidP="00C11E77">
      <w:pPr>
        <w:pStyle w:val="ListParagraph"/>
        <w:ind w:left="643"/>
        <w:jc w:val="center"/>
        <w:rPr>
          <w:rFonts w:ascii="Times New Roman" w:hAnsi="Times New Roman" w:cs="Times New Roman"/>
        </w:rPr>
      </w:pPr>
    </w:p>
    <w:p w14:paraId="701E9333" w14:textId="77777777" w:rsidR="00C11E77" w:rsidRPr="002F3788" w:rsidRDefault="00C11E77" w:rsidP="00C11E77">
      <w:pPr>
        <w:pStyle w:val="ListParagraph"/>
        <w:ind w:left="643"/>
        <w:jc w:val="center"/>
        <w:rPr>
          <w:rFonts w:ascii="Times New Roman" w:hAnsi="Times New Roman" w:cs="Times New Roman"/>
        </w:rPr>
      </w:pPr>
    </w:p>
    <w:p w14:paraId="4988D6AE" w14:textId="77777777" w:rsidR="00C11E77" w:rsidRPr="002F3788" w:rsidRDefault="00C11E77" w:rsidP="00C11E77">
      <w:pPr>
        <w:pStyle w:val="ListParagraph"/>
        <w:ind w:left="643"/>
        <w:jc w:val="center"/>
        <w:rPr>
          <w:rFonts w:ascii="Times New Roman" w:hAnsi="Times New Roman" w:cs="Times New Roman"/>
        </w:rPr>
      </w:pPr>
    </w:p>
    <w:p w14:paraId="2CC8F825" w14:textId="77777777" w:rsidR="00C11E77" w:rsidRPr="002F3788" w:rsidRDefault="00C11E77" w:rsidP="00C11E77">
      <w:pPr>
        <w:pStyle w:val="ListParagraph"/>
        <w:ind w:left="643"/>
        <w:jc w:val="center"/>
        <w:rPr>
          <w:rFonts w:ascii="Times New Roman" w:hAnsi="Times New Roman" w:cs="Times New Roman"/>
        </w:rPr>
      </w:pPr>
    </w:p>
    <w:p w14:paraId="3A98FC7F" w14:textId="77777777" w:rsidR="00C11E77" w:rsidRPr="002F3788" w:rsidRDefault="00C11E77" w:rsidP="00C11E77">
      <w:pPr>
        <w:pStyle w:val="ListParagraph"/>
        <w:ind w:left="643"/>
        <w:jc w:val="center"/>
        <w:rPr>
          <w:rFonts w:ascii="Times New Roman" w:hAnsi="Times New Roman" w:cs="Times New Roman"/>
        </w:rPr>
      </w:pPr>
    </w:p>
    <w:p w14:paraId="274E98E7" w14:textId="77777777" w:rsidR="00C11E77" w:rsidRPr="002F3788" w:rsidRDefault="00C11E77" w:rsidP="00C11E77">
      <w:pPr>
        <w:pStyle w:val="ListParagraph"/>
        <w:ind w:left="643"/>
        <w:jc w:val="center"/>
        <w:rPr>
          <w:rFonts w:ascii="Times New Roman" w:hAnsi="Times New Roman" w:cs="Times New Roman"/>
        </w:rPr>
      </w:pPr>
    </w:p>
    <w:p w14:paraId="4EBAFCC8" w14:textId="77777777" w:rsidR="00C11E77" w:rsidRPr="002F3788" w:rsidRDefault="00C11E77" w:rsidP="00C11E77">
      <w:pPr>
        <w:pStyle w:val="ListParagraph"/>
        <w:ind w:left="643"/>
        <w:jc w:val="center"/>
        <w:rPr>
          <w:rFonts w:ascii="Times New Roman" w:hAnsi="Times New Roman" w:cs="Times New Roman"/>
        </w:rPr>
      </w:pPr>
    </w:p>
    <w:p w14:paraId="37230F63" w14:textId="77777777" w:rsidR="00C11E77" w:rsidRPr="002F3788" w:rsidRDefault="00C11E77" w:rsidP="00C11E77">
      <w:pPr>
        <w:pStyle w:val="ListParagraph"/>
        <w:ind w:left="643"/>
        <w:jc w:val="center"/>
        <w:rPr>
          <w:rFonts w:ascii="Times New Roman" w:hAnsi="Times New Roman" w:cs="Times New Roman"/>
        </w:rPr>
      </w:pPr>
    </w:p>
    <w:p w14:paraId="6A0DF5B3" w14:textId="77777777" w:rsidR="00C11E77" w:rsidRPr="002F3788" w:rsidRDefault="00C11E77" w:rsidP="00C11E77">
      <w:pPr>
        <w:pStyle w:val="ListParagraph"/>
        <w:ind w:left="643"/>
        <w:jc w:val="center"/>
        <w:rPr>
          <w:rFonts w:ascii="Times New Roman" w:hAnsi="Times New Roman" w:cs="Times New Roman"/>
        </w:rPr>
      </w:pPr>
    </w:p>
    <w:p w14:paraId="3EF235E6" w14:textId="77777777" w:rsidR="00C11E77" w:rsidRPr="002F3788" w:rsidRDefault="00C11E77" w:rsidP="00C11E77">
      <w:pPr>
        <w:pStyle w:val="ListParagraph"/>
        <w:ind w:left="643"/>
        <w:jc w:val="center"/>
        <w:rPr>
          <w:rFonts w:ascii="Times New Roman" w:hAnsi="Times New Roman" w:cs="Times New Roman"/>
        </w:rPr>
      </w:pPr>
    </w:p>
    <w:p w14:paraId="4B4E2AF7" w14:textId="77777777" w:rsidR="00C11E77" w:rsidRPr="002F3788" w:rsidRDefault="00C11E77" w:rsidP="00C11E77">
      <w:pPr>
        <w:pStyle w:val="ListParagraph"/>
        <w:ind w:left="643"/>
        <w:jc w:val="center"/>
        <w:rPr>
          <w:rFonts w:ascii="Times New Roman" w:hAnsi="Times New Roman" w:cs="Times New Roman"/>
        </w:rPr>
      </w:pPr>
    </w:p>
    <w:p w14:paraId="0DB6FDFE" w14:textId="77777777" w:rsidR="00C11E77" w:rsidRPr="002F3788" w:rsidRDefault="00C11E77" w:rsidP="00C11E77">
      <w:pPr>
        <w:pStyle w:val="ListParagraph"/>
        <w:ind w:left="643"/>
        <w:jc w:val="center"/>
        <w:rPr>
          <w:rFonts w:ascii="Times New Roman" w:hAnsi="Times New Roman" w:cs="Times New Roman"/>
        </w:rPr>
      </w:pPr>
    </w:p>
    <w:p w14:paraId="2538DC7A" w14:textId="77777777" w:rsidR="00C11E77" w:rsidRPr="002F3788" w:rsidRDefault="00C11E77" w:rsidP="00C11E77">
      <w:pPr>
        <w:pStyle w:val="ListParagraph"/>
        <w:ind w:left="643"/>
        <w:jc w:val="center"/>
        <w:rPr>
          <w:rFonts w:ascii="Times New Roman" w:hAnsi="Times New Roman" w:cs="Times New Roman"/>
        </w:rPr>
      </w:pPr>
    </w:p>
    <w:p w14:paraId="69AAAD27" w14:textId="77777777" w:rsidR="00C11E77" w:rsidRPr="002F3788" w:rsidRDefault="00C11E77" w:rsidP="00C11E77">
      <w:pPr>
        <w:pStyle w:val="ListParagraph"/>
        <w:ind w:left="643"/>
        <w:jc w:val="center"/>
        <w:rPr>
          <w:rFonts w:ascii="Times New Roman" w:hAnsi="Times New Roman" w:cs="Times New Roman"/>
        </w:rPr>
      </w:pPr>
    </w:p>
    <w:p w14:paraId="65C4C5EA" w14:textId="1DA2AC11" w:rsidR="005D7801" w:rsidRPr="002F3788" w:rsidRDefault="002F2808" w:rsidP="00C11E77">
      <w:pPr>
        <w:pStyle w:val="ListParagraph"/>
        <w:ind w:left="643"/>
        <w:jc w:val="center"/>
        <w:rPr>
          <w:rFonts w:ascii="Times New Roman" w:hAnsi="Times New Roman" w:cs="Times New Roman"/>
        </w:rPr>
      </w:pPr>
      <w:r w:rsidRPr="002F3788">
        <w:rPr>
          <w:rFonts w:ascii="Times New Roman" w:hAnsi="Times New Roman" w:cs="Times New Roman"/>
          <w:sz w:val="36"/>
          <w:szCs w:val="36"/>
          <w:u w:val="thick"/>
          <w:lang w:val="en-US"/>
        </w:rPr>
        <w:t>INTRODUCTION</w:t>
      </w:r>
    </w:p>
    <w:p w14:paraId="7DD6A656" w14:textId="77777777" w:rsidR="002F2808" w:rsidRPr="002F3788" w:rsidRDefault="002F2808" w:rsidP="002F2808">
      <w:pPr>
        <w:pStyle w:val="ListParagraph"/>
        <w:rPr>
          <w:rFonts w:ascii="Times New Roman" w:hAnsi="Times New Roman" w:cs="Times New Roman"/>
          <w:sz w:val="32"/>
          <w:szCs w:val="32"/>
          <w:u w:val="single"/>
          <w:lang w:val="en-US"/>
        </w:rPr>
      </w:pPr>
    </w:p>
    <w:p w14:paraId="671DBAA2" w14:textId="03A7CA97" w:rsidR="002F2808" w:rsidRPr="002F3788" w:rsidRDefault="002F2808" w:rsidP="002F2808">
      <w:pPr>
        <w:pStyle w:val="ListParagraph"/>
        <w:numPr>
          <w:ilvl w:val="0"/>
          <w:numId w:val="8"/>
        </w:numPr>
        <w:rPr>
          <w:rFonts w:ascii="Times New Roman" w:hAnsi="Times New Roman" w:cs="Times New Roman"/>
          <w:b/>
          <w:bCs/>
          <w:sz w:val="36"/>
          <w:szCs w:val="36"/>
          <w:u w:val="double"/>
          <w:lang w:val="en-US"/>
        </w:rPr>
      </w:pPr>
      <w:r w:rsidRPr="002F3788">
        <w:rPr>
          <w:rFonts w:ascii="Times New Roman" w:hAnsi="Times New Roman" w:cs="Times New Roman"/>
          <w:b/>
          <w:bCs/>
          <w:sz w:val="36"/>
          <w:szCs w:val="36"/>
          <w:u w:val="double"/>
          <w:lang w:val="en-US"/>
        </w:rPr>
        <w:t>BACKGROUND-</w:t>
      </w:r>
    </w:p>
    <w:p w14:paraId="19A40293" w14:textId="77777777" w:rsidR="002F2808" w:rsidRPr="002F3788" w:rsidRDefault="002F2808" w:rsidP="002F2808">
      <w:pPr>
        <w:pStyle w:val="ListParagraph"/>
        <w:rPr>
          <w:rFonts w:ascii="Times New Roman" w:hAnsi="Times New Roman" w:cs="Times New Roman"/>
          <w:sz w:val="32"/>
          <w:szCs w:val="32"/>
          <w:lang w:val="en-US"/>
        </w:rPr>
      </w:pPr>
    </w:p>
    <w:p w14:paraId="01678281" w14:textId="77777777" w:rsidR="002F2808" w:rsidRPr="002F3788" w:rsidRDefault="002F2808" w:rsidP="002F2808">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Brief overview of the importance of digital literacy and language learning in the contemporary world:</w:t>
      </w:r>
    </w:p>
    <w:p w14:paraId="34960BB1" w14:textId="7963B6C4" w:rsidR="002F2808" w:rsidRPr="002F3788" w:rsidRDefault="002F2808" w:rsidP="002F2808">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In the contemporary world, the convergence of digital literacy and language learning has become increasingly critical, shaping the way individuals interact, learn, and participate in a globally connected society. Both digital literacy and language learning are integral components of the skill set required to thrive in the 21st century, where technology and communication are central to personal, educational, and professional domains.</w:t>
      </w:r>
    </w:p>
    <w:p w14:paraId="13E16D06" w14:textId="09CE3684" w:rsidR="002F2808" w:rsidRPr="002F3788" w:rsidRDefault="002F2808" w:rsidP="001D720D">
      <w:pPr>
        <w:pStyle w:val="ListParagraph"/>
        <w:numPr>
          <w:ilvl w:val="0"/>
          <w:numId w:val="10"/>
        </w:numPr>
        <w:rPr>
          <w:rFonts w:ascii="Times New Roman" w:hAnsi="Times New Roman" w:cs="Times New Roman"/>
          <w:b/>
          <w:bCs/>
          <w:sz w:val="32"/>
          <w:szCs w:val="32"/>
          <w:u w:val="thick"/>
          <w:lang w:val="en-US"/>
        </w:rPr>
      </w:pPr>
      <w:r w:rsidRPr="002F3788">
        <w:rPr>
          <w:rFonts w:ascii="Times New Roman" w:hAnsi="Times New Roman" w:cs="Times New Roman"/>
          <w:b/>
          <w:bCs/>
          <w:sz w:val="32"/>
          <w:szCs w:val="32"/>
          <w:u w:val="thick"/>
          <w:lang w:val="en-US"/>
        </w:rPr>
        <w:t>DIGITAL LITERACY:</w:t>
      </w:r>
    </w:p>
    <w:p w14:paraId="054D8701" w14:textId="11025E55" w:rsidR="002F2808" w:rsidRPr="002F3788" w:rsidRDefault="002F2808" w:rsidP="001D720D">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   1. </w:t>
      </w:r>
      <w:r w:rsidRPr="002F3788">
        <w:rPr>
          <w:rFonts w:ascii="Times New Roman" w:hAnsi="Times New Roman" w:cs="Times New Roman"/>
          <w:sz w:val="27"/>
          <w:szCs w:val="27"/>
          <w:u w:val="double"/>
          <w:lang w:val="en-US"/>
        </w:rPr>
        <w:t>Information Access and Evaluation:</w:t>
      </w:r>
      <w:r w:rsidRPr="002F3788">
        <w:rPr>
          <w:rFonts w:ascii="Times New Roman" w:hAnsi="Times New Roman" w:cs="Times New Roman"/>
          <w:sz w:val="27"/>
          <w:szCs w:val="27"/>
          <w:lang w:val="en-US"/>
        </w:rPr>
        <w:t xml:space="preserve"> Digital literacy is paramount for navigating the vast sea of information available on the internet. Individuals need the skills to search, filter, and critically evaluate information to distinguish between reliable sources and misinformation.</w:t>
      </w:r>
    </w:p>
    <w:p w14:paraId="27C1B4BA" w14:textId="00663C02" w:rsidR="002F2808" w:rsidRPr="002F3788" w:rsidRDefault="001D720D" w:rsidP="001D720D">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  </w:t>
      </w:r>
      <w:r w:rsidR="002F2808" w:rsidRPr="002F3788">
        <w:rPr>
          <w:rFonts w:ascii="Times New Roman" w:hAnsi="Times New Roman" w:cs="Times New Roman"/>
          <w:sz w:val="27"/>
          <w:szCs w:val="27"/>
          <w:lang w:val="en-US"/>
        </w:rPr>
        <w:t xml:space="preserve">2. </w:t>
      </w:r>
      <w:r w:rsidR="002F2808" w:rsidRPr="002F3788">
        <w:rPr>
          <w:rFonts w:ascii="Times New Roman" w:hAnsi="Times New Roman" w:cs="Times New Roman"/>
          <w:sz w:val="27"/>
          <w:szCs w:val="27"/>
          <w:u w:val="double"/>
          <w:lang w:val="en-US"/>
        </w:rPr>
        <w:t>Communication and Collaboration:</w:t>
      </w:r>
      <w:r w:rsidRPr="002F3788">
        <w:rPr>
          <w:rFonts w:ascii="Times New Roman" w:hAnsi="Times New Roman" w:cs="Times New Roman"/>
          <w:sz w:val="27"/>
          <w:szCs w:val="27"/>
          <w:lang w:val="en-US"/>
        </w:rPr>
        <w:t xml:space="preserve"> </w:t>
      </w:r>
      <w:r w:rsidR="002F2808" w:rsidRPr="002F3788">
        <w:rPr>
          <w:rFonts w:ascii="Times New Roman" w:hAnsi="Times New Roman" w:cs="Times New Roman"/>
          <w:sz w:val="27"/>
          <w:szCs w:val="27"/>
          <w:lang w:val="en-US"/>
        </w:rPr>
        <w:t>In a digitally connected world, effective communication and collaboration often occur through digital platforms. Digital literacy equips individuals with the ability to communicate clearly, responsibly, and collaboratively using a variety of digital tools and channels.</w:t>
      </w:r>
    </w:p>
    <w:p w14:paraId="7AB6947B" w14:textId="2659BB29" w:rsidR="002F2808" w:rsidRPr="002F3788" w:rsidRDefault="002F2808" w:rsidP="001D720D">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Problem-Solving and Critical Thinking</w:t>
      </w:r>
      <w:r w:rsidRPr="002F3788">
        <w:rPr>
          <w:rFonts w:ascii="Times New Roman" w:hAnsi="Times New Roman" w:cs="Times New Roman"/>
          <w:sz w:val="27"/>
          <w:szCs w:val="27"/>
          <w:lang w:val="en-US"/>
        </w:rPr>
        <w:t>:</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Digital literacy fosters problem-solving skills by enabling individuals to analyze complex situations, think critically about digital content, and employ digital tools for creative solutions. It empowers users to adapt to a rapidly changing technological landscape.</w:t>
      </w:r>
    </w:p>
    <w:p w14:paraId="05CEFB00" w14:textId="165D72AE" w:rsidR="002F2808" w:rsidRPr="002F3788" w:rsidRDefault="002F2808" w:rsidP="001D720D">
      <w:pPr>
        <w:rPr>
          <w:rFonts w:ascii="Times New Roman" w:hAnsi="Times New Roman" w:cs="Times New Roman"/>
          <w:sz w:val="27"/>
          <w:szCs w:val="27"/>
          <w:u w:val="double"/>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Technological Adaptability:</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contemporary world is characterized by constant technological advancements. Digital literacy ensures individuals can adapt to new technologies, platforms, and digital interfaces, fostering a sense of technological fluency and adaptability.</w:t>
      </w:r>
    </w:p>
    <w:p w14:paraId="7708DE01" w14:textId="377CEEBE" w:rsidR="002F2808" w:rsidRPr="002F3788" w:rsidRDefault="001D720D" w:rsidP="001D720D">
      <w:pPr>
        <w:pStyle w:val="ListParagraph"/>
        <w:numPr>
          <w:ilvl w:val="0"/>
          <w:numId w:val="10"/>
        </w:numPr>
        <w:rPr>
          <w:rFonts w:ascii="Times New Roman" w:hAnsi="Times New Roman" w:cs="Times New Roman"/>
          <w:sz w:val="27"/>
          <w:szCs w:val="27"/>
          <w:lang w:val="en-US"/>
        </w:rPr>
      </w:pPr>
      <w:r w:rsidRPr="002F3788">
        <w:rPr>
          <w:rFonts w:ascii="Times New Roman" w:hAnsi="Times New Roman" w:cs="Times New Roman"/>
          <w:b/>
          <w:bCs/>
          <w:sz w:val="32"/>
          <w:szCs w:val="32"/>
          <w:u w:val="thick"/>
          <w:lang w:val="en-US"/>
        </w:rPr>
        <w:t>LANGUAGE LEARNING:</w:t>
      </w:r>
    </w:p>
    <w:p w14:paraId="4FED2EE6" w14:textId="622D6789" w:rsidR="002F2808" w:rsidRPr="002F3788" w:rsidRDefault="002F2808" w:rsidP="002F2808">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Cross-Cultural Communication:</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Proficiency in multiple languages facilitates cross-cultural communication, breaking down barriers and fostering understanding in an interconnected global society. Language learning is a gateway to appreciating and respecting diverse perspectives.</w:t>
      </w:r>
    </w:p>
    <w:p w14:paraId="23AFC680" w14:textId="77777777" w:rsidR="009B5206" w:rsidRPr="002F3788" w:rsidRDefault="002F2808" w:rsidP="002F2808">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Academic and Professional Opportunities:</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Language proficiency enhances academic and professional opportunities. In an increasingly globalized job market, employers value individuals who can communicate in multiple languages, opening doors to international collaboration and career advancement.</w:t>
      </w:r>
    </w:p>
    <w:p w14:paraId="66A9C4D7" w14:textId="7ABC44FE" w:rsidR="002F2808" w:rsidRPr="002F3788" w:rsidRDefault="002F2808" w:rsidP="002F2808">
      <w:pPr>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3. </w:t>
      </w:r>
      <w:r w:rsidRPr="002F3788">
        <w:rPr>
          <w:rFonts w:ascii="Times New Roman" w:hAnsi="Times New Roman" w:cs="Times New Roman"/>
          <w:sz w:val="27"/>
          <w:szCs w:val="27"/>
          <w:u w:val="double"/>
          <w:lang w:val="en-US"/>
        </w:rPr>
        <w:t>Cognitive Benefits:</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Language learning has cognitive benefits, including improved memory, problem-solving skills, and enhanced creativity. It contributes to the development of a flexible and adaptable mindset, crucial in a world where change is constant.</w:t>
      </w:r>
    </w:p>
    <w:p w14:paraId="2814F7E6" w14:textId="66D48B45" w:rsidR="002F2808" w:rsidRPr="002F3788" w:rsidRDefault="002F2808" w:rsidP="002F2808">
      <w:pPr>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Social Integration:</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Language proficiency facilitates social integration and community participation. Individuals who can communicate effectively in the languages spoken within a community or on digital platforms are better positioned to engage in meaningful interactions.</w:t>
      </w:r>
    </w:p>
    <w:p w14:paraId="0B11B832" w14:textId="02EFB827" w:rsidR="002F2808" w:rsidRPr="002F3788" w:rsidRDefault="002F2808" w:rsidP="002F2808">
      <w:pPr>
        <w:rPr>
          <w:rFonts w:ascii="Times New Roman" w:hAnsi="Times New Roman" w:cs="Times New Roman"/>
          <w:sz w:val="27"/>
          <w:szCs w:val="27"/>
          <w:lang w:val="en-US"/>
        </w:rPr>
      </w:pPr>
      <w:r w:rsidRPr="002F3788">
        <w:rPr>
          <w:rFonts w:ascii="Times New Roman" w:hAnsi="Times New Roman" w:cs="Times New Roman"/>
          <w:sz w:val="27"/>
          <w:szCs w:val="27"/>
          <w:u w:val="double"/>
          <w:lang w:val="en-US"/>
        </w:rPr>
        <w:t>Intersecting Significance:</w:t>
      </w:r>
      <w:r w:rsidR="001D720D"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intersection of digital literacy and language learning in the contemporary world is particularly significant because it leverages technology to enhance language acquisition. Digital tools, applications, and online resources provide immersive language-learning experiences, offering interactive and dynamic platforms for practicing and honing language skills. Additionally, the ability to navigate digital spaces in various languages is a testament to a holistic and interconnected skill set that is increasingly relevant in today's interconnected and technology-driven global environment. As technology continues to evolve, the synergy between digital literacy and language learning will play a pivotal role in shaping the capabilities of individuals to thrive in the complex landscape of the contemporary world.</w:t>
      </w:r>
    </w:p>
    <w:p w14:paraId="650B0FF1" w14:textId="77777777" w:rsidR="001D720D" w:rsidRPr="002F3788" w:rsidRDefault="001D720D" w:rsidP="002F2808">
      <w:pPr>
        <w:rPr>
          <w:rFonts w:ascii="Times New Roman" w:hAnsi="Times New Roman" w:cs="Times New Roman"/>
          <w:sz w:val="27"/>
          <w:szCs w:val="27"/>
          <w:lang w:val="en-US"/>
        </w:rPr>
      </w:pPr>
    </w:p>
    <w:p w14:paraId="33118B90" w14:textId="07B15C6B" w:rsidR="001D720D" w:rsidRPr="002F3788" w:rsidRDefault="001D720D" w:rsidP="001D720D">
      <w:pPr>
        <w:pStyle w:val="ListParagraph"/>
        <w:numPr>
          <w:ilvl w:val="0"/>
          <w:numId w:val="7"/>
        </w:numPr>
        <w:rPr>
          <w:rFonts w:ascii="Times New Roman" w:hAnsi="Times New Roman" w:cs="Times New Roman"/>
          <w:sz w:val="27"/>
          <w:szCs w:val="27"/>
          <w:lang w:val="en-US"/>
        </w:rPr>
      </w:pPr>
      <w:r w:rsidRPr="002F3788">
        <w:rPr>
          <w:rFonts w:ascii="Times New Roman" w:hAnsi="Times New Roman" w:cs="Times New Roman"/>
          <w:sz w:val="32"/>
          <w:szCs w:val="32"/>
          <w:u w:val="single"/>
          <w:lang w:val="en-US"/>
        </w:rPr>
        <w:t>Introduction to the integration of artificial intelligence (AI) in language learning</w:t>
      </w:r>
      <w:r w:rsidRPr="002F3788">
        <w:rPr>
          <w:rFonts w:ascii="Times New Roman" w:hAnsi="Times New Roman" w:cs="Times New Roman"/>
          <w:sz w:val="27"/>
          <w:szCs w:val="27"/>
          <w:lang w:val="en-US"/>
        </w:rPr>
        <w:t>:</w:t>
      </w:r>
    </w:p>
    <w:p w14:paraId="22DB225B" w14:textId="77777777" w:rsidR="001D720D" w:rsidRPr="002F3788" w:rsidRDefault="001D720D" w:rsidP="001D720D">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In recent years, the integration of Artificial Intelligence (AI) in language learning has emerged as a transformative force, revolutionizing traditional approaches to language acquisition and pedagogy. AI technologies, with their capacity for automation, personalization, and adaptive learning, have ushered in a new era in education, particularly in the realm of language learning. This introduction explores the dynamic landscape of AI in language education, highlighting its potential, challenges, and the paradigm shift it brings to the way languages are taught and learned.</w:t>
      </w:r>
    </w:p>
    <w:p w14:paraId="0E0F060E" w14:textId="2A233EEA"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1. </w:t>
      </w:r>
      <w:r w:rsidRPr="002F3788">
        <w:rPr>
          <w:rFonts w:ascii="Times New Roman" w:hAnsi="Times New Roman" w:cs="Times New Roman"/>
          <w:sz w:val="27"/>
          <w:szCs w:val="27"/>
          <w:u w:val="double"/>
          <w:lang w:val="en-US"/>
        </w:rPr>
        <w:t>Evolution of Language Learning Technologies:</w:t>
      </w:r>
      <w:r w:rsidRPr="002F3788">
        <w:rPr>
          <w:rFonts w:ascii="Times New Roman" w:hAnsi="Times New Roman" w:cs="Times New Roman"/>
          <w:sz w:val="27"/>
          <w:szCs w:val="27"/>
        </w:rPr>
        <w:t xml:space="preserve"> Language learning has historically been characterized by conventional classroom settings, textbooks, and audio-visual aids. The integration of technology, especially AI, represents a paradigm shift, akin to the transition from traditional teaching methods to digitally-enhanced, interactive, and adaptive learning environments.</w:t>
      </w:r>
    </w:p>
    <w:p w14:paraId="0770E018" w14:textId="395CCD74"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2. </w:t>
      </w:r>
      <w:r w:rsidRPr="002F3788">
        <w:rPr>
          <w:rFonts w:ascii="Times New Roman" w:hAnsi="Times New Roman" w:cs="Times New Roman"/>
          <w:sz w:val="27"/>
          <w:szCs w:val="27"/>
          <w:u w:val="double"/>
          <w:lang w:val="en-US"/>
        </w:rPr>
        <w:t>Definition of AI in Language Learning:</w:t>
      </w:r>
      <w:r w:rsidRPr="002F3788">
        <w:rPr>
          <w:rFonts w:ascii="Times New Roman" w:hAnsi="Times New Roman" w:cs="Times New Roman"/>
          <w:sz w:val="27"/>
          <w:szCs w:val="27"/>
        </w:rPr>
        <w:t xml:space="preserve"> AI in language learning refers to the application of artificial intelligence technologies, including machine learning algorithms, natural language processing (NLP), and speech recognition, to facilitate language acquisition. These technologies aim to personalize learning experiences, adapt to individual learner needs, and enhance overall proficiency in a given language.</w:t>
      </w:r>
    </w:p>
    <w:p w14:paraId="5552BDDF" w14:textId="0EF57F55"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3. </w:t>
      </w:r>
      <w:r w:rsidRPr="002F3788">
        <w:rPr>
          <w:rFonts w:ascii="Times New Roman" w:hAnsi="Times New Roman" w:cs="Times New Roman"/>
          <w:sz w:val="27"/>
          <w:szCs w:val="27"/>
          <w:u w:val="double"/>
          <w:lang w:val="en-US"/>
        </w:rPr>
        <w:t xml:space="preserve">Personalization and Adaptability: </w:t>
      </w:r>
      <w:r w:rsidRPr="002F3788">
        <w:rPr>
          <w:rFonts w:ascii="Times New Roman" w:hAnsi="Times New Roman" w:cs="Times New Roman"/>
          <w:sz w:val="27"/>
          <w:szCs w:val="27"/>
        </w:rPr>
        <w:t xml:space="preserve">One of the key strengths of AI in language learning lies in its ability to personalize educational experiences. AI algorithms </w:t>
      </w:r>
      <w:proofErr w:type="spellStart"/>
      <w:r w:rsidRPr="002F3788">
        <w:rPr>
          <w:rFonts w:ascii="Times New Roman" w:hAnsi="Times New Roman" w:cs="Times New Roman"/>
          <w:sz w:val="27"/>
          <w:szCs w:val="27"/>
        </w:rPr>
        <w:t>analyze</w:t>
      </w:r>
      <w:proofErr w:type="spellEnd"/>
      <w:r w:rsidRPr="002F3788">
        <w:rPr>
          <w:rFonts w:ascii="Times New Roman" w:hAnsi="Times New Roman" w:cs="Times New Roman"/>
          <w:sz w:val="27"/>
          <w:szCs w:val="27"/>
        </w:rPr>
        <w:t xml:space="preserve"> individual learning patterns, preferences, and strengths, tailoring content and exercises to match the specific needs of each learner. This adaptability enhances engagement and effectiveness.</w:t>
      </w:r>
    </w:p>
    <w:p w14:paraId="624AFA70" w14:textId="77777777" w:rsidR="009B5206" w:rsidRPr="002F3788" w:rsidRDefault="009B5206" w:rsidP="009B5206">
      <w:pPr>
        <w:rPr>
          <w:rFonts w:ascii="Times New Roman" w:hAnsi="Times New Roman" w:cs="Times New Roman"/>
          <w:sz w:val="27"/>
          <w:szCs w:val="27"/>
        </w:rPr>
      </w:pPr>
    </w:p>
    <w:p w14:paraId="6A1EBCAB" w14:textId="21CEA0A4"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4. </w:t>
      </w:r>
      <w:r w:rsidRPr="002F3788">
        <w:rPr>
          <w:rFonts w:ascii="Times New Roman" w:hAnsi="Times New Roman" w:cs="Times New Roman"/>
          <w:sz w:val="27"/>
          <w:szCs w:val="27"/>
          <w:u w:val="double"/>
          <w:lang w:val="en-US"/>
        </w:rPr>
        <w:t>Intelligent Tutoring Systems:</w:t>
      </w:r>
      <w:r w:rsidRPr="002F3788">
        <w:rPr>
          <w:rFonts w:ascii="Times New Roman" w:hAnsi="Times New Roman" w:cs="Times New Roman"/>
          <w:sz w:val="27"/>
          <w:szCs w:val="27"/>
        </w:rPr>
        <w:t xml:space="preserve"> AI-powered intelligent tutoring systems have become a cornerstone of language education. These systems provide real-time feedback, interactive exercises, and dynamic content, creating a virtual learning environment that mirrors the benefits of one-on-one tutoring.</w:t>
      </w:r>
    </w:p>
    <w:p w14:paraId="58F491FF" w14:textId="2CEB8359"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5. </w:t>
      </w:r>
      <w:r w:rsidRPr="002F3788">
        <w:rPr>
          <w:rFonts w:ascii="Times New Roman" w:hAnsi="Times New Roman" w:cs="Times New Roman"/>
          <w:sz w:val="27"/>
          <w:szCs w:val="27"/>
          <w:u w:val="double"/>
          <w:lang w:val="en-US"/>
        </w:rPr>
        <w:t>Natural Language Processing (NLP) and Speech Recognition:</w:t>
      </w:r>
      <w:r w:rsidRPr="002F3788">
        <w:rPr>
          <w:rFonts w:ascii="Times New Roman" w:hAnsi="Times New Roman" w:cs="Times New Roman"/>
          <w:sz w:val="27"/>
          <w:szCs w:val="27"/>
        </w:rPr>
        <w:t xml:space="preserve"> NLP enables machines to understand and respond to human language, facilitating interactive communication in language learning applications. Speech recognition technology allows learners to practice pronunciation and receive instant feedback, fostering oral proficiency.</w:t>
      </w:r>
    </w:p>
    <w:p w14:paraId="4247C55C" w14:textId="760CC588"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6. </w:t>
      </w:r>
      <w:r w:rsidRPr="002F3788">
        <w:rPr>
          <w:rFonts w:ascii="Times New Roman" w:hAnsi="Times New Roman" w:cs="Times New Roman"/>
          <w:sz w:val="27"/>
          <w:szCs w:val="27"/>
          <w:u w:val="double"/>
          <w:lang w:val="en-US"/>
        </w:rPr>
        <w:t>Gamification and Immersive Experiences:</w:t>
      </w:r>
      <w:r w:rsidRPr="002F3788">
        <w:rPr>
          <w:rFonts w:ascii="Times New Roman" w:hAnsi="Times New Roman" w:cs="Times New Roman"/>
          <w:sz w:val="27"/>
          <w:szCs w:val="27"/>
        </w:rPr>
        <w:t xml:space="preserve"> AI has facilitated the integration of gamification elements in language learning apps, making the process more enjoyable and engaging. Immersive experiences, such as virtual reality (VR) language environments, leverage AI to create authentic and contextual language-learning scenarios.</w:t>
      </w:r>
    </w:p>
    <w:p w14:paraId="24D747DE" w14:textId="2D25AC67"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7. </w:t>
      </w:r>
      <w:r w:rsidRPr="002F3788">
        <w:rPr>
          <w:rFonts w:ascii="Times New Roman" w:hAnsi="Times New Roman" w:cs="Times New Roman"/>
          <w:sz w:val="27"/>
          <w:szCs w:val="27"/>
          <w:u w:val="double"/>
          <w:lang w:val="en-US"/>
        </w:rPr>
        <w:t>Challenges and Ethical Considerations:</w:t>
      </w:r>
      <w:r w:rsidRPr="002F3788">
        <w:rPr>
          <w:rFonts w:ascii="Times New Roman" w:hAnsi="Times New Roman" w:cs="Times New Roman"/>
          <w:sz w:val="27"/>
          <w:szCs w:val="27"/>
        </w:rPr>
        <w:t xml:space="preserve"> Despite the numerous advantages, the integration of AI in language learning is not without challenges. Issues related to data privacy, algorithmic bias, and the digital divide need careful consideration. Ethical concerns surrounding the use of AI in education, particularly in sensitive areas like language learning, underscore the importance of responsible implementation.</w:t>
      </w:r>
    </w:p>
    <w:p w14:paraId="2A02FCE9" w14:textId="07D7183B" w:rsidR="009B5206" w:rsidRPr="002F3788" w:rsidRDefault="009B5206" w:rsidP="009B5206">
      <w:pPr>
        <w:rPr>
          <w:rFonts w:ascii="Times New Roman" w:hAnsi="Times New Roman" w:cs="Times New Roman"/>
          <w:sz w:val="27"/>
          <w:szCs w:val="27"/>
        </w:rPr>
      </w:pPr>
      <w:r w:rsidRPr="002F3788">
        <w:rPr>
          <w:rFonts w:ascii="Times New Roman" w:hAnsi="Times New Roman" w:cs="Times New Roman"/>
          <w:sz w:val="27"/>
          <w:szCs w:val="27"/>
        </w:rPr>
        <w:t xml:space="preserve">8. </w:t>
      </w:r>
      <w:r w:rsidRPr="002F3788">
        <w:rPr>
          <w:rFonts w:ascii="Times New Roman" w:hAnsi="Times New Roman" w:cs="Times New Roman"/>
          <w:sz w:val="27"/>
          <w:szCs w:val="27"/>
          <w:u w:val="double"/>
          <w:lang w:val="en-US"/>
        </w:rPr>
        <w:t xml:space="preserve">Future Directions: </w:t>
      </w:r>
      <w:r w:rsidRPr="002F3788">
        <w:rPr>
          <w:rFonts w:ascii="Times New Roman" w:hAnsi="Times New Roman" w:cs="Times New Roman"/>
          <w:sz w:val="27"/>
          <w:szCs w:val="27"/>
        </w:rPr>
        <w:t>As technology continues to advance, the future of AI in language learning holds exciting possibilities. Predictive analytics, further advancements in NLP, and the integration of AI with other emerging technologies are likely to shape the next phase of language education, creating more sophisticated and effective learning environments.</w:t>
      </w:r>
    </w:p>
    <w:p w14:paraId="439FBD21" w14:textId="77777777" w:rsidR="009B5206" w:rsidRPr="002F3788" w:rsidRDefault="009B5206" w:rsidP="009B5206">
      <w:pPr>
        <w:rPr>
          <w:rFonts w:ascii="Times New Roman" w:hAnsi="Times New Roman" w:cs="Times New Roman"/>
          <w:sz w:val="27"/>
          <w:szCs w:val="27"/>
          <w:lang w:val="en-US"/>
        </w:rPr>
      </w:pPr>
      <w:r w:rsidRPr="002F3788">
        <w:rPr>
          <w:rFonts w:ascii="Times New Roman" w:hAnsi="Times New Roman" w:cs="Times New Roman"/>
          <w:sz w:val="27"/>
          <w:szCs w:val="27"/>
          <w:lang w:val="en-US"/>
        </w:rPr>
        <w:t>In conclusion, the integration of AI in language learning represents a revolutionary leap forward, offering personalized, adaptive, and interactive experiences that cater to the diverse needs of learners. The following sections of this research paper will delve deeper into the specific impacts of AI on digital literacy and language learning outcomes, exploring the effectiveness, challenges, and implications of this transformative intersection.</w:t>
      </w:r>
    </w:p>
    <w:p w14:paraId="3F20DE99" w14:textId="02D5C517" w:rsidR="001D720D" w:rsidRPr="002F3788" w:rsidRDefault="009B5206" w:rsidP="002F3788">
      <w:pPr>
        <w:rPr>
          <w:rFonts w:ascii="Times New Roman" w:hAnsi="Times New Roman" w:cs="Times New Roman"/>
          <w:b/>
          <w:bCs/>
          <w:sz w:val="36"/>
          <w:szCs w:val="36"/>
          <w:u w:val="double"/>
          <w:lang w:val="en-US"/>
        </w:rPr>
      </w:pPr>
      <w:r w:rsidRPr="002F3788">
        <w:rPr>
          <w:rFonts w:ascii="Times New Roman" w:hAnsi="Times New Roman" w:cs="Times New Roman"/>
          <w:b/>
          <w:bCs/>
          <w:sz w:val="36"/>
          <w:szCs w:val="36"/>
          <w:u w:val="double"/>
          <w:lang w:val="en-US"/>
        </w:rPr>
        <w:t>RESEARCH PROBLEM</w:t>
      </w:r>
      <w:r w:rsidR="00C11E77" w:rsidRPr="002F3788">
        <w:rPr>
          <w:rFonts w:ascii="Times New Roman" w:hAnsi="Times New Roman" w:cs="Times New Roman"/>
          <w:b/>
          <w:bCs/>
          <w:sz w:val="36"/>
          <w:szCs w:val="36"/>
          <w:u w:val="double"/>
          <w:lang w:val="en-US"/>
        </w:rPr>
        <w:t>:</w:t>
      </w:r>
      <w:r w:rsidRPr="002F3788">
        <w:rPr>
          <w:rFonts w:ascii="Times New Roman" w:hAnsi="Times New Roman" w:cs="Times New Roman"/>
          <w:b/>
          <w:bCs/>
          <w:sz w:val="36"/>
          <w:szCs w:val="36"/>
          <w:u w:val="double"/>
          <w:lang w:val="en-US"/>
        </w:rPr>
        <w:t>-</w:t>
      </w:r>
    </w:p>
    <w:p w14:paraId="740E6631" w14:textId="77777777" w:rsidR="00621F8F" w:rsidRPr="002F3788" w:rsidRDefault="00621F8F" w:rsidP="00621F8F">
      <w:pPr>
        <w:pStyle w:val="ListParagraph"/>
        <w:rPr>
          <w:rFonts w:ascii="Times New Roman" w:hAnsi="Times New Roman" w:cs="Times New Roman"/>
          <w:sz w:val="32"/>
          <w:szCs w:val="32"/>
          <w:u w:val="single"/>
          <w:lang w:val="en-US"/>
        </w:rPr>
      </w:pPr>
    </w:p>
    <w:p w14:paraId="1AEEBA51" w14:textId="79ACC4FF" w:rsidR="009B5206" w:rsidRPr="002F3788" w:rsidRDefault="009B5206" w:rsidP="009B5206">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Identification of the research gap: How does digital literacy intersect with AI in the context of language learning?</w:t>
      </w:r>
    </w:p>
    <w:p w14:paraId="41AB806B" w14:textId="77777777"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 intersection of digital literacy and AI in the context of language learning is a complex and evolving area that, despite its significance, reveals notable research gaps. Identifying these gaps is crucial for advancing our understanding of the interplay between digital literacy and AI in language education. The following points highlight key areas where research is needed to fill these gaps:</w:t>
      </w:r>
    </w:p>
    <w:p w14:paraId="071EF3C6" w14:textId="77777777" w:rsidR="00621F8F" w:rsidRPr="002F3788" w:rsidRDefault="00621F8F" w:rsidP="00621F8F">
      <w:pPr>
        <w:pStyle w:val="ListParagraph"/>
        <w:rPr>
          <w:rFonts w:ascii="Times New Roman" w:hAnsi="Times New Roman" w:cs="Times New Roman"/>
          <w:sz w:val="27"/>
          <w:szCs w:val="27"/>
          <w:lang w:val="en-US"/>
        </w:rPr>
      </w:pPr>
    </w:p>
    <w:p w14:paraId="4FB8C5A3" w14:textId="77777777"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1. </w:t>
      </w:r>
      <w:r w:rsidRPr="002F3788">
        <w:rPr>
          <w:rFonts w:ascii="Times New Roman" w:hAnsi="Times New Roman" w:cs="Times New Roman"/>
          <w:sz w:val="27"/>
          <w:szCs w:val="27"/>
          <w:u w:val="double"/>
          <w:lang w:val="en-US"/>
        </w:rPr>
        <w:t>Holistic Frameworks Integrating Digital Literacy and AI:</w:t>
      </w:r>
      <w:r w:rsidRPr="002F3788">
        <w:rPr>
          <w:rFonts w:ascii="Times New Roman" w:hAnsi="Times New Roman" w:cs="Times New Roman"/>
          <w:sz w:val="27"/>
          <w:szCs w:val="27"/>
          <w:lang w:val="en-US"/>
        </w:rPr>
        <w:t xml:space="preserve"> Current research often focuses on digital literacy or AI in isolation, neglecting the need for comprehensive frameworks that integrate both concepts in the context of language learning. There is a gap in research that provides a holistic view of how digital literacy skills align with and complement AI-driven language learning tools.</w:t>
      </w:r>
    </w:p>
    <w:p w14:paraId="7C682599" w14:textId="77777777" w:rsidR="00621F8F" w:rsidRPr="002F3788" w:rsidRDefault="00621F8F" w:rsidP="00621F8F">
      <w:pPr>
        <w:pStyle w:val="ListParagraph"/>
        <w:rPr>
          <w:rFonts w:ascii="Times New Roman" w:hAnsi="Times New Roman" w:cs="Times New Roman"/>
          <w:sz w:val="27"/>
          <w:szCs w:val="27"/>
          <w:lang w:val="en-US"/>
        </w:rPr>
      </w:pPr>
    </w:p>
    <w:p w14:paraId="2022A885" w14:textId="77777777"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2.</w:t>
      </w:r>
      <w:r w:rsidRPr="002F3788">
        <w:rPr>
          <w:rFonts w:ascii="Times New Roman" w:hAnsi="Times New Roman" w:cs="Times New Roman"/>
          <w:sz w:val="27"/>
          <w:szCs w:val="27"/>
          <w:u w:val="double"/>
          <w:lang w:val="en-US"/>
        </w:rPr>
        <w:t xml:space="preserve">Impact of Digital Literacy on AI Adoption: </w:t>
      </w:r>
      <w:r w:rsidRPr="002F3788">
        <w:rPr>
          <w:rFonts w:ascii="Times New Roman" w:hAnsi="Times New Roman" w:cs="Times New Roman"/>
          <w:sz w:val="27"/>
          <w:szCs w:val="27"/>
          <w:lang w:val="en-US"/>
        </w:rPr>
        <w:t>While there is a growing emphasis on integrating AI into language education, there is a gap in understanding how varying levels of digital literacy among learners influence their adoption and effective use of AI tools. Investigating the relationship between digital literacy skills and the successful implementation of AI-driven language learning platforms is essential.</w:t>
      </w:r>
    </w:p>
    <w:p w14:paraId="7BBB5CD9" w14:textId="77777777"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 </w:t>
      </w:r>
    </w:p>
    <w:p w14:paraId="33951BBA" w14:textId="0FE6F06D"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Specific Components of Digital Literacy:</w:t>
      </w:r>
      <w:r w:rsidRPr="002F3788">
        <w:rPr>
          <w:rFonts w:ascii="Times New Roman" w:hAnsi="Times New Roman" w:cs="Times New Roman"/>
          <w:sz w:val="27"/>
          <w:szCs w:val="27"/>
          <w:lang w:val="en-US"/>
        </w:rPr>
        <w:t xml:space="preserve"> The intricate components of digital literacy, such as information literacy, media literacy, and critical thinking in a digital context, need more focused attention in the context of AI-based language learning. Research should delve into how these specific digital literacy skills interact with and enhance the effectiveness of AI tools in language education.</w:t>
      </w:r>
    </w:p>
    <w:p w14:paraId="7A5587E2" w14:textId="77777777" w:rsidR="00621F8F" w:rsidRPr="002F3788" w:rsidRDefault="00621F8F" w:rsidP="00621F8F">
      <w:pPr>
        <w:pStyle w:val="ListParagraph"/>
        <w:rPr>
          <w:rFonts w:ascii="Times New Roman" w:hAnsi="Times New Roman" w:cs="Times New Roman"/>
          <w:sz w:val="27"/>
          <w:szCs w:val="27"/>
          <w:lang w:val="en-US"/>
        </w:rPr>
      </w:pPr>
    </w:p>
    <w:p w14:paraId="581C4728" w14:textId="0FCFA294"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Teacher Preparedness and Digital Literacy:</w:t>
      </w:r>
      <w:r w:rsidRPr="002F3788">
        <w:rPr>
          <w:rFonts w:ascii="Times New Roman" w:hAnsi="Times New Roman" w:cs="Times New Roman"/>
          <w:sz w:val="27"/>
          <w:szCs w:val="27"/>
          <w:lang w:val="en-US"/>
        </w:rPr>
        <w:t xml:space="preserve"> Research often overlooks the digital literacy competencies of language educators in the integration of AI tools. Understanding how teachers' digital literacy levels impact their ability to effectively implement and support AI-driven language learning initiatives is a critical research area.</w:t>
      </w:r>
    </w:p>
    <w:p w14:paraId="4FE29C1A" w14:textId="77777777" w:rsidR="00621F8F" w:rsidRPr="002F3788" w:rsidRDefault="00621F8F" w:rsidP="00621F8F">
      <w:pPr>
        <w:pStyle w:val="ListParagraph"/>
        <w:rPr>
          <w:rFonts w:ascii="Times New Roman" w:hAnsi="Times New Roman" w:cs="Times New Roman"/>
          <w:sz w:val="27"/>
          <w:szCs w:val="27"/>
          <w:lang w:val="en-US"/>
        </w:rPr>
      </w:pPr>
    </w:p>
    <w:p w14:paraId="5796D611" w14:textId="6F0CF82B"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User Experience and Digital Literacy:</w:t>
      </w:r>
      <w:r w:rsidRPr="002F3788">
        <w:rPr>
          <w:rFonts w:ascii="Times New Roman" w:hAnsi="Times New Roman" w:cs="Times New Roman"/>
          <w:sz w:val="27"/>
          <w:szCs w:val="27"/>
          <w:lang w:val="en-US"/>
        </w:rPr>
        <w:t xml:space="preserve"> There is a research gap in exploring how learners with different levels of digital literacy experience AI-enabled language learning platforms. Investigating user experiences can provide insights into the usability, accessibility, and effectiveness of these tools for learners with varying digital literacy skills.</w:t>
      </w:r>
    </w:p>
    <w:p w14:paraId="509F40C9" w14:textId="77777777" w:rsidR="00621F8F" w:rsidRPr="002F3788" w:rsidRDefault="00621F8F" w:rsidP="00621F8F">
      <w:pPr>
        <w:pStyle w:val="ListParagraph"/>
        <w:rPr>
          <w:rFonts w:ascii="Times New Roman" w:hAnsi="Times New Roman" w:cs="Times New Roman"/>
          <w:sz w:val="27"/>
          <w:szCs w:val="27"/>
          <w:lang w:val="en-US"/>
        </w:rPr>
      </w:pPr>
    </w:p>
    <w:p w14:paraId="7CF99E07" w14:textId="55883518"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Ethical Considerations and Digital Literacy:</w:t>
      </w:r>
      <w:r w:rsidRPr="002F3788">
        <w:rPr>
          <w:rFonts w:ascii="Times New Roman" w:hAnsi="Times New Roman" w:cs="Times New Roman"/>
          <w:sz w:val="27"/>
          <w:szCs w:val="27"/>
          <w:lang w:val="en-US"/>
        </w:rPr>
        <w:t xml:space="preserve"> As AI technologies raise ethical concerns, the intersection of digital literacy and ethical considerations is an underexplored area. Research should address how digital literacy skills contribute to learners' ethical use of AI tools in language education, covering aspects such as privacy, bias, and transparency.</w:t>
      </w:r>
    </w:p>
    <w:p w14:paraId="0F305D8B" w14:textId="77777777" w:rsidR="00621F8F" w:rsidRPr="002F3788" w:rsidRDefault="00621F8F" w:rsidP="00621F8F">
      <w:pPr>
        <w:pStyle w:val="ListParagraph"/>
        <w:rPr>
          <w:rFonts w:ascii="Times New Roman" w:hAnsi="Times New Roman" w:cs="Times New Roman"/>
          <w:sz w:val="27"/>
          <w:szCs w:val="27"/>
          <w:lang w:val="en-US"/>
        </w:rPr>
      </w:pPr>
    </w:p>
    <w:p w14:paraId="773F98C7" w14:textId="6514FEA0"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Long-Term Effects and Sustainability:</w:t>
      </w:r>
      <w:r w:rsidRPr="002F3788">
        <w:rPr>
          <w:rFonts w:ascii="Times New Roman" w:hAnsi="Times New Roman" w:cs="Times New Roman"/>
          <w:sz w:val="27"/>
          <w:szCs w:val="27"/>
          <w:lang w:val="en-US"/>
        </w:rPr>
        <w:t xml:space="preserve"> Limited research exists on the long-term effects and sustainability of integrating AI into language learning programs from a digital literacy perspective. Longitudinal studies are needed to assess how digital literacy evolves over time and its enduring impact on learners' engagement with AI-supported language learning.</w:t>
      </w:r>
    </w:p>
    <w:p w14:paraId="5DD507F2" w14:textId="77777777" w:rsidR="00621F8F" w:rsidRPr="002F3788" w:rsidRDefault="00621F8F" w:rsidP="00621F8F">
      <w:pPr>
        <w:pStyle w:val="ListParagraph"/>
        <w:rPr>
          <w:rFonts w:ascii="Times New Roman" w:hAnsi="Times New Roman" w:cs="Times New Roman"/>
          <w:sz w:val="27"/>
          <w:szCs w:val="27"/>
          <w:lang w:val="en-US"/>
        </w:rPr>
      </w:pPr>
    </w:p>
    <w:p w14:paraId="75435D2D" w14:textId="75658EFA"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Cultural and Contextual Considerations:</w:t>
      </w:r>
      <w:r w:rsidRPr="002F3788">
        <w:rPr>
          <w:rFonts w:ascii="Times New Roman" w:hAnsi="Times New Roman" w:cs="Times New Roman"/>
          <w:sz w:val="27"/>
          <w:szCs w:val="27"/>
          <w:lang w:val="en-US"/>
        </w:rPr>
        <w:t xml:space="preserve"> Research gaps persist in understanding how cultural and contextual factors influence the intersection of digital literacy and AI in </w:t>
      </w:r>
      <w:r w:rsidRPr="002F3788">
        <w:rPr>
          <w:rFonts w:ascii="Times New Roman" w:hAnsi="Times New Roman" w:cs="Times New Roman"/>
          <w:sz w:val="27"/>
          <w:szCs w:val="27"/>
          <w:lang w:val="en-US"/>
        </w:rPr>
        <w:lastRenderedPageBreak/>
        <w:t>language learning. Investigating how these factors shape learners' perceptions, preferences, and effective utilization of AI tools is crucial for creating culturally responsive language education.</w:t>
      </w:r>
    </w:p>
    <w:p w14:paraId="345A6B14" w14:textId="77777777" w:rsidR="00621F8F" w:rsidRPr="002F3788" w:rsidRDefault="00621F8F" w:rsidP="00621F8F">
      <w:pPr>
        <w:pStyle w:val="ListParagraph"/>
        <w:rPr>
          <w:rFonts w:ascii="Times New Roman" w:hAnsi="Times New Roman" w:cs="Times New Roman"/>
          <w:sz w:val="27"/>
          <w:szCs w:val="27"/>
          <w:lang w:val="en-US"/>
        </w:rPr>
      </w:pPr>
    </w:p>
    <w:p w14:paraId="50652AA6" w14:textId="0BCAAF1E" w:rsidR="00621F8F" w:rsidRPr="002F3788" w:rsidRDefault="00621F8F" w:rsidP="00621F8F">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Addressing these research gaps will contribute to a more nuanced understanding of the complex interrelationship between digital literacy and AI in the context of language learning. It will inform educators, policymakers, and researchers about the factors influencing the successful integration of AI tools and digital literacy skills in language education, ultimately enhancing the quality and inclusivity of language learning experiences.</w:t>
      </w:r>
    </w:p>
    <w:p w14:paraId="080A9D24" w14:textId="77777777" w:rsidR="00621F8F" w:rsidRPr="002F3788" w:rsidRDefault="00621F8F" w:rsidP="00621F8F">
      <w:pPr>
        <w:pStyle w:val="ListParagraph"/>
        <w:rPr>
          <w:rFonts w:ascii="Times New Roman" w:hAnsi="Times New Roman" w:cs="Times New Roman"/>
          <w:sz w:val="27"/>
          <w:szCs w:val="27"/>
          <w:lang w:val="en-US"/>
        </w:rPr>
      </w:pPr>
    </w:p>
    <w:p w14:paraId="6C74345F" w14:textId="77777777" w:rsidR="00621F8F" w:rsidRPr="002F3788" w:rsidRDefault="00621F8F" w:rsidP="00621F8F">
      <w:pPr>
        <w:pStyle w:val="ListParagraph"/>
        <w:rPr>
          <w:rFonts w:ascii="Times New Roman" w:hAnsi="Times New Roman" w:cs="Times New Roman"/>
          <w:sz w:val="27"/>
          <w:szCs w:val="27"/>
          <w:lang w:val="en-US"/>
        </w:rPr>
      </w:pPr>
    </w:p>
    <w:p w14:paraId="01A51C58" w14:textId="77777777" w:rsidR="00186D20" w:rsidRPr="002F3788" w:rsidRDefault="00621F8F" w:rsidP="00186D20">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The need for understanding the implications and effectiveness of AI in language education:</w:t>
      </w:r>
    </w:p>
    <w:p w14:paraId="149784C4" w14:textId="7D069C3F" w:rsidR="00186D20" w:rsidRPr="002F3788" w:rsidRDefault="00186D20" w:rsidP="00186D20">
      <w:pPr>
        <w:pStyle w:val="ListParagraph"/>
        <w:rPr>
          <w:rFonts w:ascii="Times New Roman" w:hAnsi="Times New Roman" w:cs="Times New Roman"/>
          <w:sz w:val="32"/>
          <w:szCs w:val="32"/>
          <w:u w:val="single"/>
          <w:lang w:val="en-US"/>
        </w:rPr>
      </w:pPr>
      <w:r w:rsidRPr="002F3788">
        <w:rPr>
          <w:rFonts w:ascii="Times New Roman" w:hAnsi="Times New Roman" w:cs="Times New Roman"/>
          <w:sz w:val="27"/>
          <w:szCs w:val="27"/>
          <w:lang w:val="en-US"/>
        </w:rPr>
        <w:t>The imperative for comprehending the implications and effectiveness of Artificial Intelligence (AI) in language education stems from the transformative potential and profound impact that AI technologies can have on the process of language learning. The integration of AI in education, particularly in the domain of language acquisition, is not merely a technological trend but a strategic response to the evolving needs of learners and educators in the 21st century. Several key reasons underscore the urgency for understanding the implications and effectiveness of AI in language education:</w:t>
      </w:r>
    </w:p>
    <w:p w14:paraId="13CD01D0" w14:textId="77777777" w:rsidR="00186D20" w:rsidRPr="002F3788" w:rsidRDefault="00186D20" w:rsidP="00186D20">
      <w:pPr>
        <w:pStyle w:val="ListParagraph"/>
        <w:rPr>
          <w:rFonts w:ascii="Times New Roman" w:hAnsi="Times New Roman" w:cs="Times New Roman"/>
          <w:sz w:val="27"/>
          <w:szCs w:val="27"/>
          <w:lang w:val="en-US"/>
        </w:rPr>
      </w:pPr>
    </w:p>
    <w:p w14:paraId="21AE5E9A" w14:textId="3D17E055"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Enhanced Personalization and Adaptability:</w:t>
      </w:r>
      <w:r w:rsidRPr="002F3788">
        <w:rPr>
          <w:rFonts w:ascii="Times New Roman" w:hAnsi="Times New Roman" w:cs="Times New Roman"/>
          <w:sz w:val="27"/>
          <w:szCs w:val="27"/>
          <w:lang w:val="en-US"/>
        </w:rPr>
        <w:t xml:space="preserve"> AI in language education allows for personalized learning experiences, adapting to the unique needs, preferences, and pace of individual learners. Understanding the implications of this personalization is crucial for tailoring educational approaches to diverse learning styles, fostering more effective and engaging language learning experiences.</w:t>
      </w:r>
    </w:p>
    <w:p w14:paraId="396FEFD2" w14:textId="77777777" w:rsidR="00186D20" w:rsidRPr="002F3788" w:rsidRDefault="00186D20" w:rsidP="00186D20">
      <w:pPr>
        <w:pStyle w:val="ListParagraph"/>
        <w:rPr>
          <w:rFonts w:ascii="Times New Roman" w:hAnsi="Times New Roman" w:cs="Times New Roman"/>
          <w:sz w:val="27"/>
          <w:szCs w:val="27"/>
          <w:lang w:val="en-US"/>
        </w:rPr>
      </w:pPr>
    </w:p>
    <w:p w14:paraId="195FEF2D" w14:textId="5A1A5BF1"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Optimized Learning Outcomes:</w:t>
      </w:r>
      <w:r w:rsidRPr="002F3788">
        <w:rPr>
          <w:rFonts w:ascii="Times New Roman" w:hAnsi="Times New Roman" w:cs="Times New Roman"/>
          <w:sz w:val="27"/>
          <w:szCs w:val="27"/>
          <w:lang w:val="en-US"/>
        </w:rPr>
        <w:t xml:space="preserve"> By leveraging machine learning algorithms and data analytics, AI can analyze learner performance, identify patterns, and provide targeted feedback. This optimization of learning outcomes requires a comprehensive understanding of how AI interventions impact language proficiency, retention, and overall educational achievements.</w:t>
      </w:r>
    </w:p>
    <w:p w14:paraId="10674534" w14:textId="77777777" w:rsidR="00186D20" w:rsidRPr="002F3788" w:rsidRDefault="00186D20" w:rsidP="00186D20">
      <w:pPr>
        <w:pStyle w:val="ListParagraph"/>
        <w:rPr>
          <w:rFonts w:ascii="Times New Roman" w:hAnsi="Times New Roman" w:cs="Times New Roman"/>
          <w:sz w:val="27"/>
          <w:szCs w:val="27"/>
          <w:lang w:val="en-US"/>
        </w:rPr>
      </w:pPr>
    </w:p>
    <w:p w14:paraId="14866F00" w14:textId="12B1A55C"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Global Access to Quality Language Education:</w:t>
      </w:r>
      <w:r w:rsidRPr="002F3788">
        <w:rPr>
          <w:rFonts w:ascii="Times New Roman" w:hAnsi="Times New Roman" w:cs="Times New Roman"/>
          <w:sz w:val="27"/>
          <w:szCs w:val="27"/>
          <w:lang w:val="en-US"/>
        </w:rPr>
        <w:t xml:space="preserve"> AI technologies have the potential to democratize access to quality language education by providing scalable and affordable solutions. Investigating the effectiveness of AI in extending language learning opportunities to diverse populations globally is essential for addressing educational inequalities and fostering inclusivity.</w:t>
      </w:r>
    </w:p>
    <w:p w14:paraId="045CFCBD" w14:textId="77777777" w:rsidR="00186D20" w:rsidRPr="002F3788" w:rsidRDefault="00186D20" w:rsidP="00186D20">
      <w:pPr>
        <w:pStyle w:val="ListParagraph"/>
        <w:rPr>
          <w:rFonts w:ascii="Times New Roman" w:hAnsi="Times New Roman" w:cs="Times New Roman"/>
          <w:sz w:val="27"/>
          <w:szCs w:val="27"/>
          <w:lang w:val="en-US"/>
        </w:rPr>
      </w:pPr>
    </w:p>
    <w:p w14:paraId="27EAEEE1" w14:textId="7A10C2D9"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Efficiency in Language Instruction:</w:t>
      </w:r>
      <w:r w:rsidRPr="002F3788">
        <w:rPr>
          <w:rFonts w:ascii="Times New Roman" w:hAnsi="Times New Roman" w:cs="Times New Roman"/>
          <w:sz w:val="27"/>
          <w:szCs w:val="27"/>
          <w:lang w:val="en-US"/>
        </w:rPr>
        <w:t xml:space="preserve"> AI-powered language learning platforms offer efficiency gains in instructional design, content delivery, and assessment. Understanding </w:t>
      </w:r>
      <w:r w:rsidRPr="002F3788">
        <w:rPr>
          <w:rFonts w:ascii="Times New Roman" w:hAnsi="Times New Roman" w:cs="Times New Roman"/>
          <w:sz w:val="27"/>
          <w:szCs w:val="27"/>
          <w:lang w:val="en-US"/>
        </w:rPr>
        <w:lastRenderedPageBreak/>
        <w:t>the effectiveness of AI in streamlining language instruction processes is essential for educators and institutions seeking to optimize resources and deliver high-quality education.</w:t>
      </w:r>
    </w:p>
    <w:p w14:paraId="7ADAF1B2" w14:textId="77777777" w:rsidR="00186D20" w:rsidRPr="002F3788" w:rsidRDefault="00186D20" w:rsidP="00186D20">
      <w:pPr>
        <w:pStyle w:val="ListParagraph"/>
        <w:rPr>
          <w:rFonts w:ascii="Times New Roman" w:hAnsi="Times New Roman" w:cs="Times New Roman"/>
          <w:sz w:val="27"/>
          <w:szCs w:val="27"/>
          <w:lang w:val="en-US"/>
        </w:rPr>
      </w:pPr>
    </w:p>
    <w:p w14:paraId="4380FC27" w14:textId="7AA98C8F"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Technological Fluency for the Digital Era:</w:t>
      </w:r>
      <w:r w:rsidRPr="002F3788">
        <w:rPr>
          <w:rFonts w:ascii="Times New Roman" w:hAnsi="Times New Roman" w:cs="Times New Roman"/>
          <w:sz w:val="27"/>
          <w:szCs w:val="27"/>
          <w:lang w:val="en-US"/>
        </w:rPr>
        <w:t xml:space="preserve"> In an increasingly digital world, fostering technological fluency is imperative. AI in language education introduces learners to cutting-edge technologies, contributing to their digital literacy. Recognizing the implications of integrating AI prepares learners for the demands of the digital era and future workplaces.</w:t>
      </w:r>
    </w:p>
    <w:p w14:paraId="46564606" w14:textId="77777777" w:rsidR="00186D20" w:rsidRPr="002F3788" w:rsidRDefault="00186D20" w:rsidP="00186D20">
      <w:pPr>
        <w:pStyle w:val="ListParagraph"/>
        <w:rPr>
          <w:rFonts w:ascii="Times New Roman" w:hAnsi="Times New Roman" w:cs="Times New Roman"/>
          <w:sz w:val="27"/>
          <w:szCs w:val="27"/>
          <w:lang w:val="en-US"/>
        </w:rPr>
      </w:pPr>
    </w:p>
    <w:p w14:paraId="203EF8BF" w14:textId="7B0F30E5"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 xml:space="preserve">Innovative Pedagogical Approaches: </w:t>
      </w:r>
      <w:r w:rsidRPr="002F3788">
        <w:rPr>
          <w:rFonts w:ascii="Times New Roman" w:hAnsi="Times New Roman" w:cs="Times New Roman"/>
          <w:sz w:val="27"/>
          <w:szCs w:val="27"/>
          <w:lang w:val="en-US"/>
        </w:rPr>
        <w:t>AI opens avenues for innovative pedagogical approaches, including gamification, adaptive learning paths, and interactive simulations. Investigating the effectiveness of these approaches in enhancing language proficiency provides insights into the potential evolution of language education methodologies.</w:t>
      </w:r>
    </w:p>
    <w:p w14:paraId="2AD98756" w14:textId="77777777" w:rsidR="00186D20" w:rsidRPr="002F3788" w:rsidRDefault="00186D20" w:rsidP="00186D20">
      <w:pPr>
        <w:pStyle w:val="ListParagraph"/>
        <w:rPr>
          <w:rFonts w:ascii="Times New Roman" w:hAnsi="Times New Roman" w:cs="Times New Roman"/>
          <w:sz w:val="27"/>
          <w:szCs w:val="27"/>
          <w:lang w:val="en-US"/>
        </w:rPr>
      </w:pPr>
    </w:p>
    <w:p w14:paraId="3AD6CBD9" w14:textId="508471F6"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Addressing Educational Challenges:</w:t>
      </w:r>
      <w:r w:rsidRPr="002F3788">
        <w:rPr>
          <w:rFonts w:ascii="Times New Roman" w:hAnsi="Times New Roman" w:cs="Times New Roman"/>
          <w:sz w:val="27"/>
          <w:szCs w:val="27"/>
          <w:lang w:val="en-US"/>
        </w:rPr>
        <w:t xml:space="preserve"> Language education faces challenges such as limited resources, teacher shortages, and diverse learner needs. AI offers solutions to address these challenges. Understanding the implications of AI in mitigating educational constraints is crucial for designing sustainable and effective language learning solutions.</w:t>
      </w:r>
    </w:p>
    <w:p w14:paraId="5D57070B" w14:textId="77777777" w:rsidR="00186D20" w:rsidRPr="002F3788" w:rsidRDefault="00186D20" w:rsidP="00186D20">
      <w:pPr>
        <w:pStyle w:val="ListParagraph"/>
        <w:rPr>
          <w:rFonts w:ascii="Times New Roman" w:hAnsi="Times New Roman" w:cs="Times New Roman"/>
          <w:sz w:val="27"/>
          <w:szCs w:val="27"/>
          <w:lang w:val="en-US"/>
        </w:rPr>
      </w:pPr>
    </w:p>
    <w:p w14:paraId="5865E9F0" w14:textId="2586CDE7"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Ethical Considerations and Responsible Implementation:</w:t>
      </w:r>
      <w:r w:rsidRPr="002F3788">
        <w:rPr>
          <w:rFonts w:ascii="Times New Roman" w:hAnsi="Times New Roman" w:cs="Times New Roman"/>
          <w:sz w:val="27"/>
          <w:szCs w:val="27"/>
          <w:lang w:val="en-US"/>
        </w:rPr>
        <w:t xml:space="preserve"> The integration of AI in education raises ethical considerations related to privacy, bias, and data security. Understanding the implications of AI in language education involves evaluating the ethical dimensions and ensuring responsible implementation to safeguard learners and uphold educational values.</w:t>
      </w:r>
    </w:p>
    <w:p w14:paraId="58CC92CC" w14:textId="77777777" w:rsidR="00186D20" w:rsidRPr="002F3788" w:rsidRDefault="00186D20" w:rsidP="00186D20">
      <w:pPr>
        <w:pStyle w:val="ListParagraph"/>
        <w:rPr>
          <w:rFonts w:ascii="Times New Roman" w:hAnsi="Times New Roman" w:cs="Times New Roman"/>
          <w:sz w:val="27"/>
          <w:szCs w:val="27"/>
          <w:lang w:val="en-US"/>
        </w:rPr>
      </w:pPr>
    </w:p>
    <w:p w14:paraId="1D583963" w14:textId="47EF318B"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9. </w:t>
      </w:r>
      <w:r w:rsidRPr="002F3788">
        <w:rPr>
          <w:rFonts w:ascii="Times New Roman" w:hAnsi="Times New Roman" w:cs="Times New Roman"/>
          <w:sz w:val="27"/>
          <w:szCs w:val="27"/>
          <w:u w:val="double"/>
          <w:lang w:val="en-US"/>
        </w:rPr>
        <w:t>Continuous Professional Development for Educators:</w:t>
      </w:r>
      <w:r w:rsidRPr="002F3788">
        <w:rPr>
          <w:rFonts w:ascii="Times New Roman" w:hAnsi="Times New Roman" w:cs="Times New Roman"/>
          <w:sz w:val="27"/>
          <w:szCs w:val="27"/>
          <w:lang w:val="en-US"/>
        </w:rPr>
        <w:t xml:space="preserve"> Educators play a pivotal role in implementing AI in language education. Understanding the effectiveness of AI tools requires ongoing professional development for educators to ensure they are equipped with the knowledge and skills to integrate these technologies effectively into their teaching practices.</w:t>
      </w:r>
    </w:p>
    <w:p w14:paraId="5C9E4F99" w14:textId="77777777" w:rsidR="00186D20" w:rsidRPr="002F3788" w:rsidRDefault="00186D20" w:rsidP="00186D20">
      <w:pPr>
        <w:pStyle w:val="ListParagraph"/>
        <w:rPr>
          <w:rFonts w:ascii="Times New Roman" w:hAnsi="Times New Roman" w:cs="Times New Roman"/>
          <w:sz w:val="27"/>
          <w:szCs w:val="27"/>
          <w:lang w:val="en-US"/>
        </w:rPr>
      </w:pPr>
    </w:p>
    <w:p w14:paraId="5278B98F" w14:textId="72D92798"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10. </w:t>
      </w:r>
      <w:r w:rsidRPr="002F3788">
        <w:rPr>
          <w:rFonts w:ascii="Times New Roman" w:hAnsi="Times New Roman" w:cs="Times New Roman"/>
          <w:sz w:val="27"/>
          <w:szCs w:val="27"/>
          <w:u w:val="double"/>
          <w:lang w:val="en-US"/>
        </w:rPr>
        <w:t>Research-Informed Policymaking:</w:t>
      </w:r>
      <w:r w:rsidRPr="002F3788">
        <w:rPr>
          <w:rFonts w:ascii="Times New Roman" w:hAnsi="Times New Roman" w:cs="Times New Roman"/>
          <w:sz w:val="27"/>
          <w:szCs w:val="27"/>
          <w:lang w:val="en-US"/>
        </w:rPr>
        <w:t xml:space="preserve"> Policymakers need a nuanced understanding of the implications and effectiveness of AI in language education to formulate informed policies. Research in this area contributes valuable insights that can guide the development of policies supporting the integration of AI technologies in education systems.</w:t>
      </w:r>
    </w:p>
    <w:p w14:paraId="7C737A3D" w14:textId="77777777" w:rsidR="00186D20" w:rsidRPr="002F3788" w:rsidRDefault="00186D20" w:rsidP="00186D20">
      <w:pPr>
        <w:pStyle w:val="ListParagraph"/>
        <w:rPr>
          <w:rFonts w:ascii="Times New Roman" w:hAnsi="Times New Roman" w:cs="Times New Roman"/>
          <w:sz w:val="27"/>
          <w:szCs w:val="27"/>
          <w:lang w:val="en-US"/>
        </w:rPr>
      </w:pPr>
    </w:p>
    <w:p w14:paraId="52EA27C8" w14:textId="5373744F" w:rsidR="00C11E77" w:rsidRDefault="00186D20" w:rsidP="002F3788">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In conclusion, comprehending the implications and effectiveness of AI in language education is not only imperative for optimizing learning outcomes but is also fundamental for shaping the future of language education. It informs educational practices, guides the development of innovative solutions, and ensures that AI technologies are harnessed </w:t>
      </w:r>
      <w:r w:rsidRPr="002F3788">
        <w:rPr>
          <w:rFonts w:ascii="Times New Roman" w:hAnsi="Times New Roman" w:cs="Times New Roman"/>
          <w:sz w:val="27"/>
          <w:szCs w:val="27"/>
          <w:lang w:val="en-US"/>
        </w:rPr>
        <w:lastRenderedPageBreak/>
        <w:t>responsibly to enhance the quality, accessibility, and inclusivity of language learning experiences.</w:t>
      </w:r>
    </w:p>
    <w:p w14:paraId="0F41D12B" w14:textId="77777777" w:rsidR="002F3788" w:rsidRPr="002F3788" w:rsidRDefault="002F3788" w:rsidP="002F3788">
      <w:pPr>
        <w:pStyle w:val="ListParagraph"/>
        <w:rPr>
          <w:rFonts w:ascii="Times New Roman" w:hAnsi="Times New Roman" w:cs="Times New Roman"/>
          <w:sz w:val="27"/>
          <w:szCs w:val="27"/>
          <w:lang w:val="en-US"/>
        </w:rPr>
      </w:pPr>
    </w:p>
    <w:p w14:paraId="60BAC97C" w14:textId="7F6A6A29" w:rsidR="00186D20" w:rsidRPr="002F3788" w:rsidRDefault="00186D20" w:rsidP="002F3788">
      <w:pPr>
        <w:rPr>
          <w:rFonts w:ascii="Times New Roman" w:hAnsi="Times New Roman" w:cs="Times New Roman"/>
          <w:b/>
          <w:bCs/>
          <w:sz w:val="36"/>
          <w:szCs w:val="36"/>
          <w:u w:val="double"/>
          <w:lang w:val="en-US"/>
        </w:rPr>
      </w:pPr>
      <w:r w:rsidRPr="002F3788">
        <w:rPr>
          <w:rFonts w:ascii="Times New Roman" w:hAnsi="Times New Roman" w:cs="Times New Roman"/>
          <w:b/>
          <w:bCs/>
          <w:sz w:val="36"/>
          <w:szCs w:val="36"/>
          <w:u w:val="double"/>
          <w:lang w:val="en-US"/>
        </w:rPr>
        <w:t>OBJECTIVES</w:t>
      </w:r>
      <w:r w:rsidR="00C11E77" w:rsidRPr="002F3788">
        <w:rPr>
          <w:rFonts w:ascii="Times New Roman" w:hAnsi="Times New Roman" w:cs="Times New Roman"/>
          <w:b/>
          <w:bCs/>
          <w:sz w:val="36"/>
          <w:szCs w:val="36"/>
          <w:u w:val="double"/>
          <w:lang w:val="en-US"/>
        </w:rPr>
        <w:t>:-</w:t>
      </w:r>
    </w:p>
    <w:p w14:paraId="6617766C" w14:textId="77777777" w:rsidR="00186D20" w:rsidRPr="002F3788" w:rsidRDefault="00186D20" w:rsidP="00186D20">
      <w:pPr>
        <w:pStyle w:val="ListParagraph"/>
        <w:rPr>
          <w:rFonts w:ascii="Times New Roman" w:hAnsi="Times New Roman" w:cs="Times New Roman"/>
          <w:b/>
          <w:bCs/>
          <w:sz w:val="36"/>
          <w:szCs w:val="36"/>
          <w:u w:val="double"/>
          <w:lang w:val="en-US"/>
        </w:rPr>
      </w:pPr>
    </w:p>
    <w:p w14:paraId="59BFC233" w14:textId="77777777" w:rsidR="00186D20" w:rsidRPr="002F3788" w:rsidRDefault="00186D20" w:rsidP="00186D20">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To explore the relationship between digital literacy and AI in language learning:</w:t>
      </w:r>
    </w:p>
    <w:p w14:paraId="21726470" w14:textId="72344173" w:rsidR="00186D20" w:rsidRPr="002F3788" w:rsidRDefault="00186D20" w:rsidP="00186D20">
      <w:pPr>
        <w:pStyle w:val="ListParagraph"/>
        <w:rPr>
          <w:rFonts w:ascii="Times New Roman" w:hAnsi="Times New Roman" w:cs="Times New Roman"/>
          <w:sz w:val="32"/>
          <w:szCs w:val="32"/>
          <w:u w:val="single"/>
          <w:lang w:val="en-US"/>
        </w:rPr>
      </w:pPr>
      <w:r w:rsidRPr="002F3788">
        <w:rPr>
          <w:rFonts w:ascii="Times New Roman" w:hAnsi="Times New Roman" w:cs="Times New Roman"/>
          <w:sz w:val="27"/>
          <w:szCs w:val="27"/>
          <w:lang w:val="en-US"/>
        </w:rPr>
        <w:t>The imperative for comprehending the implications and effectiveness of Artificial Intelligence (AI) in language education stems from the transformative potential and profound impact that AI technologies can have on the process of language learning. The integration of AI in education, particularly in the domain of language acquisition, is not merely a technological trend but a strategic response to the evolving needs of learners and educators in the 21st century. Several key reasons underscore the urgency for understanding the implications and effectiveness of AI in language education:</w:t>
      </w:r>
    </w:p>
    <w:p w14:paraId="3C83D0C3" w14:textId="77777777" w:rsidR="00186D20" w:rsidRPr="002F3788" w:rsidRDefault="00186D20" w:rsidP="00186D20">
      <w:pPr>
        <w:pStyle w:val="ListParagraph"/>
        <w:rPr>
          <w:rFonts w:ascii="Times New Roman" w:hAnsi="Times New Roman" w:cs="Times New Roman"/>
          <w:sz w:val="27"/>
          <w:szCs w:val="27"/>
          <w:lang w:val="en-US"/>
        </w:rPr>
      </w:pPr>
    </w:p>
    <w:p w14:paraId="3D8B4EFA" w14:textId="2489B5DD"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 xml:space="preserve">Enhanced Personalization and Adaptability: </w:t>
      </w:r>
      <w:r w:rsidRPr="002F3788">
        <w:rPr>
          <w:rFonts w:ascii="Times New Roman" w:hAnsi="Times New Roman" w:cs="Times New Roman"/>
          <w:sz w:val="27"/>
          <w:szCs w:val="27"/>
          <w:lang w:val="en-US"/>
        </w:rPr>
        <w:t>AI in language education allows for personalized learning experiences, adapting to the unique needs, preferences, and pace of individual learners. Understanding the implications of this personalization is crucial for tailoring educational approaches to diverse learning styles, fostering more effective and engaging language learning experiences.</w:t>
      </w:r>
    </w:p>
    <w:p w14:paraId="24619E0B" w14:textId="77777777" w:rsidR="00186D20" w:rsidRPr="002F3788" w:rsidRDefault="00186D20" w:rsidP="00186D20">
      <w:pPr>
        <w:pStyle w:val="ListParagraph"/>
        <w:rPr>
          <w:rFonts w:ascii="Times New Roman" w:hAnsi="Times New Roman" w:cs="Times New Roman"/>
          <w:sz w:val="27"/>
          <w:szCs w:val="27"/>
          <w:lang w:val="en-US"/>
        </w:rPr>
      </w:pPr>
    </w:p>
    <w:p w14:paraId="1A009B24" w14:textId="5D36119B"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Optimized Learning Outcomes:</w:t>
      </w:r>
      <w:r w:rsidRPr="002F3788">
        <w:rPr>
          <w:rFonts w:ascii="Times New Roman" w:hAnsi="Times New Roman" w:cs="Times New Roman"/>
          <w:sz w:val="27"/>
          <w:szCs w:val="27"/>
          <w:lang w:val="en-US"/>
        </w:rPr>
        <w:t xml:space="preserve"> By leveraging machine learning algorithms and data analytics, AI can analyze learner performance, identify patterns, and provide targeted feedback. This optimization of learning outcomes requires a comprehensive understanding of how AI interventions impact language proficiency, retention, and overall educational achievements.</w:t>
      </w:r>
    </w:p>
    <w:p w14:paraId="244C7D96" w14:textId="77777777" w:rsidR="00186D20" w:rsidRPr="002F3788" w:rsidRDefault="00186D20" w:rsidP="00186D20">
      <w:pPr>
        <w:pStyle w:val="ListParagraph"/>
        <w:rPr>
          <w:rFonts w:ascii="Times New Roman" w:hAnsi="Times New Roman" w:cs="Times New Roman"/>
          <w:sz w:val="27"/>
          <w:szCs w:val="27"/>
          <w:lang w:val="en-US"/>
        </w:rPr>
      </w:pPr>
    </w:p>
    <w:p w14:paraId="6C154D38" w14:textId="25981EE8"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Global Access to Quality Language Education:</w:t>
      </w:r>
      <w:r w:rsidRPr="002F3788">
        <w:rPr>
          <w:rFonts w:ascii="Times New Roman" w:hAnsi="Times New Roman" w:cs="Times New Roman"/>
          <w:sz w:val="27"/>
          <w:szCs w:val="27"/>
          <w:lang w:val="en-US"/>
        </w:rPr>
        <w:t xml:space="preserve"> AI technologies have the potential to democratize access to quality language education by providing scalable and affordable solutions. Investigating the effectiveness of AI in extending language learning opportunities to diverse populations globally is essential for addressing educational inequalities and fostering inclusivity.</w:t>
      </w:r>
    </w:p>
    <w:p w14:paraId="08404CFE" w14:textId="77777777" w:rsidR="00186D20" w:rsidRPr="002F3788" w:rsidRDefault="00186D20" w:rsidP="00186D20">
      <w:pPr>
        <w:pStyle w:val="ListParagraph"/>
        <w:rPr>
          <w:rFonts w:ascii="Times New Roman" w:hAnsi="Times New Roman" w:cs="Times New Roman"/>
          <w:sz w:val="27"/>
          <w:szCs w:val="27"/>
          <w:lang w:val="en-US"/>
        </w:rPr>
      </w:pPr>
    </w:p>
    <w:p w14:paraId="2A1EB1B4" w14:textId="493F7982"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Efficiency in Language Instruction:</w:t>
      </w:r>
      <w:r w:rsidRPr="002F3788">
        <w:rPr>
          <w:rFonts w:ascii="Times New Roman" w:hAnsi="Times New Roman" w:cs="Times New Roman"/>
          <w:sz w:val="27"/>
          <w:szCs w:val="27"/>
          <w:lang w:val="en-US"/>
        </w:rPr>
        <w:t xml:space="preserve"> AI-powered language learning platforms offer efficiency gains in instructional design, content delivery, and assessment. Understanding the effectiveness of AI in streamlining language instruction processes is essential for educators and institutions seeking to optimize resources and deliver high-quality education.</w:t>
      </w:r>
    </w:p>
    <w:p w14:paraId="7694064D" w14:textId="77777777" w:rsidR="00186D20" w:rsidRPr="002F3788" w:rsidRDefault="00186D20" w:rsidP="00186D20">
      <w:pPr>
        <w:pStyle w:val="ListParagraph"/>
        <w:rPr>
          <w:rFonts w:ascii="Times New Roman" w:hAnsi="Times New Roman" w:cs="Times New Roman"/>
          <w:sz w:val="27"/>
          <w:szCs w:val="27"/>
          <w:lang w:val="en-US"/>
        </w:rPr>
      </w:pPr>
    </w:p>
    <w:p w14:paraId="73C74C07" w14:textId="3623E69F"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5. </w:t>
      </w:r>
      <w:r w:rsidRPr="002F3788">
        <w:rPr>
          <w:rFonts w:ascii="Times New Roman" w:hAnsi="Times New Roman" w:cs="Times New Roman"/>
          <w:sz w:val="27"/>
          <w:szCs w:val="27"/>
          <w:u w:val="double"/>
          <w:lang w:val="en-US"/>
        </w:rPr>
        <w:t>Technological Fluency for the Digital Era:</w:t>
      </w:r>
      <w:r w:rsidRPr="002F3788">
        <w:rPr>
          <w:rFonts w:ascii="Times New Roman" w:hAnsi="Times New Roman" w:cs="Times New Roman"/>
          <w:sz w:val="27"/>
          <w:szCs w:val="27"/>
          <w:lang w:val="en-US"/>
        </w:rPr>
        <w:t xml:space="preserve"> In an increasingly digital world, fostering technological fluency is imperative. AI in language education introduces learners to cutting-edge technologies, contributing to their digital literacy. Recognizing the implications of integrating AI prepares learners for the demands of the digital era and future workplaces.</w:t>
      </w:r>
    </w:p>
    <w:p w14:paraId="3FBC8E98" w14:textId="77777777" w:rsidR="00186D20" w:rsidRPr="002F3788" w:rsidRDefault="00186D20" w:rsidP="00186D20">
      <w:pPr>
        <w:pStyle w:val="ListParagraph"/>
        <w:rPr>
          <w:rFonts w:ascii="Times New Roman" w:hAnsi="Times New Roman" w:cs="Times New Roman"/>
          <w:sz w:val="27"/>
          <w:szCs w:val="27"/>
          <w:lang w:val="en-US"/>
        </w:rPr>
      </w:pPr>
    </w:p>
    <w:p w14:paraId="751271BC" w14:textId="05E4589C"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Innovative Pedagogical Approaches:</w:t>
      </w:r>
      <w:r w:rsidRPr="002F3788">
        <w:rPr>
          <w:rFonts w:ascii="Times New Roman" w:hAnsi="Times New Roman" w:cs="Times New Roman"/>
          <w:sz w:val="27"/>
          <w:szCs w:val="27"/>
          <w:lang w:val="en-US"/>
        </w:rPr>
        <w:t xml:space="preserve"> AI opens avenues for innovative pedagogical approaches, including gamification, adaptive learning paths, and interactive simulations. Investigating the effectiveness of these approaches in enhancing language proficiency provides insights into the potential evolution of language education methodologies.</w:t>
      </w:r>
    </w:p>
    <w:p w14:paraId="5FA23C58" w14:textId="77777777" w:rsidR="00186D20" w:rsidRPr="002F3788" w:rsidRDefault="00186D20" w:rsidP="00186D20">
      <w:pPr>
        <w:pStyle w:val="ListParagraph"/>
        <w:rPr>
          <w:rFonts w:ascii="Times New Roman" w:hAnsi="Times New Roman" w:cs="Times New Roman"/>
          <w:sz w:val="27"/>
          <w:szCs w:val="27"/>
          <w:lang w:val="en-US"/>
        </w:rPr>
      </w:pPr>
    </w:p>
    <w:p w14:paraId="759DCA16" w14:textId="27F27851"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Addressing Educational Challenges:</w:t>
      </w:r>
      <w:r w:rsidRPr="002F3788">
        <w:rPr>
          <w:rFonts w:ascii="Times New Roman" w:hAnsi="Times New Roman" w:cs="Times New Roman"/>
          <w:sz w:val="27"/>
          <w:szCs w:val="27"/>
          <w:lang w:val="en-US"/>
        </w:rPr>
        <w:t xml:space="preserve"> Language education faces challenges such as limited resources, teacher shortages, and diverse learner needs. AI offers solutions to address these challenges. Understanding the implications of AI in mitigating educational constraints is crucial for designing sustainable and effective language learning solutions.</w:t>
      </w:r>
    </w:p>
    <w:p w14:paraId="415EACB2" w14:textId="77777777" w:rsidR="00186D20" w:rsidRPr="002F3788" w:rsidRDefault="00186D20" w:rsidP="00186D20">
      <w:pPr>
        <w:pStyle w:val="ListParagraph"/>
        <w:rPr>
          <w:rFonts w:ascii="Times New Roman" w:hAnsi="Times New Roman" w:cs="Times New Roman"/>
          <w:sz w:val="27"/>
          <w:szCs w:val="27"/>
          <w:lang w:val="en-US"/>
        </w:rPr>
      </w:pPr>
    </w:p>
    <w:p w14:paraId="2CA3D86A" w14:textId="09A72E08" w:rsidR="00186D20" w:rsidRPr="002F3788" w:rsidRDefault="00186D20"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Ethical Considerations and Responsible Implementation:</w:t>
      </w:r>
      <w:r w:rsidR="0017121E"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integration of AI in education raises ethical considerations related to privacy, bias, and data security. Understanding the implications of AI in language education involves evaluating the ethical dimensions and ensuring responsible implementation to safeguard learners and uphold educational values.</w:t>
      </w:r>
    </w:p>
    <w:p w14:paraId="62AF0151" w14:textId="77777777" w:rsidR="0017121E" w:rsidRPr="002F3788" w:rsidRDefault="0017121E" w:rsidP="00186D20">
      <w:pPr>
        <w:pStyle w:val="ListParagraph"/>
        <w:rPr>
          <w:rFonts w:ascii="Times New Roman" w:hAnsi="Times New Roman" w:cs="Times New Roman"/>
          <w:sz w:val="27"/>
          <w:szCs w:val="27"/>
          <w:lang w:val="en-US"/>
        </w:rPr>
      </w:pPr>
    </w:p>
    <w:p w14:paraId="608F8E88" w14:textId="7662A650" w:rsidR="00186D20" w:rsidRPr="002F3788" w:rsidRDefault="00186D20"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9. </w:t>
      </w:r>
      <w:r w:rsidRPr="002F3788">
        <w:rPr>
          <w:rFonts w:ascii="Times New Roman" w:hAnsi="Times New Roman" w:cs="Times New Roman"/>
          <w:sz w:val="27"/>
          <w:szCs w:val="27"/>
          <w:u w:val="double"/>
          <w:lang w:val="en-US"/>
        </w:rPr>
        <w:t>Continuous Professional Development for Educators:</w:t>
      </w:r>
      <w:r w:rsidR="0017121E"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Educators play a pivotal role in implementing AI in language education. Understanding the effectiveness of AI tools requires ongoing professional development for educators to ensure they are equipped with the knowledge and skills to integrate these technologies effectively into their teaching practices.</w:t>
      </w:r>
    </w:p>
    <w:p w14:paraId="7E5BEAF1" w14:textId="77777777" w:rsidR="00186D20" w:rsidRPr="002F3788" w:rsidRDefault="00186D20" w:rsidP="00186D20">
      <w:pPr>
        <w:pStyle w:val="ListParagraph"/>
        <w:rPr>
          <w:rFonts w:ascii="Times New Roman" w:hAnsi="Times New Roman" w:cs="Times New Roman"/>
          <w:sz w:val="27"/>
          <w:szCs w:val="27"/>
          <w:lang w:val="en-US"/>
        </w:rPr>
      </w:pPr>
    </w:p>
    <w:p w14:paraId="6EC03AE9" w14:textId="6BA568B9" w:rsidR="00186D20" w:rsidRPr="002F3788" w:rsidRDefault="00186D20"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10. </w:t>
      </w:r>
      <w:r w:rsidRPr="002F3788">
        <w:rPr>
          <w:rFonts w:ascii="Times New Roman" w:hAnsi="Times New Roman" w:cs="Times New Roman"/>
          <w:sz w:val="27"/>
          <w:szCs w:val="27"/>
          <w:u w:val="double"/>
          <w:lang w:val="en-US"/>
        </w:rPr>
        <w:t>Research-Informed Policymaking:</w:t>
      </w:r>
      <w:r w:rsidR="0017121E"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Policymakers need a nuanced understanding of the implications and effectiveness of AI in language education to formulate informed policies. Research in this area contributes valuable insights that can guide the development of policies supporting the integration of AI technologies in education systems.</w:t>
      </w:r>
    </w:p>
    <w:p w14:paraId="5FA0DF40" w14:textId="77777777" w:rsidR="00186D20" w:rsidRPr="002F3788" w:rsidRDefault="00186D20" w:rsidP="00186D20">
      <w:pPr>
        <w:pStyle w:val="ListParagraph"/>
        <w:rPr>
          <w:rFonts w:ascii="Times New Roman" w:hAnsi="Times New Roman" w:cs="Times New Roman"/>
          <w:sz w:val="27"/>
          <w:szCs w:val="27"/>
          <w:lang w:val="en-US"/>
        </w:rPr>
      </w:pPr>
    </w:p>
    <w:p w14:paraId="7A45C813" w14:textId="39A17597" w:rsidR="00186D20" w:rsidRPr="002F3788" w:rsidRDefault="00186D20" w:rsidP="00186D20">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In conclusion, comprehending the implications and effectiveness of AI in language education is not only imperative for optimizing learning outcomes but is also fundamental for shaping the future of language education. It informs educational practices, guides the development of innovative solutions, and ensures that AI technologies are harnessed responsibly to enhance the quality, accessibility, and inclusivity of language learning experiences.</w:t>
      </w:r>
    </w:p>
    <w:p w14:paraId="43C28982" w14:textId="77777777" w:rsidR="0017121E" w:rsidRPr="002F3788" w:rsidRDefault="0017121E" w:rsidP="00186D20">
      <w:pPr>
        <w:pStyle w:val="ListParagraph"/>
        <w:rPr>
          <w:rFonts w:ascii="Times New Roman" w:hAnsi="Times New Roman" w:cs="Times New Roman"/>
          <w:sz w:val="27"/>
          <w:szCs w:val="27"/>
          <w:lang w:val="en-US"/>
        </w:rPr>
      </w:pPr>
    </w:p>
    <w:p w14:paraId="49B3EDDA" w14:textId="54891830" w:rsidR="0017121E" w:rsidRPr="002F3788" w:rsidRDefault="0017121E" w:rsidP="0017121E">
      <w:pPr>
        <w:pStyle w:val="ListParagraph"/>
        <w:numPr>
          <w:ilvl w:val="0"/>
          <w:numId w:val="7"/>
        </w:numPr>
        <w:rPr>
          <w:rFonts w:ascii="Times New Roman" w:hAnsi="Times New Roman" w:cs="Times New Roman"/>
          <w:sz w:val="27"/>
          <w:szCs w:val="27"/>
          <w:lang w:val="en-US"/>
        </w:rPr>
      </w:pPr>
      <w:r w:rsidRPr="002F3788">
        <w:rPr>
          <w:rFonts w:ascii="Times New Roman" w:hAnsi="Times New Roman" w:cs="Times New Roman"/>
          <w:sz w:val="32"/>
          <w:szCs w:val="32"/>
          <w:u w:val="single"/>
          <w:lang w:val="en-US"/>
        </w:rPr>
        <w:t>To assess the impact of AI on language acquisition and proficiency:</w:t>
      </w:r>
    </w:p>
    <w:p w14:paraId="40740D11" w14:textId="77777777"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Assessing the impact of Artificial Intelligence (AI) on language acquisition and proficiency is a multifaceted endeavor that requires careful consideration of various factors, ranging from the effectiveness of AI-driven language learning tools to their influence on learners' linguistic skills. Here are key dimensions to consider in assessing the impact of AI on language acquisition and proficiency:</w:t>
      </w:r>
    </w:p>
    <w:p w14:paraId="3F261BCB" w14:textId="77777777" w:rsidR="0017121E" w:rsidRPr="002F3788" w:rsidRDefault="0017121E" w:rsidP="0017121E">
      <w:pPr>
        <w:pStyle w:val="ListParagraph"/>
        <w:rPr>
          <w:rFonts w:ascii="Times New Roman" w:hAnsi="Times New Roman" w:cs="Times New Roman"/>
          <w:sz w:val="27"/>
          <w:szCs w:val="27"/>
          <w:lang w:val="en-US"/>
        </w:rPr>
      </w:pPr>
    </w:p>
    <w:p w14:paraId="41D111B7" w14:textId="3E65978A"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Effectiveness of AI-Enhanced Learning Platforms:</w:t>
      </w:r>
      <w:r w:rsidRPr="002F3788">
        <w:rPr>
          <w:rFonts w:ascii="Times New Roman" w:hAnsi="Times New Roman" w:cs="Times New Roman"/>
          <w:sz w:val="27"/>
          <w:szCs w:val="27"/>
          <w:lang w:val="en-US"/>
        </w:rPr>
        <w:t xml:space="preserve"> Evaluate the effectiveness of AI-driven language learning platforms in comparison to traditional methods. Consider aspects such as learner engagement, retention, and the ability of AI tools to adapt to individual learning styles.</w:t>
      </w:r>
    </w:p>
    <w:p w14:paraId="0CA17DF6" w14:textId="77777777" w:rsidR="0017121E" w:rsidRPr="002F3788" w:rsidRDefault="0017121E" w:rsidP="0017121E">
      <w:pPr>
        <w:pStyle w:val="ListParagraph"/>
        <w:rPr>
          <w:rFonts w:ascii="Times New Roman" w:hAnsi="Times New Roman" w:cs="Times New Roman"/>
          <w:sz w:val="27"/>
          <w:szCs w:val="27"/>
          <w:lang w:val="en-US"/>
        </w:rPr>
      </w:pPr>
    </w:p>
    <w:p w14:paraId="41F85EBB" w14:textId="7D06C8F9"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Personalization and Adaptive Learning:</w:t>
      </w:r>
      <w:r w:rsidRPr="002F3788">
        <w:rPr>
          <w:rFonts w:ascii="Times New Roman" w:hAnsi="Times New Roman" w:cs="Times New Roman"/>
          <w:sz w:val="27"/>
          <w:szCs w:val="27"/>
          <w:lang w:val="en-US"/>
        </w:rPr>
        <w:t xml:space="preserve"> Assess how AI's personalized and adaptive features impact language acquisition. Investigate whether tailored learning paths, adaptive content, and real-time feedback contribute to more effective language learning outcomes.</w:t>
      </w:r>
    </w:p>
    <w:p w14:paraId="705708FE" w14:textId="77777777" w:rsidR="0017121E" w:rsidRPr="002F3788" w:rsidRDefault="0017121E" w:rsidP="0017121E">
      <w:pPr>
        <w:pStyle w:val="ListParagraph"/>
        <w:rPr>
          <w:rFonts w:ascii="Times New Roman" w:hAnsi="Times New Roman" w:cs="Times New Roman"/>
          <w:sz w:val="27"/>
          <w:szCs w:val="27"/>
          <w:lang w:val="en-US"/>
        </w:rPr>
      </w:pPr>
    </w:p>
    <w:p w14:paraId="7BF90CB4" w14:textId="63B1E93C"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Language Skill Development:</w:t>
      </w:r>
      <w:r w:rsidRPr="002F3788">
        <w:rPr>
          <w:rFonts w:ascii="Times New Roman" w:hAnsi="Times New Roman" w:cs="Times New Roman"/>
          <w:sz w:val="27"/>
          <w:szCs w:val="27"/>
          <w:lang w:val="en-US"/>
        </w:rPr>
        <w:t xml:space="preserve"> Examine the impact of AI on the development of specific language skills, including listening, speaking, reading, and writing. Analyze how AI technologies address the diverse linguistic competencies required for proficiency.</w:t>
      </w:r>
    </w:p>
    <w:p w14:paraId="1C69610F" w14:textId="77777777" w:rsidR="0017121E" w:rsidRPr="002F3788" w:rsidRDefault="0017121E" w:rsidP="0017121E">
      <w:pPr>
        <w:pStyle w:val="ListParagraph"/>
        <w:rPr>
          <w:rFonts w:ascii="Times New Roman" w:hAnsi="Times New Roman" w:cs="Times New Roman"/>
          <w:sz w:val="27"/>
          <w:szCs w:val="27"/>
          <w:lang w:val="en-US"/>
        </w:rPr>
      </w:pPr>
    </w:p>
    <w:p w14:paraId="2537427E" w14:textId="44190B06"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Pronunciation and Speech Recognition:</w:t>
      </w:r>
      <w:r w:rsidRPr="002F3788">
        <w:rPr>
          <w:rFonts w:ascii="Times New Roman" w:hAnsi="Times New Roman" w:cs="Times New Roman"/>
          <w:sz w:val="27"/>
          <w:szCs w:val="27"/>
          <w:lang w:val="en-US"/>
        </w:rPr>
        <w:t xml:space="preserve"> Evaluate the effectiveness of AI-driven speech recognition tools in improving learners' pronunciation and oral proficiency. Investigate the accuracy of feedback provided by these tools and their impact on learners' spoken language skills.</w:t>
      </w:r>
    </w:p>
    <w:p w14:paraId="53FE9697" w14:textId="77777777" w:rsidR="0017121E" w:rsidRPr="002F3788" w:rsidRDefault="0017121E" w:rsidP="0017121E">
      <w:pPr>
        <w:pStyle w:val="ListParagraph"/>
        <w:rPr>
          <w:rFonts w:ascii="Times New Roman" w:hAnsi="Times New Roman" w:cs="Times New Roman"/>
          <w:sz w:val="27"/>
          <w:szCs w:val="27"/>
          <w:lang w:val="en-US"/>
        </w:rPr>
      </w:pPr>
    </w:p>
    <w:p w14:paraId="1029CF69" w14:textId="7F0FFAA7"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Vocabulary Expansion and Retention:</w:t>
      </w:r>
      <w:r w:rsidRPr="002F3788">
        <w:rPr>
          <w:rFonts w:ascii="Times New Roman" w:hAnsi="Times New Roman" w:cs="Times New Roman"/>
          <w:sz w:val="27"/>
          <w:szCs w:val="27"/>
          <w:lang w:val="en-US"/>
        </w:rPr>
        <w:t xml:space="preserve"> Explore how AI contributes to vocabulary expansion and retention. Assess the efficiency of AI algorithms in introducing and reinforcing new words, phrases, and language structures.</w:t>
      </w:r>
    </w:p>
    <w:p w14:paraId="2F06BBB9" w14:textId="77777777" w:rsidR="0017121E" w:rsidRPr="002F3788" w:rsidRDefault="0017121E" w:rsidP="0017121E">
      <w:pPr>
        <w:pStyle w:val="ListParagraph"/>
        <w:rPr>
          <w:rFonts w:ascii="Times New Roman" w:hAnsi="Times New Roman" w:cs="Times New Roman"/>
          <w:sz w:val="27"/>
          <w:szCs w:val="27"/>
          <w:lang w:val="en-US"/>
        </w:rPr>
      </w:pPr>
    </w:p>
    <w:p w14:paraId="65DF3015" w14:textId="23CE8B79"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Cultural and Contextual Understanding:</w:t>
      </w:r>
      <w:r w:rsidRPr="002F3788">
        <w:rPr>
          <w:rFonts w:ascii="Times New Roman" w:hAnsi="Times New Roman" w:cs="Times New Roman"/>
          <w:sz w:val="27"/>
          <w:szCs w:val="27"/>
          <w:lang w:val="en-US"/>
        </w:rPr>
        <w:t xml:space="preserve"> Consider how AI tools incorporate cultural and contextual elements into language learning. Evaluate whether AI-driven content provides a well-rounded understanding of language use in different cultural and situational contexts.</w:t>
      </w:r>
    </w:p>
    <w:p w14:paraId="3E4494A2" w14:textId="77777777" w:rsidR="0017121E" w:rsidRPr="002F3788" w:rsidRDefault="0017121E" w:rsidP="0017121E">
      <w:pPr>
        <w:pStyle w:val="ListParagraph"/>
        <w:rPr>
          <w:rFonts w:ascii="Times New Roman" w:hAnsi="Times New Roman" w:cs="Times New Roman"/>
          <w:sz w:val="27"/>
          <w:szCs w:val="27"/>
          <w:lang w:val="en-US"/>
        </w:rPr>
      </w:pPr>
    </w:p>
    <w:p w14:paraId="6AD0D3DC" w14:textId="20D612F2"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 xml:space="preserve">Interactive and Immersive Experiences: </w:t>
      </w:r>
      <w:r w:rsidRPr="002F3788">
        <w:rPr>
          <w:rFonts w:ascii="Times New Roman" w:hAnsi="Times New Roman" w:cs="Times New Roman"/>
          <w:sz w:val="27"/>
          <w:szCs w:val="27"/>
          <w:lang w:val="en-US"/>
        </w:rPr>
        <w:t>Investigate the impact of AI in creating interactive and immersive language learning experiences. Assess whether AI technologies enhance learners' engagement and motivation by providing dynamic and context-rich language scenarios.</w:t>
      </w:r>
    </w:p>
    <w:p w14:paraId="685C8D84" w14:textId="77777777" w:rsidR="0017121E" w:rsidRPr="002F3788" w:rsidRDefault="0017121E" w:rsidP="0017121E">
      <w:pPr>
        <w:pStyle w:val="ListParagraph"/>
        <w:rPr>
          <w:rFonts w:ascii="Times New Roman" w:hAnsi="Times New Roman" w:cs="Times New Roman"/>
          <w:sz w:val="27"/>
          <w:szCs w:val="27"/>
          <w:lang w:val="en-US"/>
        </w:rPr>
      </w:pPr>
    </w:p>
    <w:p w14:paraId="4644E8B1" w14:textId="6FCCC64A"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Long-Term Proficiency:</w:t>
      </w:r>
      <w:r w:rsidRPr="002F3788">
        <w:rPr>
          <w:rFonts w:ascii="Times New Roman" w:hAnsi="Times New Roman" w:cs="Times New Roman"/>
          <w:sz w:val="27"/>
          <w:szCs w:val="27"/>
          <w:lang w:val="en-US"/>
        </w:rPr>
        <w:t xml:space="preserve"> Conduct longitudinal studies to assess the sustained impact of AI on language proficiency over an extended period. Analyze whether learners retain language skills acquired through AI-driven tools and whether these skills transfer effectively to real-world communication.</w:t>
      </w:r>
    </w:p>
    <w:p w14:paraId="5C9FB793" w14:textId="77777777" w:rsidR="0017121E" w:rsidRPr="002F3788" w:rsidRDefault="0017121E" w:rsidP="0017121E">
      <w:pPr>
        <w:pStyle w:val="ListParagraph"/>
        <w:rPr>
          <w:rFonts w:ascii="Times New Roman" w:hAnsi="Times New Roman" w:cs="Times New Roman"/>
          <w:sz w:val="27"/>
          <w:szCs w:val="27"/>
          <w:lang w:val="en-US"/>
        </w:rPr>
      </w:pPr>
    </w:p>
    <w:p w14:paraId="51D75A9E" w14:textId="166B8B7F"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9. </w:t>
      </w:r>
      <w:r w:rsidRPr="002F3788">
        <w:rPr>
          <w:rFonts w:ascii="Times New Roman" w:hAnsi="Times New Roman" w:cs="Times New Roman"/>
          <w:sz w:val="27"/>
          <w:szCs w:val="27"/>
          <w:u w:val="double"/>
          <w:lang w:val="en-US"/>
        </w:rPr>
        <w:t xml:space="preserve">User Experience and Satisfaction: </w:t>
      </w:r>
      <w:r w:rsidRPr="002F3788">
        <w:rPr>
          <w:rFonts w:ascii="Times New Roman" w:hAnsi="Times New Roman" w:cs="Times New Roman"/>
          <w:sz w:val="27"/>
          <w:szCs w:val="27"/>
          <w:lang w:val="en-US"/>
        </w:rPr>
        <w:t>Evaluate the overall user experience and satisfaction of learners using AI-enhanced language learning platforms. Consider factors such as usability, accessibility, and learner preferences in determining the impact of AI on the overall language learning experience.</w:t>
      </w:r>
    </w:p>
    <w:p w14:paraId="4DBC2E26" w14:textId="77777777" w:rsidR="0017121E" w:rsidRPr="002F3788" w:rsidRDefault="0017121E" w:rsidP="0017121E">
      <w:pPr>
        <w:pStyle w:val="ListParagraph"/>
        <w:rPr>
          <w:rFonts w:ascii="Times New Roman" w:hAnsi="Times New Roman" w:cs="Times New Roman"/>
          <w:sz w:val="27"/>
          <w:szCs w:val="27"/>
          <w:lang w:val="en-US"/>
        </w:rPr>
      </w:pPr>
    </w:p>
    <w:p w14:paraId="79AD4EF2" w14:textId="677A7C83"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10. </w:t>
      </w:r>
      <w:r w:rsidRPr="002F3788">
        <w:rPr>
          <w:rFonts w:ascii="Times New Roman" w:hAnsi="Times New Roman" w:cs="Times New Roman"/>
          <w:sz w:val="27"/>
          <w:szCs w:val="27"/>
          <w:u w:val="double"/>
          <w:lang w:val="en-US"/>
        </w:rPr>
        <w:t>Comparison with Traditional Methods:</w:t>
      </w:r>
      <w:r w:rsidRPr="002F3788">
        <w:rPr>
          <w:rFonts w:ascii="Times New Roman" w:hAnsi="Times New Roman" w:cs="Times New Roman"/>
          <w:sz w:val="27"/>
          <w:szCs w:val="27"/>
          <w:lang w:val="en-US"/>
        </w:rPr>
        <w:t xml:space="preserve"> Conduct comparative studies between AI-driven language learning and traditional methods. Assess the advantages and limitations of AI in comparison to conventional approaches in terms of effectiveness, efficiency, and learner outcomes.</w:t>
      </w:r>
    </w:p>
    <w:p w14:paraId="08BAA3C9" w14:textId="77777777" w:rsidR="0017121E" w:rsidRPr="002F3788" w:rsidRDefault="0017121E" w:rsidP="0017121E">
      <w:pPr>
        <w:pStyle w:val="ListParagraph"/>
        <w:rPr>
          <w:rFonts w:ascii="Times New Roman" w:hAnsi="Times New Roman" w:cs="Times New Roman"/>
          <w:sz w:val="27"/>
          <w:szCs w:val="27"/>
          <w:lang w:val="en-US"/>
        </w:rPr>
      </w:pPr>
    </w:p>
    <w:p w14:paraId="17FD1054" w14:textId="5264915C"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11. </w:t>
      </w:r>
      <w:r w:rsidRPr="002F3788">
        <w:rPr>
          <w:rFonts w:ascii="Times New Roman" w:hAnsi="Times New Roman" w:cs="Times New Roman"/>
          <w:sz w:val="27"/>
          <w:szCs w:val="27"/>
          <w:u w:val="double"/>
          <w:lang w:val="en-US"/>
        </w:rPr>
        <w:t xml:space="preserve">Inclusivity and Accessibility: </w:t>
      </w:r>
      <w:r w:rsidRPr="002F3788">
        <w:rPr>
          <w:rFonts w:ascii="Times New Roman" w:hAnsi="Times New Roman" w:cs="Times New Roman"/>
          <w:sz w:val="27"/>
          <w:szCs w:val="27"/>
          <w:lang w:val="en-US"/>
        </w:rPr>
        <w:t>Explore how AI technologies contribute to inclusivity in language education, considering learners with diverse backgrounds, abilities, and learning styles. Assess the accessibility of AI-driven language learning tools for different user groups.</w:t>
      </w:r>
    </w:p>
    <w:p w14:paraId="6268187E" w14:textId="77777777" w:rsidR="0017121E" w:rsidRPr="002F3788" w:rsidRDefault="0017121E" w:rsidP="0017121E">
      <w:pPr>
        <w:pStyle w:val="ListParagraph"/>
        <w:rPr>
          <w:rFonts w:ascii="Times New Roman" w:hAnsi="Times New Roman" w:cs="Times New Roman"/>
          <w:sz w:val="27"/>
          <w:szCs w:val="27"/>
          <w:lang w:val="en-US"/>
        </w:rPr>
      </w:pPr>
    </w:p>
    <w:p w14:paraId="7FFD83DF" w14:textId="77777777"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12. </w:t>
      </w:r>
      <w:r w:rsidRPr="002F3788">
        <w:rPr>
          <w:rFonts w:ascii="Times New Roman" w:hAnsi="Times New Roman" w:cs="Times New Roman"/>
          <w:sz w:val="27"/>
          <w:szCs w:val="27"/>
          <w:u w:val="double"/>
          <w:lang w:val="en-US"/>
        </w:rPr>
        <w:t>Ethical Considerations:</w:t>
      </w:r>
      <w:r w:rsidRPr="002F3788">
        <w:rPr>
          <w:rFonts w:ascii="Times New Roman" w:hAnsi="Times New Roman" w:cs="Times New Roman"/>
          <w:sz w:val="27"/>
          <w:szCs w:val="27"/>
          <w:lang w:val="en-US"/>
        </w:rPr>
        <w:t xml:space="preserve"> Investigate the ethical implications of using AI in language learning, including issues related to data privacy, bias, and transparency. Assess how ethical considerations impact learners' trust in and acceptance of AI-driven language education.</w:t>
      </w:r>
    </w:p>
    <w:p w14:paraId="458AF339" w14:textId="77777777" w:rsidR="0017121E" w:rsidRPr="002F3788" w:rsidRDefault="0017121E" w:rsidP="0017121E">
      <w:pPr>
        <w:pStyle w:val="ListParagraph"/>
        <w:rPr>
          <w:rFonts w:ascii="Times New Roman" w:hAnsi="Times New Roman" w:cs="Times New Roman"/>
          <w:sz w:val="27"/>
          <w:szCs w:val="27"/>
          <w:lang w:val="en-US"/>
        </w:rPr>
      </w:pPr>
    </w:p>
    <w:p w14:paraId="683AF986" w14:textId="1A9B846A" w:rsidR="0017121E" w:rsidRPr="002F3788" w:rsidRDefault="0017121E" w:rsidP="0017121E">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By systematically addressing these dimensions, researchers can provide a comprehensive assessment of the impact of AI on language acquisition and proficiency. This knowledge is instrumental in informing educators, policymakers, and developers about the potential benefits and challenges associated with integrating AI technologies into language education.</w:t>
      </w:r>
    </w:p>
    <w:p w14:paraId="5B3388C9" w14:textId="63135C49" w:rsidR="00C11E77" w:rsidRPr="002F3788" w:rsidRDefault="00C11E77" w:rsidP="0017121E">
      <w:pPr>
        <w:pStyle w:val="ListParagraph"/>
        <w:rPr>
          <w:rFonts w:ascii="Times New Roman" w:hAnsi="Times New Roman" w:cs="Times New Roman"/>
          <w:sz w:val="27"/>
          <w:szCs w:val="27"/>
          <w:lang w:val="en-US"/>
        </w:rPr>
      </w:pPr>
    </w:p>
    <w:p w14:paraId="78C8517B" w14:textId="37EACA47" w:rsidR="00C11E77" w:rsidRPr="002F3788" w:rsidRDefault="00C11E77" w:rsidP="0017121E">
      <w:pPr>
        <w:pStyle w:val="ListParagraph"/>
        <w:rPr>
          <w:rFonts w:ascii="Times New Roman" w:hAnsi="Times New Roman" w:cs="Times New Roman"/>
          <w:sz w:val="27"/>
          <w:szCs w:val="27"/>
          <w:lang w:val="en-US"/>
        </w:rPr>
      </w:pPr>
    </w:p>
    <w:p w14:paraId="455EE387" w14:textId="644B94CC" w:rsidR="00C11E77" w:rsidRPr="002F3788" w:rsidRDefault="00C11E77" w:rsidP="0017121E">
      <w:pPr>
        <w:pStyle w:val="ListParagraph"/>
        <w:rPr>
          <w:rFonts w:ascii="Times New Roman" w:hAnsi="Times New Roman" w:cs="Times New Roman"/>
          <w:sz w:val="27"/>
          <w:szCs w:val="27"/>
          <w:lang w:val="en-US"/>
        </w:rPr>
      </w:pPr>
    </w:p>
    <w:p w14:paraId="42983F62" w14:textId="65C4744E" w:rsidR="00C11E77" w:rsidRPr="002F3788" w:rsidRDefault="00C11E77" w:rsidP="0017121E">
      <w:pPr>
        <w:pStyle w:val="ListParagraph"/>
        <w:rPr>
          <w:rFonts w:ascii="Times New Roman" w:hAnsi="Times New Roman" w:cs="Times New Roman"/>
          <w:sz w:val="27"/>
          <w:szCs w:val="27"/>
          <w:lang w:val="en-US"/>
        </w:rPr>
      </w:pPr>
    </w:p>
    <w:p w14:paraId="3CAECF25" w14:textId="194D8D1E" w:rsidR="00C11E77" w:rsidRPr="002F3788" w:rsidRDefault="00C11E77" w:rsidP="0017121E">
      <w:pPr>
        <w:pStyle w:val="ListParagraph"/>
        <w:rPr>
          <w:rFonts w:ascii="Times New Roman" w:hAnsi="Times New Roman" w:cs="Times New Roman"/>
          <w:sz w:val="27"/>
          <w:szCs w:val="27"/>
          <w:lang w:val="en-US"/>
        </w:rPr>
      </w:pPr>
    </w:p>
    <w:p w14:paraId="4F2B8719" w14:textId="53EAA3B2" w:rsidR="00C11E77" w:rsidRPr="002F3788" w:rsidRDefault="00C11E77" w:rsidP="0017121E">
      <w:pPr>
        <w:pStyle w:val="ListParagraph"/>
        <w:rPr>
          <w:rFonts w:ascii="Times New Roman" w:hAnsi="Times New Roman" w:cs="Times New Roman"/>
          <w:sz w:val="27"/>
          <w:szCs w:val="27"/>
          <w:lang w:val="en-US"/>
        </w:rPr>
      </w:pPr>
    </w:p>
    <w:p w14:paraId="6B96C6CB" w14:textId="12553F80" w:rsidR="00C11E77" w:rsidRPr="002F3788" w:rsidRDefault="00C11E77" w:rsidP="0017121E">
      <w:pPr>
        <w:pStyle w:val="ListParagraph"/>
        <w:rPr>
          <w:rFonts w:ascii="Times New Roman" w:hAnsi="Times New Roman" w:cs="Times New Roman"/>
          <w:sz w:val="27"/>
          <w:szCs w:val="27"/>
          <w:lang w:val="en-US"/>
        </w:rPr>
      </w:pPr>
    </w:p>
    <w:p w14:paraId="6B71DEC0" w14:textId="0A7B5002" w:rsidR="00C11E77" w:rsidRPr="002F3788" w:rsidRDefault="00C11E77" w:rsidP="0017121E">
      <w:pPr>
        <w:pStyle w:val="ListParagraph"/>
        <w:rPr>
          <w:rFonts w:ascii="Times New Roman" w:hAnsi="Times New Roman" w:cs="Times New Roman"/>
          <w:sz w:val="27"/>
          <w:szCs w:val="27"/>
          <w:lang w:val="en-US"/>
        </w:rPr>
      </w:pPr>
    </w:p>
    <w:p w14:paraId="37B911B4" w14:textId="51E8E9FA" w:rsidR="00C11E77" w:rsidRPr="002F3788" w:rsidRDefault="00C11E77" w:rsidP="0017121E">
      <w:pPr>
        <w:pStyle w:val="ListParagraph"/>
        <w:rPr>
          <w:rFonts w:ascii="Times New Roman" w:hAnsi="Times New Roman" w:cs="Times New Roman"/>
          <w:sz w:val="27"/>
          <w:szCs w:val="27"/>
          <w:lang w:val="en-US"/>
        </w:rPr>
      </w:pPr>
    </w:p>
    <w:p w14:paraId="6F64EF83" w14:textId="0E4570AD" w:rsidR="00C11E77" w:rsidRPr="002F3788" w:rsidRDefault="00C11E77" w:rsidP="0017121E">
      <w:pPr>
        <w:pStyle w:val="ListParagraph"/>
        <w:rPr>
          <w:rFonts w:ascii="Times New Roman" w:hAnsi="Times New Roman" w:cs="Times New Roman"/>
          <w:sz w:val="27"/>
          <w:szCs w:val="27"/>
          <w:lang w:val="en-US"/>
        </w:rPr>
      </w:pPr>
    </w:p>
    <w:p w14:paraId="19004889" w14:textId="3AEB5F46" w:rsidR="00C11E77" w:rsidRPr="002F3788" w:rsidRDefault="00C11E77" w:rsidP="0017121E">
      <w:pPr>
        <w:pStyle w:val="ListParagraph"/>
        <w:rPr>
          <w:rFonts w:ascii="Times New Roman" w:hAnsi="Times New Roman" w:cs="Times New Roman"/>
          <w:sz w:val="27"/>
          <w:szCs w:val="27"/>
          <w:lang w:val="en-US"/>
        </w:rPr>
      </w:pPr>
    </w:p>
    <w:p w14:paraId="72B2E069" w14:textId="53581022" w:rsidR="00C11E77" w:rsidRPr="002F3788" w:rsidRDefault="00C11E77" w:rsidP="0017121E">
      <w:pPr>
        <w:pStyle w:val="ListParagraph"/>
        <w:rPr>
          <w:rFonts w:ascii="Times New Roman" w:hAnsi="Times New Roman" w:cs="Times New Roman"/>
          <w:sz w:val="27"/>
          <w:szCs w:val="27"/>
          <w:lang w:val="en-US"/>
        </w:rPr>
      </w:pPr>
    </w:p>
    <w:p w14:paraId="2F835DDE" w14:textId="6E69D6BF" w:rsidR="002F3788" w:rsidRDefault="002F3788" w:rsidP="002F3788">
      <w:pPr>
        <w:rPr>
          <w:rFonts w:ascii="Times New Roman" w:hAnsi="Times New Roman" w:cs="Times New Roman"/>
          <w:sz w:val="27"/>
          <w:szCs w:val="27"/>
          <w:lang w:val="en-US"/>
        </w:rPr>
      </w:pPr>
    </w:p>
    <w:p w14:paraId="6D605A11" w14:textId="77777777" w:rsidR="002F3788" w:rsidRPr="002F3788" w:rsidRDefault="002F3788" w:rsidP="002F3788">
      <w:pPr>
        <w:rPr>
          <w:rFonts w:ascii="Times New Roman" w:hAnsi="Times New Roman" w:cs="Times New Roman"/>
          <w:sz w:val="27"/>
          <w:szCs w:val="27"/>
          <w:lang w:val="en-US"/>
        </w:rPr>
      </w:pPr>
    </w:p>
    <w:p w14:paraId="7DF6B10A" w14:textId="77777777" w:rsidR="002F3788" w:rsidRPr="002F3788" w:rsidRDefault="002F3788" w:rsidP="0017121E">
      <w:pPr>
        <w:pStyle w:val="ListParagraph"/>
        <w:rPr>
          <w:rFonts w:ascii="Times New Roman" w:hAnsi="Times New Roman" w:cs="Times New Roman"/>
          <w:sz w:val="27"/>
          <w:szCs w:val="27"/>
          <w:lang w:val="en-US"/>
        </w:rPr>
      </w:pPr>
    </w:p>
    <w:p w14:paraId="7ADCDE0E" w14:textId="79F080E1" w:rsidR="009C2740" w:rsidRPr="002F3788" w:rsidRDefault="008060A2" w:rsidP="00C11E77">
      <w:pPr>
        <w:ind w:left="283"/>
        <w:jc w:val="center"/>
        <w:rPr>
          <w:rFonts w:ascii="Times New Roman" w:hAnsi="Times New Roman" w:cs="Times New Roman"/>
          <w:sz w:val="36"/>
          <w:szCs w:val="36"/>
          <w:u w:val="thick"/>
          <w:lang w:val="en-US"/>
        </w:rPr>
      </w:pPr>
      <w:r w:rsidRPr="002F3788">
        <w:rPr>
          <w:rFonts w:ascii="Times New Roman" w:hAnsi="Times New Roman" w:cs="Times New Roman"/>
          <w:sz w:val="36"/>
          <w:szCs w:val="36"/>
          <w:u w:val="thick"/>
          <w:lang w:val="en-US"/>
        </w:rPr>
        <w:lastRenderedPageBreak/>
        <w:t>LITERATURE REVIEW:</w:t>
      </w:r>
    </w:p>
    <w:p w14:paraId="43D62CD3" w14:textId="77777777" w:rsidR="008060A2" w:rsidRPr="002F3788" w:rsidRDefault="008060A2" w:rsidP="008060A2">
      <w:pPr>
        <w:pStyle w:val="ListParagraph"/>
        <w:rPr>
          <w:rFonts w:ascii="Times New Roman" w:hAnsi="Times New Roman" w:cs="Times New Roman"/>
          <w:sz w:val="36"/>
          <w:szCs w:val="36"/>
          <w:u w:val="thick"/>
          <w:lang w:val="en-US"/>
        </w:rPr>
      </w:pPr>
    </w:p>
    <w:p w14:paraId="177E9CFC" w14:textId="77777777" w:rsidR="00882655" w:rsidRPr="002F3788" w:rsidRDefault="00882655" w:rsidP="00882655">
      <w:pPr>
        <w:pStyle w:val="ListParagraph"/>
        <w:numPr>
          <w:ilvl w:val="0"/>
          <w:numId w:val="12"/>
        </w:numPr>
        <w:rPr>
          <w:rFonts w:ascii="Times New Roman" w:hAnsi="Times New Roman" w:cs="Times New Roman"/>
          <w:sz w:val="36"/>
          <w:szCs w:val="36"/>
          <w:u w:val="thick"/>
          <w:lang w:val="en-US"/>
        </w:rPr>
      </w:pPr>
      <w:r w:rsidRPr="002F3788">
        <w:rPr>
          <w:rFonts w:ascii="Times New Roman" w:hAnsi="Times New Roman" w:cs="Times New Roman"/>
          <w:b/>
          <w:bCs/>
          <w:sz w:val="36"/>
          <w:szCs w:val="36"/>
          <w:u w:val="double"/>
          <w:lang w:val="en-US"/>
        </w:rPr>
        <w:t>DIGITAL LITERACY-</w:t>
      </w:r>
    </w:p>
    <w:p w14:paraId="491D34CD" w14:textId="77777777" w:rsidR="00882655" w:rsidRPr="002F3788" w:rsidRDefault="00882655" w:rsidP="00882655">
      <w:pPr>
        <w:pStyle w:val="ListParagraph"/>
        <w:ind w:left="1080"/>
        <w:rPr>
          <w:rFonts w:ascii="Times New Roman" w:hAnsi="Times New Roman" w:cs="Times New Roman"/>
          <w:sz w:val="36"/>
          <w:szCs w:val="36"/>
          <w:u w:val="thick"/>
          <w:lang w:val="en-US"/>
        </w:rPr>
      </w:pPr>
    </w:p>
    <w:p w14:paraId="146DADAA" w14:textId="6D91F1D7" w:rsidR="00882655" w:rsidRPr="002F3788" w:rsidRDefault="00882655" w:rsidP="00513506">
      <w:pPr>
        <w:pStyle w:val="ListParagraph"/>
        <w:numPr>
          <w:ilvl w:val="0"/>
          <w:numId w:val="7"/>
        </w:numPr>
        <w:rPr>
          <w:rFonts w:ascii="Times New Roman" w:hAnsi="Times New Roman" w:cs="Times New Roman"/>
          <w:sz w:val="36"/>
          <w:szCs w:val="36"/>
          <w:u w:val="thick"/>
          <w:lang w:val="en-US"/>
        </w:rPr>
      </w:pPr>
      <w:r w:rsidRPr="002F3788">
        <w:rPr>
          <w:rFonts w:ascii="Times New Roman" w:hAnsi="Times New Roman" w:cs="Times New Roman"/>
          <w:sz w:val="32"/>
          <w:szCs w:val="32"/>
          <w:u w:val="single"/>
          <w:lang w:val="en-US"/>
        </w:rPr>
        <w:t>Digital Literacy: Definition and Evolution</w:t>
      </w:r>
    </w:p>
    <w:p w14:paraId="4EAC0ABB" w14:textId="77777777" w:rsidR="00882655" w:rsidRPr="002F3788" w:rsidRDefault="00882655" w:rsidP="00882655">
      <w:pPr>
        <w:pStyle w:val="ListParagraph"/>
        <w:rPr>
          <w:rFonts w:ascii="Times New Roman" w:hAnsi="Times New Roman" w:cs="Times New Roman"/>
          <w:sz w:val="27"/>
          <w:szCs w:val="27"/>
          <w:lang w:val="en-US"/>
        </w:rPr>
      </w:pPr>
    </w:p>
    <w:p w14:paraId="521FCAFB" w14:textId="77777777"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u w:val="double"/>
          <w:lang w:val="en-US"/>
        </w:rPr>
        <w:t xml:space="preserve">Definition of Digital Literacy: </w:t>
      </w:r>
      <w:r w:rsidRPr="002F3788">
        <w:rPr>
          <w:rFonts w:ascii="Times New Roman" w:hAnsi="Times New Roman" w:cs="Times New Roman"/>
          <w:sz w:val="27"/>
          <w:szCs w:val="27"/>
          <w:lang w:val="en-US"/>
        </w:rPr>
        <w:t>Digital literacy refers to the ability of individuals to use digital technology, communication tools, and networks to access, manage, integrate, evaluate, and create information in various formats. It encompasses a range of skills, from basic familiarity with digital devices and software to more advanced capabilities such as critical thinking, information literacy, and ethical use of technology. Digital literacy is essential for full participation in the digital society, enabling individuals to navigate the digital landscape, make informed decisions, and engage effectively in the digital world.</w:t>
      </w:r>
    </w:p>
    <w:p w14:paraId="21CE7C3E" w14:textId="77777777" w:rsidR="00882655" w:rsidRPr="002F3788" w:rsidRDefault="00882655" w:rsidP="00882655">
      <w:pPr>
        <w:pStyle w:val="ListParagraph"/>
        <w:rPr>
          <w:rFonts w:ascii="Times New Roman" w:hAnsi="Times New Roman" w:cs="Times New Roman"/>
          <w:sz w:val="27"/>
          <w:szCs w:val="27"/>
          <w:lang w:val="en-US"/>
        </w:rPr>
      </w:pPr>
    </w:p>
    <w:p w14:paraId="247A03D3" w14:textId="3AD8E097" w:rsidR="00882655" w:rsidRPr="002F3788" w:rsidRDefault="00882655" w:rsidP="00882655">
      <w:pPr>
        <w:pStyle w:val="ListParagraph"/>
        <w:rPr>
          <w:rFonts w:ascii="Times New Roman" w:hAnsi="Times New Roman" w:cs="Times New Roman"/>
          <w:sz w:val="27"/>
          <w:szCs w:val="27"/>
          <w:u w:val="double"/>
          <w:lang w:val="en-US"/>
        </w:rPr>
      </w:pPr>
      <w:r w:rsidRPr="002F3788">
        <w:rPr>
          <w:rFonts w:ascii="Times New Roman" w:hAnsi="Times New Roman" w:cs="Times New Roman"/>
          <w:sz w:val="27"/>
          <w:szCs w:val="27"/>
          <w:u w:val="double"/>
          <w:lang w:val="en-US"/>
        </w:rPr>
        <w:t>Evolution of Digital Literacy:</w:t>
      </w:r>
    </w:p>
    <w:p w14:paraId="77F17903" w14:textId="77777777"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 evolution of digital literacy has been shaped by the rapid advancements in technology, changes in information consumption, and the evolving needs of individuals in the digital age. The progression of digital literacy can be traced through the following key stages:</w:t>
      </w:r>
    </w:p>
    <w:p w14:paraId="05BC4D3F" w14:textId="77777777" w:rsidR="00882655" w:rsidRPr="002F3788" w:rsidRDefault="00882655" w:rsidP="00882655">
      <w:pPr>
        <w:pStyle w:val="ListParagraph"/>
        <w:rPr>
          <w:rFonts w:ascii="Times New Roman" w:hAnsi="Times New Roman" w:cs="Times New Roman"/>
          <w:sz w:val="27"/>
          <w:szCs w:val="27"/>
          <w:lang w:val="en-US"/>
        </w:rPr>
      </w:pPr>
    </w:p>
    <w:p w14:paraId="35713BF9" w14:textId="2A079D7E"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Emergence of Personal Computing:</w:t>
      </w:r>
      <w:r w:rsidRPr="002F3788">
        <w:rPr>
          <w:rFonts w:ascii="Times New Roman" w:hAnsi="Times New Roman" w:cs="Times New Roman"/>
          <w:sz w:val="27"/>
          <w:szCs w:val="27"/>
          <w:lang w:val="en-US"/>
        </w:rPr>
        <w:t xml:space="preserve"> In the early stages, digital literacy was primarily associated with basic computer skills, such as understanding hardware components, operating systems, and basic software applications. This phase marked the advent of personal computing.</w:t>
      </w:r>
    </w:p>
    <w:p w14:paraId="541697A6" w14:textId="77777777" w:rsidR="00882655" w:rsidRPr="002F3788" w:rsidRDefault="00882655" w:rsidP="00882655">
      <w:pPr>
        <w:pStyle w:val="ListParagraph"/>
        <w:rPr>
          <w:rFonts w:ascii="Times New Roman" w:hAnsi="Times New Roman" w:cs="Times New Roman"/>
          <w:sz w:val="27"/>
          <w:szCs w:val="27"/>
          <w:lang w:val="en-US"/>
        </w:rPr>
      </w:pPr>
    </w:p>
    <w:p w14:paraId="6C66EBF3" w14:textId="55F888D9"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Internet and Information Literacy:</w:t>
      </w:r>
      <w:r w:rsidRPr="002F3788">
        <w:rPr>
          <w:rFonts w:ascii="Times New Roman" w:hAnsi="Times New Roman" w:cs="Times New Roman"/>
          <w:sz w:val="27"/>
          <w:szCs w:val="27"/>
          <w:lang w:val="en-US"/>
        </w:rPr>
        <w:t xml:space="preserve"> With the widespread adoption of the internet, digital literacy expanded to include internet and information literacy. Users needed to navigate the web, evaluate online information, and understand concepts like hyperlinks and search engines.</w:t>
      </w:r>
    </w:p>
    <w:p w14:paraId="4376B5A0" w14:textId="77777777" w:rsidR="00882655" w:rsidRPr="002F3788" w:rsidRDefault="00882655" w:rsidP="00882655">
      <w:pPr>
        <w:pStyle w:val="ListParagraph"/>
        <w:rPr>
          <w:rFonts w:ascii="Times New Roman" w:hAnsi="Times New Roman" w:cs="Times New Roman"/>
          <w:sz w:val="27"/>
          <w:szCs w:val="27"/>
          <w:lang w:val="en-US"/>
        </w:rPr>
      </w:pPr>
    </w:p>
    <w:p w14:paraId="172F4898" w14:textId="13C79612"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Multimedia Literacy:</w:t>
      </w:r>
      <w:r w:rsidRPr="002F3788">
        <w:rPr>
          <w:rFonts w:ascii="Times New Roman" w:hAnsi="Times New Roman" w:cs="Times New Roman"/>
          <w:sz w:val="27"/>
          <w:szCs w:val="27"/>
          <w:lang w:val="en-US"/>
        </w:rPr>
        <w:t xml:space="preserve"> The rise of multimedia content, including images, audio, and video, led to the development of multimedia literacy. Digital literacy now encompassed the ability to create, understand, and critically assess content in various digital formats.</w:t>
      </w:r>
    </w:p>
    <w:p w14:paraId="0C00A399" w14:textId="77777777" w:rsidR="00882655" w:rsidRPr="002F3788" w:rsidRDefault="00882655" w:rsidP="00882655">
      <w:pPr>
        <w:pStyle w:val="ListParagraph"/>
        <w:rPr>
          <w:rFonts w:ascii="Times New Roman" w:hAnsi="Times New Roman" w:cs="Times New Roman"/>
          <w:sz w:val="27"/>
          <w:szCs w:val="27"/>
          <w:lang w:val="en-US"/>
        </w:rPr>
      </w:pPr>
    </w:p>
    <w:p w14:paraId="428CAB52" w14:textId="0C403976"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Social Media and Online Communication:</w:t>
      </w:r>
      <w:r w:rsidRPr="002F3788">
        <w:rPr>
          <w:rFonts w:ascii="Times New Roman" w:hAnsi="Times New Roman" w:cs="Times New Roman"/>
          <w:sz w:val="27"/>
          <w:szCs w:val="27"/>
          <w:lang w:val="en-US"/>
        </w:rPr>
        <w:t xml:space="preserve"> The emergence of social media platforms introduced new aspects of digital literacy related to online communication, social networking, and digital etiquette. Users needed skills to engage responsibly in online communities.</w:t>
      </w:r>
    </w:p>
    <w:p w14:paraId="29953B83" w14:textId="77777777" w:rsidR="00882655" w:rsidRPr="002F3788" w:rsidRDefault="00882655" w:rsidP="00882655">
      <w:pPr>
        <w:pStyle w:val="ListParagraph"/>
        <w:rPr>
          <w:rFonts w:ascii="Times New Roman" w:hAnsi="Times New Roman" w:cs="Times New Roman"/>
          <w:sz w:val="27"/>
          <w:szCs w:val="27"/>
          <w:lang w:val="en-US"/>
        </w:rPr>
      </w:pPr>
    </w:p>
    <w:p w14:paraId="1D346EAC" w14:textId="25B5C58A"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5. </w:t>
      </w:r>
      <w:r w:rsidRPr="002F3788">
        <w:rPr>
          <w:rFonts w:ascii="Times New Roman" w:hAnsi="Times New Roman" w:cs="Times New Roman"/>
          <w:sz w:val="27"/>
          <w:szCs w:val="27"/>
          <w:u w:val="double"/>
          <w:lang w:val="en-US"/>
        </w:rPr>
        <w:t>Mobile Technology and App Literacy:</w:t>
      </w:r>
      <w:r w:rsidRPr="002F3788">
        <w:rPr>
          <w:rFonts w:ascii="Times New Roman" w:hAnsi="Times New Roman" w:cs="Times New Roman"/>
          <w:sz w:val="27"/>
          <w:szCs w:val="27"/>
          <w:lang w:val="en-US"/>
        </w:rPr>
        <w:t xml:space="preserve"> The proliferation of mobile devices brought a shift towards app literacy. Users had to navigate app ecosystems, understand mobile interfaces, and manage information across various applications on smartphones and tablets.</w:t>
      </w:r>
    </w:p>
    <w:p w14:paraId="7F868D7A" w14:textId="77777777" w:rsidR="00882655" w:rsidRPr="002F3788" w:rsidRDefault="00882655" w:rsidP="00882655">
      <w:pPr>
        <w:pStyle w:val="ListParagraph"/>
        <w:rPr>
          <w:rFonts w:ascii="Times New Roman" w:hAnsi="Times New Roman" w:cs="Times New Roman"/>
          <w:sz w:val="27"/>
          <w:szCs w:val="27"/>
          <w:lang w:val="en-US"/>
        </w:rPr>
      </w:pPr>
    </w:p>
    <w:p w14:paraId="45F40BF2" w14:textId="0A6EF87A"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Data Literacy and Big Data:</w:t>
      </w:r>
      <w:r w:rsidRPr="002F3788">
        <w:rPr>
          <w:rFonts w:ascii="Times New Roman" w:hAnsi="Times New Roman" w:cs="Times New Roman"/>
          <w:sz w:val="27"/>
          <w:szCs w:val="27"/>
          <w:lang w:val="en-US"/>
        </w:rPr>
        <w:t xml:space="preserve"> As the volume of digital data increased, digital literacy evolved to include data literacy. Users needed skills to interpret, analyze, and make decisions based on data. This phase also saw the rise of concepts like big data and data privacy.</w:t>
      </w:r>
    </w:p>
    <w:p w14:paraId="3E7B0B4C" w14:textId="77777777" w:rsidR="00882655" w:rsidRPr="002F3788" w:rsidRDefault="00882655" w:rsidP="00882655">
      <w:pPr>
        <w:pStyle w:val="ListParagraph"/>
        <w:rPr>
          <w:rFonts w:ascii="Times New Roman" w:hAnsi="Times New Roman" w:cs="Times New Roman"/>
          <w:sz w:val="27"/>
          <w:szCs w:val="27"/>
          <w:lang w:val="en-US"/>
        </w:rPr>
      </w:pPr>
    </w:p>
    <w:p w14:paraId="23A13CE3" w14:textId="2CE08421"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Coding and Computational Thinking:</w:t>
      </w:r>
      <w:r w:rsidRPr="002F3788">
        <w:rPr>
          <w:rFonts w:ascii="Times New Roman" w:hAnsi="Times New Roman" w:cs="Times New Roman"/>
          <w:sz w:val="27"/>
          <w:szCs w:val="27"/>
          <w:lang w:val="en-US"/>
        </w:rPr>
        <w:t xml:space="preserve"> The growing emphasis on technology in education led to the inclusion of coding and computational thinking in digital literacy. Basic coding skills became increasingly valuable, emphasizing problem-solving and algorithmic thinking.</w:t>
      </w:r>
    </w:p>
    <w:p w14:paraId="7BA9941F" w14:textId="77777777" w:rsidR="00882655" w:rsidRPr="002F3788" w:rsidRDefault="00882655" w:rsidP="00882655">
      <w:pPr>
        <w:pStyle w:val="ListParagraph"/>
        <w:rPr>
          <w:rFonts w:ascii="Times New Roman" w:hAnsi="Times New Roman" w:cs="Times New Roman"/>
          <w:sz w:val="27"/>
          <w:szCs w:val="27"/>
          <w:lang w:val="en-US"/>
        </w:rPr>
      </w:pPr>
    </w:p>
    <w:p w14:paraId="458E6AA1" w14:textId="7B1FB683"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Critical Digital Literacy:</w:t>
      </w:r>
      <w:r w:rsidRPr="002F3788">
        <w:rPr>
          <w:rFonts w:ascii="Times New Roman" w:hAnsi="Times New Roman" w:cs="Times New Roman"/>
          <w:sz w:val="27"/>
          <w:szCs w:val="27"/>
          <w:lang w:val="en-US"/>
        </w:rPr>
        <w:t xml:space="preserve"> The current phase emphasizes critical digital literacy, where users are not only consumers but also critically evaluate and create digital content. This involves understanding issues like online privacy, digital security, and the responsible use of technology.</w:t>
      </w:r>
    </w:p>
    <w:p w14:paraId="039D82DA" w14:textId="77777777" w:rsidR="00882655" w:rsidRPr="002F3788" w:rsidRDefault="00882655" w:rsidP="00882655">
      <w:pPr>
        <w:pStyle w:val="ListParagraph"/>
        <w:rPr>
          <w:rFonts w:ascii="Times New Roman" w:hAnsi="Times New Roman" w:cs="Times New Roman"/>
          <w:sz w:val="27"/>
          <w:szCs w:val="27"/>
          <w:lang w:val="en-US"/>
        </w:rPr>
      </w:pPr>
    </w:p>
    <w:p w14:paraId="51DF2B50" w14:textId="6C299AA4"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9. </w:t>
      </w:r>
      <w:r w:rsidRPr="002F3788">
        <w:rPr>
          <w:rFonts w:ascii="Times New Roman" w:hAnsi="Times New Roman" w:cs="Times New Roman"/>
          <w:sz w:val="27"/>
          <w:szCs w:val="27"/>
          <w:u w:val="double"/>
          <w:lang w:val="en-US"/>
        </w:rPr>
        <w:t>Global Citizenship and Digital Ethics:</w:t>
      </w:r>
      <w:r w:rsidRPr="002F3788">
        <w:rPr>
          <w:rFonts w:ascii="Times New Roman" w:hAnsi="Times New Roman" w:cs="Times New Roman"/>
          <w:sz w:val="27"/>
          <w:szCs w:val="27"/>
          <w:lang w:val="en-US"/>
        </w:rPr>
        <w:t xml:space="preserve"> Digital literacy has expanded to include a global perspective, emphasizing global citizenship in the digital realm. Concepts of digital ethics, responsible digital citizenship, and the impact of digital technologies on society are integral components.</w:t>
      </w:r>
    </w:p>
    <w:p w14:paraId="798D8AE1" w14:textId="77777777" w:rsidR="00882655" w:rsidRPr="002F3788" w:rsidRDefault="00882655" w:rsidP="00882655">
      <w:pPr>
        <w:pStyle w:val="ListParagraph"/>
        <w:rPr>
          <w:rFonts w:ascii="Times New Roman" w:hAnsi="Times New Roman" w:cs="Times New Roman"/>
          <w:sz w:val="27"/>
          <w:szCs w:val="27"/>
          <w:lang w:val="en-US"/>
        </w:rPr>
      </w:pPr>
    </w:p>
    <w:p w14:paraId="4047A490" w14:textId="77777777" w:rsidR="00882655" w:rsidRPr="002F3788" w:rsidRDefault="00882655" w:rsidP="00882655">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10. </w:t>
      </w:r>
      <w:r w:rsidRPr="002F3788">
        <w:rPr>
          <w:rFonts w:ascii="Times New Roman" w:hAnsi="Times New Roman" w:cs="Times New Roman"/>
          <w:sz w:val="27"/>
          <w:szCs w:val="27"/>
          <w:u w:val="double"/>
          <w:lang w:val="en-US"/>
        </w:rPr>
        <w:t>Continuous Learning and Adaptability:</w:t>
      </w:r>
      <w:r w:rsidRPr="002F3788">
        <w:rPr>
          <w:rFonts w:ascii="Times New Roman" w:hAnsi="Times New Roman" w:cs="Times New Roman"/>
          <w:sz w:val="27"/>
          <w:szCs w:val="27"/>
          <w:lang w:val="en-US"/>
        </w:rPr>
        <w:t xml:space="preserve"> In the modern digital age, digital literacy is synonymous with continuous learning and adaptability. Users are expected to embrace new technologies, update their skills regularly, and adapt to the evolving digital landscape.</w:t>
      </w:r>
    </w:p>
    <w:p w14:paraId="48BB60AE" w14:textId="77777777" w:rsidR="00882655" w:rsidRPr="002F3788" w:rsidRDefault="00882655" w:rsidP="00882655">
      <w:pPr>
        <w:pStyle w:val="ListParagraph"/>
        <w:rPr>
          <w:rFonts w:ascii="Times New Roman" w:hAnsi="Times New Roman" w:cs="Times New Roman"/>
          <w:sz w:val="27"/>
          <w:szCs w:val="27"/>
          <w:lang w:val="en-US"/>
        </w:rPr>
      </w:pPr>
    </w:p>
    <w:p w14:paraId="05C3400A" w14:textId="77777777" w:rsidR="00513506" w:rsidRPr="002F3788" w:rsidRDefault="00882655" w:rsidP="00513506">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 evolution of digital literacy reflects the dynamic nature of technology and its pervasive influence on various aspects of daily life. Digital literacy is not a static concept; it continues to evolve, incorporating new skills and competencies to meet the changing demands of the digital era.</w:t>
      </w:r>
    </w:p>
    <w:p w14:paraId="74C96854" w14:textId="77777777" w:rsidR="00513506" w:rsidRPr="002F3788" w:rsidRDefault="00513506" w:rsidP="00513506">
      <w:pPr>
        <w:pStyle w:val="ListParagraph"/>
        <w:rPr>
          <w:rFonts w:ascii="Times New Roman" w:hAnsi="Times New Roman" w:cs="Times New Roman"/>
          <w:sz w:val="27"/>
          <w:szCs w:val="27"/>
          <w:lang w:val="en-US"/>
        </w:rPr>
      </w:pPr>
    </w:p>
    <w:p w14:paraId="75350AC8" w14:textId="2B6686D0" w:rsidR="002F2808" w:rsidRPr="002F3788" w:rsidRDefault="00513506" w:rsidP="00513506">
      <w:pPr>
        <w:pStyle w:val="ListParagraph"/>
        <w:numPr>
          <w:ilvl w:val="0"/>
          <w:numId w:val="12"/>
        </w:numPr>
        <w:rPr>
          <w:rFonts w:ascii="Times New Roman" w:hAnsi="Times New Roman" w:cs="Times New Roman"/>
          <w:b/>
          <w:bCs/>
          <w:sz w:val="36"/>
          <w:szCs w:val="36"/>
          <w:u w:val="double"/>
          <w:lang w:val="en-US"/>
        </w:rPr>
      </w:pPr>
      <w:r w:rsidRPr="002F3788">
        <w:rPr>
          <w:rFonts w:ascii="Times New Roman" w:hAnsi="Times New Roman" w:cs="Times New Roman"/>
          <w:b/>
          <w:bCs/>
          <w:sz w:val="36"/>
          <w:szCs w:val="36"/>
          <w:u w:val="double"/>
          <w:lang w:val="en-US"/>
        </w:rPr>
        <w:t>AI IN EDUCATION-</w:t>
      </w:r>
    </w:p>
    <w:p w14:paraId="77D3E6BE" w14:textId="77777777" w:rsidR="00513506" w:rsidRPr="002F3788" w:rsidRDefault="00513506" w:rsidP="00513506">
      <w:pPr>
        <w:pStyle w:val="ListParagraph"/>
        <w:rPr>
          <w:rFonts w:ascii="Times New Roman" w:hAnsi="Times New Roman" w:cs="Times New Roman"/>
          <w:sz w:val="32"/>
          <w:szCs w:val="32"/>
          <w:u w:val="single"/>
          <w:lang w:val="en-US"/>
        </w:rPr>
      </w:pPr>
    </w:p>
    <w:p w14:paraId="2241D912" w14:textId="77777777" w:rsidR="008F35D9" w:rsidRPr="002F3788" w:rsidRDefault="00513506" w:rsidP="00513506">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Overview of AI Applications in Education:</w:t>
      </w:r>
    </w:p>
    <w:p w14:paraId="3454A669" w14:textId="130AD95F"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Artificial Intelligence (AI) is increasingly playing a transformative role in education, offering innovative solutions to enhance teaching and learning experiences. Here's an overview of key AI applications in education:</w:t>
      </w:r>
    </w:p>
    <w:p w14:paraId="591A6570" w14:textId="77777777" w:rsidR="008F35D9" w:rsidRPr="002F3788" w:rsidRDefault="008F35D9" w:rsidP="008F35D9">
      <w:pPr>
        <w:pStyle w:val="ListParagraph"/>
        <w:rPr>
          <w:rFonts w:ascii="Times New Roman" w:hAnsi="Times New Roman" w:cs="Times New Roman"/>
          <w:sz w:val="27"/>
          <w:szCs w:val="27"/>
          <w:lang w:val="en-US"/>
        </w:rPr>
      </w:pPr>
    </w:p>
    <w:p w14:paraId="160EC4FC" w14:textId="1D0EBAA1" w:rsidR="008F35D9"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1. </w:t>
      </w:r>
      <w:r w:rsidRPr="002F3788">
        <w:rPr>
          <w:rFonts w:ascii="Times New Roman" w:hAnsi="Times New Roman" w:cs="Times New Roman"/>
          <w:sz w:val="27"/>
          <w:szCs w:val="27"/>
          <w:u w:val="double"/>
          <w:lang w:val="en-US"/>
        </w:rPr>
        <w:t>Personalized Learning:</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AI enables the development of personalized learning platforms that adapt to individual student needs. These systems analyze student performance data to provide customized content, pacing, and feedback, fostering a more tailored and effective learning experience.</w:t>
      </w:r>
    </w:p>
    <w:p w14:paraId="02411375" w14:textId="77777777" w:rsidR="008F35D9" w:rsidRPr="002F3788" w:rsidRDefault="008F35D9" w:rsidP="008F35D9">
      <w:pPr>
        <w:pStyle w:val="ListParagraph"/>
        <w:rPr>
          <w:rFonts w:ascii="Times New Roman" w:hAnsi="Times New Roman" w:cs="Times New Roman"/>
          <w:sz w:val="27"/>
          <w:szCs w:val="27"/>
          <w:lang w:val="en-US"/>
        </w:rPr>
      </w:pPr>
    </w:p>
    <w:p w14:paraId="137C0F6B" w14:textId="26C8D932"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Intelligent Tutoring Systems (ITS)</w:t>
      </w:r>
      <w:r w:rsidRPr="002F3788">
        <w:rPr>
          <w:rFonts w:ascii="Times New Roman" w:hAnsi="Times New Roman" w:cs="Times New Roman"/>
          <w:sz w:val="27"/>
          <w:szCs w:val="27"/>
          <w:lang w:val="en-US"/>
        </w:rPr>
        <w:t>: ITS uses AI algorithms to provide individualized tutoring based on student responses and learning patterns. These systems can offer real-time feedback, identify areas of difficulty, and adjust instructional content to address specific learning gaps.</w:t>
      </w:r>
    </w:p>
    <w:p w14:paraId="6E2E92F1" w14:textId="77777777" w:rsidR="008F35D9" w:rsidRPr="002F3788" w:rsidRDefault="008F35D9" w:rsidP="008F35D9">
      <w:pPr>
        <w:pStyle w:val="ListParagraph"/>
        <w:rPr>
          <w:rFonts w:ascii="Times New Roman" w:hAnsi="Times New Roman" w:cs="Times New Roman"/>
          <w:sz w:val="27"/>
          <w:szCs w:val="27"/>
          <w:lang w:val="en-US"/>
        </w:rPr>
      </w:pPr>
    </w:p>
    <w:p w14:paraId="3630BDE1" w14:textId="15941D23"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Automated Grading and Assessment:</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AI streamlines the grading process by automating assessments and providing instant feedback to students. Machine learning algorithms can assess written assignments, quizzes, and exams, freeing up educators to focus on more personalized aspects of teaching.</w:t>
      </w:r>
    </w:p>
    <w:p w14:paraId="18790B23" w14:textId="77777777" w:rsidR="008F35D9" w:rsidRPr="002F3788" w:rsidRDefault="008F35D9" w:rsidP="008F35D9">
      <w:pPr>
        <w:pStyle w:val="ListParagraph"/>
        <w:rPr>
          <w:rFonts w:ascii="Times New Roman" w:hAnsi="Times New Roman" w:cs="Times New Roman"/>
          <w:sz w:val="27"/>
          <w:szCs w:val="27"/>
          <w:lang w:val="en-US"/>
        </w:rPr>
      </w:pPr>
    </w:p>
    <w:p w14:paraId="70453DA6" w14:textId="0BC8267C"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Natural Language Processing (NLP) for Language Learning:</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AI-driven NLP applications assist language learners in developing reading, writing, and communication skills. These applications can analyze language usage, provide grammar suggestions, and offer interactive language exercises.</w:t>
      </w:r>
    </w:p>
    <w:p w14:paraId="64B34AB4" w14:textId="77777777" w:rsidR="008F35D9" w:rsidRPr="002F3788" w:rsidRDefault="008F35D9" w:rsidP="008F35D9">
      <w:pPr>
        <w:pStyle w:val="ListParagraph"/>
        <w:rPr>
          <w:rFonts w:ascii="Times New Roman" w:hAnsi="Times New Roman" w:cs="Times New Roman"/>
          <w:sz w:val="27"/>
          <w:szCs w:val="27"/>
          <w:lang w:val="en-US"/>
        </w:rPr>
      </w:pPr>
    </w:p>
    <w:p w14:paraId="2CEB856F" w14:textId="76ACF802"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Gamification and Educational Games:</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AI contributes to the development of gamified educational platforms that enhance engagement. Adaptive learning algorithms within games can adjust difficulty levels based on individual performance, ensuring an optimal learning curve.</w:t>
      </w:r>
    </w:p>
    <w:p w14:paraId="07829BE2" w14:textId="77777777" w:rsidR="008F35D9" w:rsidRPr="002F3788" w:rsidRDefault="008F35D9" w:rsidP="008F35D9">
      <w:pPr>
        <w:pStyle w:val="ListParagraph"/>
        <w:rPr>
          <w:rFonts w:ascii="Times New Roman" w:hAnsi="Times New Roman" w:cs="Times New Roman"/>
          <w:sz w:val="27"/>
          <w:szCs w:val="27"/>
          <w:lang w:val="en-US"/>
        </w:rPr>
      </w:pPr>
    </w:p>
    <w:p w14:paraId="44539DEF" w14:textId="4D45BD79"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Smart Content Creation:</w:t>
      </w:r>
      <w:r w:rsidR="008F35D9" w:rsidRPr="002F3788">
        <w:rPr>
          <w:rFonts w:ascii="Times New Roman" w:hAnsi="Times New Roman" w:cs="Times New Roman"/>
          <w:sz w:val="27"/>
          <w:szCs w:val="27"/>
          <w:u w:val="double"/>
          <w:lang w:val="en-US"/>
        </w:rPr>
        <w:t xml:space="preserve"> </w:t>
      </w:r>
      <w:r w:rsidRPr="002F3788">
        <w:rPr>
          <w:rFonts w:ascii="Times New Roman" w:hAnsi="Times New Roman" w:cs="Times New Roman"/>
          <w:sz w:val="27"/>
          <w:szCs w:val="27"/>
          <w:lang w:val="en-US"/>
        </w:rPr>
        <w:t>AI aids educators in creating adaptive and interactive educational content. This includes generating automated lesson plans, creating dynamic multimedia content, and tailoring materials to suit diverse learning styles.</w:t>
      </w:r>
    </w:p>
    <w:p w14:paraId="5C8B540E" w14:textId="77777777" w:rsidR="008F35D9" w:rsidRPr="002F3788" w:rsidRDefault="008F35D9" w:rsidP="008F35D9">
      <w:pPr>
        <w:pStyle w:val="ListParagraph"/>
        <w:rPr>
          <w:rFonts w:ascii="Times New Roman" w:hAnsi="Times New Roman" w:cs="Times New Roman"/>
          <w:sz w:val="27"/>
          <w:szCs w:val="27"/>
          <w:lang w:val="en-US"/>
        </w:rPr>
      </w:pPr>
    </w:p>
    <w:p w14:paraId="4B3137C6" w14:textId="38A2E72C"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Predictive Analytics for Student Success:</w:t>
      </w:r>
      <w:r w:rsidR="008F35D9" w:rsidRPr="002F3788">
        <w:rPr>
          <w:rFonts w:ascii="Times New Roman" w:hAnsi="Times New Roman" w:cs="Times New Roman"/>
          <w:sz w:val="27"/>
          <w:szCs w:val="27"/>
          <w:u w:val="double"/>
          <w:lang w:val="en-US"/>
        </w:rPr>
        <w:t xml:space="preserve"> </w:t>
      </w:r>
      <w:r w:rsidRPr="002F3788">
        <w:rPr>
          <w:rFonts w:ascii="Times New Roman" w:hAnsi="Times New Roman" w:cs="Times New Roman"/>
          <w:sz w:val="27"/>
          <w:szCs w:val="27"/>
          <w:lang w:val="en-US"/>
        </w:rPr>
        <w:t>AI leverages predictive analytics to identify patterns in student behavior and performance, helping educators intervene early when students are at risk of falling behind. This proactive approach supports student success and reduces dropout rates.</w:t>
      </w:r>
    </w:p>
    <w:p w14:paraId="5D06D055" w14:textId="77777777" w:rsidR="008F35D9" w:rsidRPr="002F3788" w:rsidRDefault="008F35D9" w:rsidP="008F35D9">
      <w:pPr>
        <w:pStyle w:val="ListParagraph"/>
        <w:rPr>
          <w:rFonts w:ascii="Times New Roman" w:hAnsi="Times New Roman" w:cs="Times New Roman"/>
          <w:sz w:val="27"/>
          <w:szCs w:val="27"/>
          <w:lang w:val="en-US"/>
        </w:rPr>
      </w:pPr>
    </w:p>
    <w:p w14:paraId="0964759F" w14:textId="68248B74"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8. </w:t>
      </w:r>
      <w:r w:rsidRPr="002F3788">
        <w:rPr>
          <w:rFonts w:ascii="Times New Roman" w:hAnsi="Times New Roman" w:cs="Times New Roman"/>
          <w:sz w:val="27"/>
          <w:szCs w:val="27"/>
          <w:u w:val="double"/>
          <w:lang w:val="en-US"/>
        </w:rPr>
        <w:t>Virtual and Augmented Reality (VR/AR):</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VR and AR technologies enhance immersive learning experiences. AI-driven simulations and virtual environments allow students to explore subjects in a more interactive and three-dimensional manner, improving comprehension and retention.</w:t>
      </w:r>
    </w:p>
    <w:p w14:paraId="04D18DCA" w14:textId="77777777" w:rsidR="008F35D9" w:rsidRPr="002F3788" w:rsidRDefault="008F35D9" w:rsidP="008F35D9">
      <w:pPr>
        <w:pStyle w:val="ListParagraph"/>
        <w:rPr>
          <w:rFonts w:ascii="Times New Roman" w:hAnsi="Times New Roman" w:cs="Times New Roman"/>
          <w:sz w:val="27"/>
          <w:szCs w:val="27"/>
          <w:lang w:val="en-US"/>
        </w:rPr>
      </w:pPr>
    </w:p>
    <w:p w14:paraId="5E4CFA1A" w14:textId="69733BFF"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9. </w:t>
      </w:r>
      <w:r w:rsidRPr="002F3788">
        <w:rPr>
          <w:rFonts w:ascii="Times New Roman" w:hAnsi="Times New Roman" w:cs="Times New Roman"/>
          <w:sz w:val="27"/>
          <w:szCs w:val="27"/>
          <w:u w:val="double"/>
          <w:lang w:val="en-US"/>
        </w:rPr>
        <w:t>Adaptive Learning Platforms:</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 xml:space="preserve">AI-powered adaptive learning platforms continually assess a student's progress and adjust the curriculum to match their proficiency level. This </w:t>
      </w:r>
      <w:r w:rsidRPr="002F3788">
        <w:rPr>
          <w:rFonts w:ascii="Times New Roman" w:hAnsi="Times New Roman" w:cs="Times New Roman"/>
          <w:sz w:val="27"/>
          <w:szCs w:val="27"/>
          <w:lang w:val="en-US"/>
        </w:rPr>
        <w:lastRenderedPageBreak/>
        <w:t>ensures that learners are appropriately challenged and supported throughout their educational journey.</w:t>
      </w:r>
    </w:p>
    <w:p w14:paraId="0DFDB6C8" w14:textId="77777777" w:rsidR="008F35D9" w:rsidRPr="002F3788" w:rsidRDefault="008F35D9" w:rsidP="008F35D9">
      <w:pPr>
        <w:pStyle w:val="ListParagraph"/>
        <w:rPr>
          <w:rFonts w:ascii="Times New Roman" w:hAnsi="Times New Roman" w:cs="Times New Roman"/>
          <w:sz w:val="27"/>
          <w:szCs w:val="27"/>
          <w:lang w:val="en-US"/>
        </w:rPr>
      </w:pPr>
    </w:p>
    <w:p w14:paraId="556A0C4E" w14:textId="7639444A"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10. </w:t>
      </w:r>
      <w:r w:rsidRPr="002F3788">
        <w:rPr>
          <w:rFonts w:ascii="Times New Roman" w:hAnsi="Times New Roman" w:cs="Times New Roman"/>
          <w:sz w:val="27"/>
          <w:szCs w:val="27"/>
          <w:u w:val="double"/>
          <w:lang w:val="en-US"/>
        </w:rPr>
        <w:t>Language Translation and Communication:</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AI facilitates language translation, breaking down language barriers and enabling students to access educational content in their preferred language. AI-driven communication tools also support cross-language collaboration in educational settings.</w:t>
      </w:r>
    </w:p>
    <w:p w14:paraId="6066E3C7" w14:textId="77777777" w:rsidR="00513506" w:rsidRPr="002F3788" w:rsidRDefault="00513506" w:rsidP="008F35D9">
      <w:pPr>
        <w:pStyle w:val="ListParagraph"/>
        <w:rPr>
          <w:rFonts w:ascii="Times New Roman" w:hAnsi="Times New Roman" w:cs="Times New Roman"/>
          <w:sz w:val="27"/>
          <w:szCs w:val="27"/>
          <w:lang w:val="en-US"/>
        </w:rPr>
      </w:pPr>
    </w:p>
    <w:p w14:paraId="663D2228" w14:textId="2181A035" w:rsidR="00513506" w:rsidRPr="002F3788" w:rsidRDefault="00513506" w:rsidP="008F35D9">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Previous Studies on the Integration of AI in Language Learning:</w:t>
      </w:r>
    </w:p>
    <w:p w14:paraId="058FDBFF" w14:textId="77777777"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Several studies have explored the integration of AI in language learning, examining its impact on proficiency, engagement, and overall effectiveness. Here are a few examples:</w:t>
      </w:r>
    </w:p>
    <w:p w14:paraId="4938A495" w14:textId="77777777" w:rsidR="008F35D9" w:rsidRPr="002F3788" w:rsidRDefault="008F35D9" w:rsidP="008F35D9">
      <w:pPr>
        <w:pStyle w:val="ListParagraph"/>
        <w:rPr>
          <w:rFonts w:ascii="Times New Roman" w:hAnsi="Times New Roman" w:cs="Times New Roman"/>
          <w:sz w:val="27"/>
          <w:szCs w:val="27"/>
          <w:lang w:val="en-US"/>
        </w:rPr>
      </w:pPr>
    </w:p>
    <w:p w14:paraId="3FAD0DD9" w14:textId="3F7F89F5"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"The Effect of Intelligent Tutoring Systems on Language Learning" (Author, Year):</w:t>
      </w:r>
      <w:r w:rsidRPr="002F3788">
        <w:rPr>
          <w:rFonts w:ascii="Times New Roman" w:hAnsi="Times New Roman" w:cs="Times New Roman"/>
          <w:sz w:val="27"/>
          <w:szCs w:val="27"/>
          <w:lang w:val="en-US"/>
        </w:rPr>
        <w:t xml:space="preserve"> This study investigated the impact of intelligent tutoring systems on language learning outcomes, assessing how personalized feedback and adaptive content influenced students' language proficiency.</w:t>
      </w:r>
    </w:p>
    <w:p w14:paraId="5F0BA28A" w14:textId="77777777" w:rsidR="008F35D9" w:rsidRPr="002F3788" w:rsidRDefault="008F35D9" w:rsidP="008F35D9">
      <w:pPr>
        <w:pStyle w:val="ListParagraph"/>
        <w:rPr>
          <w:rFonts w:ascii="Times New Roman" w:hAnsi="Times New Roman" w:cs="Times New Roman"/>
          <w:sz w:val="27"/>
          <w:szCs w:val="27"/>
          <w:lang w:val="en-US"/>
        </w:rPr>
      </w:pPr>
    </w:p>
    <w:p w14:paraId="3DE2CFF3" w14:textId="45801DFF" w:rsidR="008F35D9"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"Comparative Analysis of AI-Powered Language Learning Apps" (Author, Year):</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research compared different AI-powered language learning applications, evaluating their effectiveness, user experiences, and the incorporation of AI-driven features such as speech recognition and personalized learning paths.</w:t>
      </w:r>
    </w:p>
    <w:p w14:paraId="791968DE" w14:textId="77777777" w:rsidR="008F35D9" w:rsidRPr="002F3788" w:rsidRDefault="008F35D9" w:rsidP="008F35D9">
      <w:pPr>
        <w:pStyle w:val="ListParagraph"/>
        <w:rPr>
          <w:rFonts w:ascii="Times New Roman" w:hAnsi="Times New Roman" w:cs="Times New Roman"/>
          <w:sz w:val="27"/>
          <w:szCs w:val="27"/>
          <w:lang w:val="en-US"/>
        </w:rPr>
      </w:pPr>
    </w:p>
    <w:p w14:paraId="33068421" w14:textId="36FBE8A9"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"NLP Applications in Language Learning: A Meta-Analysis" (Author, Year):</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This meta-analysis explored the effectiveness of Natural Language Processing applications in language learning, examining their contributions to vocabulary acquisition, reading comprehension, and language proficiency.</w:t>
      </w:r>
    </w:p>
    <w:p w14:paraId="098D2C70" w14:textId="77777777" w:rsidR="008F35D9" w:rsidRPr="002F3788" w:rsidRDefault="008F35D9" w:rsidP="008F35D9">
      <w:pPr>
        <w:pStyle w:val="ListParagraph"/>
        <w:rPr>
          <w:rFonts w:ascii="Times New Roman" w:hAnsi="Times New Roman" w:cs="Times New Roman"/>
          <w:sz w:val="27"/>
          <w:szCs w:val="27"/>
          <w:lang w:val="en-US"/>
        </w:rPr>
      </w:pPr>
    </w:p>
    <w:p w14:paraId="4C393B2E" w14:textId="5C677F58"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"The Role of Gamification and AI in Language Learning" (Author, Year):</w:t>
      </w:r>
      <w:r w:rsidR="008F35D9"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Investigating the intersection of gamification and AI in language education, this study explored how game-based learning platforms with adaptive AI features influenced student motivation and language skill development.</w:t>
      </w:r>
    </w:p>
    <w:p w14:paraId="06F9C4B4" w14:textId="77777777" w:rsidR="008F35D9" w:rsidRPr="002F3788" w:rsidRDefault="008F35D9" w:rsidP="008F35D9">
      <w:pPr>
        <w:pStyle w:val="ListParagraph"/>
        <w:rPr>
          <w:rFonts w:ascii="Times New Roman" w:hAnsi="Times New Roman" w:cs="Times New Roman"/>
          <w:sz w:val="27"/>
          <w:szCs w:val="27"/>
          <w:lang w:val="en-US"/>
        </w:rPr>
      </w:pPr>
    </w:p>
    <w:p w14:paraId="2BED85B4" w14:textId="51BE2762" w:rsidR="00513506" w:rsidRPr="002F3788" w:rsidRDefault="00513506"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These studies collectively contribute to the growing body of knowledge on the integration of AI in language learning, shedding light on the effectiveness of specific applications, pedagogical approaches, and the overall impact on language acquisition. Ongoing research in this area continues to refine our understanding of the dynamic relationship between AI and language education.</w:t>
      </w:r>
    </w:p>
    <w:p w14:paraId="7C6C427C" w14:textId="77777777" w:rsidR="008F35D9" w:rsidRPr="002F3788" w:rsidRDefault="008F35D9" w:rsidP="008F35D9">
      <w:pPr>
        <w:pStyle w:val="ListParagraph"/>
        <w:rPr>
          <w:rFonts w:ascii="Times New Roman" w:hAnsi="Times New Roman" w:cs="Times New Roman"/>
          <w:sz w:val="27"/>
          <w:szCs w:val="27"/>
          <w:lang w:val="en-US"/>
        </w:rPr>
      </w:pPr>
    </w:p>
    <w:p w14:paraId="7B50E87B" w14:textId="77777777" w:rsidR="004D4BD3" w:rsidRPr="002F3788" w:rsidRDefault="004D4BD3" w:rsidP="004D4BD3">
      <w:pPr>
        <w:pStyle w:val="ListParagraph"/>
        <w:numPr>
          <w:ilvl w:val="0"/>
          <w:numId w:val="12"/>
        </w:numPr>
        <w:rPr>
          <w:rFonts w:ascii="Times New Roman" w:hAnsi="Times New Roman" w:cs="Times New Roman"/>
          <w:b/>
          <w:bCs/>
          <w:sz w:val="36"/>
          <w:szCs w:val="36"/>
          <w:u w:val="double"/>
          <w:lang w:val="en-US"/>
        </w:rPr>
      </w:pPr>
      <w:r w:rsidRPr="002F3788">
        <w:rPr>
          <w:rFonts w:ascii="Times New Roman" w:hAnsi="Times New Roman" w:cs="Times New Roman"/>
          <w:b/>
          <w:bCs/>
          <w:sz w:val="36"/>
          <w:szCs w:val="36"/>
          <w:u w:val="double"/>
          <w:lang w:val="en-US"/>
        </w:rPr>
        <w:t>DIGITAL LITERACY AND LANGUAGE LEARNING-</w:t>
      </w:r>
    </w:p>
    <w:p w14:paraId="6E075E25" w14:textId="29380B8D" w:rsidR="004D4BD3" w:rsidRPr="002F3788" w:rsidRDefault="004D4BD3" w:rsidP="004D4BD3">
      <w:pPr>
        <w:pStyle w:val="ListParagraph"/>
        <w:rPr>
          <w:rFonts w:ascii="Times New Roman" w:hAnsi="Times New Roman" w:cs="Times New Roman"/>
          <w:b/>
          <w:bCs/>
          <w:sz w:val="36"/>
          <w:szCs w:val="36"/>
          <w:u w:val="double"/>
          <w:lang w:val="en-US"/>
        </w:rPr>
      </w:pPr>
      <w:r w:rsidRPr="002F3788">
        <w:rPr>
          <w:rFonts w:ascii="Times New Roman" w:hAnsi="Times New Roman" w:cs="Times New Roman"/>
          <w:sz w:val="27"/>
          <w:szCs w:val="27"/>
          <w:lang w:val="en-US"/>
        </w:rPr>
        <w:t xml:space="preserve">   </w:t>
      </w:r>
    </w:p>
    <w:p w14:paraId="1CF697DA" w14:textId="736D0D9F" w:rsidR="008F35D9" w:rsidRPr="002F3788" w:rsidRDefault="008F35D9" w:rsidP="004D4BD3">
      <w:pPr>
        <w:pStyle w:val="ListParagraph"/>
        <w:numPr>
          <w:ilvl w:val="0"/>
          <w:numId w:val="7"/>
        </w:numPr>
        <w:rPr>
          <w:rFonts w:ascii="Times New Roman" w:hAnsi="Times New Roman" w:cs="Times New Roman"/>
          <w:b/>
          <w:bCs/>
          <w:sz w:val="36"/>
          <w:szCs w:val="36"/>
          <w:u w:val="double"/>
          <w:lang w:val="en-US"/>
        </w:rPr>
      </w:pPr>
      <w:r w:rsidRPr="002F3788">
        <w:rPr>
          <w:rFonts w:ascii="Times New Roman" w:hAnsi="Times New Roman" w:cs="Times New Roman"/>
          <w:sz w:val="32"/>
          <w:szCs w:val="32"/>
          <w:u w:val="single"/>
          <w:lang w:val="en-US"/>
        </w:rPr>
        <w:t>Connection between Digital Literacy and Language Skills:</w:t>
      </w:r>
    </w:p>
    <w:p w14:paraId="3B2C3A32" w14:textId="77777777" w:rsidR="008F35D9" w:rsidRPr="002F3788" w:rsidRDefault="008F35D9" w:rsidP="008F35D9">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The connection between digital literacy and language skills is intricate and multidimensional, reflecting the evolving nature of language learning in the digital age. Digital literacy not only involves the ability to use digital tools but also encompasses skills that are integral to language acquisition. Here's how digital literacy is connected to various language skills:</w:t>
      </w:r>
    </w:p>
    <w:p w14:paraId="2AC16C41" w14:textId="77777777" w:rsidR="008F35D9" w:rsidRPr="002F3788" w:rsidRDefault="008F35D9" w:rsidP="008F35D9">
      <w:pPr>
        <w:pStyle w:val="ListParagraph"/>
        <w:rPr>
          <w:rFonts w:ascii="Times New Roman" w:hAnsi="Times New Roman" w:cs="Times New Roman"/>
          <w:sz w:val="27"/>
          <w:szCs w:val="27"/>
          <w:lang w:val="en-US"/>
        </w:rPr>
      </w:pPr>
    </w:p>
    <w:p w14:paraId="3AF2ED61" w14:textId="4FC9FA60"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Reading and Information Literacy:</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Digital literacy skills, including information literacy, play a crucial role in reading comprehension. Learners need to navigate digital texts, evaluate online sources, and extract meaningful information, all of which contribute to enhancing their reading skills in a digital context.</w:t>
      </w:r>
    </w:p>
    <w:p w14:paraId="14897BB5" w14:textId="77777777" w:rsidR="008F35D9" w:rsidRPr="002F3788" w:rsidRDefault="008F35D9" w:rsidP="008F35D9">
      <w:pPr>
        <w:pStyle w:val="ListParagraph"/>
        <w:rPr>
          <w:rFonts w:ascii="Times New Roman" w:hAnsi="Times New Roman" w:cs="Times New Roman"/>
          <w:sz w:val="27"/>
          <w:szCs w:val="27"/>
          <w:lang w:val="en-US"/>
        </w:rPr>
      </w:pPr>
    </w:p>
    <w:p w14:paraId="45EDAB20" w14:textId="3E97F7FC"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Writing and Communication:</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Digital literacy supports writing skills by enabling learners to create and communicate effectively in digital formats. This includes composing emails, producing blog posts, participating in online discussions, and crafting content for various digital platforms.</w:t>
      </w:r>
    </w:p>
    <w:p w14:paraId="49CAB6FA" w14:textId="77777777" w:rsidR="008F35D9" w:rsidRPr="002F3788" w:rsidRDefault="008F35D9" w:rsidP="008F35D9">
      <w:pPr>
        <w:pStyle w:val="ListParagraph"/>
        <w:rPr>
          <w:rFonts w:ascii="Times New Roman" w:hAnsi="Times New Roman" w:cs="Times New Roman"/>
          <w:sz w:val="27"/>
          <w:szCs w:val="27"/>
          <w:lang w:val="en-US"/>
        </w:rPr>
      </w:pPr>
    </w:p>
    <w:p w14:paraId="575B34FD" w14:textId="08AEF64E"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Listening and Multimedia Literacy:</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Multimedia literacy, a component of digital literacy, is closely tied to listening skills. Learners engage with audio and video content, podcasts, and multimedia materials, fostering their listening comprehension and understanding of spoken language in diverse contexts.</w:t>
      </w:r>
    </w:p>
    <w:p w14:paraId="610CA56D" w14:textId="77777777" w:rsidR="008F35D9" w:rsidRPr="002F3788" w:rsidRDefault="008F35D9" w:rsidP="008F35D9">
      <w:pPr>
        <w:pStyle w:val="ListParagraph"/>
        <w:rPr>
          <w:rFonts w:ascii="Times New Roman" w:hAnsi="Times New Roman" w:cs="Times New Roman"/>
          <w:sz w:val="27"/>
          <w:szCs w:val="27"/>
          <w:lang w:val="en-US"/>
        </w:rPr>
      </w:pPr>
    </w:p>
    <w:p w14:paraId="700DFC39" w14:textId="65048C00"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Speaking and Collaboration:</w:t>
      </w:r>
      <w:r w:rsidR="004D4BD3" w:rsidRPr="002F3788">
        <w:rPr>
          <w:rFonts w:ascii="Times New Roman" w:hAnsi="Times New Roman" w:cs="Times New Roman"/>
          <w:sz w:val="27"/>
          <w:szCs w:val="27"/>
          <w:u w:val="double"/>
          <w:lang w:val="en-US"/>
        </w:rPr>
        <w:t xml:space="preserve"> </w:t>
      </w:r>
      <w:r w:rsidRPr="002F3788">
        <w:rPr>
          <w:rFonts w:ascii="Times New Roman" w:hAnsi="Times New Roman" w:cs="Times New Roman"/>
          <w:sz w:val="27"/>
          <w:szCs w:val="27"/>
          <w:lang w:val="en-US"/>
        </w:rPr>
        <w:t>Digital literacy encourages collaboration and communication through online platforms, video conferencing, and social media. Engaging in digital conversations, participating in virtual discussions, and delivering presentations using digital tools contribute to the development of speaking skills.</w:t>
      </w:r>
    </w:p>
    <w:p w14:paraId="63921556" w14:textId="77777777" w:rsidR="008F35D9" w:rsidRPr="002F3788" w:rsidRDefault="008F35D9" w:rsidP="008F35D9">
      <w:pPr>
        <w:pStyle w:val="ListParagraph"/>
        <w:rPr>
          <w:rFonts w:ascii="Times New Roman" w:hAnsi="Times New Roman" w:cs="Times New Roman"/>
          <w:sz w:val="27"/>
          <w:szCs w:val="27"/>
          <w:lang w:val="en-US"/>
        </w:rPr>
      </w:pPr>
    </w:p>
    <w:p w14:paraId="77889ED9" w14:textId="002B7607"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Critical Thinking and Language Analysis:</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Digital literacy fosters critical thinking skills, which are essential for language analysis and interpretation. Learners can critically evaluate digital content, discerning nuances in language use, tone, and argumentation, thus enhancing their language analytical abilities.</w:t>
      </w:r>
    </w:p>
    <w:p w14:paraId="4F42F5D3" w14:textId="77777777" w:rsidR="008F35D9" w:rsidRPr="002F3788" w:rsidRDefault="008F35D9" w:rsidP="008F35D9">
      <w:pPr>
        <w:pStyle w:val="ListParagraph"/>
        <w:rPr>
          <w:rFonts w:ascii="Times New Roman" w:hAnsi="Times New Roman" w:cs="Times New Roman"/>
          <w:sz w:val="27"/>
          <w:szCs w:val="27"/>
          <w:lang w:val="en-US"/>
        </w:rPr>
      </w:pPr>
    </w:p>
    <w:p w14:paraId="093A2C12" w14:textId="007E439C"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Vocabulary Expansion:</w:t>
      </w:r>
      <w:r w:rsidR="004D4BD3" w:rsidRPr="002F3788">
        <w:rPr>
          <w:rFonts w:ascii="Times New Roman" w:hAnsi="Times New Roman" w:cs="Times New Roman"/>
          <w:sz w:val="27"/>
          <w:szCs w:val="27"/>
          <w:u w:val="double"/>
          <w:lang w:val="en-US"/>
        </w:rPr>
        <w:t xml:space="preserve"> </w:t>
      </w:r>
      <w:r w:rsidRPr="002F3788">
        <w:rPr>
          <w:rFonts w:ascii="Times New Roman" w:hAnsi="Times New Roman" w:cs="Times New Roman"/>
          <w:sz w:val="27"/>
          <w:szCs w:val="27"/>
          <w:lang w:val="en-US"/>
        </w:rPr>
        <w:t>Engaging with digital content exposes learners to a rich array of vocabulary in various contexts. Digital literacy skills, such as effective use of online dictionaries, translation tools, and language-learning apps, contribute to vocabulary expansion.</w:t>
      </w:r>
    </w:p>
    <w:p w14:paraId="17B961DE" w14:textId="77777777" w:rsidR="008F35D9" w:rsidRPr="002F3788" w:rsidRDefault="008F35D9" w:rsidP="008F35D9">
      <w:pPr>
        <w:pStyle w:val="ListParagraph"/>
        <w:rPr>
          <w:rFonts w:ascii="Times New Roman" w:hAnsi="Times New Roman" w:cs="Times New Roman"/>
          <w:sz w:val="27"/>
          <w:szCs w:val="27"/>
          <w:lang w:val="en-US"/>
        </w:rPr>
      </w:pPr>
    </w:p>
    <w:p w14:paraId="2C2EA23C" w14:textId="02A2AA8B"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7. </w:t>
      </w:r>
      <w:r w:rsidRPr="002F3788">
        <w:rPr>
          <w:rFonts w:ascii="Times New Roman" w:hAnsi="Times New Roman" w:cs="Times New Roman"/>
          <w:sz w:val="27"/>
          <w:szCs w:val="27"/>
          <w:u w:val="double"/>
          <w:lang w:val="en-US"/>
        </w:rPr>
        <w:t>Cultural Awareness and Language Context:</w:t>
      </w:r>
      <w:r w:rsidR="004D4BD3" w:rsidRPr="002F3788">
        <w:rPr>
          <w:rFonts w:ascii="Times New Roman" w:hAnsi="Times New Roman" w:cs="Times New Roman"/>
          <w:sz w:val="27"/>
          <w:szCs w:val="27"/>
          <w:u w:val="double"/>
          <w:lang w:val="en-US"/>
        </w:rPr>
        <w:t xml:space="preserve"> </w:t>
      </w:r>
      <w:r w:rsidRPr="002F3788">
        <w:rPr>
          <w:rFonts w:ascii="Times New Roman" w:hAnsi="Times New Roman" w:cs="Times New Roman"/>
          <w:sz w:val="27"/>
          <w:szCs w:val="27"/>
          <w:lang w:val="en-US"/>
        </w:rPr>
        <w:t>Digital literacy includes the ability to navigate diverse digital environments, fostering cultural awareness. This cultural competency enriches language learning by exposing learners to authentic language use in different cultural and contextual settings.</w:t>
      </w:r>
    </w:p>
    <w:p w14:paraId="1412A547" w14:textId="77777777" w:rsidR="008F35D9" w:rsidRPr="002F3788" w:rsidRDefault="008F35D9" w:rsidP="008F35D9">
      <w:pPr>
        <w:pStyle w:val="ListParagraph"/>
        <w:rPr>
          <w:rFonts w:ascii="Times New Roman" w:hAnsi="Times New Roman" w:cs="Times New Roman"/>
          <w:sz w:val="27"/>
          <w:szCs w:val="27"/>
          <w:lang w:val="en-US"/>
        </w:rPr>
      </w:pPr>
    </w:p>
    <w:p w14:paraId="09E21CE6" w14:textId="4E7394CC"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lastRenderedPageBreak/>
        <w:t xml:space="preserve">8. </w:t>
      </w:r>
      <w:r w:rsidRPr="002F3788">
        <w:rPr>
          <w:rFonts w:ascii="Times New Roman" w:hAnsi="Times New Roman" w:cs="Times New Roman"/>
          <w:sz w:val="27"/>
          <w:szCs w:val="27"/>
          <w:u w:val="double"/>
          <w:lang w:val="en-US"/>
        </w:rPr>
        <w:t>Digital Citizenship and Language Ethics:</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Aspects of digital citizenship, including responsible online behavior, ethical use of digital resources, and understanding intellectual property rights, contribute to language ethics. Learners are encouraged to engage with language content in a responsible and ethical manner.</w:t>
      </w:r>
    </w:p>
    <w:p w14:paraId="427B5A54" w14:textId="77777777" w:rsidR="008F35D9" w:rsidRPr="002F3788" w:rsidRDefault="008F35D9" w:rsidP="008F35D9">
      <w:pPr>
        <w:pStyle w:val="ListParagraph"/>
        <w:rPr>
          <w:rFonts w:ascii="Times New Roman" w:hAnsi="Times New Roman" w:cs="Times New Roman"/>
          <w:sz w:val="27"/>
          <w:szCs w:val="27"/>
          <w:lang w:val="en-US"/>
        </w:rPr>
      </w:pPr>
    </w:p>
    <w:p w14:paraId="358D9FAA" w14:textId="77777777" w:rsidR="004D4BD3" w:rsidRPr="002F3788" w:rsidRDefault="008F35D9" w:rsidP="004D4BD3">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Existing Frameworks and Models Linking Digital Literacy and Language Acquisition:</w:t>
      </w:r>
    </w:p>
    <w:p w14:paraId="2B49F7AE" w14:textId="33894E4D" w:rsidR="008F35D9" w:rsidRPr="002F3788" w:rsidRDefault="008F35D9" w:rsidP="004D4BD3">
      <w:pPr>
        <w:pStyle w:val="ListParagraph"/>
        <w:rPr>
          <w:rFonts w:ascii="Times New Roman" w:hAnsi="Times New Roman" w:cs="Times New Roman"/>
          <w:sz w:val="32"/>
          <w:szCs w:val="32"/>
          <w:u w:val="single"/>
          <w:lang w:val="en-US"/>
        </w:rPr>
      </w:pPr>
      <w:r w:rsidRPr="002F3788">
        <w:rPr>
          <w:rFonts w:ascii="Times New Roman" w:hAnsi="Times New Roman" w:cs="Times New Roman"/>
          <w:sz w:val="27"/>
          <w:szCs w:val="27"/>
          <w:lang w:val="en-US"/>
        </w:rPr>
        <w:t>Several frameworks and models have been proposed to understand the intersection of digital literacy and language acquisition. While the field is continually evolving, here are a few notable frameworks:</w:t>
      </w:r>
    </w:p>
    <w:p w14:paraId="4FAF9877" w14:textId="77777777" w:rsidR="008F35D9" w:rsidRPr="002F3788" w:rsidRDefault="008F35D9" w:rsidP="008F35D9">
      <w:pPr>
        <w:pStyle w:val="ListParagraph"/>
        <w:rPr>
          <w:rFonts w:ascii="Times New Roman" w:hAnsi="Times New Roman" w:cs="Times New Roman"/>
          <w:sz w:val="27"/>
          <w:szCs w:val="27"/>
          <w:lang w:val="en-US"/>
        </w:rPr>
      </w:pPr>
    </w:p>
    <w:p w14:paraId="1F4E0ED3" w14:textId="67980EDE"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 xml:space="preserve">Digital Literacy Framework by Paul </w:t>
      </w:r>
      <w:proofErr w:type="spellStart"/>
      <w:r w:rsidRPr="002F3788">
        <w:rPr>
          <w:rFonts w:ascii="Times New Roman" w:hAnsi="Times New Roman" w:cs="Times New Roman"/>
          <w:sz w:val="27"/>
          <w:szCs w:val="27"/>
          <w:u w:val="double"/>
          <w:lang w:val="en-US"/>
        </w:rPr>
        <w:t>Gilster</w:t>
      </w:r>
      <w:proofErr w:type="spellEnd"/>
      <w:r w:rsidRPr="002F3788">
        <w:rPr>
          <w:rFonts w:ascii="Times New Roman" w:hAnsi="Times New Roman" w:cs="Times New Roman"/>
          <w:sz w:val="27"/>
          <w:szCs w:val="27"/>
          <w:u w:val="double"/>
          <w:lang w:val="en-US"/>
        </w:rPr>
        <w:t xml:space="preserve"> (1997)</w:t>
      </w:r>
      <w:r w:rsidR="004D4BD3" w:rsidRPr="002F3788">
        <w:rPr>
          <w:rFonts w:ascii="Times New Roman" w:hAnsi="Times New Roman" w:cs="Times New Roman"/>
          <w:sz w:val="27"/>
          <w:szCs w:val="27"/>
          <w:u w:val="double"/>
          <w:lang w:val="en-US"/>
        </w:rPr>
        <w:t>:</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 xml:space="preserve">Paul </w:t>
      </w:r>
      <w:proofErr w:type="spellStart"/>
      <w:r w:rsidRPr="002F3788">
        <w:rPr>
          <w:rFonts w:ascii="Times New Roman" w:hAnsi="Times New Roman" w:cs="Times New Roman"/>
          <w:sz w:val="27"/>
          <w:szCs w:val="27"/>
          <w:lang w:val="en-US"/>
        </w:rPr>
        <w:t>Gilster's</w:t>
      </w:r>
      <w:proofErr w:type="spellEnd"/>
      <w:r w:rsidRPr="002F3788">
        <w:rPr>
          <w:rFonts w:ascii="Times New Roman" w:hAnsi="Times New Roman" w:cs="Times New Roman"/>
          <w:sz w:val="27"/>
          <w:szCs w:val="27"/>
          <w:lang w:val="en-US"/>
        </w:rPr>
        <w:t xml:space="preserve"> framework emphasizes the ability to understand and use information from various digital sources. This framework, while not explicitly focused on language, underlines the importance of critical analysis and interpretation, skills closely aligned with language literacy.</w:t>
      </w:r>
    </w:p>
    <w:p w14:paraId="109B81AF" w14:textId="77777777" w:rsidR="008F35D9" w:rsidRPr="002F3788" w:rsidRDefault="008F35D9" w:rsidP="008F35D9">
      <w:pPr>
        <w:pStyle w:val="ListParagraph"/>
        <w:rPr>
          <w:rFonts w:ascii="Times New Roman" w:hAnsi="Times New Roman" w:cs="Times New Roman"/>
          <w:sz w:val="27"/>
          <w:szCs w:val="27"/>
          <w:lang w:val="en-US"/>
        </w:rPr>
      </w:pPr>
    </w:p>
    <w:p w14:paraId="5523B880" w14:textId="2898ED69"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Information Literacy Competency Standards for Higher Education (ACRL, 2000):</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Association of College &amp; Research Libraries (ACRL) developed a framework highlighting information literacy standards. These standards include the ability to access information, evaluate its credibility, and use it ethically—skills that are pertinent to language learners engaging with digital content.</w:t>
      </w:r>
    </w:p>
    <w:p w14:paraId="5669E163" w14:textId="77777777" w:rsidR="008F35D9" w:rsidRPr="002F3788" w:rsidRDefault="008F35D9" w:rsidP="008F35D9">
      <w:pPr>
        <w:pStyle w:val="ListParagraph"/>
        <w:rPr>
          <w:rFonts w:ascii="Times New Roman" w:hAnsi="Times New Roman" w:cs="Times New Roman"/>
          <w:sz w:val="27"/>
          <w:szCs w:val="27"/>
          <w:lang w:val="en-US"/>
        </w:rPr>
      </w:pPr>
    </w:p>
    <w:p w14:paraId="7558B6A6" w14:textId="31F94F9A"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Framework for Information Literacy for Higher Education (ACRL, 2015):</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revised ACRL framework includes concepts like "Information Has Value" and "Scholarship as Conversation," emphasizing the ethical and collaborative aspects of information literacy. These concepts align with the ethical use of language and the collaborative nature of language learning.</w:t>
      </w:r>
    </w:p>
    <w:p w14:paraId="6763F823" w14:textId="77777777" w:rsidR="008F35D9" w:rsidRPr="002F3788" w:rsidRDefault="008F35D9" w:rsidP="008F35D9">
      <w:pPr>
        <w:pStyle w:val="ListParagraph"/>
        <w:rPr>
          <w:rFonts w:ascii="Times New Roman" w:hAnsi="Times New Roman" w:cs="Times New Roman"/>
          <w:sz w:val="27"/>
          <w:szCs w:val="27"/>
          <w:lang w:val="en-US"/>
        </w:rPr>
      </w:pPr>
    </w:p>
    <w:p w14:paraId="25DFF1FB" w14:textId="0275C469"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4. </w:t>
      </w:r>
      <w:r w:rsidRPr="002F3788">
        <w:rPr>
          <w:rFonts w:ascii="Times New Roman" w:hAnsi="Times New Roman" w:cs="Times New Roman"/>
          <w:sz w:val="27"/>
          <w:szCs w:val="27"/>
          <w:u w:val="double"/>
          <w:lang w:val="en-US"/>
        </w:rPr>
        <w:t>Digital Literacy and Language Learning Model by European Commission (2013):</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The European Commission proposed a model linking digital literacy and language learning. It emphasizes the integration of digital tools in language education, promoting the development of digital literacy skills alongside language proficiency.</w:t>
      </w:r>
    </w:p>
    <w:p w14:paraId="1B52F6B0" w14:textId="77777777" w:rsidR="008F35D9" w:rsidRPr="002F3788" w:rsidRDefault="008F35D9" w:rsidP="008F35D9">
      <w:pPr>
        <w:pStyle w:val="ListParagraph"/>
        <w:rPr>
          <w:rFonts w:ascii="Times New Roman" w:hAnsi="Times New Roman" w:cs="Times New Roman"/>
          <w:sz w:val="27"/>
          <w:szCs w:val="27"/>
          <w:lang w:val="en-US"/>
        </w:rPr>
      </w:pPr>
    </w:p>
    <w:p w14:paraId="0738BF33" w14:textId="45747E47"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5. </w:t>
      </w:r>
      <w:r w:rsidRPr="002F3788">
        <w:rPr>
          <w:rFonts w:ascii="Times New Roman" w:hAnsi="Times New Roman" w:cs="Times New Roman"/>
          <w:sz w:val="27"/>
          <w:szCs w:val="27"/>
          <w:u w:val="double"/>
          <w:lang w:val="en-US"/>
        </w:rPr>
        <w:t>The 21st Century Information Fluency (21CIF) Model:</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This model focuses on information literacy skills, emphasizing the ability to locate, evaluate, and use digital information effectively. While not language-specific, the model aligns with the broader goals of digital literacy and its application to language learning.</w:t>
      </w:r>
    </w:p>
    <w:p w14:paraId="270BB9E2" w14:textId="77777777" w:rsidR="008F35D9" w:rsidRPr="002F3788" w:rsidRDefault="008F35D9" w:rsidP="008F35D9">
      <w:pPr>
        <w:pStyle w:val="ListParagraph"/>
        <w:rPr>
          <w:rFonts w:ascii="Times New Roman" w:hAnsi="Times New Roman" w:cs="Times New Roman"/>
          <w:sz w:val="27"/>
          <w:szCs w:val="27"/>
          <w:lang w:val="en-US"/>
        </w:rPr>
      </w:pPr>
    </w:p>
    <w:p w14:paraId="3BB8E94D" w14:textId="006A83B3" w:rsidR="008F35D9" w:rsidRPr="002F3788" w:rsidRDefault="008F35D9" w:rsidP="004D4BD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6. </w:t>
      </w:r>
      <w:r w:rsidRPr="002F3788">
        <w:rPr>
          <w:rFonts w:ascii="Times New Roman" w:hAnsi="Times New Roman" w:cs="Times New Roman"/>
          <w:sz w:val="27"/>
          <w:szCs w:val="27"/>
          <w:u w:val="double"/>
          <w:lang w:val="en-US"/>
        </w:rPr>
        <w:t xml:space="preserve">Digital Literacies for Language Teaching and Learning (Molina &amp; </w:t>
      </w:r>
      <w:proofErr w:type="spellStart"/>
      <w:r w:rsidRPr="002F3788">
        <w:rPr>
          <w:rFonts w:ascii="Times New Roman" w:hAnsi="Times New Roman" w:cs="Times New Roman"/>
          <w:sz w:val="27"/>
          <w:szCs w:val="27"/>
          <w:u w:val="double"/>
          <w:lang w:val="en-US"/>
        </w:rPr>
        <w:t>Poulis</w:t>
      </w:r>
      <w:proofErr w:type="spellEnd"/>
      <w:r w:rsidRPr="002F3788">
        <w:rPr>
          <w:rFonts w:ascii="Times New Roman" w:hAnsi="Times New Roman" w:cs="Times New Roman"/>
          <w:sz w:val="27"/>
          <w:szCs w:val="27"/>
          <w:u w:val="double"/>
          <w:lang w:val="en-US"/>
        </w:rPr>
        <w:t>, 2019):</w:t>
      </w:r>
      <w:r w:rsidR="004D4BD3" w:rsidRPr="002F3788">
        <w:rPr>
          <w:rFonts w:ascii="Times New Roman" w:hAnsi="Times New Roman" w:cs="Times New Roman"/>
          <w:sz w:val="27"/>
          <w:szCs w:val="27"/>
          <w:lang w:val="en-US"/>
        </w:rPr>
        <w:t xml:space="preserve"> </w:t>
      </w:r>
      <w:r w:rsidRPr="002F3788">
        <w:rPr>
          <w:rFonts w:ascii="Times New Roman" w:hAnsi="Times New Roman" w:cs="Times New Roman"/>
          <w:sz w:val="27"/>
          <w:szCs w:val="27"/>
          <w:lang w:val="en-US"/>
        </w:rPr>
        <w:t xml:space="preserve">Molina and </w:t>
      </w:r>
      <w:proofErr w:type="spellStart"/>
      <w:r w:rsidRPr="002F3788">
        <w:rPr>
          <w:rFonts w:ascii="Times New Roman" w:hAnsi="Times New Roman" w:cs="Times New Roman"/>
          <w:sz w:val="27"/>
          <w:szCs w:val="27"/>
          <w:lang w:val="en-US"/>
        </w:rPr>
        <w:t>Poulis</w:t>
      </w:r>
      <w:proofErr w:type="spellEnd"/>
      <w:r w:rsidRPr="002F3788">
        <w:rPr>
          <w:rFonts w:ascii="Times New Roman" w:hAnsi="Times New Roman" w:cs="Times New Roman"/>
          <w:sz w:val="27"/>
          <w:szCs w:val="27"/>
          <w:lang w:val="en-US"/>
        </w:rPr>
        <w:t xml:space="preserve"> propose a framework that connects digital literacies with language teaching and learning. It encompasses multiple dimensions, including collaboration, </w:t>
      </w:r>
      <w:r w:rsidRPr="002F3788">
        <w:rPr>
          <w:rFonts w:ascii="Times New Roman" w:hAnsi="Times New Roman" w:cs="Times New Roman"/>
          <w:sz w:val="27"/>
          <w:szCs w:val="27"/>
          <w:lang w:val="en-US"/>
        </w:rPr>
        <w:lastRenderedPageBreak/>
        <w:t>language awareness, and critical language awareness, providing a comprehensive view of the digital and language learning intersection.</w:t>
      </w:r>
    </w:p>
    <w:p w14:paraId="3FDAF794" w14:textId="77777777" w:rsidR="008F35D9" w:rsidRPr="002F3788" w:rsidRDefault="008F35D9" w:rsidP="008F35D9">
      <w:pPr>
        <w:pStyle w:val="ListParagraph"/>
        <w:rPr>
          <w:rFonts w:ascii="Times New Roman" w:hAnsi="Times New Roman" w:cs="Times New Roman"/>
          <w:sz w:val="27"/>
          <w:szCs w:val="27"/>
          <w:lang w:val="en-US"/>
        </w:rPr>
      </w:pPr>
    </w:p>
    <w:p w14:paraId="70C95291" w14:textId="46314A4C" w:rsidR="004D4BD3" w:rsidRDefault="008F35D9" w:rsidP="002F3788">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These frameworks highlight the synergies between digital literacy and language acquisition, emphasizing the need for learners to develop a range of skills that encompass both digital and language competencies. They underscore the idea that digital literacy is not a separate set of skills but an integral aspect of language learning in the contemporary, technology-driven context.</w:t>
      </w:r>
    </w:p>
    <w:p w14:paraId="6BFC19C0" w14:textId="4174DA47" w:rsidR="002F3788" w:rsidRDefault="002F3788" w:rsidP="002F3788">
      <w:pPr>
        <w:pStyle w:val="ListParagraph"/>
        <w:rPr>
          <w:rFonts w:ascii="Times New Roman" w:hAnsi="Times New Roman" w:cs="Times New Roman"/>
          <w:sz w:val="27"/>
          <w:szCs w:val="27"/>
          <w:lang w:val="en-US"/>
        </w:rPr>
      </w:pPr>
    </w:p>
    <w:p w14:paraId="3AE6B5A0" w14:textId="77777777" w:rsidR="002F3788" w:rsidRPr="002F3788" w:rsidRDefault="002F3788" w:rsidP="002F3788">
      <w:pPr>
        <w:pStyle w:val="ListParagraph"/>
        <w:rPr>
          <w:rFonts w:ascii="Times New Roman" w:hAnsi="Times New Roman" w:cs="Times New Roman"/>
          <w:sz w:val="27"/>
          <w:szCs w:val="27"/>
          <w:lang w:val="en-US"/>
        </w:rPr>
      </w:pPr>
    </w:p>
    <w:p w14:paraId="635212A5"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0EC75787"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078B6C1B"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5B22980B"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1A979148"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6826598B"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76678477"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69F40A45"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3B799DBD"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33F101F3"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3EE965E2"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7B32EB10"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5FA20371"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512FF315"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45B7CE85"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7509C219"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42ACBFCD"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56BC1E88"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46CF1100"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0000E2D5"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5D0116A6"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4F2D6D18"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6A0E28E4" w14:textId="77777777" w:rsidR="002F3788" w:rsidRDefault="002F3788" w:rsidP="00C11E77">
      <w:pPr>
        <w:pStyle w:val="ListParagraph"/>
        <w:ind w:left="643"/>
        <w:jc w:val="center"/>
        <w:rPr>
          <w:rFonts w:ascii="Times New Roman" w:hAnsi="Times New Roman" w:cs="Times New Roman"/>
          <w:sz w:val="36"/>
          <w:szCs w:val="36"/>
          <w:u w:val="thick"/>
          <w:lang w:val="en-US"/>
        </w:rPr>
      </w:pPr>
    </w:p>
    <w:p w14:paraId="740494AC" w14:textId="77777777" w:rsidR="002F3788" w:rsidRPr="002F3788" w:rsidRDefault="002F3788" w:rsidP="002F3788">
      <w:pPr>
        <w:rPr>
          <w:rFonts w:ascii="Times New Roman" w:hAnsi="Times New Roman" w:cs="Times New Roman"/>
          <w:sz w:val="36"/>
          <w:szCs w:val="36"/>
          <w:u w:val="thick"/>
          <w:lang w:val="en-US"/>
        </w:rPr>
      </w:pPr>
    </w:p>
    <w:p w14:paraId="56E73430" w14:textId="70E09D6F" w:rsidR="007D1471" w:rsidRPr="002F3788" w:rsidRDefault="007D1471" w:rsidP="00C11E77">
      <w:pPr>
        <w:pStyle w:val="ListParagraph"/>
        <w:ind w:left="643"/>
        <w:jc w:val="center"/>
        <w:rPr>
          <w:rFonts w:ascii="Times New Roman" w:hAnsi="Times New Roman" w:cs="Times New Roman"/>
          <w:sz w:val="36"/>
          <w:szCs w:val="36"/>
          <w:u w:val="thick"/>
          <w:lang w:val="en-US"/>
        </w:rPr>
      </w:pPr>
      <w:r w:rsidRPr="002F3788">
        <w:rPr>
          <w:rFonts w:ascii="Times New Roman" w:hAnsi="Times New Roman" w:cs="Times New Roman"/>
          <w:sz w:val="36"/>
          <w:szCs w:val="36"/>
          <w:u w:val="thick"/>
          <w:lang w:val="en-US"/>
        </w:rPr>
        <w:lastRenderedPageBreak/>
        <w:t>METHODOLOGY:</w:t>
      </w:r>
    </w:p>
    <w:p w14:paraId="5D5B5B9A" w14:textId="77777777" w:rsidR="007D1471" w:rsidRPr="002F3788" w:rsidRDefault="007D1471" w:rsidP="007D1471">
      <w:pPr>
        <w:pStyle w:val="ListParagraph"/>
        <w:rPr>
          <w:rFonts w:ascii="Times New Roman" w:hAnsi="Times New Roman" w:cs="Times New Roman"/>
          <w:b/>
          <w:bCs/>
          <w:sz w:val="36"/>
          <w:szCs w:val="36"/>
          <w:lang w:val="en-US"/>
        </w:rPr>
      </w:pPr>
    </w:p>
    <w:p w14:paraId="5A9CF9BE" w14:textId="66DD92F3" w:rsidR="007D1471" w:rsidRPr="002F3788" w:rsidRDefault="007D1471" w:rsidP="007D1471">
      <w:pPr>
        <w:pStyle w:val="ListParagraph"/>
        <w:rPr>
          <w:rFonts w:ascii="Times New Roman" w:hAnsi="Times New Roman" w:cs="Times New Roman"/>
          <w:b/>
          <w:bCs/>
          <w:sz w:val="36"/>
          <w:szCs w:val="36"/>
          <w:u w:val="double"/>
          <w:lang w:val="en-US"/>
        </w:rPr>
      </w:pPr>
      <w:r w:rsidRPr="002F3788">
        <w:rPr>
          <w:rFonts w:ascii="Times New Roman" w:hAnsi="Times New Roman" w:cs="Times New Roman"/>
          <w:b/>
          <w:bCs/>
          <w:sz w:val="36"/>
          <w:szCs w:val="36"/>
          <w:lang w:val="en-US"/>
        </w:rPr>
        <w:t>I.</w:t>
      </w:r>
      <w:r w:rsidRPr="002F3788">
        <w:rPr>
          <w:rFonts w:ascii="Times New Roman" w:hAnsi="Times New Roman" w:cs="Times New Roman"/>
          <w:b/>
          <w:bCs/>
          <w:sz w:val="36"/>
          <w:szCs w:val="36"/>
          <w:u w:val="double"/>
          <w:lang w:val="en-US"/>
        </w:rPr>
        <w:t>RESEARCH DESIGN:</w:t>
      </w:r>
    </w:p>
    <w:p w14:paraId="068FFF37" w14:textId="732C4AC1" w:rsidR="007D1471" w:rsidRPr="002F3788" w:rsidRDefault="007D1471" w:rsidP="007D1471">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Utilize a mixed-methods research design incorporating both qualitative and quantitative elements:</w:t>
      </w:r>
    </w:p>
    <w:p w14:paraId="06C70224" w14:textId="77777777" w:rsidR="007D1471" w:rsidRPr="002F3788" w:rsidRDefault="007D1471" w:rsidP="007D1471">
      <w:pPr>
        <w:pStyle w:val="ListParagraph"/>
        <w:rPr>
          <w:rFonts w:ascii="Times New Roman" w:hAnsi="Times New Roman" w:cs="Times New Roman"/>
          <w:sz w:val="27"/>
          <w:szCs w:val="27"/>
          <w:lang w:val="en-US"/>
        </w:rPr>
      </w:pPr>
    </w:p>
    <w:p w14:paraId="20BCB2C6" w14:textId="053CC10F" w:rsidR="007D1471" w:rsidRPr="002F3788" w:rsidRDefault="007D1471" w:rsidP="007D1471">
      <w:pPr>
        <w:pStyle w:val="ListParagraph"/>
        <w:rPr>
          <w:rFonts w:ascii="Times New Roman" w:hAnsi="Times New Roman" w:cs="Times New Roman"/>
          <w:sz w:val="27"/>
          <w:szCs w:val="27"/>
          <w:lang w:val="en-US"/>
        </w:rPr>
      </w:pPr>
      <w:r w:rsidRPr="002F3788">
        <w:rPr>
          <w:rFonts w:ascii="Times New Roman" w:hAnsi="Times New Roman" w:cs="Times New Roman"/>
          <w:sz w:val="27"/>
          <w:szCs w:val="27"/>
          <w:u w:val="double"/>
          <w:lang w:val="en-US"/>
        </w:rPr>
        <w:t>Justification for Methodology:</w:t>
      </w:r>
      <w:r w:rsidRPr="002F3788">
        <w:rPr>
          <w:rFonts w:ascii="Times New Roman" w:hAnsi="Times New Roman" w:cs="Times New Roman"/>
          <w:sz w:val="27"/>
          <w:szCs w:val="27"/>
          <w:lang w:val="en-US"/>
        </w:rPr>
        <w:t xml:space="preserve"> This approach ensures a holistic understanding, combining the depth of qualitative insights with the breadth of quantitative data.</w:t>
      </w:r>
    </w:p>
    <w:p w14:paraId="022315B3" w14:textId="77777777" w:rsidR="007D1471" w:rsidRPr="002F3788" w:rsidRDefault="007D1471" w:rsidP="007D1471">
      <w:pPr>
        <w:pStyle w:val="ListParagraph"/>
        <w:rPr>
          <w:rFonts w:ascii="Times New Roman" w:hAnsi="Times New Roman" w:cs="Times New Roman"/>
          <w:sz w:val="27"/>
          <w:szCs w:val="27"/>
          <w:lang w:val="en-US"/>
        </w:rPr>
      </w:pPr>
    </w:p>
    <w:p w14:paraId="1704173F" w14:textId="449E6081" w:rsidR="007D1471" w:rsidRPr="002F3788" w:rsidRDefault="007D1471" w:rsidP="007D1471">
      <w:pPr>
        <w:pStyle w:val="ListParagraph"/>
        <w:rPr>
          <w:rFonts w:ascii="Times New Roman" w:hAnsi="Times New Roman" w:cs="Times New Roman"/>
          <w:b/>
          <w:bCs/>
          <w:sz w:val="36"/>
          <w:szCs w:val="36"/>
          <w:u w:val="double"/>
          <w:lang w:val="en-US"/>
        </w:rPr>
      </w:pPr>
      <w:r w:rsidRPr="002F3788">
        <w:rPr>
          <w:rFonts w:ascii="Times New Roman" w:hAnsi="Times New Roman" w:cs="Times New Roman"/>
          <w:b/>
          <w:bCs/>
          <w:sz w:val="36"/>
          <w:szCs w:val="36"/>
          <w:lang w:val="en-US"/>
        </w:rPr>
        <w:t>II.</w:t>
      </w:r>
      <w:r w:rsidRPr="002F3788">
        <w:rPr>
          <w:rFonts w:ascii="Times New Roman" w:hAnsi="Times New Roman" w:cs="Times New Roman"/>
          <w:b/>
          <w:bCs/>
          <w:sz w:val="36"/>
          <w:szCs w:val="36"/>
          <w:u w:val="double"/>
          <w:lang w:val="en-US"/>
        </w:rPr>
        <w:t>PARTICIPANTS:</w:t>
      </w:r>
    </w:p>
    <w:p w14:paraId="56C3CC0C" w14:textId="77777777" w:rsidR="007D1471" w:rsidRPr="002F3788" w:rsidRDefault="007D1471" w:rsidP="007D1471">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Defines a diverse sample of language learners, considering factors like age, proficiency levels, and learning preferences:</w:t>
      </w:r>
    </w:p>
    <w:p w14:paraId="7E8A02E0" w14:textId="77777777" w:rsidR="007D1471" w:rsidRPr="002F3788" w:rsidRDefault="007D1471" w:rsidP="007D1471">
      <w:pPr>
        <w:pStyle w:val="ListParagraph"/>
        <w:rPr>
          <w:rFonts w:ascii="Times New Roman" w:hAnsi="Times New Roman" w:cs="Times New Roman"/>
          <w:sz w:val="32"/>
          <w:szCs w:val="32"/>
          <w:u w:val="single"/>
          <w:lang w:val="en-US"/>
        </w:rPr>
      </w:pPr>
    </w:p>
    <w:p w14:paraId="7F57E386" w14:textId="3E664440" w:rsidR="007D1471" w:rsidRPr="002F3788" w:rsidRDefault="007D1471" w:rsidP="007D1471">
      <w:pPr>
        <w:pStyle w:val="ListParagraph"/>
        <w:rPr>
          <w:rFonts w:ascii="Times New Roman" w:hAnsi="Times New Roman" w:cs="Times New Roman"/>
          <w:sz w:val="32"/>
          <w:szCs w:val="32"/>
          <w:u w:val="single"/>
          <w:lang w:val="en-US"/>
        </w:rPr>
      </w:pPr>
      <w:r w:rsidRPr="002F3788">
        <w:rPr>
          <w:rFonts w:ascii="Times New Roman" w:hAnsi="Times New Roman" w:cs="Times New Roman"/>
          <w:sz w:val="27"/>
          <w:szCs w:val="27"/>
          <w:u w:val="double"/>
          <w:lang w:val="en-US"/>
        </w:rPr>
        <w:t>Criteria for Participant Selection:</w:t>
      </w:r>
      <w:r w:rsidRPr="002F3788">
        <w:rPr>
          <w:rFonts w:ascii="Times New Roman" w:hAnsi="Times New Roman" w:cs="Times New Roman"/>
          <w:sz w:val="27"/>
          <w:szCs w:val="27"/>
          <w:lang w:val="en-US"/>
        </w:rPr>
        <w:t xml:space="preserve"> Select participants based on their language learning experience, ensuring a varied and representative sample.</w:t>
      </w:r>
    </w:p>
    <w:p w14:paraId="69C07AB9" w14:textId="77777777" w:rsidR="007D1471" w:rsidRPr="002F3788" w:rsidRDefault="007D1471" w:rsidP="007D1471">
      <w:pPr>
        <w:pStyle w:val="ListParagraph"/>
        <w:rPr>
          <w:rFonts w:ascii="Times New Roman" w:hAnsi="Times New Roman" w:cs="Times New Roman"/>
          <w:sz w:val="27"/>
          <w:szCs w:val="27"/>
          <w:lang w:val="en-US"/>
        </w:rPr>
      </w:pPr>
    </w:p>
    <w:p w14:paraId="1830EC8B" w14:textId="0AE90BB5" w:rsidR="007D1471" w:rsidRPr="002F3788" w:rsidRDefault="007D1471" w:rsidP="007D1471">
      <w:pPr>
        <w:pStyle w:val="ListParagraph"/>
        <w:rPr>
          <w:rFonts w:ascii="Times New Roman" w:hAnsi="Times New Roman" w:cs="Times New Roman"/>
          <w:sz w:val="27"/>
          <w:szCs w:val="27"/>
          <w:lang w:val="en-US"/>
        </w:rPr>
      </w:pPr>
      <w:r w:rsidRPr="002F3788">
        <w:rPr>
          <w:rFonts w:ascii="Times New Roman" w:hAnsi="Times New Roman" w:cs="Times New Roman"/>
          <w:b/>
          <w:bCs/>
          <w:sz w:val="36"/>
          <w:szCs w:val="36"/>
          <w:lang w:val="en-US"/>
        </w:rPr>
        <w:t>III.</w:t>
      </w:r>
      <w:r w:rsidRPr="002F3788">
        <w:rPr>
          <w:rFonts w:ascii="Times New Roman" w:hAnsi="Times New Roman" w:cs="Times New Roman"/>
          <w:b/>
          <w:bCs/>
          <w:sz w:val="36"/>
          <w:szCs w:val="36"/>
          <w:u w:val="double"/>
          <w:lang w:val="en-US"/>
        </w:rPr>
        <w:t>DATA COLLECTION:</w:t>
      </w:r>
    </w:p>
    <w:p w14:paraId="20C79C5D" w14:textId="2551958D" w:rsidR="007D1471" w:rsidRPr="002F3788" w:rsidRDefault="007D1471" w:rsidP="007D1471">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Implement surveys to gather quantitative data, interviews for qualitative insights, and case studies for in-depth analysis:</w:t>
      </w:r>
    </w:p>
    <w:p w14:paraId="541343B3" w14:textId="77777777" w:rsidR="007D1471" w:rsidRPr="002F3788" w:rsidRDefault="007D1471" w:rsidP="007D1471">
      <w:pPr>
        <w:pStyle w:val="ListParagraph"/>
        <w:rPr>
          <w:rFonts w:ascii="Times New Roman" w:hAnsi="Times New Roman" w:cs="Times New Roman"/>
          <w:sz w:val="27"/>
          <w:szCs w:val="27"/>
          <w:lang w:val="en-US"/>
        </w:rPr>
      </w:pPr>
    </w:p>
    <w:p w14:paraId="6ABB4264" w14:textId="594401EF" w:rsidR="007D1471" w:rsidRPr="002F3788" w:rsidRDefault="007D1471" w:rsidP="007D1471">
      <w:pPr>
        <w:pStyle w:val="ListParagraph"/>
        <w:rPr>
          <w:rFonts w:ascii="Times New Roman" w:hAnsi="Times New Roman" w:cs="Times New Roman"/>
          <w:sz w:val="27"/>
          <w:szCs w:val="27"/>
          <w:lang w:val="en-US"/>
        </w:rPr>
      </w:pPr>
      <w:r w:rsidRPr="002F3788">
        <w:rPr>
          <w:rFonts w:ascii="Times New Roman" w:hAnsi="Times New Roman" w:cs="Times New Roman"/>
          <w:sz w:val="27"/>
          <w:szCs w:val="27"/>
          <w:u w:val="double"/>
          <w:lang w:val="en-US"/>
        </w:rPr>
        <w:t>Instruments and Tools:</w:t>
      </w:r>
      <w:r w:rsidRPr="002F3788">
        <w:rPr>
          <w:rFonts w:ascii="Times New Roman" w:hAnsi="Times New Roman" w:cs="Times New Roman"/>
          <w:sz w:val="27"/>
          <w:szCs w:val="27"/>
          <w:lang w:val="en-US"/>
        </w:rPr>
        <w:t xml:space="preserve"> Employ validated surveys, structured interview guides, and detailed case study protocols to maintain data reliability and validity.</w:t>
      </w:r>
    </w:p>
    <w:p w14:paraId="2CEEF3C2" w14:textId="77777777" w:rsidR="007D1471" w:rsidRPr="002F3788" w:rsidRDefault="007D1471" w:rsidP="007D1471">
      <w:pPr>
        <w:pStyle w:val="ListParagraph"/>
        <w:rPr>
          <w:rFonts w:ascii="Times New Roman" w:hAnsi="Times New Roman" w:cs="Times New Roman"/>
          <w:sz w:val="27"/>
          <w:szCs w:val="27"/>
          <w:lang w:val="en-US"/>
        </w:rPr>
      </w:pPr>
    </w:p>
    <w:p w14:paraId="660A35DC" w14:textId="2972E63D" w:rsidR="007D1471" w:rsidRPr="002F3788" w:rsidRDefault="007D1471" w:rsidP="007D1471">
      <w:pPr>
        <w:pStyle w:val="ListParagraph"/>
        <w:rPr>
          <w:rFonts w:ascii="Times New Roman" w:hAnsi="Times New Roman" w:cs="Times New Roman"/>
          <w:sz w:val="27"/>
          <w:szCs w:val="27"/>
          <w:lang w:val="en-US"/>
        </w:rPr>
      </w:pPr>
      <w:r w:rsidRPr="002F3788">
        <w:rPr>
          <w:rFonts w:ascii="Times New Roman" w:hAnsi="Times New Roman" w:cs="Times New Roman"/>
          <w:b/>
          <w:bCs/>
          <w:sz w:val="36"/>
          <w:szCs w:val="36"/>
          <w:lang w:val="en-US"/>
        </w:rPr>
        <w:t>IV.</w:t>
      </w:r>
      <w:r w:rsidRPr="002F3788">
        <w:rPr>
          <w:rFonts w:ascii="Times New Roman" w:hAnsi="Times New Roman" w:cs="Times New Roman"/>
          <w:b/>
          <w:bCs/>
          <w:sz w:val="36"/>
          <w:szCs w:val="36"/>
          <w:u w:val="double"/>
          <w:lang w:val="en-US"/>
        </w:rPr>
        <w:t>DATA ANALYSIS:</w:t>
      </w:r>
    </w:p>
    <w:p w14:paraId="28C4F478" w14:textId="5D7D423A" w:rsidR="007D1471" w:rsidRPr="002F3788" w:rsidRDefault="007D1471" w:rsidP="007D1471">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Utilize statistical methods for quantitative data and thematic analysis for qualitative data, enabling a comprehensive examination of outcomes:</w:t>
      </w:r>
    </w:p>
    <w:p w14:paraId="23DD7924" w14:textId="77777777" w:rsidR="007D1471" w:rsidRPr="002F3788" w:rsidRDefault="007D1471" w:rsidP="007D1471">
      <w:pPr>
        <w:pStyle w:val="ListParagraph"/>
        <w:rPr>
          <w:rFonts w:ascii="Times New Roman" w:hAnsi="Times New Roman" w:cs="Times New Roman"/>
          <w:sz w:val="27"/>
          <w:szCs w:val="27"/>
          <w:u w:val="double"/>
          <w:lang w:val="en-US"/>
        </w:rPr>
      </w:pPr>
    </w:p>
    <w:p w14:paraId="7751F38A" w14:textId="36835195" w:rsidR="004D4BD3" w:rsidRPr="002F3788" w:rsidRDefault="007D1471" w:rsidP="007D1471">
      <w:pPr>
        <w:pStyle w:val="ListParagraph"/>
        <w:rPr>
          <w:rFonts w:ascii="Times New Roman" w:hAnsi="Times New Roman" w:cs="Times New Roman"/>
          <w:sz w:val="27"/>
          <w:szCs w:val="27"/>
          <w:lang w:val="en-US"/>
        </w:rPr>
      </w:pPr>
      <w:r w:rsidRPr="002F3788">
        <w:rPr>
          <w:rFonts w:ascii="Times New Roman" w:hAnsi="Times New Roman" w:cs="Times New Roman"/>
          <w:sz w:val="27"/>
          <w:szCs w:val="27"/>
          <w:u w:val="double"/>
          <w:lang w:val="en-US"/>
        </w:rPr>
        <w:t xml:space="preserve">Ethical Considerations: </w:t>
      </w:r>
      <w:r w:rsidRPr="002F3788">
        <w:rPr>
          <w:rFonts w:ascii="Times New Roman" w:hAnsi="Times New Roman" w:cs="Times New Roman"/>
          <w:sz w:val="27"/>
          <w:szCs w:val="27"/>
          <w:lang w:val="en-US"/>
        </w:rPr>
        <w:t>Adhere to ethical guidelines, ensuring informed consent, confidentiality, and respect for participants throughout the research process.</w:t>
      </w:r>
    </w:p>
    <w:p w14:paraId="37E99922" w14:textId="77777777" w:rsidR="007D2BA3" w:rsidRPr="002F3788" w:rsidRDefault="007D2BA3" w:rsidP="007D2BA3">
      <w:pPr>
        <w:pStyle w:val="ListParagraph"/>
        <w:rPr>
          <w:rFonts w:ascii="Times New Roman" w:hAnsi="Times New Roman" w:cs="Times New Roman"/>
          <w:sz w:val="27"/>
          <w:szCs w:val="27"/>
          <w:lang w:val="en-US"/>
        </w:rPr>
      </w:pPr>
    </w:p>
    <w:p w14:paraId="6AC2D112" w14:textId="77777777" w:rsidR="00C11E77" w:rsidRPr="002F3788" w:rsidRDefault="00C11E77" w:rsidP="00C11E77">
      <w:pPr>
        <w:rPr>
          <w:rFonts w:ascii="Times New Roman" w:hAnsi="Times New Roman" w:cs="Times New Roman"/>
          <w:sz w:val="36"/>
          <w:szCs w:val="36"/>
          <w:u w:val="thick"/>
          <w:lang w:val="en-US"/>
        </w:rPr>
      </w:pPr>
    </w:p>
    <w:p w14:paraId="592D5D79" w14:textId="77777777" w:rsidR="00C11E77" w:rsidRPr="002F3788" w:rsidRDefault="00C11E77" w:rsidP="00C11E77">
      <w:pPr>
        <w:rPr>
          <w:rFonts w:ascii="Times New Roman" w:hAnsi="Times New Roman" w:cs="Times New Roman"/>
          <w:sz w:val="36"/>
          <w:szCs w:val="36"/>
          <w:u w:val="thick"/>
          <w:lang w:val="en-US"/>
        </w:rPr>
      </w:pPr>
    </w:p>
    <w:p w14:paraId="747F9192" w14:textId="77777777" w:rsidR="00C11E77" w:rsidRPr="002F3788" w:rsidRDefault="00C11E77" w:rsidP="00C11E77">
      <w:pPr>
        <w:rPr>
          <w:rFonts w:ascii="Times New Roman" w:hAnsi="Times New Roman" w:cs="Times New Roman"/>
          <w:sz w:val="36"/>
          <w:szCs w:val="36"/>
          <w:u w:val="thick"/>
          <w:lang w:val="en-US"/>
        </w:rPr>
      </w:pPr>
    </w:p>
    <w:p w14:paraId="0E7E2453" w14:textId="77777777" w:rsidR="002F3788" w:rsidRDefault="002F3788" w:rsidP="00C11E77">
      <w:pPr>
        <w:jc w:val="center"/>
        <w:rPr>
          <w:rFonts w:ascii="Times New Roman" w:hAnsi="Times New Roman" w:cs="Times New Roman"/>
          <w:sz w:val="36"/>
          <w:szCs w:val="36"/>
          <w:u w:val="thick"/>
          <w:lang w:val="en-US"/>
        </w:rPr>
      </w:pPr>
    </w:p>
    <w:p w14:paraId="0ED72D7B" w14:textId="77777777" w:rsidR="002F3788" w:rsidRDefault="002F3788" w:rsidP="00C11E77">
      <w:pPr>
        <w:jc w:val="center"/>
        <w:rPr>
          <w:rFonts w:ascii="Times New Roman" w:hAnsi="Times New Roman" w:cs="Times New Roman"/>
          <w:sz w:val="36"/>
          <w:szCs w:val="36"/>
          <w:u w:val="thick"/>
          <w:lang w:val="en-US"/>
        </w:rPr>
      </w:pPr>
    </w:p>
    <w:p w14:paraId="0543CE3B" w14:textId="184449FD" w:rsidR="007D2BA3" w:rsidRPr="002F3788" w:rsidRDefault="007D2BA3" w:rsidP="00C11E77">
      <w:pPr>
        <w:jc w:val="center"/>
        <w:rPr>
          <w:rFonts w:ascii="Times New Roman" w:hAnsi="Times New Roman" w:cs="Times New Roman"/>
          <w:sz w:val="36"/>
          <w:szCs w:val="36"/>
          <w:u w:val="thick"/>
          <w:lang w:val="en-US"/>
        </w:rPr>
      </w:pPr>
      <w:r w:rsidRPr="002F3788">
        <w:rPr>
          <w:rFonts w:ascii="Times New Roman" w:hAnsi="Times New Roman" w:cs="Times New Roman"/>
          <w:sz w:val="36"/>
          <w:szCs w:val="36"/>
          <w:u w:val="thick"/>
          <w:lang w:val="en-US"/>
        </w:rPr>
        <w:lastRenderedPageBreak/>
        <w:t>FINDINGS:</w:t>
      </w:r>
    </w:p>
    <w:p w14:paraId="7AA71BE7" w14:textId="77777777" w:rsidR="007D2BA3" w:rsidRPr="002F3788" w:rsidRDefault="007D2BA3" w:rsidP="007D2BA3">
      <w:pPr>
        <w:pStyle w:val="ListParagraph"/>
        <w:rPr>
          <w:rFonts w:ascii="Times New Roman" w:hAnsi="Times New Roman" w:cs="Times New Roman"/>
          <w:sz w:val="27"/>
          <w:szCs w:val="27"/>
          <w:lang w:val="en-US"/>
        </w:rPr>
      </w:pPr>
    </w:p>
    <w:p w14:paraId="0A24A18D" w14:textId="5A13AE71" w:rsidR="007D2BA3" w:rsidRPr="002F3788" w:rsidRDefault="007D2BA3" w:rsidP="007D2BA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1. </w:t>
      </w:r>
      <w:r w:rsidRPr="002F3788">
        <w:rPr>
          <w:rFonts w:ascii="Times New Roman" w:hAnsi="Times New Roman" w:cs="Times New Roman"/>
          <w:sz w:val="27"/>
          <w:szCs w:val="27"/>
          <w:u w:val="double"/>
          <w:lang w:val="en-US"/>
        </w:rPr>
        <w:t>Presentation of Empirical Data:</w:t>
      </w:r>
      <w:r w:rsidRPr="002F3788">
        <w:rPr>
          <w:rFonts w:ascii="Times New Roman" w:hAnsi="Times New Roman" w:cs="Times New Roman"/>
          <w:sz w:val="27"/>
          <w:szCs w:val="27"/>
          <w:lang w:val="en-US"/>
        </w:rPr>
        <w:t xml:space="preserve"> The empirical data presented aligns closely with the research objectives, providing a comprehensive view of the relationships between digital literacy, language learning, and the impact of AI support. Clear visualizations and statistical summaries enhance the understanding of the collected data, contributing to the robustness of our findings.</w:t>
      </w:r>
    </w:p>
    <w:p w14:paraId="3A56482F" w14:textId="77777777" w:rsidR="007D2BA3" w:rsidRPr="002F3788" w:rsidRDefault="007D2BA3" w:rsidP="007D2BA3">
      <w:pPr>
        <w:pStyle w:val="ListParagraph"/>
        <w:rPr>
          <w:rFonts w:ascii="Times New Roman" w:hAnsi="Times New Roman" w:cs="Times New Roman"/>
          <w:sz w:val="27"/>
          <w:szCs w:val="27"/>
          <w:lang w:val="en-US"/>
        </w:rPr>
      </w:pPr>
    </w:p>
    <w:p w14:paraId="1C8A514E" w14:textId="739B056E" w:rsidR="007D2BA3" w:rsidRPr="002F3788" w:rsidRDefault="007D2BA3" w:rsidP="007D2BA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2. </w:t>
      </w:r>
      <w:r w:rsidRPr="002F3788">
        <w:rPr>
          <w:rFonts w:ascii="Times New Roman" w:hAnsi="Times New Roman" w:cs="Times New Roman"/>
          <w:sz w:val="27"/>
          <w:szCs w:val="27"/>
          <w:u w:val="double"/>
          <w:lang w:val="en-US"/>
        </w:rPr>
        <w:t>Comparative Analysis of Digital Literacy and Language Learning Outcomes:</w:t>
      </w:r>
      <w:r w:rsidRPr="002F3788">
        <w:rPr>
          <w:rFonts w:ascii="Times New Roman" w:hAnsi="Times New Roman" w:cs="Times New Roman"/>
          <w:sz w:val="27"/>
          <w:szCs w:val="27"/>
          <w:lang w:val="en-US"/>
        </w:rPr>
        <w:t xml:space="preserve"> Through a meticulous comparative analysis, our study reveals distinct differences in outcomes between traditional and AI-supported environments. Quantitative and qualitative assessments showcase the varying effectiveness of these approaches, shedding light on the potential advantages and limitations inherent in each.</w:t>
      </w:r>
    </w:p>
    <w:p w14:paraId="015DE259" w14:textId="77777777" w:rsidR="007D2BA3" w:rsidRPr="002F3788" w:rsidRDefault="007D2BA3" w:rsidP="007D2BA3">
      <w:pPr>
        <w:pStyle w:val="ListParagraph"/>
        <w:rPr>
          <w:rFonts w:ascii="Times New Roman" w:hAnsi="Times New Roman" w:cs="Times New Roman"/>
          <w:sz w:val="27"/>
          <w:szCs w:val="27"/>
          <w:lang w:val="en-US"/>
        </w:rPr>
      </w:pPr>
    </w:p>
    <w:p w14:paraId="5333DA9A" w14:textId="0EA64FCB" w:rsidR="007D2BA3" w:rsidRPr="002F3788" w:rsidRDefault="007D2BA3" w:rsidP="007D2BA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 xml:space="preserve">3. </w:t>
      </w:r>
      <w:r w:rsidRPr="002F3788">
        <w:rPr>
          <w:rFonts w:ascii="Times New Roman" w:hAnsi="Times New Roman" w:cs="Times New Roman"/>
          <w:sz w:val="27"/>
          <w:szCs w:val="27"/>
          <w:u w:val="double"/>
          <w:lang w:val="en-US"/>
        </w:rPr>
        <w:t xml:space="preserve">Identification of Patterns, Trends, and Correlations: </w:t>
      </w:r>
      <w:r w:rsidRPr="002F3788">
        <w:rPr>
          <w:rFonts w:ascii="Times New Roman" w:hAnsi="Times New Roman" w:cs="Times New Roman"/>
          <w:sz w:val="27"/>
          <w:szCs w:val="27"/>
          <w:lang w:val="en-US"/>
        </w:rPr>
        <w:t>Delving into the data, our analysis identifies significant patterns, trends, and correlations. These key insights highlight the nuanced interplay between digital literacy and language learning outcomes, providing valuable information for educators, policymakers, and researchers seeking to understand the underlying dynamics in both traditional and AI-supported learning settings.</w:t>
      </w:r>
    </w:p>
    <w:p w14:paraId="07562A9E" w14:textId="77777777" w:rsidR="007D2BA3" w:rsidRPr="002F3788" w:rsidRDefault="007D2BA3" w:rsidP="007D2BA3">
      <w:pPr>
        <w:pStyle w:val="ListParagraph"/>
        <w:rPr>
          <w:rFonts w:ascii="Times New Roman" w:hAnsi="Times New Roman" w:cs="Times New Roman"/>
          <w:sz w:val="27"/>
          <w:szCs w:val="27"/>
          <w:lang w:val="en-US"/>
        </w:rPr>
      </w:pPr>
    </w:p>
    <w:p w14:paraId="73157CBF" w14:textId="0FAD90F8" w:rsidR="007D1471" w:rsidRPr="002F3788" w:rsidRDefault="007D2BA3" w:rsidP="007D2BA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These findings collectively contribute to a nuanced understanding of the complex relationships within the scope of our research, offering insights into the impact of digital literacy and AI on language learning outcomes.</w:t>
      </w:r>
    </w:p>
    <w:p w14:paraId="43B2B66E" w14:textId="77777777" w:rsidR="00C11E77" w:rsidRPr="002F3788" w:rsidRDefault="00C11E77" w:rsidP="00C11E77">
      <w:pPr>
        <w:ind w:left="283"/>
        <w:rPr>
          <w:rFonts w:ascii="Times New Roman" w:hAnsi="Times New Roman" w:cs="Times New Roman"/>
          <w:sz w:val="36"/>
          <w:szCs w:val="36"/>
          <w:u w:val="thick"/>
          <w:lang w:val="en-US"/>
        </w:rPr>
      </w:pPr>
    </w:p>
    <w:p w14:paraId="327381E3" w14:textId="77777777" w:rsidR="00C11E77" w:rsidRPr="002F3788" w:rsidRDefault="00C11E77" w:rsidP="00C11E77">
      <w:pPr>
        <w:ind w:left="283"/>
        <w:rPr>
          <w:rFonts w:ascii="Times New Roman" w:hAnsi="Times New Roman" w:cs="Times New Roman"/>
          <w:sz w:val="36"/>
          <w:szCs w:val="36"/>
          <w:u w:val="thick"/>
          <w:lang w:val="en-US"/>
        </w:rPr>
      </w:pPr>
    </w:p>
    <w:p w14:paraId="0E0C9E89" w14:textId="77777777" w:rsidR="00C11E77" w:rsidRPr="002F3788" w:rsidRDefault="00C11E77" w:rsidP="00C11E77">
      <w:pPr>
        <w:ind w:left="283"/>
        <w:rPr>
          <w:rFonts w:ascii="Times New Roman" w:hAnsi="Times New Roman" w:cs="Times New Roman"/>
          <w:sz w:val="36"/>
          <w:szCs w:val="36"/>
          <w:u w:val="thick"/>
          <w:lang w:val="en-US"/>
        </w:rPr>
      </w:pPr>
    </w:p>
    <w:p w14:paraId="1E538CC1" w14:textId="77777777" w:rsidR="00C11E77" w:rsidRPr="002F3788" w:rsidRDefault="00C11E77" w:rsidP="00C11E77">
      <w:pPr>
        <w:ind w:left="283"/>
        <w:rPr>
          <w:rFonts w:ascii="Times New Roman" w:hAnsi="Times New Roman" w:cs="Times New Roman"/>
          <w:sz w:val="36"/>
          <w:szCs w:val="36"/>
          <w:u w:val="thick"/>
          <w:lang w:val="en-US"/>
        </w:rPr>
      </w:pPr>
    </w:p>
    <w:p w14:paraId="1880A527" w14:textId="77777777" w:rsidR="00C11E77" w:rsidRPr="002F3788" w:rsidRDefault="00C11E77" w:rsidP="00C11E77">
      <w:pPr>
        <w:ind w:left="283"/>
        <w:rPr>
          <w:rFonts w:ascii="Times New Roman" w:hAnsi="Times New Roman" w:cs="Times New Roman"/>
          <w:sz w:val="36"/>
          <w:szCs w:val="36"/>
          <w:u w:val="thick"/>
          <w:lang w:val="en-US"/>
        </w:rPr>
      </w:pPr>
    </w:p>
    <w:p w14:paraId="0350D7E0" w14:textId="77777777" w:rsidR="00C11E77" w:rsidRPr="002F3788" w:rsidRDefault="00C11E77" w:rsidP="00C11E77">
      <w:pPr>
        <w:ind w:left="283"/>
        <w:rPr>
          <w:rFonts w:ascii="Times New Roman" w:hAnsi="Times New Roman" w:cs="Times New Roman"/>
          <w:sz w:val="36"/>
          <w:szCs w:val="36"/>
          <w:u w:val="thick"/>
          <w:lang w:val="en-US"/>
        </w:rPr>
      </w:pPr>
    </w:p>
    <w:p w14:paraId="0C72F26C" w14:textId="77777777" w:rsidR="00C11E77" w:rsidRPr="002F3788" w:rsidRDefault="00C11E77" w:rsidP="00C11E77">
      <w:pPr>
        <w:ind w:left="283"/>
        <w:rPr>
          <w:rFonts w:ascii="Times New Roman" w:hAnsi="Times New Roman" w:cs="Times New Roman"/>
          <w:sz w:val="36"/>
          <w:szCs w:val="36"/>
          <w:u w:val="thick"/>
          <w:lang w:val="en-US"/>
        </w:rPr>
      </w:pPr>
    </w:p>
    <w:p w14:paraId="7180783D" w14:textId="6FF86E7E" w:rsidR="00C11E77" w:rsidRDefault="00C11E77" w:rsidP="00C11E77">
      <w:pPr>
        <w:ind w:left="283"/>
        <w:rPr>
          <w:rFonts w:ascii="Times New Roman" w:hAnsi="Times New Roman" w:cs="Times New Roman"/>
          <w:sz w:val="36"/>
          <w:szCs w:val="36"/>
          <w:u w:val="thick"/>
          <w:lang w:val="en-US"/>
        </w:rPr>
      </w:pPr>
    </w:p>
    <w:p w14:paraId="28B3DB6D" w14:textId="16F59D9F" w:rsidR="002F3788" w:rsidRDefault="002F3788" w:rsidP="00C11E77">
      <w:pPr>
        <w:ind w:left="283"/>
        <w:rPr>
          <w:rFonts w:ascii="Times New Roman" w:hAnsi="Times New Roman" w:cs="Times New Roman"/>
          <w:sz w:val="36"/>
          <w:szCs w:val="36"/>
          <w:u w:val="thick"/>
          <w:lang w:val="en-US"/>
        </w:rPr>
      </w:pPr>
    </w:p>
    <w:p w14:paraId="57803AFA" w14:textId="77777777" w:rsidR="002F3788" w:rsidRPr="002F3788" w:rsidRDefault="002F3788" w:rsidP="002F3788">
      <w:pPr>
        <w:rPr>
          <w:rFonts w:ascii="Times New Roman" w:hAnsi="Times New Roman" w:cs="Times New Roman"/>
          <w:sz w:val="36"/>
          <w:szCs w:val="36"/>
          <w:u w:val="thick"/>
          <w:lang w:val="en-US"/>
        </w:rPr>
      </w:pPr>
    </w:p>
    <w:p w14:paraId="36D709CB" w14:textId="13DB9AA0" w:rsidR="008E6283" w:rsidRPr="002F3788" w:rsidRDefault="008E6283" w:rsidP="00C11E77">
      <w:pPr>
        <w:ind w:left="283"/>
        <w:jc w:val="center"/>
        <w:rPr>
          <w:rFonts w:ascii="Times New Roman" w:hAnsi="Times New Roman" w:cs="Times New Roman"/>
          <w:sz w:val="36"/>
          <w:szCs w:val="36"/>
          <w:u w:val="thick"/>
          <w:lang w:val="en-US"/>
        </w:rPr>
      </w:pPr>
      <w:r w:rsidRPr="002F3788">
        <w:rPr>
          <w:rFonts w:ascii="Times New Roman" w:hAnsi="Times New Roman" w:cs="Times New Roman"/>
          <w:sz w:val="36"/>
          <w:szCs w:val="36"/>
          <w:u w:val="thick"/>
          <w:lang w:val="en-US"/>
        </w:rPr>
        <w:lastRenderedPageBreak/>
        <w:t>DISCUSSION:</w:t>
      </w:r>
    </w:p>
    <w:p w14:paraId="5046AAE0" w14:textId="13B09A41" w:rsidR="008E6283" w:rsidRPr="002F3788" w:rsidRDefault="008E6283" w:rsidP="008E6283">
      <w:pPr>
        <w:pStyle w:val="ListParagraph"/>
        <w:ind w:left="643"/>
        <w:rPr>
          <w:rFonts w:ascii="Times New Roman" w:hAnsi="Times New Roman" w:cs="Times New Roman"/>
          <w:sz w:val="36"/>
          <w:szCs w:val="36"/>
          <w:u w:val="thick"/>
          <w:lang w:val="en-US"/>
        </w:rPr>
      </w:pPr>
      <w:r w:rsidRPr="002F3788">
        <w:rPr>
          <w:rFonts w:ascii="Times New Roman" w:hAnsi="Times New Roman" w:cs="Times New Roman"/>
          <w:b/>
          <w:bCs/>
          <w:sz w:val="36"/>
          <w:szCs w:val="36"/>
          <w:lang w:val="en-US"/>
        </w:rPr>
        <w:t>I.</w:t>
      </w:r>
      <w:r w:rsidRPr="002F3788">
        <w:rPr>
          <w:rFonts w:ascii="Times New Roman" w:hAnsi="Times New Roman" w:cs="Times New Roman"/>
          <w:b/>
          <w:bCs/>
          <w:sz w:val="36"/>
          <w:szCs w:val="36"/>
          <w:u w:val="double"/>
          <w:lang w:val="en-US"/>
        </w:rPr>
        <w:t>INTERPRETATION OF FINDINGS:</w:t>
      </w:r>
    </w:p>
    <w:p w14:paraId="6E6C5574" w14:textId="77777777" w:rsidR="008E6283" w:rsidRPr="002F3788" w:rsidRDefault="008E6283" w:rsidP="008E6283">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Unveiling patterns and correlations, our findings underscore the intricate relationship between digital literacy, AI, and language learning, revealing insights crucial to our study's objectives:</w:t>
      </w:r>
    </w:p>
    <w:p w14:paraId="0CCDA358" w14:textId="77777777" w:rsidR="008E6283" w:rsidRPr="002F3788" w:rsidRDefault="008E6283" w:rsidP="008E6283">
      <w:pPr>
        <w:pStyle w:val="ListParagraph"/>
        <w:ind w:left="643"/>
        <w:rPr>
          <w:rFonts w:ascii="Times New Roman" w:hAnsi="Times New Roman" w:cs="Times New Roman"/>
          <w:sz w:val="32"/>
          <w:szCs w:val="32"/>
          <w:u w:val="single"/>
          <w:lang w:val="en-US"/>
        </w:rPr>
      </w:pPr>
    </w:p>
    <w:p w14:paraId="6BC5D077" w14:textId="4D172AB1" w:rsidR="008E6283" w:rsidRPr="002F3788" w:rsidRDefault="008E6283" w:rsidP="008E6283">
      <w:pPr>
        <w:pStyle w:val="ListParagraph"/>
        <w:ind w:left="643"/>
        <w:rPr>
          <w:rFonts w:ascii="Times New Roman" w:hAnsi="Times New Roman" w:cs="Times New Roman"/>
          <w:sz w:val="32"/>
          <w:szCs w:val="32"/>
          <w:u w:val="single"/>
          <w:lang w:val="en-US"/>
        </w:rPr>
      </w:pPr>
      <w:r w:rsidRPr="002F3788">
        <w:rPr>
          <w:rFonts w:ascii="Times New Roman" w:hAnsi="Times New Roman" w:cs="Times New Roman"/>
          <w:sz w:val="27"/>
          <w:szCs w:val="27"/>
          <w:u w:val="double"/>
          <w:lang w:val="en-US"/>
        </w:rPr>
        <w:t>Discussion of Implications:</w:t>
      </w:r>
      <w:r w:rsidRPr="002F3788">
        <w:rPr>
          <w:rFonts w:ascii="Times New Roman" w:hAnsi="Times New Roman" w:cs="Times New Roman"/>
          <w:sz w:val="27"/>
          <w:szCs w:val="27"/>
          <w:lang w:val="en-US"/>
        </w:rPr>
        <w:t xml:space="preserve"> Beyond statistical significance, our results hold broader relevance in the dynamic realm of digital literacy and AI in language learning, offering transformative potential and highlighting challenges.</w:t>
      </w:r>
    </w:p>
    <w:p w14:paraId="1EDB56C0" w14:textId="77777777" w:rsidR="008E6283" w:rsidRPr="002F3788" w:rsidRDefault="008E6283" w:rsidP="008E6283">
      <w:pPr>
        <w:pStyle w:val="ListParagraph"/>
        <w:rPr>
          <w:rFonts w:ascii="Times New Roman" w:hAnsi="Times New Roman" w:cs="Times New Roman"/>
          <w:sz w:val="27"/>
          <w:szCs w:val="27"/>
          <w:lang w:val="en-US"/>
        </w:rPr>
      </w:pPr>
    </w:p>
    <w:p w14:paraId="5F9BBE6B" w14:textId="5419C6C5" w:rsidR="008E6283" w:rsidRPr="002F3788" w:rsidRDefault="008E6283" w:rsidP="008E6283">
      <w:pPr>
        <w:pStyle w:val="ListParagraph"/>
        <w:rPr>
          <w:rFonts w:ascii="Times New Roman" w:hAnsi="Times New Roman" w:cs="Times New Roman"/>
          <w:b/>
          <w:bCs/>
          <w:sz w:val="36"/>
          <w:szCs w:val="36"/>
          <w:u w:val="double"/>
          <w:lang w:val="en-US"/>
        </w:rPr>
      </w:pPr>
      <w:r w:rsidRPr="002F3788">
        <w:rPr>
          <w:rFonts w:ascii="Times New Roman" w:hAnsi="Times New Roman" w:cs="Times New Roman"/>
          <w:b/>
          <w:bCs/>
          <w:sz w:val="36"/>
          <w:szCs w:val="36"/>
          <w:lang w:val="en-US"/>
        </w:rPr>
        <w:t>II.</w:t>
      </w:r>
      <w:r w:rsidRPr="002F3788">
        <w:rPr>
          <w:rFonts w:ascii="Times New Roman" w:hAnsi="Times New Roman" w:cs="Times New Roman"/>
          <w:b/>
          <w:bCs/>
          <w:sz w:val="36"/>
          <w:szCs w:val="36"/>
          <w:u w:val="double"/>
          <w:lang w:val="en-US"/>
        </w:rPr>
        <w:t>THEORETICAL IMPLICATIONS:</w:t>
      </w:r>
    </w:p>
    <w:p w14:paraId="7E2D25E4" w14:textId="70DC2E9D" w:rsidR="008E6283" w:rsidRPr="002F3788" w:rsidRDefault="008E6283" w:rsidP="008E6283">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Moving beyond empirical results, our study contributes to the theoretical understanding of digital literacy and language acquisition, aligning with or challenging established theories:</w:t>
      </w:r>
    </w:p>
    <w:p w14:paraId="46219982" w14:textId="77777777" w:rsidR="008E6283" w:rsidRPr="002F3788" w:rsidRDefault="008E6283" w:rsidP="008E6283">
      <w:pPr>
        <w:pStyle w:val="ListParagraph"/>
        <w:ind w:left="643"/>
        <w:rPr>
          <w:rFonts w:ascii="Times New Roman" w:hAnsi="Times New Roman" w:cs="Times New Roman"/>
          <w:sz w:val="27"/>
          <w:szCs w:val="27"/>
          <w:lang w:val="en-US"/>
        </w:rPr>
      </w:pPr>
    </w:p>
    <w:p w14:paraId="45C0DE58" w14:textId="76E83AB8" w:rsidR="008E6283" w:rsidRPr="002F3788" w:rsidRDefault="008E6283" w:rsidP="008E6283">
      <w:pPr>
        <w:pStyle w:val="ListParagraph"/>
        <w:ind w:left="643"/>
        <w:rPr>
          <w:rFonts w:ascii="Times New Roman" w:hAnsi="Times New Roman" w:cs="Times New Roman"/>
          <w:sz w:val="32"/>
          <w:szCs w:val="32"/>
          <w:u w:val="single"/>
          <w:lang w:val="en-US"/>
        </w:rPr>
      </w:pPr>
      <w:r w:rsidRPr="002F3788">
        <w:rPr>
          <w:rFonts w:ascii="Times New Roman" w:hAnsi="Times New Roman" w:cs="Times New Roman"/>
          <w:sz w:val="27"/>
          <w:szCs w:val="27"/>
          <w:u w:val="double"/>
          <w:lang w:val="en-US"/>
        </w:rPr>
        <w:t>Contribution to Existing Theories:</w:t>
      </w:r>
      <w:r w:rsidRPr="002F3788">
        <w:rPr>
          <w:rFonts w:ascii="Times New Roman" w:hAnsi="Times New Roman" w:cs="Times New Roman"/>
          <w:sz w:val="27"/>
          <w:szCs w:val="27"/>
          <w:lang w:val="en-US"/>
        </w:rPr>
        <w:t xml:space="preserve"> Actively enhancing the scholarly conversation, our research introduces novel perspectives that contribute to existing theories in the fields of digital literacy and language acquisition.</w:t>
      </w:r>
    </w:p>
    <w:p w14:paraId="131EAE9D" w14:textId="77777777" w:rsidR="008E6283" w:rsidRPr="002F3788" w:rsidRDefault="008E6283" w:rsidP="008E6283">
      <w:pPr>
        <w:pStyle w:val="ListParagraph"/>
        <w:rPr>
          <w:rFonts w:ascii="Times New Roman" w:hAnsi="Times New Roman" w:cs="Times New Roman"/>
          <w:sz w:val="27"/>
          <w:szCs w:val="27"/>
          <w:lang w:val="en-US"/>
        </w:rPr>
      </w:pPr>
    </w:p>
    <w:p w14:paraId="3E675C92" w14:textId="150211F1" w:rsidR="008E6283" w:rsidRPr="002F3788" w:rsidRDefault="008E6283" w:rsidP="008E6283">
      <w:pPr>
        <w:pStyle w:val="ListParagraph"/>
        <w:rPr>
          <w:rFonts w:ascii="Times New Roman" w:hAnsi="Times New Roman" w:cs="Times New Roman"/>
          <w:b/>
          <w:bCs/>
          <w:sz w:val="36"/>
          <w:szCs w:val="36"/>
          <w:u w:val="double"/>
          <w:lang w:val="en-US"/>
        </w:rPr>
      </w:pPr>
      <w:r w:rsidRPr="002F3788">
        <w:rPr>
          <w:rFonts w:ascii="Times New Roman" w:hAnsi="Times New Roman" w:cs="Times New Roman"/>
          <w:b/>
          <w:bCs/>
          <w:sz w:val="36"/>
          <w:szCs w:val="36"/>
          <w:lang w:val="en-US"/>
        </w:rPr>
        <w:t>III.</w:t>
      </w:r>
      <w:r w:rsidRPr="002F3788">
        <w:rPr>
          <w:rFonts w:ascii="Times New Roman" w:hAnsi="Times New Roman" w:cs="Times New Roman"/>
          <w:b/>
          <w:bCs/>
          <w:sz w:val="36"/>
          <w:szCs w:val="36"/>
          <w:u w:val="double"/>
          <w:lang w:val="en-US"/>
        </w:rPr>
        <w:t>PRACTICAL IMPLICATIONS:</w:t>
      </w:r>
    </w:p>
    <w:p w14:paraId="52C2CB26" w14:textId="6082FB99" w:rsidR="008E6283" w:rsidRPr="002F3788" w:rsidRDefault="008E6283" w:rsidP="008E6283">
      <w:pPr>
        <w:pStyle w:val="ListParagraph"/>
        <w:numPr>
          <w:ilvl w:val="0"/>
          <w:numId w:val="7"/>
        </w:numPr>
        <w:rPr>
          <w:rFonts w:ascii="Times New Roman" w:hAnsi="Times New Roman" w:cs="Times New Roman"/>
          <w:sz w:val="32"/>
          <w:szCs w:val="32"/>
          <w:u w:val="single"/>
          <w:lang w:val="en-US"/>
        </w:rPr>
      </w:pPr>
      <w:r w:rsidRPr="002F3788">
        <w:rPr>
          <w:rFonts w:ascii="Times New Roman" w:hAnsi="Times New Roman" w:cs="Times New Roman"/>
          <w:sz w:val="32"/>
          <w:szCs w:val="32"/>
          <w:u w:val="single"/>
          <w:lang w:val="en-US"/>
        </w:rPr>
        <w:t>Grounded in empirical insights, our study provides actionable recommendations for educators, policymakers, and practitioners, bridging the gap between theory and real-world implementation:</w:t>
      </w:r>
    </w:p>
    <w:p w14:paraId="4BC5841F" w14:textId="77777777" w:rsidR="008E6283" w:rsidRPr="002F3788" w:rsidRDefault="008E6283" w:rsidP="008E6283">
      <w:pPr>
        <w:pStyle w:val="ListParagraph"/>
        <w:ind w:left="643"/>
        <w:rPr>
          <w:rFonts w:ascii="Times New Roman" w:hAnsi="Times New Roman" w:cs="Times New Roman"/>
          <w:sz w:val="27"/>
          <w:szCs w:val="27"/>
          <w:lang w:val="en-US"/>
        </w:rPr>
      </w:pPr>
    </w:p>
    <w:p w14:paraId="3274204B" w14:textId="7901F12D" w:rsidR="008E6283" w:rsidRPr="002F3788" w:rsidRDefault="008E6283" w:rsidP="008E6283">
      <w:pPr>
        <w:pStyle w:val="ListParagraph"/>
        <w:ind w:left="643"/>
        <w:rPr>
          <w:rFonts w:ascii="Times New Roman" w:hAnsi="Times New Roman" w:cs="Times New Roman"/>
          <w:sz w:val="32"/>
          <w:szCs w:val="32"/>
          <w:u w:val="single"/>
          <w:lang w:val="en-US"/>
        </w:rPr>
      </w:pPr>
      <w:r w:rsidRPr="002F3788">
        <w:rPr>
          <w:rFonts w:ascii="Times New Roman" w:hAnsi="Times New Roman" w:cs="Times New Roman"/>
          <w:sz w:val="27"/>
          <w:szCs w:val="27"/>
          <w:u w:val="double"/>
          <w:lang w:val="en-US"/>
        </w:rPr>
        <w:t>Recommendations:</w:t>
      </w:r>
      <w:r w:rsidRPr="002F3788">
        <w:rPr>
          <w:rFonts w:ascii="Times New Roman" w:hAnsi="Times New Roman" w:cs="Times New Roman"/>
          <w:sz w:val="27"/>
          <w:szCs w:val="27"/>
          <w:lang w:val="en-US"/>
        </w:rPr>
        <w:t xml:space="preserve"> Culminating our findings, tailored recommendations are extended to educators, policymakers, and practitioners, offering practical strategies for incorporating our research into teaching, policy, and practice.</w:t>
      </w:r>
    </w:p>
    <w:p w14:paraId="3CC2F2CA" w14:textId="77777777" w:rsidR="008E6283" w:rsidRPr="002F3788" w:rsidRDefault="008E6283" w:rsidP="008E6283">
      <w:pPr>
        <w:pStyle w:val="ListParagraph"/>
        <w:rPr>
          <w:rFonts w:ascii="Times New Roman" w:hAnsi="Times New Roman" w:cs="Times New Roman"/>
          <w:sz w:val="27"/>
          <w:szCs w:val="27"/>
          <w:lang w:val="en-US"/>
        </w:rPr>
      </w:pPr>
    </w:p>
    <w:p w14:paraId="110CFB44" w14:textId="77777777" w:rsidR="00C11E77" w:rsidRPr="002F3788" w:rsidRDefault="00C11E77" w:rsidP="008E6283">
      <w:pPr>
        <w:pStyle w:val="ListParagraph"/>
        <w:rPr>
          <w:rFonts w:ascii="Times New Roman" w:hAnsi="Times New Roman" w:cs="Times New Roman"/>
          <w:sz w:val="36"/>
          <w:szCs w:val="36"/>
          <w:u w:val="thick"/>
          <w:lang w:val="en-US"/>
        </w:rPr>
      </w:pPr>
    </w:p>
    <w:p w14:paraId="195D139D" w14:textId="77777777" w:rsidR="00C11E77" w:rsidRPr="002F3788" w:rsidRDefault="00C11E77" w:rsidP="008E6283">
      <w:pPr>
        <w:pStyle w:val="ListParagraph"/>
        <w:rPr>
          <w:rFonts w:ascii="Times New Roman" w:hAnsi="Times New Roman" w:cs="Times New Roman"/>
          <w:sz w:val="36"/>
          <w:szCs w:val="36"/>
          <w:u w:val="thick"/>
          <w:lang w:val="en-US"/>
        </w:rPr>
      </w:pPr>
    </w:p>
    <w:p w14:paraId="27ACBCFE" w14:textId="77777777" w:rsidR="00C11E77" w:rsidRPr="002F3788" w:rsidRDefault="00C11E77" w:rsidP="008E6283">
      <w:pPr>
        <w:pStyle w:val="ListParagraph"/>
        <w:rPr>
          <w:rFonts w:ascii="Times New Roman" w:hAnsi="Times New Roman" w:cs="Times New Roman"/>
          <w:sz w:val="36"/>
          <w:szCs w:val="36"/>
          <w:u w:val="thick"/>
          <w:lang w:val="en-US"/>
        </w:rPr>
      </w:pPr>
    </w:p>
    <w:p w14:paraId="7C9DE95E" w14:textId="77777777" w:rsidR="00C11E77" w:rsidRPr="002F3788" w:rsidRDefault="00C11E77" w:rsidP="008E6283">
      <w:pPr>
        <w:pStyle w:val="ListParagraph"/>
        <w:rPr>
          <w:rFonts w:ascii="Times New Roman" w:hAnsi="Times New Roman" w:cs="Times New Roman"/>
          <w:sz w:val="36"/>
          <w:szCs w:val="36"/>
          <w:u w:val="thick"/>
          <w:lang w:val="en-US"/>
        </w:rPr>
      </w:pPr>
    </w:p>
    <w:p w14:paraId="3CF42058" w14:textId="77777777" w:rsidR="00C11E77" w:rsidRPr="002F3788" w:rsidRDefault="00C11E77" w:rsidP="008E6283">
      <w:pPr>
        <w:pStyle w:val="ListParagraph"/>
        <w:rPr>
          <w:rFonts w:ascii="Times New Roman" w:hAnsi="Times New Roman" w:cs="Times New Roman"/>
          <w:sz w:val="36"/>
          <w:szCs w:val="36"/>
          <w:u w:val="thick"/>
          <w:lang w:val="en-US"/>
        </w:rPr>
      </w:pPr>
    </w:p>
    <w:p w14:paraId="4527FFB2" w14:textId="77777777" w:rsidR="00C11E77" w:rsidRPr="002F3788" w:rsidRDefault="00C11E77" w:rsidP="008E6283">
      <w:pPr>
        <w:pStyle w:val="ListParagraph"/>
        <w:rPr>
          <w:rFonts w:ascii="Times New Roman" w:hAnsi="Times New Roman" w:cs="Times New Roman"/>
          <w:sz w:val="36"/>
          <w:szCs w:val="36"/>
          <w:u w:val="thick"/>
          <w:lang w:val="en-US"/>
        </w:rPr>
      </w:pPr>
    </w:p>
    <w:p w14:paraId="17E109AD" w14:textId="77777777" w:rsidR="002F3788" w:rsidRDefault="002F3788" w:rsidP="00C11E77">
      <w:pPr>
        <w:pStyle w:val="ListParagraph"/>
        <w:jc w:val="center"/>
        <w:rPr>
          <w:rFonts w:ascii="Times New Roman" w:hAnsi="Times New Roman" w:cs="Times New Roman"/>
          <w:sz w:val="36"/>
          <w:szCs w:val="36"/>
          <w:u w:val="thick"/>
          <w:lang w:val="en-US"/>
        </w:rPr>
      </w:pPr>
    </w:p>
    <w:p w14:paraId="4D0B8046" w14:textId="77777777" w:rsidR="002F3788" w:rsidRDefault="002F3788" w:rsidP="00C11E77">
      <w:pPr>
        <w:pStyle w:val="ListParagraph"/>
        <w:jc w:val="center"/>
        <w:rPr>
          <w:rFonts w:ascii="Times New Roman" w:hAnsi="Times New Roman" w:cs="Times New Roman"/>
          <w:sz w:val="36"/>
          <w:szCs w:val="36"/>
          <w:u w:val="thick"/>
          <w:lang w:val="en-US"/>
        </w:rPr>
      </w:pPr>
    </w:p>
    <w:p w14:paraId="65EEF922" w14:textId="77777777" w:rsidR="002F3788" w:rsidRDefault="002F3788" w:rsidP="00C11E77">
      <w:pPr>
        <w:pStyle w:val="ListParagraph"/>
        <w:jc w:val="center"/>
        <w:rPr>
          <w:rFonts w:ascii="Times New Roman" w:hAnsi="Times New Roman" w:cs="Times New Roman"/>
          <w:sz w:val="36"/>
          <w:szCs w:val="36"/>
          <w:u w:val="thick"/>
          <w:lang w:val="en-US"/>
        </w:rPr>
      </w:pPr>
    </w:p>
    <w:p w14:paraId="0E47B613" w14:textId="4D44DD6A" w:rsidR="008E6283" w:rsidRPr="002F3788" w:rsidRDefault="008E6283" w:rsidP="00C11E77">
      <w:pPr>
        <w:pStyle w:val="ListParagraph"/>
        <w:jc w:val="center"/>
        <w:rPr>
          <w:rFonts w:ascii="Times New Roman" w:hAnsi="Times New Roman" w:cs="Times New Roman"/>
          <w:sz w:val="27"/>
          <w:szCs w:val="27"/>
          <w:lang w:val="en-US"/>
        </w:rPr>
      </w:pPr>
      <w:r w:rsidRPr="002F3788">
        <w:rPr>
          <w:rFonts w:ascii="Times New Roman" w:hAnsi="Times New Roman" w:cs="Times New Roman"/>
          <w:sz w:val="36"/>
          <w:szCs w:val="36"/>
          <w:u w:val="thick"/>
          <w:lang w:val="en-US"/>
        </w:rPr>
        <w:t>CONCLUSION:</w:t>
      </w:r>
    </w:p>
    <w:p w14:paraId="3137D146" w14:textId="77777777" w:rsidR="008E6283" w:rsidRPr="002F3788" w:rsidRDefault="008E6283" w:rsidP="008E6283">
      <w:pPr>
        <w:pStyle w:val="ListParagraph"/>
        <w:rPr>
          <w:rFonts w:ascii="Times New Roman" w:hAnsi="Times New Roman" w:cs="Times New Roman"/>
          <w:sz w:val="27"/>
          <w:szCs w:val="27"/>
          <w:lang w:val="en-US"/>
        </w:rPr>
      </w:pPr>
    </w:p>
    <w:p w14:paraId="4E6C8F5A" w14:textId="40250155" w:rsidR="002F2808" w:rsidRDefault="008E6283" w:rsidP="008E6283">
      <w:pPr>
        <w:pStyle w:val="ListParagraph"/>
        <w:rPr>
          <w:rFonts w:ascii="Times New Roman" w:hAnsi="Times New Roman" w:cs="Times New Roman"/>
          <w:sz w:val="27"/>
          <w:szCs w:val="27"/>
          <w:lang w:val="en-US"/>
        </w:rPr>
      </w:pPr>
      <w:r w:rsidRPr="002F3788">
        <w:rPr>
          <w:rFonts w:ascii="Times New Roman" w:hAnsi="Times New Roman" w:cs="Times New Roman"/>
          <w:sz w:val="27"/>
          <w:szCs w:val="27"/>
          <w:lang w:val="en-US"/>
        </w:rPr>
        <w:t>In summary, this study unveiled the nuanced relationship between digital literacy and AI-driven language learning. Higher digital literacy correlated with enhanced proficiency, underscoring its pivotal role. However, limitations, including potential bias and platform specificity, urge cautious interpretation. Future research should explore longitudinal impacts and global variations. In conclusion, this work contributes to the discourse on educational technology, emphasizing the need for inclusive AI interventions. Looking ahead, the symbiosis of digital literacy and AI promises transformative possibilities, ensuring equitable access and fostering a community of adept language learners in our increasingly digitalized world.</w:t>
      </w:r>
    </w:p>
    <w:p w14:paraId="66B10001" w14:textId="2F5A164F" w:rsidR="002F3788" w:rsidRDefault="002F3788" w:rsidP="008E6283">
      <w:pPr>
        <w:pStyle w:val="ListParagraph"/>
        <w:rPr>
          <w:rFonts w:ascii="Times New Roman" w:hAnsi="Times New Roman" w:cs="Times New Roman"/>
          <w:sz w:val="27"/>
          <w:szCs w:val="27"/>
          <w:lang w:val="en-US"/>
        </w:rPr>
      </w:pPr>
    </w:p>
    <w:p w14:paraId="2E16966A" w14:textId="33951F73" w:rsidR="002F3788" w:rsidRDefault="002F3788" w:rsidP="008E6283">
      <w:pPr>
        <w:pStyle w:val="ListParagraph"/>
        <w:rPr>
          <w:rFonts w:ascii="Times New Roman" w:hAnsi="Times New Roman" w:cs="Times New Roman"/>
          <w:sz w:val="27"/>
          <w:szCs w:val="27"/>
          <w:lang w:val="en-US"/>
        </w:rPr>
      </w:pPr>
    </w:p>
    <w:p w14:paraId="7AE4486E" w14:textId="22BB9302" w:rsidR="002F3788" w:rsidRDefault="002F3788" w:rsidP="008E6283">
      <w:pPr>
        <w:pStyle w:val="ListParagraph"/>
        <w:rPr>
          <w:rFonts w:ascii="Times New Roman" w:hAnsi="Times New Roman" w:cs="Times New Roman"/>
          <w:sz w:val="27"/>
          <w:szCs w:val="27"/>
          <w:lang w:val="en-US"/>
        </w:rPr>
      </w:pPr>
    </w:p>
    <w:p w14:paraId="11036EB3" w14:textId="4BBA7AA1" w:rsidR="002F3788" w:rsidRDefault="002F3788" w:rsidP="008E6283">
      <w:pPr>
        <w:pStyle w:val="ListParagraph"/>
        <w:rPr>
          <w:rFonts w:ascii="Times New Roman" w:hAnsi="Times New Roman" w:cs="Times New Roman"/>
          <w:sz w:val="27"/>
          <w:szCs w:val="27"/>
          <w:lang w:val="en-US"/>
        </w:rPr>
      </w:pPr>
    </w:p>
    <w:p w14:paraId="4BFF55C5" w14:textId="1D8A33E5" w:rsidR="002F3788" w:rsidRDefault="002F3788" w:rsidP="008E6283">
      <w:pPr>
        <w:pStyle w:val="ListParagraph"/>
        <w:rPr>
          <w:rFonts w:ascii="Times New Roman" w:hAnsi="Times New Roman" w:cs="Times New Roman"/>
          <w:sz w:val="27"/>
          <w:szCs w:val="27"/>
          <w:lang w:val="en-US"/>
        </w:rPr>
      </w:pPr>
    </w:p>
    <w:p w14:paraId="59F59D0D" w14:textId="3E96D2CA" w:rsidR="002F3788" w:rsidRDefault="002F3788" w:rsidP="008E6283">
      <w:pPr>
        <w:pStyle w:val="ListParagraph"/>
        <w:rPr>
          <w:rFonts w:ascii="Times New Roman" w:hAnsi="Times New Roman" w:cs="Times New Roman"/>
          <w:sz w:val="27"/>
          <w:szCs w:val="27"/>
          <w:lang w:val="en-US"/>
        </w:rPr>
      </w:pPr>
    </w:p>
    <w:p w14:paraId="3B216BC5" w14:textId="0C303CFC" w:rsidR="002F3788" w:rsidRDefault="002F3788" w:rsidP="008E6283">
      <w:pPr>
        <w:pStyle w:val="ListParagraph"/>
        <w:rPr>
          <w:rFonts w:ascii="Times New Roman" w:hAnsi="Times New Roman" w:cs="Times New Roman"/>
          <w:sz w:val="27"/>
          <w:szCs w:val="27"/>
          <w:lang w:val="en-US"/>
        </w:rPr>
      </w:pPr>
    </w:p>
    <w:p w14:paraId="31A04FE9" w14:textId="6E26789B" w:rsidR="002F3788" w:rsidRDefault="002F3788" w:rsidP="008E6283">
      <w:pPr>
        <w:pStyle w:val="ListParagraph"/>
        <w:rPr>
          <w:rFonts w:ascii="Times New Roman" w:hAnsi="Times New Roman" w:cs="Times New Roman"/>
          <w:sz w:val="27"/>
          <w:szCs w:val="27"/>
          <w:lang w:val="en-US"/>
        </w:rPr>
      </w:pPr>
    </w:p>
    <w:p w14:paraId="54EDBFC7" w14:textId="3FE31DAB" w:rsidR="002F3788" w:rsidRDefault="002F3788" w:rsidP="008E6283">
      <w:pPr>
        <w:pStyle w:val="ListParagraph"/>
        <w:rPr>
          <w:rFonts w:ascii="Times New Roman" w:hAnsi="Times New Roman" w:cs="Times New Roman"/>
          <w:sz w:val="27"/>
          <w:szCs w:val="27"/>
          <w:lang w:val="en-US"/>
        </w:rPr>
      </w:pPr>
    </w:p>
    <w:p w14:paraId="06F603F0" w14:textId="2701C75C" w:rsidR="002F3788" w:rsidRDefault="002F3788" w:rsidP="008E6283">
      <w:pPr>
        <w:pStyle w:val="ListParagraph"/>
        <w:rPr>
          <w:rFonts w:ascii="Times New Roman" w:hAnsi="Times New Roman" w:cs="Times New Roman"/>
          <w:sz w:val="27"/>
          <w:szCs w:val="27"/>
          <w:lang w:val="en-US"/>
        </w:rPr>
      </w:pPr>
    </w:p>
    <w:p w14:paraId="0A49DE9B" w14:textId="4EED8D0A" w:rsidR="002F3788" w:rsidRDefault="002F3788" w:rsidP="008E6283">
      <w:pPr>
        <w:pStyle w:val="ListParagraph"/>
        <w:rPr>
          <w:rFonts w:ascii="Times New Roman" w:hAnsi="Times New Roman" w:cs="Times New Roman"/>
          <w:sz w:val="27"/>
          <w:szCs w:val="27"/>
          <w:lang w:val="en-US"/>
        </w:rPr>
      </w:pPr>
    </w:p>
    <w:p w14:paraId="0A48A356" w14:textId="1FAEC088" w:rsidR="002F3788" w:rsidRDefault="002F3788" w:rsidP="008E6283">
      <w:pPr>
        <w:pStyle w:val="ListParagraph"/>
        <w:rPr>
          <w:rFonts w:ascii="Times New Roman" w:hAnsi="Times New Roman" w:cs="Times New Roman"/>
          <w:sz w:val="27"/>
          <w:szCs w:val="27"/>
          <w:lang w:val="en-US"/>
        </w:rPr>
      </w:pPr>
    </w:p>
    <w:p w14:paraId="0E1CF448" w14:textId="07D41D97" w:rsidR="002F3788" w:rsidRDefault="002F3788" w:rsidP="008E6283">
      <w:pPr>
        <w:pStyle w:val="ListParagraph"/>
        <w:rPr>
          <w:rFonts w:ascii="Times New Roman" w:hAnsi="Times New Roman" w:cs="Times New Roman"/>
          <w:sz w:val="27"/>
          <w:szCs w:val="27"/>
          <w:lang w:val="en-US"/>
        </w:rPr>
      </w:pPr>
    </w:p>
    <w:p w14:paraId="6F7FDC81" w14:textId="173B38FA" w:rsidR="002F3788" w:rsidRDefault="002F3788" w:rsidP="008E6283">
      <w:pPr>
        <w:pStyle w:val="ListParagraph"/>
        <w:rPr>
          <w:rFonts w:ascii="Times New Roman" w:hAnsi="Times New Roman" w:cs="Times New Roman"/>
          <w:sz w:val="27"/>
          <w:szCs w:val="27"/>
          <w:lang w:val="en-US"/>
        </w:rPr>
      </w:pPr>
    </w:p>
    <w:p w14:paraId="560588E4" w14:textId="2D6163E7" w:rsidR="002F3788" w:rsidRDefault="002F3788" w:rsidP="008E6283">
      <w:pPr>
        <w:pStyle w:val="ListParagraph"/>
        <w:rPr>
          <w:rFonts w:ascii="Times New Roman" w:hAnsi="Times New Roman" w:cs="Times New Roman"/>
          <w:sz w:val="27"/>
          <w:szCs w:val="27"/>
          <w:lang w:val="en-US"/>
        </w:rPr>
      </w:pPr>
    </w:p>
    <w:p w14:paraId="0C425CED" w14:textId="68F3B8ED" w:rsidR="002F3788" w:rsidRDefault="002F3788" w:rsidP="008E6283">
      <w:pPr>
        <w:pStyle w:val="ListParagraph"/>
        <w:rPr>
          <w:rFonts w:ascii="Times New Roman" w:hAnsi="Times New Roman" w:cs="Times New Roman"/>
          <w:sz w:val="27"/>
          <w:szCs w:val="27"/>
          <w:lang w:val="en-US"/>
        </w:rPr>
      </w:pPr>
    </w:p>
    <w:p w14:paraId="690A4B37" w14:textId="4AF46521" w:rsidR="002F3788" w:rsidRDefault="002F3788" w:rsidP="008E6283">
      <w:pPr>
        <w:pStyle w:val="ListParagraph"/>
        <w:rPr>
          <w:rFonts w:ascii="Times New Roman" w:hAnsi="Times New Roman" w:cs="Times New Roman"/>
          <w:sz w:val="27"/>
          <w:szCs w:val="27"/>
          <w:lang w:val="en-US"/>
        </w:rPr>
      </w:pPr>
    </w:p>
    <w:p w14:paraId="1CD88F43" w14:textId="3AFCC2E0" w:rsidR="002F3788" w:rsidRDefault="002F3788" w:rsidP="008E6283">
      <w:pPr>
        <w:pStyle w:val="ListParagraph"/>
        <w:rPr>
          <w:rFonts w:ascii="Times New Roman" w:hAnsi="Times New Roman" w:cs="Times New Roman"/>
          <w:sz w:val="27"/>
          <w:szCs w:val="27"/>
          <w:lang w:val="en-US"/>
        </w:rPr>
      </w:pPr>
    </w:p>
    <w:p w14:paraId="0DCCD46F" w14:textId="05FE5DA0" w:rsidR="002F3788" w:rsidRDefault="002F3788" w:rsidP="008E6283">
      <w:pPr>
        <w:pStyle w:val="ListParagraph"/>
        <w:rPr>
          <w:rFonts w:ascii="Times New Roman" w:hAnsi="Times New Roman" w:cs="Times New Roman"/>
          <w:sz w:val="27"/>
          <w:szCs w:val="27"/>
          <w:lang w:val="en-US"/>
        </w:rPr>
      </w:pPr>
    </w:p>
    <w:p w14:paraId="0A5A788D" w14:textId="4BCF8041" w:rsidR="002F3788" w:rsidRDefault="002F3788" w:rsidP="008E6283">
      <w:pPr>
        <w:pStyle w:val="ListParagraph"/>
        <w:rPr>
          <w:rFonts w:ascii="Times New Roman" w:hAnsi="Times New Roman" w:cs="Times New Roman"/>
          <w:sz w:val="27"/>
          <w:szCs w:val="27"/>
          <w:lang w:val="en-US"/>
        </w:rPr>
      </w:pPr>
    </w:p>
    <w:p w14:paraId="72781EF1" w14:textId="054801E2" w:rsidR="002F3788" w:rsidRDefault="002F3788" w:rsidP="008E6283">
      <w:pPr>
        <w:pStyle w:val="ListParagraph"/>
        <w:rPr>
          <w:rFonts w:ascii="Times New Roman" w:hAnsi="Times New Roman" w:cs="Times New Roman"/>
          <w:sz w:val="27"/>
          <w:szCs w:val="27"/>
          <w:lang w:val="en-US"/>
        </w:rPr>
      </w:pPr>
    </w:p>
    <w:p w14:paraId="367CF82B" w14:textId="734964E2" w:rsidR="002F3788" w:rsidRDefault="002F3788" w:rsidP="008E6283">
      <w:pPr>
        <w:pStyle w:val="ListParagraph"/>
        <w:rPr>
          <w:rFonts w:ascii="Times New Roman" w:hAnsi="Times New Roman" w:cs="Times New Roman"/>
          <w:sz w:val="27"/>
          <w:szCs w:val="27"/>
          <w:lang w:val="en-US"/>
        </w:rPr>
      </w:pPr>
    </w:p>
    <w:p w14:paraId="61B01515" w14:textId="3B259E85" w:rsidR="002F3788" w:rsidRDefault="002F3788" w:rsidP="008E6283">
      <w:pPr>
        <w:pStyle w:val="ListParagraph"/>
        <w:rPr>
          <w:rFonts w:ascii="Times New Roman" w:hAnsi="Times New Roman" w:cs="Times New Roman"/>
          <w:sz w:val="27"/>
          <w:szCs w:val="27"/>
          <w:lang w:val="en-US"/>
        </w:rPr>
      </w:pPr>
    </w:p>
    <w:p w14:paraId="2D3F30A1" w14:textId="6C3961EF" w:rsidR="002F3788" w:rsidRDefault="002F3788" w:rsidP="008E6283">
      <w:pPr>
        <w:pStyle w:val="ListParagraph"/>
        <w:rPr>
          <w:rFonts w:ascii="Times New Roman" w:hAnsi="Times New Roman" w:cs="Times New Roman"/>
          <w:sz w:val="27"/>
          <w:szCs w:val="27"/>
          <w:lang w:val="en-US"/>
        </w:rPr>
      </w:pPr>
    </w:p>
    <w:p w14:paraId="33D157BF" w14:textId="012006E5" w:rsidR="002F3788" w:rsidRPr="002F3788" w:rsidRDefault="002F3788" w:rsidP="002F3788">
      <w:pPr>
        <w:rPr>
          <w:rFonts w:ascii="Times New Roman" w:hAnsi="Times New Roman" w:cs="Times New Roman"/>
          <w:sz w:val="27"/>
          <w:szCs w:val="27"/>
          <w:lang w:val="en-US"/>
        </w:rPr>
      </w:pPr>
    </w:p>
    <w:p w14:paraId="44B51DC3" w14:textId="73439FE0" w:rsidR="002F3788" w:rsidRDefault="002F3788" w:rsidP="008E6283">
      <w:pPr>
        <w:pStyle w:val="ListParagraph"/>
        <w:rPr>
          <w:rFonts w:ascii="Times New Roman" w:hAnsi="Times New Roman" w:cs="Times New Roman"/>
          <w:sz w:val="27"/>
          <w:szCs w:val="27"/>
          <w:lang w:val="en-US"/>
        </w:rPr>
      </w:pPr>
    </w:p>
    <w:p w14:paraId="0459381C" w14:textId="6DCA34A7" w:rsidR="002F3788" w:rsidRDefault="002F3788" w:rsidP="008E6283">
      <w:pPr>
        <w:pStyle w:val="ListParagraph"/>
        <w:rPr>
          <w:rFonts w:ascii="Times New Roman" w:hAnsi="Times New Roman" w:cs="Times New Roman"/>
          <w:sz w:val="27"/>
          <w:szCs w:val="27"/>
          <w:lang w:val="en-US"/>
        </w:rPr>
      </w:pPr>
    </w:p>
    <w:p w14:paraId="0152EA80" w14:textId="64FADF7A" w:rsidR="002F3788" w:rsidRDefault="002F3788" w:rsidP="008E6283">
      <w:pPr>
        <w:pStyle w:val="ListParagraph"/>
        <w:rPr>
          <w:rFonts w:ascii="Times New Roman" w:hAnsi="Times New Roman" w:cs="Times New Roman"/>
          <w:sz w:val="27"/>
          <w:szCs w:val="27"/>
          <w:lang w:val="en-US"/>
        </w:rPr>
      </w:pPr>
    </w:p>
    <w:p w14:paraId="2C11FF88" w14:textId="77777777" w:rsidR="002F3788" w:rsidRDefault="002F3788" w:rsidP="008E6283">
      <w:pPr>
        <w:pStyle w:val="ListParagraph"/>
        <w:rPr>
          <w:rFonts w:ascii="Times New Roman" w:hAnsi="Times New Roman" w:cs="Times New Roman"/>
          <w:sz w:val="27"/>
          <w:szCs w:val="27"/>
          <w:lang w:val="en-US"/>
        </w:rPr>
      </w:pPr>
    </w:p>
    <w:p w14:paraId="49D5A99E" w14:textId="77777777" w:rsidR="002F3788" w:rsidRDefault="002F3788" w:rsidP="002F3788">
      <w:pPr>
        <w:pStyle w:val="Heading2"/>
        <w:ind w:left="730"/>
      </w:pPr>
      <w:r>
        <w:rPr>
          <w:rFonts w:ascii="Times New Roman" w:eastAsia="Times New Roman" w:hAnsi="Times New Roman" w:cs="Times New Roman"/>
        </w:rPr>
        <w:lastRenderedPageBreak/>
        <w:t>REFERENCES</w:t>
      </w:r>
    </w:p>
    <w:p w14:paraId="24D8ECFD" w14:textId="77777777" w:rsidR="002F3788" w:rsidRDefault="002F3788" w:rsidP="002F3788">
      <w:pPr>
        <w:spacing w:after="451" w:line="372" w:lineRule="auto"/>
        <w:ind w:left="19" w:right="33" w:firstLine="374"/>
      </w:pPr>
      <w:r>
        <w:rPr>
          <w:rFonts w:ascii="Times New Roman" w:eastAsia="Times New Roman" w:hAnsi="Times New Roman" w:cs="Times New Roman"/>
        </w:rPr>
        <w:t xml:space="preserve">I. </w:t>
      </w:r>
      <w:proofErr w:type="spellStart"/>
      <w:r>
        <w:rPr>
          <w:rFonts w:ascii="Times New Roman" w:eastAsia="Times New Roman" w:hAnsi="Times New Roman" w:cs="Times New Roman"/>
        </w:rPr>
        <w:t>Akgun</w:t>
      </w:r>
      <w:proofErr w:type="spellEnd"/>
      <w:r>
        <w:rPr>
          <w:rFonts w:ascii="Times New Roman" w:eastAsia="Times New Roman" w:hAnsi="Times New Roman" w:cs="Times New Roman"/>
        </w:rPr>
        <w:t xml:space="preserve">, S., Greenhow, C. (2022). Artificial intelligence in education: Addressing ethical </w:t>
      </w:r>
      <w:r>
        <w:rPr>
          <w:noProof/>
        </w:rPr>
        <w:drawing>
          <wp:inline distT="0" distB="0" distL="0" distR="0" wp14:anchorId="22BF22A5" wp14:editId="19A0C8C5">
            <wp:extent cx="24387" cy="12192"/>
            <wp:effectExtent l="0" t="0" r="0" b="0"/>
            <wp:docPr id="80107" name="Picture 80107"/>
            <wp:cNvGraphicFramePr/>
            <a:graphic xmlns:a="http://schemas.openxmlformats.org/drawingml/2006/main">
              <a:graphicData uri="http://schemas.openxmlformats.org/drawingml/2006/picture">
                <pic:pic xmlns:pic="http://schemas.openxmlformats.org/drawingml/2006/picture">
                  <pic:nvPicPr>
                    <pic:cNvPr id="80107" name="Picture 80107"/>
                    <pic:cNvPicPr/>
                  </pic:nvPicPr>
                  <pic:blipFill>
                    <a:blip r:embed="rId8"/>
                    <a:stretch>
                      <a:fillRect/>
                    </a:stretch>
                  </pic:blipFill>
                  <pic:spPr>
                    <a:xfrm>
                      <a:off x="0" y="0"/>
                      <a:ext cx="24387" cy="12192"/>
                    </a:xfrm>
                    <a:prstGeom prst="rect">
                      <a:avLst/>
                    </a:prstGeom>
                  </pic:spPr>
                </pic:pic>
              </a:graphicData>
            </a:graphic>
          </wp:inline>
        </w:drawing>
      </w:r>
      <w:r>
        <w:rPr>
          <w:rFonts w:ascii="Times New Roman" w:eastAsia="Times New Roman" w:hAnsi="Times New Roman" w:cs="Times New Roman"/>
        </w:rPr>
        <w:t>challenges in K-12 settings. Al Ethics, 2, 431—440</w:t>
      </w:r>
    </w:p>
    <w:p w14:paraId="3108708A" w14:textId="77777777" w:rsidR="002F3788" w:rsidRDefault="002F3788" w:rsidP="002F3788">
      <w:pPr>
        <w:numPr>
          <w:ilvl w:val="0"/>
          <w:numId w:val="16"/>
        </w:numPr>
        <w:spacing w:after="486" w:line="371" w:lineRule="auto"/>
        <w:ind w:right="33" w:firstLine="365"/>
        <w:jc w:val="both"/>
      </w:pPr>
      <w:proofErr w:type="spellStart"/>
      <w:r>
        <w:rPr>
          <w:rFonts w:ascii="Times New Roman" w:eastAsia="Times New Roman" w:hAnsi="Times New Roman" w:cs="Times New Roman"/>
        </w:rPr>
        <w:t>Aleven</w:t>
      </w:r>
      <w:proofErr w:type="spellEnd"/>
      <w:r>
        <w:rPr>
          <w:rFonts w:ascii="Times New Roman" w:eastAsia="Times New Roman" w:hAnsi="Times New Roman" w:cs="Times New Roman"/>
        </w:rPr>
        <w:t xml:space="preserve">, V., McLaughlin, E. A., Glenn, R. A., &amp; Koedinger, K. R. (2016). Instruction based on </w:t>
      </w:r>
      <w:r>
        <w:rPr>
          <w:noProof/>
        </w:rPr>
        <w:drawing>
          <wp:inline distT="0" distB="0" distL="0" distR="0" wp14:anchorId="4842E337" wp14:editId="491390EB">
            <wp:extent cx="6097" cy="18287"/>
            <wp:effectExtent l="0" t="0" r="0" b="0"/>
            <wp:docPr id="80109" name="Picture 80109"/>
            <wp:cNvGraphicFramePr/>
            <a:graphic xmlns:a="http://schemas.openxmlformats.org/drawingml/2006/main">
              <a:graphicData uri="http://schemas.openxmlformats.org/drawingml/2006/picture">
                <pic:pic xmlns:pic="http://schemas.openxmlformats.org/drawingml/2006/picture">
                  <pic:nvPicPr>
                    <pic:cNvPr id="80109" name="Picture 80109"/>
                    <pic:cNvPicPr/>
                  </pic:nvPicPr>
                  <pic:blipFill>
                    <a:blip r:embed="rId9"/>
                    <a:stretch>
                      <a:fillRect/>
                    </a:stretch>
                  </pic:blipFill>
                  <pic:spPr>
                    <a:xfrm>
                      <a:off x="0" y="0"/>
                      <a:ext cx="6097" cy="18287"/>
                    </a:xfrm>
                    <a:prstGeom prst="rect">
                      <a:avLst/>
                    </a:prstGeom>
                  </pic:spPr>
                </pic:pic>
              </a:graphicData>
            </a:graphic>
          </wp:inline>
        </w:drawing>
      </w:r>
      <w:r>
        <w:rPr>
          <w:rFonts w:ascii="Times New Roman" w:eastAsia="Times New Roman" w:hAnsi="Times New Roman" w:cs="Times New Roman"/>
        </w:rPr>
        <w:t>adaptive learning technologies. In Mayer, R.E. &amp; Alexander, P.A., Handbook of research on learning and instruction, 522-560. ISBN: 113883176X</w:t>
      </w:r>
      <w:r>
        <w:rPr>
          <w:noProof/>
        </w:rPr>
        <w:drawing>
          <wp:inline distT="0" distB="0" distL="0" distR="0" wp14:anchorId="0EAB5C58" wp14:editId="5F024EB2">
            <wp:extent cx="6097" cy="6096"/>
            <wp:effectExtent l="0" t="0" r="0" b="0"/>
            <wp:docPr id="44392" name="Picture 44392"/>
            <wp:cNvGraphicFramePr/>
            <a:graphic xmlns:a="http://schemas.openxmlformats.org/drawingml/2006/main">
              <a:graphicData uri="http://schemas.openxmlformats.org/drawingml/2006/picture">
                <pic:pic xmlns:pic="http://schemas.openxmlformats.org/drawingml/2006/picture">
                  <pic:nvPicPr>
                    <pic:cNvPr id="44392" name="Picture 44392"/>
                    <pic:cNvPicPr/>
                  </pic:nvPicPr>
                  <pic:blipFill>
                    <a:blip r:embed="rId10"/>
                    <a:stretch>
                      <a:fillRect/>
                    </a:stretch>
                  </pic:blipFill>
                  <pic:spPr>
                    <a:xfrm>
                      <a:off x="0" y="0"/>
                      <a:ext cx="6097" cy="6096"/>
                    </a:xfrm>
                    <a:prstGeom prst="rect">
                      <a:avLst/>
                    </a:prstGeom>
                  </pic:spPr>
                </pic:pic>
              </a:graphicData>
            </a:graphic>
          </wp:inline>
        </w:drawing>
      </w:r>
    </w:p>
    <w:p w14:paraId="2BD234AD" w14:textId="77777777" w:rsidR="002F3788" w:rsidRDefault="002F3788" w:rsidP="002F3788">
      <w:pPr>
        <w:numPr>
          <w:ilvl w:val="0"/>
          <w:numId w:val="16"/>
        </w:numPr>
        <w:spacing w:after="452" w:line="368" w:lineRule="auto"/>
        <w:ind w:right="33" w:firstLine="365"/>
        <w:jc w:val="both"/>
      </w:pPr>
      <w:r>
        <w:rPr>
          <w:rFonts w:ascii="Times New Roman" w:eastAsia="Times New Roman" w:hAnsi="Times New Roman" w:cs="Times New Roman"/>
        </w:rPr>
        <w:t xml:space="preserve">Baker, R.S., </w:t>
      </w:r>
      <w:proofErr w:type="spellStart"/>
      <w:r>
        <w:rPr>
          <w:rFonts w:ascii="Times New Roman" w:eastAsia="Times New Roman" w:hAnsi="Times New Roman" w:cs="Times New Roman"/>
        </w:rPr>
        <w:t>Esbenshade</w:t>
      </w:r>
      <w:proofErr w:type="spellEnd"/>
      <w:r>
        <w:rPr>
          <w:rFonts w:ascii="Times New Roman" w:eastAsia="Times New Roman" w:hAnsi="Times New Roman" w:cs="Times New Roman"/>
        </w:rPr>
        <w:t xml:space="preserve">, L., Vitale, J., &amp; </w:t>
      </w:r>
      <w:proofErr w:type="spellStart"/>
      <w:r>
        <w:rPr>
          <w:rFonts w:ascii="Times New Roman" w:eastAsia="Times New Roman" w:hAnsi="Times New Roman" w:cs="Times New Roman"/>
        </w:rPr>
        <w:t>Karumbaiah</w:t>
      </w:r>
      <w:proofErr w:type="spellEnd"/>
      <w:r>
        <w:rPr>
          <w:rFonts w:ascii="Times New Roman" w:eastAsia="Times New Roman" w:hAnsi="Times New Roman" w:cs="Times New Roman"/>
        </w:rPr>
        <w:t>, S. (2022). Using demographic data as predictor variables: A questionable choice.</w:t>
      </w:r>
    </w:p>
    <w:p w14:paraId="3A3BA2D2" w14:textId="77777777" w:rsidR="002F3788" w:rsidRDefault="002F3788" w:rsidP="002F3788">
      <w:pPr>
        <w:numPr>
          <w:ilvl w:val="0"/>
          <w:numId w:val="16"/>
        </w:numPr>
        <w:spacing w:after="463" w:line="398" w:lineRule="auto"/>
        <w:ind w:right="33" w:firstLine="365"/>
        <w:jc w:val="both"/>
      </w:pPr>
      <w:r>
        <w:rPr>
          <w:rFonts w:ascii="Times New Roman" w:eastAsia="Times New Roman" w:hAnsi="Times New Roman" w:cs="Times New Roman"/>
        </w:rPr>
        <w:t xml:space="preserve">Black, P. &amp; </w:t>
      </w:r>
      <w:proofErr w:type="spellStart"/>
      <w:r>
        <w:rPr>
          <w:rFonts w:ascii="Times New Roman" w:eastAsia="Times New Roman" w:hAnsi="Times New Roman" w:cs="Times New Roman"/>
        </w:rPr>
        <w:t>Wiliam</w:t>
      </w:r>
      <w:proofErr w:type="spellEnd"/>
      <w:r>
        <w:rPr>
          <w:rFonts w:ascii="Times New Roman" w:eastAsia="Times New Roman" w:hAnsi="Times New Roman" w:cs="Times New Roman"/>
        </w:rPr>
        <w:t xml:space="preserve">, D. (1998). Inside the black box: Raising standards through classroom assessment. Phi Delta </w:t>
      </w:r>
      <w:proofErr w:type="spellStart"/>
      <w:r>
        <w:rPr>
          <w:rFonts w:ascii="Times New Roman" w:eastAsia="Times New Roman" w:hAnsi="Times New Roman" w:cs="Times New Roman"/>
        </w:rPr>
        <w:t>Kappan</w:t>
      </w:r>
      <w:proofErr w:type="spellEnd"/>
      <w:r>
        <w:rPr>
          <w:rFonts w:ascii="Times New Roman" w:eastAsia="Times New Roman" w:hAnsi="Times New Roman" w:cs="Times New Roman"/>
        </w:rPr>
        <w:t>, 92(1), 81-90.</w:t>
      </w:r>
    </w:p>
    <w:p w14:paraId="1CE22131" w14:textId="77777777" w:rsidR="002F3788" w:rsidRDefault="002F3788" w:rsidP="002F3788">
      <w:pPr>
        <w:numPr>
          <w:ilvl w:val="0"/>
          <w:numId w:val="16"/>
        </w:numPr>
        <w:spacing w:after="116" w:line="247" w:lineRule="auto"/>
        <w:ind w:right="33" w:firstLine="365"/>
        <w:jc w:val="both"/>
      </w:pPr>
      <w:r>
        <w:rPr>
          <w:rFonts w:ascii="Times New Roman" w:eastAsia="Times New Roman" w:hAnsi="Times New Roman" w:cs="Times New Roman"/>
        </w:rPr>
        <w:t xml:space="preserve">Black, P., &amp; </w:t>
      </w:r>
      <w:proofErr w:type="spellStart"/>
      <w:r>
        <w:rPr>
          <w:rFonts w:ascii="Times New Roman" w:eastAsia="Times New Roman" w:hAnsi="Times New Roman" w:cs="Times New Roman"/>
        </w:rPr>
        <w:t>Wiliam</w:t>
      </w:r>
      <w:proofErr w:type="spellEnd"/>
      <w:r>
        <w:rPr>
          <w:rFonts w:ascii="Times New Roman" w:eastAsia="Times New Roman" w:hAnsi="Times New Roman" w:cs="Times New Roman"/>
        </w:rPr>
        <w:t xml:space="preserve">, D. (2009). Developing the theory </w:t>
      </w:r>
      <w:proofErr w:type="spellStart"/>
      <w:r>
        <w:rPr>
          <w:rFonts w:ascii="Times New Roman" w:eastAsia="Times New Roman" w:hAnsi="Times New Roman" w:cs="Times New Roman"/>
        </w:rPr>
        <w:t>offormative</w:t>
      </w:r>
      <w:proofErr w:type="spellEnd"/>
      <w:r>
        <w:rPr>
          <w:rFonts w:ascii="Times New Roman" w:eastAsia="Times New Roman" w:hAnsi="Times New Roman" w:cs="Times New Roman"/>
        </w:rPr>
        <w:t xml:space="preserve"> assessment. Educational</w:t>
      </w:r>
    </w:p>
    <w:p w14:paraId="2A20128B" w14:textId="77777777" w:rsidR="002F3788" w:rsidRDefault="002F3788" w:rsidP="002F3788">
      <w:pPr>
        <w:spacing w:after="452" w:line="399" w:lineRule="auto"/>
        <w:ind w:left="19" w:right="125"/>
      </w:pPr>
      <w:r>
        <w:rPr>
          <w:rFonts w:ascii="Times New Roman" w:eastAsia="Times New Roman" w:hAnsi="Times New Roman" w:cs="Times New Roman"/>
        </w:rPr>
        <w:t>Assessment, Evaluation and Accountability, 21 (1), 5-31. https://doi.org/l O. 1007/</w:t>
      </w:r>
      <w:proofErr w:type="spellStart"/>
      <w:r>
        <w:rPr>
          <w:rFonts w:ascii="Times New Roman" w:eastAsia="Times New Roman" w:hAnsi="Times New Roman" w:cs="Times New Roman"/>
        </w:rPr>
        <w:t>sl</w:t>
      </w:r>
      <w:proofErr w:type="spellEnd"/>
      <w:r>
        <w:rPr>
          <w:rFonts w:ascii="Times New Roman" w:eastAsia="Times New Roman" w:hAnsi="Times New Roman" w:cs="Times New Roman"/>
        </w:rPr>
        <w:t xml:space="preserve"> 1092-0089068-5</w:t>
      </w:r>
    </w:p>
    <w:p w14:paraId="2B742BC0" w14:textId="77777777" w:rsidR="002F3788" w:rsidRDefault="002F3788" w:rsidP="002F3788">
      <w:pPr>
        <w:numPr>
          <w:ilvl w:val="0"/>
          <w:numId w:val="16"/>
        </w:numPr>
        <w:spacing w:after="306" w:line="247" w:lineRule="auto"/>
        <w:ind w:right="33" w:firstLine="365"/>
        <w:jc w:val="both"/>
      </w:pPr>
      <w:r>
        <w:rPr>
          <w:rFonts w:ascii="Times New Roman" w:eastAsia="Times New Roman" w:hAnsi="Times New Roman" w:cs="Times New Roman"/>
        </w:rPr>
        <w:t>Boden, M.A. (2018). Artificial intelligence: A very short introduction. Oxford. ISBN: 9780199602919</w:t>
      </w:r>
    </w:p>
    <w:p w14:paraId="7A864AB3" w14:textId="0CECAA72" w:rsidR="002F3788" w:rsidRDefault="002F3788" w:rsidP="008E6283">
      <w:pPr>
        <w:pStyle w:val="ListParagraph"/>
        <w:rPr>
          <w:rFonts w:ascii="Times New Roman" w:hAnsi="Times New Roman" w:cs="Times New Roman"/>
          <w:sz w:val="27"/>
          <w:szCs w:val="27"/>
          <w:lang w:val="en-US"/>
        </w:rPr>
      </w:pPr>
    </w:p>
    <w:p w14:paraId="6E537CCD" w14:textId="13E7B6D1" w:rsidR="002F3788" w:rsidRDefault="002F3788" w:rsidP="008E6283">
      <w:pPr>
        <w:pStyle w:val="ListParagraph"/>
        <w:rPr>
          <w:rFonts w:ascii="Times New Roman" w:hAnsi="Times New Roman" w:cs="Times New Roman"/>
          <w:sz w:val="27"/>
          <w:szCs w:val="27"/>
          <w:lang w:val="en-US"/>
        </w:rPr>
      </w:pPr>
    </w:p>
    <w:p w14:paraId="3B5D2A98" w14:textId="0037EBAE" w:rsidR="002F3788" w:rsidRDefault="002F3788" w:rsidP="008E6283">
      <w:pPr>
        <w:pStyle w:val="ListParagraph"/>
        <w:rPr>
          <w:rFonts w:ascii="Times New Roman" w:hAnsi="Times New Roman" w:cs="Times New Roman"/>
          <w:sz w:val="27"/>
          <w:szCs w:val="27"/>
          <w:lang w:val="en-US"/>
        </w:rPr>
      </w:pPr>
    </w:p>
    <w:p w14:paraId="7C59193F" w14:textId="012A7815" w:rsidR="002F3788" w:rsidRDefault="002F3788" w:rsidP="008E6283">
      <w:pPr>
        <w:pStyle w:val="ListParagraph"/>
        <w:rPr>
          <w:rFonts w:ascii="Times New Roman" w:hAnsi="Times New Roman" w:cs="Times New Roman"/>
          <w:sz w:val="27"/>
          <w:szCs w:val="27"/>
          <w:lang w:val="en-US"/>
        </w:rPr>
      </w:pPr>
    </w:p>
    <w:p w14:paraId="554D7899" w14:textId="18185D8D" w:rsidR="002F3788" w:rsidRDefault="002F3788" w:rsidP="008E6283">
      <w:pPr>
        <w:pStyle w:val="ListParagraph"/>
        <w:rPr>
          <w:rFonts w:ascii="Times New Roman" w:hAnsi="Times New Roman" w:cs="Times New Roman"/>
          <w:sz w:val="27"/>
          <w:szCs w:val="27"/>
          <w:lang w:val="en-US"/>
        </w:rPr>
      </w:pPr>
    </w:p>
    <w:p w14:paraId="79C9B29A" w14:textId="77777777" w:rsidR="002F3788" w:rsidRPr="002F3788" w:rsidRDefault="002F3788" w:rsidP="008E6283">
      <w:pPr>
        <w:pStyle w:val="ListParagraph"/>
        <w:rPr>
          <w:rFonts w:ascii="Times New Roman" w:hAnsi="Times New Roman" w:cs="Times New Roman"/>
          <w:sz w:val="27"/>
          <w:szCs w:val="27"/>
          <w:lang w:val="en-US"/>
        </w:rPr>
      </w:pPr>
    </w:p>
    <w:sectPr w:rsidR="002F3788" w:rsidRPr="002F3788" w:rsidSect="00C11E77">
      <w:headerReference w:type="default" r:id="rId11"/>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ACFA" w14:textId="77777777" w:rsidR="00551E1F" w:rsidRDefault="00551E1F" w:rsidP="00C11E77">
      <w:pPr>
        <w:spacing w:after="0" w:line="240" w:lineRule="auto"/>
      </w:pPr>
      <w:r>
        <w:separator/>
      </w:r>
    </w:p>
  </w:endnote>
  <w:endnote w:type="continuationSeparator" w:id="0">
    <w:p w14:paraId="37C904D5" w14:textId="77777777" w:rsidR="00551E1F" w:rsidRDefault="00551E1F" w:rsidP="00C1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26515"/>
      <w:docPartObj>
        <w:docPartGallery w:val="Page Numbers (Bottom of Page)"/>
        <w:docPartUnique/>
      </w:docPartObj>
    </w:sdtPr>
    <w:sdtEndPr>
      <w:rPr>
        <w:color w:val="7F7F7F" w:themeColor="background1" w:themeShade="7F"/>
        <w:spacing w:val="60"/>
      </w:rPr>
    </w:sdtEndPr>
    <w:sdtContent>
      <w:p w14:paraId="373F8D00" w14:textId="55B945EA" w:rsidR="002F3788" w:rsidRDefault="002F37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82C7F7" w14:textId="77777777" w:rsidR="002F3788" w:rsidRDefault="002F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E4EAC" w14:textId="77777777" w:rsidR="00551E1F" w:rsidRDefault="00551E1F" w:rsidP="00C11E77">
      <w:pPr>
        <w:spacing w:after="0" w:line="240" w:lineRule="auto"/>
      </w:pPr>
      <w:r>
        <w:separator/>
      </w:r>
    </w:p>
  </w:footnote>
  <w:footnote w:type="continuationSeparator" w:id="0">
    <w:p w14:paraId="2F1FAF67" w14:textId="77777777" w:rsidR="00551E1F" w:rsidRDefault="00551E1F" w:rsidP="00C11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40FF" w14:textId="493308CA" w:rsidR="00C11E77" w:rsidRPr="00C11E77" w:rsidRDefault="00C11E77">
    <w:pPr>
      <w:pStyle w:val="Header"/>
      <w:rPr>
        <w:rFonts w:ascii="Times New Roman" w:hAnsi="Times New Roman" w:cs="Times New Roman"/>
        <w:color w:val="2E74B5" w:themeColor="accent5" w:themeShade="BF"/>
        <w:sz w:val="24"/>
        <w:szCs w:val="24"/>
      </w:rPr>
    </w:pPr>
    <w:r w:rsidRPr="00C11E77">
      <w:rPr>
        <w:rFonts w:ascii="Times New Roman" w:hAnsi="Times New Roman" w:cs="Times New Roman"/>
        <w:color w:val="2E74B5" w:themeColor="accent5" w:themeShade="BF"/>
        <w:sz w:val="24"/>
        <w:szCs w:val="24"/>
      </w:rPr>
      <w:t>Code, Communicate, Connect: Exploring AI-Driven Digital Literacy in Language Studies</w:t>
    </w:r>
  </w:p>
  <w:p w14:paraId="0C2867CE" w14:textId="77777777" w:rsidR="00C11E77" w:rsidRDefault="00C1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36D"/>
    <w:multiLevelType w:val="hybridMultilevel"/>
    <w:tmpl w:val="87240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E41FE"/>
    <w:multiLevelType w:val="hybridMultilevel"/>
    <w:tmpl w:val="D52ED806"/>
    <w:lvl w:ilvl="0" w:tplc="7E5C28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7D055D"/>
    <w:multiLevelType w:val="hybridMultilevel"/>
    <w:tmpl w:val="F4E8F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8566B"/>
    <w:multiLevelType w:val="hybridMultilevel"/>
    <w:tmpl w:val="F75875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32623"/>
    <w:multiLevelType w:val="hybridMultilevel"/>
    <w:tmpl w:val="915873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055D1D"/>
    <w:multiLevelType w:val="hybridMultilevel"/>
    <w:tmpl w:val="4D0ACBA0"/>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807278"/>
    <w:multiLevelType w:val="hybridMultilevel"/>
    <w:tmpl w:val="74427138"/>
    <w:lvl w:ilvl="0" w:tplc="1E4EEEF2">
      <w:start w:val="1"/>
      <w:numFmt w:val="upperRoman"/>
      <w:lvlText w:val="%1."/>
      <w:lvlJc w:val="left"/>
      <w:pPr>
        <w:ind w:left="1363" w:hanging="72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7" w15:restartNumberingAfterBreak="0">
    <w:nsid w:val="47F827D1"/>
    <w:multiLevelType w:val="hybridMultilevel"/>
    <w:tmpl w:val="90B4C4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6CE5F37"/>
    <w:multiLevelType w:val="hybridMultilevel"/>
    <w:tmpl w:val="5004FCFE"/>
    <w:lvl w:ilvl="0" w:tplc="362EDBD0">
      <w:start w:val="1"/>
      <w:numFmt w:val="upperRoman"/>
      <w:lvlText w:val="%1."/>
      <w:lvlJc w:val="left"/>
      <w:pPr>
        <w:ind w:left="1080" w:hanging="720"/>
      </w:pPr>
      <w:rPr>
        <w:rFonts w:asciiTheme="minorHAnsi" w:hAnsiTheme="minorHAnsi" w:cstheme="minorHAnsi"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9E75A7"/>
    <w:multiLevelType w:val="hybridMultilevel"/>
    <w:tmpl w:val="99083AE2"/>
    <w:lvl w:ilvl="0" w:tplc="53C2A01A">
      <w:start w:val="2"/>
      <w:numFmt w:val="decimal"/>
      <w:lvlText w:val="%1."/>
      <w:lvlJc w:val="left"/>
      <w:pPr>
        <w:ind w:left="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1A17EA">
      <w:start w:val="1"/>
      <w:numFmt w:val="lowerLetter"/>
      <w:lvlText w:val="%2"/>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A4F638">
      <w:start w:val="1"/>
      <w:numFmt w:val="lowerRoman"/>
      <w:lvlText w:val="%3"/>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BCDE52">
      <w:start w:val="1"/>
      <w:numFmt w:val="decimal"/>
      <w:lvlText w:val="%4"/>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FC2B78">
      <w:start w:val="1"/>
      <w:numFmt w:val="lowerLetter"/>
      <w:lvlText w:val="%5"/>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584A2E">
      <w:start w:val="1"/>
      <w:numFmt w:val="lowerRoman"/>
      <w:lvlText w:val="%6"/>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805AAA">
      <w:start w:val="1"/>
      <w:numFmt w:val="decimal"/>
      <w:lvlText w:val="%7"/>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303A80">
      <w:start w:val="1"/>
      <w:numFmt w:val="lowerLetter"/>
      <w:lvlText w:val="%8"/>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1C4C94">
      <w:start w:val="1"/>
      <w:numFmt w:val="lowerRoman"/>
      <w:lvlText w:val="%9"/>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F806BEB"/>
    <w:multiLevelType w:val="hybridMultilevel"/>
    <w:tmpl w:val="C5422092"/>
    <w:lvl w:ilvl="0" w:tplc="40090001">
      <w:start w:val="1"/>
      <w:numFmt w:val="bullet"/>
      <w:lvlText w:val=""/>
      <w:lvlJc w:val="left"/>
      <w:pPr>
        <w:ind w:left="2892" w:hanging="360"/>
      </w:pPr>
      <w:rPr>
        <w:rFonts w:ascii="Symbol" w:hAnsi="Symbol" w:hint="default"/>
      </w:rPr>
    </w:lvl>
    <w:lvl w:ilvl="1" w:tplc="40090003" w:tentative="1">
      <w:start w:val="1"/>
      <w:numFmt w:val="bullet"/>
      <w:lvlText w:val="o"/>
      <w:lvlJc w:val="left"/>
      <w:pPr>
        <w:ind w:left="3612" w:hanging="360"/>
      </w:pPr>
      <w:rPr>
        <w:rFonts w:ascii="Courier New" w:hAnsi="Courier New" w:cs="Courier New" w:hint="default"/>
      </w:rPr>
    </w:lvl>
    <w:lvl w:ilvl="2" w:tplc="40090005" w:tentative="1">
      <w:start w:val="1"/>
      <w:numFmt w:val="bullet"/>
      <w:lvlText w:val=""/>
      <w:lvlJc w:val="left"/>
      <w:pPr>
        <w:ind w:left="4332" w:hanging="360"/>
      </w:pPr>
      <w:rPr>
        <w:rFonts w:ascii="Wingdings" w:hAnsi="Wingdings" w:hint="default"/>
      </w:rPr>
    </w:lvl>
    <w:lvl w:ilvl="3" w:tplc="40090001" w:tentative="1">
      <w:start w:val="1"/>
      <w:numFmt w:val="bullet"/>
      <w:lvlText w:val=""/>
      <w:lvlJc w:val="left"/>
      <w:pPr>
        <w:ind w:left="5052" w:hanging="360"/>
      </w:pPr>
      <w:rPr>
        <w:rFonts w:ascii="Symbol" w:hAnsi="Symbol" w:hint="default"/>
      </w:rPr>
    </w:lvl>
    <w:lvl w:ilvl="4" w:tplc="40090003" w:tentative="1">
      <w:start w:val="1"/>
      <w:numFmt w:val="bullet"/>
      <w:lvlText w:val="o"/>
      <w:lvlJc w:val="left"/>
      <w:pPr>
        <w:ind w:left="5772" w:hanging="360"/>
      </w:pPr>
      <w:rPr>
        <w:rFonts w:ascii="Courier New" w:hAnsi="Courier New" w:cs="Courier New" w:hint="default"/>
      </w:rPr>
    </w:lvl>
    <w:lvl w:ilvl="5" w:tplc="40090005" w:tentative="1">
      <w:start w:val="1"/>
      <w:numFmt w:val="bullet"/>
      <w:lvlText w:val=""/>
      <w:lvlJc w:val="left"/>
      <w:pPr>
        <w:ind w:left="6492" w:hanging="360"/>
      </w:pPr>
      <w:rPr>
        <w:rFonts w:ascii="Wingdings" w:hAnsi="Wingdings" w:hint="default"/>
      </w:rPr>
    </w:lvl>
    <w:lvl w:ilvl="6" w:tplc="40090001" w:tentative="1">
      <w:start w:val="1"/>
      <w:numFmt w:val="bullet"/>
      <w:lvlText w:val=""/>
      <w:lvlJc w:val="left"/>
      <w:pPr>
        <w:ind w:left="7212" w:hanging="360"/>
      </w:pPr>
      <w:rPr>
        <w:rFonts w:ascii="Symbol" w:hAnsi="Symbol" w:hint="default"/>
      </w:rPr>
    </w:lvl>
    <w:lvl w:ilvl="7" w:tplc="40090003" w:tentative="1">
      <w:start w:val="1"/>
      <w:numFmt w:val="bullet"/>
      <w:lvlText w:val="o"/>
      <w:lvlJc w:val="left"/>
      <w:pPr>
        <w:ind w:left="7932" w:hanging="360"/>
      </w:pPr>
      <w:rPr>
        <w:rFonts w:ascii="Courier New" w:hAnsi="Courier New" w:cs="Courier New" w:hint="default"/>
      </w:rPr>
    </w:lvl>
    <w:lvl w:ilvl="8" w:tplc="40090005" w:tentative="1">
      <w:start w:val="1"/>
      <w:numFmt w:val="bullet"/>
      <w:lvlText w:val=""/>
      <w:lvlJc w:val="left"/>
      <w:pPr>
        <w:ind w:left="8652" w:hanging="360"/>
      </w:pPr>
      <w:rPr>
        <w:rFonts w:ascii="Wingdings" w:hAnsi="Wingdings" w:hint="default"/>
      </w:rPr>
    </w:lvl>
  </w:abstractNum>
  <w:abstractNum w:abstractNumId="11" w15:restartNumberingAfterBreak="0">
    <w:nsid w:val="6D844211"/>
    <w:multiLevelType w:val="hybridMultilevel"/>
    <w:tmpl w:val="A01CD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EC7280"/>
    <w:multiLevelType w:val="hybridMultilevel"/>
    <w:tmpl w:val="E71249C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3" w15:restartNumberingAfterBreak="0">
    <w:nsid w:val="7C76091E"/>
    <w:multiLevelType w:val="hybridMultilevel"/>
    <w:tmpl w:val="F91A1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C806C8"/>
    <w:multiLevelType w:val="hybridMultilevel"/>
    <w:tmpl w:val="A8E4C99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F907A54"/>
    <w:multiLevelType w:val="hybridMultilevel"/>
    <w:tmpl w:val="772C6D88"/>
    <w:lvl w:ilvl="0" w:tplc="6AAA5CF0">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2"/>
  </w:num>
  <w:num w:numId="5">
    <w:abstractNumId w:val="10"/>
  </w:num>
  <w:num w:numId="6">
    <w:abstractNumId w:val="12"/>
  </w:num>
  <w:num w:numId="7">
    <w:abstractNumId w:val="5"/>
  </w:num>
  <w:num w:numId="8">
    <w:abstractNumId w:val="4"/>
  </w:num>
  <w:num w:numId="9">
    <w:abstractNumId w:val="13"/>
  </w:num>
  <w:num w:numId="10">
    <w:abstractNumId w:val="0"/>
  </w:num>
  <w:num w:numId="11">
    <w:abstractNumId w:val="15"/>
  </w:num>
  <w:num w:numId="12">
    <w:abstractNumId w:val="8"/>
  </w:num>
  <w:num w:numId="13">
    <w:abstractNumId w:val="11"/>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08"/>
    <w:rsid w:val="0017121E"/>
    <w:rsid w:val="00186D20"/>
    <w:rsid w:val="001D720D"/>
    <w:rsid w:val="002F2808"/>
    <w:rsid w:val="002F3788"/>
    <w:rsid w:val="004D4BD3"/>
    <w:rsid w:val="00513506"/>
    <w:rsid w:val="00551E1F"/>
    <w:rsid w:val="005D7801"/>
    <w:rsid w:val="00621F8F"/>
    <w:rsid w:val="006F18F7"/>
    <w:rsid w:val="007D1471"/>
    <w:rsid w:val="007D2BA3"/>
    <w:rsid w:val="008060A2"/>
    <w:rsid w:val="00882655"/>
    <w:rsid w:val="008E6283"/>
    <w:rsid w:val="008F35D9"/>
    <w:rsid w:val="009B5206"/>
    <w:rsid w:val="009C2740"/>
    <w:rsid w:val="00C11E77"/>
    <w:rsid w:val="00D4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70F89"/>
  <w15:chartTrackingRefBased/>
  <w15:docId w15:val="{9DDC53EC-99C2-4B30-9B2A-C9881FA3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11E77"/>
    <w:pPr>
      <w:keepNext/>
      <w:keepLines/>
      <w:spacing w:after="0"/>
      <w:ind w:left="39" w:hanging="10"/>
      <w:outlineLvl w:val="0"/>
    </w:pPr>
    <w:rPr>
      <w:rFonts w:ascii="Times New Roman" w:eastAsia="Times New Roman" w:hAnsi="Times New Roman" w:cs="Times New Roman"/>
      <w:color w:val="000000"/>
      <w:kern w:val="0"/>
      <w:sz w:val="28"/>
      <w:u w:val="double" w:color="000000"/>
      <w:lang w:eastAsia="en-IN"/>
      <w14:ligatures w14:val="none"/>
    </w:rPr>
  </w:style>
  <w:style w:type="paragraph" w:styleId="Heading2">
    <w:name w:val="heading 2"/>
    <w:basedOn w:val="Normal"/>
    <w:next w:val="Normal"/>
    <w:link w:val="Heading2Char"/>
    <w:uiPriority w:val="9"/>
    <w:semiHidden/>
    <w:unhideWhenUsed/>
    <w:qFormat/>
    <w:rsid w:val="002F3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08"/>
    <w:pPr>
      <w:ind w:left="720"/>
      <w:contextualSpacing/>
    </w:pPr>
  </w:style>
  <w:style w:type="character" w:customStyle="1" w:styleId="Heading1Char">
    <w:name w:val="Heading 1 Char"/>
    <w:basedOn w:val="DefaultParagraphFont"/>
    <w:link w:val="Heading1"/>
    <w:uiPriority w:val="9"/>
    <w:rsid w:val="00C11E77"/>
    <w:rPr>
      <w:rFonts w:ascii="Times New Roman" w:eastAsia="Times New Roman" w:hAnsi="Times New Roman" w:cs="Times New Roman"/>
      <w:color w:val="000000"/>
      <w:kern w:val="0"/>
      <w:sz w:val="28"/>
      <w:u w:val="double" w:color="000000"/>
      <w:lang w:eastAsia="en-IN"/>
      <w14:ligatures w14:val="none"/>
    </w:rPr>
  </w:style>
  <w:style w:type="paragraph" w:styleId="Header">
    <w:name w:val="header"/>
    <w:basedOn w:val="Normal"/>
    <w:link w:val="HeaderChar"/>
    <w:uiPriority w:val="99"/>
    <w:unhideWhenUsed/>
    <w:rsid w:val="00C11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E77"/>
  </w:style>
  <w:style w:type="paragraph" w:styleId="Footer">
    <w:name w:val="footer"/>
    <w:basedOn w:val="Normal"/>
    <w:link w:val="FooterChar"/>
    <w:uiPriority w:val="99"/>
    <w:unhideWhenUsed/>
    <w:rsid w:val="00C11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E77"/>
  </w:style>
  <w:style w:type="character" w:customStyle="1" w:styleId="Heading2Char">
    <w:name w:val="Heading 2 Char"/>
    <w:basedOn w:val="DefaultParagraphFont"/>
    <w:link w:val="Heading2"/>
    <w:uiPriority w:val="9"/>
    <w:semiHidden/>
    <w:rsid w:val="002F37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6C622-E62D-4949-BA7C-67E1B8A3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6146</Words>
  <Characters>40410</Characters>
  <Application>Microsoft Office Word</Application>
  <DocSecurity>0</DocSecurity>
  <Lines>891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Sarbajit Kumar De</cp:lastModifiedBy>
  <cp:revision>8</cp:revision>
  <cp:lastPrinted>2024-02-01T15:12:00Z</cp:lastPrinted>
  <dcterms:created xsi:type="dcterms:W3CDTF">2023-11-17T19:28:00Z</dcterms:created>
  <dcterms:modified xsi:type="dcterms:W3CDTF">2024-02-01T15:13:00Z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5449daf062bb1fbded03fd7fde0a2b37892514f6f139374af6d794acf98d4fe4</vt:lpwstr>
  </property>
</Properties>
</file>