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1" w:rsidRDefault="008026C1">
      <w:pPr>
        <w:pStyle w:val="Body"/>
      </w:pPr>
    </w:p>
    <w:p w:rsidR="008026C1" w:rsidRDefault="008026C1">
      <w:pPr>
        <w:pStyle w:val="Body"/>
      </w:pPr>
    </w:p>
    <w:p w:rsidR="008026C1" w:rsidRDefault="008026C1">
      <w:pPr>
        <w:pStyle w:val="Body"/>
      </w:pPr>
    </w:p>
    <w:p w:rsidR="008026C1" w:rsidRDefault="008026C1">
      <w:pPr>
        <w:pStyle w:val="Body"/>
      </w:pPr>
    </w:p>
    <w:p w:rsidR="008026C1" w:rsidRDefault="008026C1">
      <w:pPr>
        <w:pStyle w:val="Body"/>
      </w:pPr>
    </w:p>
    <w:p w:rsidR="008026C1" w:rsidRDefault="008026C1">
      <w:pPr>
        <w:pStyle w:val="Body"/>
      </w:pPr>
    </w:p>
    <w:p w:rsidR="008026C1" w:rsidRDefault="008026C1">
      <w:pPr>
        <w:pStyle w:val="Body"/>
      </w:pPr>
    </w:p>
    <w:p w:rsidR="008026C1" w:rsidRDefault="008026C1">
      <w:pPr>
        <w:pStyle w:val="Body"/>
      </w:pPr>
    </w:p>
    <w:p w:rsidR="008026C1" w:rsidRDefault="00841153">
      <w:pPr>
        <w:pStyle w:val="NoSpacing"/>
        <w:spacing w:line="216" w:lineRule="auto"/>
        <w:jc w:val="center"/>
        <w:rPr>
          <w:rFonts w:ascii="Calibri Light" w:eastAsia="Calibri Light" w:hAnsi="Calibri Light" w:cs="Calibri Light"/>
          <w:sz w:val="56"/>
          <w:szCs w:val="56"/>
        </w:rPr>
      </w:pPr>
      <w:r>
        <w:rPr>
          <w:rFonts w:ascii="Calibri Light" w:hAnsi="Calibri Light"/>
          <w:sz w:val="56"/>
          <w:szCs w:val="56"/>
        </w:rPr>
        <w:t>Project Initiation Document</w:t>
      </w:r>
    </w:p>
    <w:p w:rsidR="008026C1" w:rsidRDefault="00841153">
      <w:pPr>
        <w:pStyle w:val="Body"/>
      </w:pPr>
      <w:r>
        <w:rPr>
          <w:lang w:val="nl-NL"/>
        </w:rPr>
        <w:t xml:space="preserve"> </w:t>
      </w:r>
      <w:r>
        <w:rPr>
          <w:rFonts w:ascii="Arial Unicode MS" w:hAnsi="Arial Unicode MS"/>
          <w:lang w:val="nl-NL"/>
        </w:rPr>
        <w:br w:type="page"/>
      </w:r>
    </w:p>
    <w:p w:rsidR="008026C1" w:rsidRDefault="00841153">
      <w:pPr>
        <w:pStyle w:val="Heading"/>
        <w:rPr>
          <w:color w:val="000000"/>
          <w:u w:color="000000"/>
        </w:rPr>
      </w:pPr>
      <w:r>
        <w:rPr>
          <w:color w:val="000000"/>
          <w:u w:color="000000"/>
        </w:rPr>
        <w:t>Executive Summary</w:t>
      </w:r>
    </w:p>
    <w:p w:rsidR="008026C1" w:rsidRDefault="00841153">
      <w:pPr>
        <w:pStyle w:val="Body"/>
        <w:spacing w:after="0" w:line="240" w:lineRule="auto"/>
        <w:ind w:left="1080"/>
        <w:jc w:val="both"/>
      </w:pPr>
      <w:proofErr w:type="spellStart"/>
      <w:r>
        <w:rPr>
          <w:lang w:val="en-US"/>
        </w:rPr>
        <w:t>Telekuers</w:t>
      </w:r>
      <w:proofErr w:type="spellEnd"/>
      <w:r>
        <w:rPr>
          <w:lang w:val="en-US"/>
        </w:rPr>
        <w:t xml:space="preserve"> is trading application website, serving EMEA region customers. We are getting data from multiple stock exchanges via </w:t>
      </w:r>
      <w:proofErr w:type="spellStart"/>
      <w:r>
        <w:rPr>
          <w:lang w:val="en-US"/>
        </w:rPr>
        <w:t>api</w:t>
      </w:r>
      <w:proofErr w:type="spellEnd"/>
      <w:r>
        <w:rPr>
          <w:rtl/>
        </w:rPr>
        <w:t>’</w:t>
      </w:r>
      <w:r>
        <w:rPr>
          <w:lang w:val="en-US"/>
        </w:rPr>
        <w:t xml:space="preserve">s and modifying data according to according to our UI in both </w:t>
      </w:r>
      <w:r>
        <w:rPr>
          <w:lang w:val="en-US"/>
        </w:rPr>
        <w:t xml:space="preserve">mobile and desktop applications. Migrating </w:t>
      </w:r>
      <w:proofErr w:type="spellStart"/>
      <w:r>
        <w:rPr>
          <w:lang w:val="en-US"/>
        </w:rPr>
        <w:t>on-premise</w:t>
      </w:r>
      <w:proofErr w:type="spellEnd"/>
      <w:r>
        <w:rPr>
          <w:lang w:val="en-US"/>
        </w:rPr>
        <w:t xml:space="preserve"> environment to AWS with cost effective and consistent connectivity to </w:t>
      </w:r>
      <w:proofErr w:type="spellStart"/>
      <w:r>
        <w:rPr>
          <w:lang w:val="en-US"/>
        </w:rPr>
        <w:t>on-premise</w:t>
      </w:r>
      <w:proofErr w:type="spellEnd"/>
      <w:r>
        <w:rPr>
          <w:lang w:val="en-US"/>
        </w:rPr>
        <w:t xml:space="preserve"> at the earliest.</w:t>
      </w:r>
    </w:p>
    <w:p w:rsidR="008026C1" w:rsidRDefault="008026C1">
      <w:pPr>
        <w:pStyle w:val="Body"/>
        <w:spacing w:after="0" w:line="240" w:lineRule="auto"/>
        <w:ind w:left="1080"/>
        <w:jc w:val="both"/>
      </w:pPr>
    </w:p>
    <w:p w:rsidR="008026C1" w:rsidRDefault="00841153">
      <w:pPr>
        <w:pStyle w:val="Heading2"/>
        <w:rPr>
          <w:color w:val="000000"/>
          <w:u w:color="000000"/>
        </w:rPr>
      </w:pPr>
      <w:r>
        <w:rPr>
          <w:color w:val="000000"/>
          <w:u w:color="000000"/>
        </w:rPr>
        <w:t>Purpose of the Document</w:t>
      </w:r>
    </w:p>
    <w:p w:rsidR="008026C1" w:rsidRDefault="00841153">
      <w:pPr>
        <w:pStyle w:val="Body"/>
      </w:pPr>
      <w:r>
        <w:rPr>
          <w:lang w:val="en-US"/>
        </w:rPr>
        <w:tab/>
        <w:t>This is the project initiation document which consists of the project scope, h</w:t>
      </w:r>
      <w:r>
        <w:rPr>
          <w:lang w:val="en-US"/>
        </w:rPr>
        <w:t>igh level design, timelines.</w:t>
      </w:r>
    </w:p>
    <w:p w:rsidR="008026C1" w:rsidRDefault="00841153">
      <w:pPr>
        <w:pStyle w:val="Heading2"/>
        <w:rPr>
          <w:color w:val="000000"/>
          <w:u w:color="000000"/>
        </w:rPr>
      </w:pPr>
      <w:r>
        <w:rPr>
          <w:color w:val="000000"/>
          <w:u w:color="000000"/>
        </w:rPr>
        <w:t>Definitions and Acronyms</w:t>
      </w:r>
    </w:p>
    <w:tbl>
      <w:tblPr>
        <w:tblW w:w="7948" w:type="dxa"/>
        <w:tblInd w:w="1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89"/>
        <w:gridCol w:w="3959"/>
      </w:tblGrid>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Acronym</w:t>
            </w:r>
          </w:p>
        </w:tc>
        <w:tc>
          <w:tcPr>
            <w:tcW w:w="39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Description</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EC2</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Elastic Cloud Computing</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S3</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Simple Storage Service</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RDS</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Relational Database Service</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VPC</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Virtual Private Cloud</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VPN</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Virtual Private Network</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ALB</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 xml:space="preserve">Application Load </w:t>
            </w:r>
            <w:r>
              <w:rPr>
                <w:lang w:val="en-US"/>
              </w:rPr>
              <w:t>Balancer</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API</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Application Programming Interface</w:t>
            </w:r>
          </w:p>
        </w:tc>
      </w:tr>
      <w:tr w:rsidR="008026C1">
        <w:trPr>
          <w:trHeight w:val="221"/>
        </w:trPr>
        <w:tc>
          <w:tcPr>
            <w:tcW w:w="3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DR</w:t>
            </w:r>
          </w:p>
        </w:tc>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0" w:line="240" w:lineRule="auto"/>
            </w:pPr>
            <w:r>
              <w:rPr>
                <w:lang w:val="en-US"/>
              </w:rPr>
              <w:t>Disaster Recovery</w:t>
            </w:r>
          </w:p>
        </w:tc>
      </w:tr>
    </w:tbl>
    <w:p w:rsidR="008026C1" w:rsidRDefault="008026C1">
      <w:pPr>
        <w:pStyle w:val="Heading2"/>
        <w:widowControl w:val="0"/>
        <w:spacing w:line="240" w:lineRule="auto"/>
        <w:ind w:left="21" w:hanging="21"/>
        <w:rPr>
          <w:color w:val="000000"/>
          <w:u w:color="000000"/>
        </w:rPr>
      </w:pPr>
    </w:p>
    <w:p w:rsidR="008026C1" w:rsidRDefault="00841153">
      <w:pPr>
        <w:pStyle w:val="Heading2"/>
        <w:rPr>
          <w:color w:val="000000"/>
          <w:u w:color="000000"/>
        </w:rPr>
      </w:pPr>
      <w:r>
        <w:rPr>
          <w:color w:val="000000"/>
          <w:u w:color="000000"/>
        </w:rPr>
        <w:t>Project Objective</w:t>
      </w:r>
    </w:p>
    <w:p w:rsidR="008026C1" w:rsidRDefault="00841153">
      <w:pPr>
        <w:pStyle w:val="Body"/>
        <w:rPr>
          <w:i/>
          <w:iCs/>
        </w:rPr>
      </w:pPr>
      <w:r>
        <w:rPr>
          <w:i/>
          <w:iCs/>
          <w:lang w:val="en-US"/>
        </w:rPr>
        <w:t xml:space="preserve">Migration of </w:t>
      </w:r>
      <w:proofErr w:type="spellStart"/>
      <w:r>
        <w:rPr>
          <w:i/>
          <w:iCs/>
          <w:lang w:val="en-US"/>
        </w:rPr>
        <w:t>on-premise</w:t>
      </w:r>
      <w:proofErr w:type="spellEnd"/>
      <w:r>
        <w:rPr>
          <w:i/>
          <w:iCs/>
          <w:lang w:val="en-US"/>
        </w:rPr>
        <w:t xml:space="preserve"> application in to AWS cloud.</w:t>
      </w:r>
    </w:p>
    <w:p w:rsidR="008026C1" w:rsidRDefault="00841153">
      <w:pPr>
        <w:pStyle w:val="Body"/>
        <w:rPr>
          <w:i/>
          <w:iCs/>
        </w:rPr>
      </w:pPr>
      <w:r>
        <w:rPr>
          <w:i/>
          <w:iCs/>
          <w:lang w:val="en-US"/>
        </w:rPr>
        <w:t xml:space="preserve">##Migrating </w:t>
      </w:r>
      <w:proofErr w:type="spellStart"/>
      <w:r>
        <w:rPr>
          <w:i/>
          <w:iCs/>
          <w:lang w:val="en-US"/>
        </w:rPr>
        <w:t>on-premise</w:t>
      </w:r>
      <w:proofErr w:type="spellEnd"/>
      <w:r>
        <w:rPr>
          <w:i/>
          <w:iCs/>
          <w:lang w:val="en-US"/>
        </w:rPr>
        <w:t xml:space="preserve"> application servers, webservers  and database servers to AWS and also moving old </w:t>
      </w:r>
      <w:r>
        <w:rPr>
          <w:i/>
          <w:iCs/>
          <w:lang w:val="en-US"/>
        </w:rPr>
        <w:t xml:space="preserve">backups to AWS S3 glacier. Establishing site to site(s2s) VPN connectivity between </w:t>
      </w:r>
      <w:proofErr w:type="spellStart"/>
      <w:r>
        <w:rPr>
          <w:i/>
          <w:iCs/>
          <w:lang w:val="en-US"/>
        </w:rPr>
        <w:t>on-premise</w:t>
      </w:r>
      <w:proofErr w:type="spellEnd"/>
      <w:r>
        <w:rPr>
          <w:i/>
          <w:iCs/>
          <w:lang w:val="en-US"/>
        </w:rPr>
        <w:t xml:space="preserve"> to AWS.</w:t>
      </w: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049"/>
        <w:gridCol w:w="1852"/>
        <w:gridCol w:w="1883"/>
        <w:gridCol w:w="1233"/>
        <w:gridCol w:w="2983"/>
      </w:tblGrid>
      <w:tr w:rsidR="008026C1">
        <w:trPr>
          <w:trHeight w:val="452"/>
          <w:tblHeader/>
        </w:trPr>
        <w:tc>
          <w:tcPr>
            <w:tcW w:w="1049"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Sr. No.</w:t>
            </w:r>
          </w:p>
        </w:tc>
        <w:tc>
          <w:tcPr>
            <w:tcW w:w="1851"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Objective</w:t>
            </w:r>
          </w:p>
        </w:tc>
        <w:tc>
          <w:tcPr>
            <w:tcW w:w="1882"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 xml:space="preserve">Decision </w:t>
            </w:r>
          </w:p>
        </w:tc>
        <w:tc>
          <w:tcPr>
            <w:tcW w:w="1233"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Method</w:t>
            </w:r>
          </w:p>
        </w:tc>
        <w:tc>
          <w:tcPr>
            <w:tcW w:w="2982"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Remark / Assumptions</w:t>
            </w:r>
          </w:p>
        </w:tc>
      </w:tr>
      <w:tr w:rsidR="008026C1">
        <w:tblPrEx>
          <w:shd w:val="clear" w:color="auto" w:fill="D0DDEF"/>
        </w:tblPrEx>
        <w:trPr>
          <w:trHeight w:val="452"/>
        </w:trPr>
        <w:tc>
          <w:tcPr>
            <w:tcW w:w="1049"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w:t>
            </w:r>
          </w:p>
        </w:tc>
        <w:tc>
          <w:tcPr>
            <w:tcW w:w="1851"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pStyle w:val="Body"/>
            </w:pPr>
            <w:r>
              <w:rPr>
                <w:lang w:val="en-US"/>
              </w:rPr>
              <w:t>A</w:t>
            </w:r>
            <w:r>
              <w:rPr>
                <w:i/>
                <w:iCs/>
                <w:lang w:val="fr-FR"/>
              </w:rPr>
              <w:t>pplication servers</w:t>
            </w:r>
          </w:p>
        </w:tc>
        <w:tc>
          <w:tcPr>
            <w:tcW w:w="1882"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SMS</w:t>
            </w:r>
          </w:p>
        </w:tc>
        <w:tc>
          <w:tcPr>
            <w:tcW w:w="1233"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Rearchitect</w:t>
            </w:r>
            <w:proofErr w:type="spellEnd"/>
          </w:p>
        </w:tc>
        <w:tc>
          <w:tcPr>
            <w:tcW w:w="2982"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Virtual Servers </w:t>
            </w:r>
          </w:p>
        </w:tc>
      </w:tr>
      <w:tr w:rsidR="008026C1">
        <w:tblPrEx>
          <w:shd w:val="clear" w:color="auto" w:fill="D0DDEF"/>
        </w:tblPrEx>
        <w:trPr>
          <w:trHeight w:val="491"/>
        </w:trPr>
        <w:tc>
          <w:tcPr>
            <w:tcW w:w="1049"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2</w:t>
            </w:r>
          </w:p>
        </w:tc>
        <w:tc>
          <w:tcPr>
            <w:tcW w:w="1851"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pStyle w:val="Body"/>
            </w:pPr>
            <w:r>
              <w:rPr>
                <w:lang w:val="en-US"/>
              </w:rPr>
              <w:t>W</w:t>
            </w:r>
            <w:r>
              <w:rPr>
                <w:i/>
                <w:iCs/>
                <w:lang w:val="de-DE"/>
              </w:rPr>
              <w:t xml:space="preserve">ebservers  </w:t>
            </w:r>
          </w:p>
        </w:tc>
        <w:tc>
          <w:tcPr>
            <w:tcW w:w="18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SMS</w:t>
            </w:r>
          </w:p>
        </w:tc>
        <w:tc>
          <w:tcPr>
            <w:tcW w:w="123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Rearchitect</w:t>
            </w:r>
            <w:proofErr w:type="spellEnd"/>
          </w:p>
        </w:tc>
        <w:tc>
          <w:tcPr>
            <w:tcW w:w="29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Virtual Servers</w:t>
            </w:r>
          </w:p>
          <w:p w:rsidR="008026C1" w:rsidRDefault="008026C1">
            <w:pPr>
              <w:tabs>
                <w:tab w:val="left" w:pos="1440"/>
                <w:tab w:val="left" w:pos="2880"/>
              </w:tabs>
              <w:suppressAutoHyphens/>
              <w:outlineLvl w:val="0"/>
            </w:pPr>
          </w:p>
        </w:tc>
      </w:tr>
      <w:tr w:rsidR="008026C1">
        <w:tblPrEx>
          <w:shd w:val="clear" w:color="auto" w:fill="D0DDEF"/>
        </w:tblPrEx>
        <w:trPr>
          <w:trHeight w:val="452"/>
        </w:trPr>
        <w:tc>
          <w:tcPr>
            <w:tcW w:w="1049"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3</w:t>
            </w:r>
          </w:p>
        </w:tc>
        <w:tc>
          <w:tcPr>
            <w:tcW w:w="1851"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pStyle w:val="Body"/>
            </w:pPr>
            <w:r>
              <w:rPr>
                <w:lang w:val="en-US"/>
              </w:rPr>
              <w:t>D</w:t>
            </w:r>
            <w:r>
              <w:rPr>
                <w:i/>
                <w:iCs/>
                <w:lang w:val="es-ES_tradnl"/>
              </w:rPr>
              <w:t>atabase servers</w:t>
            </w:r>
          </w:p>
        </w:tc>
        <w:tc>
          <w:tcPr>
            <w:tcW w:w="18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DMS</w:t>
            </w:r>
          </w:p>
        </w:tc>
        <w:tc>
          <w:tcPr>
            <w:tcW w:w="123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Replatform</w:t>
            </w:r>
            <w:proofErr w:type="spellEnd"/>
          </w:p>
        </w:tc>
        <w:tc>
          <w:tcPr>
            <w:tcW w:w="29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Oracle </w:t>
            </w:r>
          </w:p>
        </w:tc>
      </w:tr>
      <w:tr w:rsidR="008026C1">
        <w:tblPrEx>
          <w:shd w:val="clear" w:color="auto" w:fill="D0DDEF"/>
        </w:tblPrEx>
        <w:trPr>
          <w:trHeight w:val="491"/>
        </w:trPr>
        <w:tc>
          <w:tcPr>
            <w:tcW w:w="1049"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4</w:t>
            </w:r>
          </w:p>
        </w:tc>
        <w:tc>
          <w:tcPr>
            <w:tcW w:w="1851"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pStyle w:val="Body"/>
            </w:pPr>
            <w:r>
              <w:rPr>
                <w:lang w:val="en-US"/>
              </w:rPr>
              <w:t>O</w:t>
            </w:r>
            <w:r>
              <w:rPr>
                <w:i/>
                <w:iCs/>
                <w:lang w:val="en-US"/>
              </w:rPr>
              <w:t>ld backups</w:t>
            </w:r>
          </w:p>
        </w:tc>
        <w:tc>
          <w:tcPr>
            <w:tcW w:w="18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DMS,Data</w:t>
            </w:r>
            <w:proofErr w:type="spellEnd"/>
            <w:r>
              <w:rPr>
                <w:rFonts w:ascii="Calibri" w:hAnsi="Calibri" w:cs="Arial Unicode MS"/>
                <w:color w:val="000000"/>
                <w:sz w:val="22"/>
                <w:szCs w:val="22"/>
                <w14:textOutline w14:w="12700" w14:cap="flat" w14:cmpd="sng" w14:algn="ctr">
                  <w14:noFill/>
                  <w14:prstDash w14:val="solid"/>
                  <w14:miter w14:lim="400000"/>
                </w14:textOutline>
              </w:rPr>
              <w:t xml:space="preserve"> Sync, Snowball</w:t>
            </w:r>
          </w:p>
        </w:tc>
        <w:tc>
          <w:tcPr>
            <w:tcW w:w="123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Replatform</w:t>
            </w:r>
            <w:proofErr w:type="spellEnd"/>
          </w:p>
        </w:tc>
        <w:tc>
          <w:tcPr>
            <w:tcW w:w="29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200 TB</w:t>
            </w:r>
          </w:p>
        </w:tc>
      </w:tr>
      <w:tr w:rsidR="008026C1">
        <w:tblPrEx>
          <w:shd w:val="clear" w:color="auto" w:fill="D0DDEF"/>
        </w:tblPrEx>
        <w:trPr>
          <w:trHeight w:val="508"/>
        </w:trPr>
        <w:tc>
          <w:tcPr>
            <w:tcW w:w="1049"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5</w:t>
            </w:r>
          </w:p>
        </w:tc>
        <w:tc>
          <w:tcPr>
            <w:tcW w:w="1851"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pStyle w:val="Body"/>
            </w:pPr>
            <w:r>
              <w:rPr>
                <w:lang w:val="en-US"/>
              </w:rPr>
              <w:t>S</w:t>
            </w:r>
            <w:r>
              <w:rPr>
                <w:i/>
                <w:iCs/>
                <w:lang w:val="en-US"/>
              </w:rPr>
              <w:t xml:space="preserve">ite to site(s2s) VPN </w:t>
            </w:r>
          </w:p>
        </w:tc>
        <w:tc>
          <w:tcPr>
            <w:tcW w:w="18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To have continued connection</w:t>
            </w:r>
          </w:p>
        </w:tc>
        <w:tc>
          <w:tcPr>
            <w:tcW w:w="123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Rearchitect</w:t>
            </w:r>
            <w:proofErr w:type="spellEnd"/>
          </w:p>
        </w:tc>
        <w:tc>
          <w:tcPr>
            <w:tcW w:w="29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proofErr w:type="spellStart"/>
            <w:r>
              <w:rPr>
                <w:rFonts w:ascii="Calibri" w:hAnsi="Calibri" w:cs="Arial Unicode MS"/>
                <w:color w:val="000000"/>
                <w:sz w:val="22"/>
                <w:szCs w:val="22"/>
                <w14:textOutline w14:w="12700" w14:cap="flat" w14:cmpd="sng" w14:algn="ctr">
                  <w14:noFill/>
                  <w14:prstDash w14:val="solid"/>
                  <w14:miter w14:lim="400000"/>
                </w14:textOutline>
              </w:rPr>
              <w:t>IPSec</w:t>
            </w:r>
            <w:proofErr w:type="spellEnd"/>
            <w:r>
              <w:rPr>
                <w:rFonts w:ascii="Calibri" w:hAnsi="Calibri" w:cs="Arial Unicode MS"/>
                <w:color w:val="000000"/>
                <w:sz w:val="22"/>
                <w:szCs w:val="22"/>
                <w14:textOutline w14:w="12700" w14:cap="flat" w14:cmpd="sng" w14:algn="ctr">
                  <w14:noFill/>
                  <w14:prstDash w14:val="solid"/>
                  <w14:miter w14:lim="400000"/>
                </w14:textOutline>
              </w:rPr>
              <w:t xml:space="preserve"> for Encryption, over the internet , 100 Mbps</w:t>
            </w:r>
          </w:p>
        </w:tc>
      </w:tr>
      <w:tr w:rsidR="008026C1">
        <w:tblPrEx>
          <w:shd w:val="clear" w:color="auto" w:fill="D0DDEF"/>
        </w:tblPrEx>
        <w:trPr>
          <w:trHeight w:val="491"/>
        </w:trPr>
        <w:tc>
          <w:tcPr>
            <w:tcW w:w="1049"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6</w:t>
            </w:r>
          </w:p>
        </w:tc>
        <w:tc>
          <w:tcPr>
            <w:tcW w:w="1851"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IAM</w:t>
            </w:r>
          </w:p>
        </w:tc>
        <w:tc>
          <w:tcPr>
            <w:tcW w:w="18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AD </w:t>
            </w:r>
            <w:r>
              <w:rPr>
                <w:rFonts w:ascii="Calibri" w:hAnsi="Calibri" w:cs="Arial Unicode MS"/>
                <w:color w:val="000000"/>
                <w:sz w:val="22"/>
                <w:szCs w:val="22"/>
                <w14:textOutline w14:w="12700" w14:cap="flat" w14:cmpd="sng" w14:algn="ctr">
                  <w14:noFill/>
                  <w14:prstDash w14:val="solid"/>
                  <w14:miter w14:lim="400000"/>
                </w14:textOutline>
              </w:rPr>
              <w:t>Connector</w:t>
            </w:r>
          </w:p>
        </w:tc>
        <w:tc>
          <w:tcPr>
            <w:tcW w:w="123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29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Single-</w:t>
            </w:r>
            <w:proofErr w:type="spellStart"/>
            <w:r>
              <w:rPr>
                <w:rFonts w:ascii="Calibri" w:hAnsi="Calibri" w:cs="Arial Unicode MS"/>
                <w:color w:val="000000"/>
                <w:sz w:val="22"/>
                <w:szCs w:val="22"/>
                <w14:textOutline w14:w="12700" w14:cap="flat" w14:cmpd="sng" w14:algn="ctr">
                  <w14:noFill/>
                  <w14:prstDash w14:val="solid"/>
                  <w14:miter w14:lim="400000"/>
                </w14:textOutline>
              </w:rPr>
              <w:t>Signon</w:t>
            </w:r>
            <w:proofErr w:type="spellEnd"/>
            <w:r>
              <w:rPr>
                <w:rFonts w:ascii="Calibri" w:hAnsi="Calibri" w:cs="Arial Unicode MS"/>
                <w:color w:val="000000"/>
                <w:sz w:val="22"/>
                <w:szCs w:val="22"/>
                <w14:textOutline w14:w="12700" w14:cap="flat" w14:cmpd="sng" w14:algn="ctr">
                  <w14:noFill/>
                  <w14:prstDash w14:val="solid"/>
                  <w14:miter w14:lim="400000"/>
                </w14:textOutline>
              </w:rPr>
              <w:t>, data will be at On-</w:t>
            </w:r>
            <w:proofErr w:type="spellStart"/>
            <w:r>
              <w:rPr>
                <w:rFonts w:ascii="Calibri" w:hAnsi="Calibri" w:cs="Arial Unicode MS"/>
                <w:color w:val="000000"/>
                <w:sz w:val="22"/>
                <w:szCs w:val="22"/>
                <w14:textOutline w14:w="12700" w14:cap="flat" w14:cmpd="sng" w14:algn="ctr">
                  <w14:noFill/>
                  <w14:prstDash w14:val="solid"/>
                  <w14:miter w14:lim="400000"/>
                </w14:textOutline>
              </w:rPr>
              <w:t>Prem</w:t>
            </w:r>
            <w:proofErr w:type="spellEnd"/>
            <w:r>
              <w:rPr>
                <w:rFonts w:ascii="Calibri" w:hAnsi="Calibri" w:cs="Arial Unicode MS"/>
                <w:color w:val="000000"/>
                <w:sz w:val="22"/>
                <w:szCs w:val="22"/>
                <w14:textOutline w14:w="12700" w14:cap="flat" w14:cmpd="sng" w14:algn="ctr">
                  <w14:noFill/>
                  <w14:prstDash w14:val="solid"/>
                  <w14:miter w14:lim="400000"/>
                </w14:textOutline>
              </w:rPr>
              <w:t>, no migration to AWS</w:t>
            </w:r>
          </w:p>
        </w:tc>
      </w:tr>
      <w:tr w:rsidR="008026C1">
        <w:tblPrEx>
          <w:shd w:val="clear" w:color="auto" w:fill="D0DDEF"/>
        </w:tblPrEx>
        <w:trPr>
          <w:trHeight w:val="452"/>
        </w:trPr>
        <w:tc>
          <w:tcPr>
            <w:tcW w:w="1049"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7</w:t>
            </w:r>
          </w:p>
        </w:tc>
        <w:tc>
          <w:tcPr>
            <w:tcW w:w="1851"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18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123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29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r>
      <w:tr w:rsidR="008026C1">
        <w:tblPrEx>
          <w:shd w:val="clear" w:color="auto" w:fill="D0DDEF"/>
        </w:tblPrEx>
        <w:trPr>
          <w:trHeight w:val="452"/>
        </w:trPr>
        <w:tc>
          <w:tcPr>
            <w:tcW w:w="1049"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1851"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18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123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29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r>
      <w:tr w:rsidR="008026C1">
        <w:tblPrEx>
          <w:shd w:val="clear" w:color="auto" w:fill="D0DDEF"/>
        </w:tblPrEx>
        <w:trPr>
          <w:trHeight w:val="452"/>
        </w:trPr>
        <w:tc>
          <w:tcPr>
            <w:tcW w:w="1049"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1851"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18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123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298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r>
    </w:tbl>
    <w:p w:rsidR="008026C1" w:rsidRDefault="008026C1">
      <w:pPr>
        <w:pStyle w:val="Body"/>
        <w:rPr>
          <w:i/>
          <w:iCs/>
        </w:rPr>
      </w:pPr>
    </w:p>
    <w:p w:rsidR="008026C1" w:rsidRDefault="008026C1">
      <w:pPr>
        <w:pStyle w:val="Body"/>
        <w:spacing w:after="0" w:line="240" w:lineRule="auto"/>
        <w:ind w:left="1080"/>
        <w:jc w:val="both"/>
      </w:pPr>
    </w:p>
    <w:p w:rsidR="008026C1" w:rsidRDefault="00841153">
      <w:pPr>
        <w:pStyle w:val="Heading2"/>
        <w:rPr>
          <w:color w:val="000000"/>
          <w:u w:color="000000"/>
        </w:rPr>
      </w:pPr>
      <w:r>
        <w:rPr>
          <w:color w:val="000000"/>
          <w:u w:color="000000"/>
        </w:rPr>
        <w:t>Technical Solution</w:t>
      </w:r>
    </w:p>
    <w:p w:rsidR="008026C1" w:rsidRDefault="00841153">
      <w:pPr>
        <w:pStyle w:val="Body"/>
        <w:rPr>
          <w:i/>
          <w:iCs/>
        </w:rPr>
      </w:pPr>
      <w:r>
        <w:t xml:space="preserve"> </w:t>
      </w:r>
      <w:r>
        <w:rPr>
          <w:i/>
          <w:iCs/>
          <w:lang w:val="en-US"/>
        </w:rPr>
        <w:t xml:space="preserve">&lt;Briefly describe the technical solution which will be implemented to meet the </w:t>
      </w:r>
      <w:r>
        <w:rPr>
          <w:i/>
          <w:iCs/>
          <w:lang w:val="en-US"/>
        </w:rPr>
        <w:t>objectives of the project /program&gt;</w:t>
      </w: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794"/>
        <w:gridCol w:w="2553"/>
        <w:gridCol w:w="2537"/>
        <w:gridCol w:w="3116"/>
      </w:tblGrid>
      <w:tr w:rsidR="008026C1">
        <w:trPr>
          <w:trHeight w:val="452"/>
          <w:tblHeader/>
        </w:trPr>
        <w:tc>
          <w:tcPr>
            <w:tcW w:w="793"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Sr. No.</w:t>
            </w:r>
          </w:p>
        </w:tc>
        <w:tc>
          <w:tcPr>
            <w:tcW w:w="2553"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Objective</w:t>
            </w:r>
          </w:p>
        </w:tc>
        <w:tc>
          <w:tcPr>
            <w:tcW w:w="2537"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 xml:space="preserve">Decision </w:t>
            </w:r>
          </w:p>
        </w:tc>
        <w:tc>
          <w:tcPr>
            <w:tcW w:w="3116"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FFFFFF"/>
                <w:sz w:val="22"/>
                <w:szCs w:val="22"/>
                <w14:textOutline w14:w="12700" w14:cap="flat" w14:cmpd="sng" w14:algn="ctr">
                  <w14:noFill/>
                  <w14:prstDash w14:val="solid"/>
                  <w14:miter w14:lim="400000"/>
                </w14:textOutline>
              </w:rPr>
              <w:t>Remark</w:t>
            </w:r>
          </w:p>
        </w:tc>
      </w:tr>
      <w:tr w:rsidR="008026C1">
        <w:tblPrEx>
          <w:shd w:val="clear" w:color="auto" w:fill="D0DDEF"/>
        </w:tblPrEx>
        <w:trPr>
          <w:trHeight w:val="452"/>
        </w:trPr>
        <w:tc>
          <w:tcPr>
            <w:tcW w:w="793"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w:t>
            </w:r>
          </w:p>
        </w:tc>
        <w:tc>
          <w:tcPr>
            <w:tcW w:w="2553"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IAM</w:t>
            </w:r>
          </w:p>
        </w:tc>
        <w:tc>
          <w:tcPr>
            <w:tcW w:w="2537"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Policies for AWS Services </w:t>
            </w:r>
          </w:p>
        </w:tc>
        <w:tc>
          <w:tcPr>
            <w:tcW w:w="3116"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VP</w:t>
            </w:r>
          </w:p>
        </w:tc>
      </w:tr>
      <w:tr w:rsidR="008026C1">
        <w:tblPrEx>
          <w:shd w:val="clear" w:color="auto" w:fill="D0DDEF"/>
        </w:tblPrEx>
        <w:trPr>
          <w:trHeight w:val="491"/>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2</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Logging &amp; monitoring</w:t>
            </w:r>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Cloud Watch, Cloud Trail, AWS </w:t>
            </w:r>
            <w:proofErr w:type="spellStart"/>
            <w:r>
              <w:rPr>
                <w:rFonts w:ascii="Calibri" w:hAnsi="Calibri" w:cs="Arial Unicode MS"/>
                <w:color w:val="000000"/>
                <w:sz w:val="22"/>
                <w:szCs w:val="22"/>
                <w14:textOutline w14:w="12700" w14:cap="flat" w14:cmpd="sng" w14:algn="ctr">
                  <w14:noFill/>
                  <w14:prstDash w14:val="solid"/>
                  <w14:miter w14:lim="400000"/>
                </w14:textOutline>
              </w:rPr>
              <w:t>Config</w:t>
            </w:r>
            <w:proofErr w:type="spellEnd"/>
            <w:r>
              <w:rPr>
                <w:rFonts w:ascii="Calibri" w:hAnsi="Calibri" w:cs="Arial Unicode MS"/>
                <w:color w:val="000000"/>
                <w:sz w:val="22"/>
                <w:szCs w:val="22"/>
                <w14:textOutline w14:w="12700" w14:cap="flat" w14:cmpd="sng" w14:algn="ctr">
                  <w14:noFill/>
                  <w14:prstDash w14:val="solid"/>
                  <w14:miter w14:lim="400000"/>
                </w14:textOutline>
              </w:rPr>
              <w:t xml:space="preserve">, </w:t>
            </w:r>
          </w:p>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3</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Networking</w:t>
            </w:r>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VPC,VPN pre-requisites , </w:t>
            </w:r>
          </w:p>
        </w:tc>
      </w:tr>
      <w:tr w:rsidR="008026C1">
        <w:tblPrEx>
          <w:shd w:val="clear" w:color="auto" w:fill="D0DDEF"/>
        </w:tblPrEx>
        <w:trPr>
          <w:trHeight w:val="491"/>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4</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Firewall</w:t>
            </w:r>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Security Groups, WAF, Shield, NACL</w:t>
            </w:r>
          </w:p>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5</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Scaling &amp; Load Balancing</w:t>
            </w:r>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ASG, ALB</w:t>
            </w:r>
          </w:p>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6</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Bastion Host</w:t>
            </w:r>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026C1"/>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7</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OS Update &amp; Patch</w:t>
            </w:r>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AWS System Manager</w:t>
            </w:r>
          </w:p>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r>
      <w:tr w:rsidR="008026C1">
        <w:tblPrEx>
          <w:shd w:val="clear" w:color="auto" w:fill="D0DDEF"/>
        </w:tblPrEx>
        <w:trPr>
          <w:trHeight w:val="491"/>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8</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Application Update &amp; patch</w:t>
            </w:r>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CICD</w:t>
            </w:r>
          </w:p>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Out of Migration task scope</w:t>
            </w:r>
          </w:p>
        </w:tc>
      </w:tr>
      <w:tr w:rsidR="008026C1">
        <w:tblPrEx>
          <w:shd w:val="clear" w:color="auto" w:fill="D0DDEF"/>
        </w:tblPrEx>
        <w:trPr>
          <w:trHeight w:val="491"/>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9</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Application Tiers</w:t>
            </w:r>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Use separate Subnets for each Tier, 3 Tier</w:t>
            </w:r>
          </w:p>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4 Subnets , 4th for load balancer </w:t>
            </w:r>
          </w:p>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10</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Database </w:t>
            </w:r>
            <w:proofErr w:type="spellStart"/>
            <w:r>
              <w:rPr>
                <w:rFonts w:ascii="Calibri" w:hAnsi="Calibri" w:cs="Arial Unicode MS"/>
                <w:color w:val="000000"/>
                <w:sz w:val="22"/>
                <w:szCs w:val="22"/>
                <w14:textOutline w14:w="12700" w14:cap="flat" w14:cmpd="sng" w14:algn="ctr">
                  <w14:noFill/>
                  <w14:prstDash w14:val="solid"/>
                  <w14:miter w14:lim="400000"/>
                </w14:textOutline>
              </w:rPr>
              <w:t>Avaliability</w:t>
            </w:r>
            <w:proofErr w:type="spellEnd"/>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Multi-AZ</w:t>
            </w:r>
          </w:p>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RDS- Multi-AZ</w:t>
            </w:r>
          </w:p>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11</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Application </w:t>
            </w:r>
            <w:proofErr w:type="spellStart"/>
            <w:r>
              <w:rPr>
                <w:rFonts w:ascii="Calibri" w:hAnsi="Calibri" w:cs="Arial Unicode MS"/>
                <w:color w:val="000000"/>
                <w:sz w:val="22"/>
                <w:szCs w:val="22"/>
                <w14:textOutline w14:w="12700" w14:cap="flat" w14:cmpd="sng" w14:algn="ctr">
                  <w14:noFill/>
                  <w14:prstDash w14:val="solid"/>
                  <w14:miter w14:lim="400000"/>
                </w14:textOutline>
              </w:rPr>
              <w:t>Avaliablity</w:t>
            </w:r>
            <w:proofErr w:type="spellEnd"/>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Multi- AZ</w:t>
            </w:r>
          </w:p>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3</w:t>
            </w:r>
          </w:p>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12</w:t>
            </w:r>
          </w:p>
        </w:tc>
        <w:tc>
          <w:tcPr>
            <w:tcW w:w="255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EC2 image</w:t>
            </w:r>
          </w:p>
        </w:tc>
        <w:tc>
          <w:tcPr>
            <w:tcW w:w="253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EC2 Image Builder</w:t>
            </w:r>
          </w:p>
        </w:tc>
        <w:tc>
          <w:tcPr>
            <w:tcW w:w="311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8026C1" w:rsidRDefault="00841153">
            <w:pPr>
              <w:tabs>
                <w:tab w:val="left" w:pos="1440"/>
                <w:tab w:val="left" w:pos="288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Golden Image</w:t>
            </w:r>
          </w:p>
        </w:tc>
      </w:tr>
      <w:tr w:rsidR="008026C1">
        <w:tblPrEx>
          <w:shd w:val="clear" w:color="auto" w:fill="D0DDEF"/>
        </w:tblPrEx>
        <w:trPr>
          <w:trHeight w:val="452"/>
        </w:trPr>
        <w:tc>
          <w:tcPr>
            <w:tcW w:w="79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13</w:t>
            </w:r>
          </w:p>
        </w:tc>
        <w:tc>
          <w:tcPr>
            <w:tcW w:w="255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41153">
            <w:pPr>
              <w:tabs>
                <w:tab w:val="left" w:pos="1440"/>
              </w:tabs>
              <w:suppressAutoHyphens/>
              <w:outlineLvl w:val="0"/>
            </w:pPr>
            <w:r>
              <w:rPr>
                <w:rFonts w:ascii="Calibri" w:hAnsi="Calibri" w:cs="Arial Unicode MS"/>
                <w:color w:val="000000"/>
                <w:sz w:val="22"/>
                <w:szCs w:val="22"/>
                <w14:textOutline w14:w="12700" w14:cap="flat" w14:cmpd="sng" w14:algn="ctr">
                  <w14:noFill/>
                  <w14:prstDash w14:val="solid"/>
                  <w14:miter w14:lim="400000"/>
                </w14:textOutline>
              </w:rPr>
              <w:t xml:space="preserve">DR </w:t>
            </w:r>
          </w:p>
        </w:tc>
        <w:tc>
          <w:tcPr>
            <w:tcW w:w="253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c>
          <w:tcPr>
            <w:tcW w:w="311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8026C1" w:rsidRDefault="008026C1"/>
        </w:tc>
      </w:tr>
    </w:tbl>
    <w:p w:rsidR="008026C1" w:rsidRDefault="008026C1">
      <w:pPr>
        <w:pStyle w:val="Body"/>
        <w:rPr>
          <w:i/>
          <w:iCs/>
        </w:rPr>
      </w:pPr>
    </w:p>
    <w:p w:rsidR="008026C1" w:rsidRDefault="00841153">
      <w:pPr>
        <w:pStyle w:val="Heading2"/>
        <w:rPr>
          <w:color w:val="000000"/>
          <w:u w:color="000000"/>
        </w:rPr>
      </w:pPr>
      <w:r>
        <w:rPr>
          <w:color w:val="000000"/>
          <w:u w:color="000000"/>
        </w:rPr>
        <w:t>Project Approach</w:t>
      </w:r>
    </w:p>
    <w:p w:rsidR="008026C1" w:rsidRDefault="00841153">
      <w:pPr>
        <w:pStyle w:val="Body"/>
        <w:rPr>
          <w:i/>
          <w:iCs/>
        </w:rPr>
      </w:pPr>
      <w:r>
        <w:rPr>
          <w:i/>
          <w:iCs/>
          <w:lang w:val="en-US"/>
        </w:rPr>
        <w:t xml:space="preserve">&lt;Define the phases of the project and the high level details on how the proposed solution will be implemented. In brief, describe the objectives of each phase along with the critical milestones /deliverables which will be </w:t>
      </w:r>
      <w:r>
        <w:rPr>
          <w:i/>
          <w:iCs/>
          <w:lang w:val="en-US"/>
        </w:rPr>
        <w:t>addressed by each phase &gt;</w:t>
      </w:r>
    </w:p>
    <w:p w:rsidR="008026C1" w:rsidRDefault="00841153">
      <w:pPr>
        <w:pStyle w:val="Heading"/>
        <w:rPr>
          <w:color w:val="000000"/>
          <w:u w:color="000000"/>
        </w:rPr>
      </w:pPr>
      <w:r>
        <w:rPr>
          <w:color w:val="000000"/>
          <w:u w:color="000000"/>
        </w:rPr>
        <w:t>Scope Definition</w:t>
      </w:r>
    </w:p>
    <w:p w:rsidR="008026C1" w:rsidRDefault="00841153">
      <w:pPr>
        <w:pStyle w:val="Heading2"/>
        <w:rPr>
          <w:color w:val="000000"/>
          <w:u w:color="000000"/>
        </w:rPr>
      </w:pPr>
      <w:r>
        <w:rPr>
          <w:color w:val="000000"/>
          <w:u w:color="000000"/>
        </w:rPr>
        <w:t>Requirements/Problem Statement</w:t>
      </w:r>
    </w:p>
    <w:p w:rsidR="008026C1" w:rsidRDefault="00841153">
      <w:pPr>
        <w:pStyle w:val="Body"/>
        <w:rPr>
          <w:i/>
          <w:iCs/>
        </w:rPr>
      </w:pPr>
      <w:r>
        <w:rPr>
          <w:i/>
          <w:iCs/>
          <w:lang w:val="en-US"/>
        </w:rPr>
        <w:t>&lt;Describe the Requirements/Problem statement (Business Justification) of the project. The statement will describe the understanding of the requirement clearly and concisely. The desc</w:t>
      </w:r>
      <w:r>
        <w:rPr>
          <w:i/>
          <w:iCs/>
          <w:lang w:val="en-US"/>
        </w:rPr>
        <w:t xml:space="preserve">ription needs to be aligned with any relevant </w:t>
      </w:r>
      <w:proofErr w:type="spellStart"/>
      <w:r>
        <w:rPr>
          <w:i/>
          <w:iCs/>
          <w:lang w:val="en-US"/>
        </w:rPr>
        <w:t>systemlevel</w:t>
      </w:r>
      <w:proofErr w:type="spellEnd"/>
      <w:r>
        <w:rPr>
          <w:i/>
          <w:iCs/>
          <w:lang w:val="en-US"/>
        </w:rPr>
        <w:t xml:space="preserve"> or </w:t>
      </w:r>
      <w:proofErr w:type="spellStart"/>
      <w:r>
        <w:rPr>
          <w:i/>
          <w:iCs/>
          <w:lang w:val="en-US"/>
        </w:rPr>
        <w:t>businesslevel</w:t>
      </w:r>
      <w:proofErr w:type="spellEnd"/>
      <w:r>
        <w:rPr>
          <w:i/>
          <w:iCs/>
          <w:lang w:val="en-US"/>
        </w:rPr>
        <w:t xml:space="preserve"> document&gt;</w:t>
      </w:r>
    </w:p>
    <w:p w:rsidR="008026C1" w:rsidRDefault="008026C1">
      <w:pPr>
        <w:pStyle w:val="Body"/>
        <w:rPr>
          <w:i/>
          <w:iCs/>
        </w:rPr>
      </w:pPr>
    </w:p>
    <w:p w:rsidR="008026C1" w:rsidRDefault="00841153">
      <w:pPr>
        <w:pStyle w:val="Heading2"/>
        <w:rPr>
          <w:color w:val="000000"/>
          <w:u w:color="000000"/>
        </w:rPr>
      </w:pPr>
      <w:r>
        <w:rPr>
          <w:color w:val="000000"/>
          <w:u w:color="000000"/>
        </w:rPr>
        <w:t>Scope of Work</w:t>
      </w:r>
    </w:p>
    <w:p w:rsidR="008026C1" w:rsidRDefault="00841153">
      <w:pPr>
        <w:pStyle w:val="Body"/>
      </w:pPr>
      <w:r>
        <w:rPr>
          <w:lang w:val="en-US"/>
        </w:rPr>
        <w:t xml:space="preserve">Below are the scope of this project </w:t>
      </w:r>
    </w:p>
    <w:p w:rsidR="008026C1" w:rsidRDefault="00841153">
      <w:pPr>
        <w:pStyle w:val="Body"/>
      </w:pPr>
      <w:r>
        <w:rPr>
          <w:lang w:val="en-US"/>
        </w:rPr>
        <w:t>Migration Assessment and Profiling, migration to cloud (Application, Database, IAM, DR environment, Security , Networki</w:t>
      </w:r>
      <w:r>
        <w:rPr>
          <w:lang w:val="en-US"/>
        </w:rPr>
        <w:t xml:space="preserve">ng )  </w:t>
      </w:r>
    </w:p>
    <w:p w:rsidR="008026C1" w:rsidRDefault="00841153">
      <w:pPr>
        <w:pStyle w:val="ListParagraph"/>
        <w:numPr>
          <w:ilvl w:val="0"/>
          <w:numId w:val="2"/>
        </w:numPr>
      </w:pPr>
      <w:r>
        <w:t xml:space="preserve">Application Discovery and Profiling </w:t>
      </w:r>
    </w:p>
    <w:p w:rsidR="008026C1" w:rsidRDefault="00841153">
      <w:pPr>
        <w:pStyle w:val="ListParagraph"/>
        <w:numPr>
          <w:ilvl w:val="0"/>
          <w:numId w:val="2"/>
        </w:numPr>
      </w:pPr>
      <w:r>
        <w:t>Cloud network \ compute \ storage infrastructure setup</w:t>
      </w:r>
    </w:p>
    <w:p w:rsidR="008026C1" w:rsidRDefault="00841153">
      <w:pPr>
        <w:pStyle w:val="ListParagraph"/>
        <w:numPr>
          <w:ilvl w:val="0"/>
          <w:numId w:val="2"/>
        </w:numPr>
      </w:pPr>
      <w:r>
        <w:t xml:space="preserve">Application migration to cloud </w:t>
      </w:r>
    </w:p>
    <w:p w:rsidR="008026C1" w:rsidRDefault="00841153">
      <w:pPr>
        <w:pStyle w:val="ListParagraph"/>
        <w:numPr>
          <w:ilvl w:val="0"/>
          <w:numId w:val="2"/>
        </w:numPr>
      </w:pPr>
      <w:r>
        <w:t>One time existing data transfer to cloud</w:t>
      </w:r>
    </w:p>
    <w:p w:rsidR="008026C1" w:rsidRDefault="00841153">
      <w:pPr>
        <w:pStyle w:val="ListParagraph"/>
        <w:numPr>
          <w:ilvl w:val="0"/>
          <w:numId w:val="2"/>
        </w:numPr>
      </w:pPr>
      <w:r>
        <w:t xml:space="preserve">Data migration to cloud </w:t>
      </w:r>
    </w:p>
    <w:p w:rsidR="008026C1" w:rsidRDefault="00841153">
      <w:pPr>
        <w:pStyle w:val="ListParagraph"/>
        <w:numPr>
          <w:ilvl w:val="0"/>
          <w:numId w:val="2"/>
        </w:numPr>
      </w:pPr>
      <w:r>
        <w:t>Monitoring and Logging for Audit</w:t>
      </w:r>
    </w:p>
    <w:p w:rsidR="008026C1" w:rsidRDefault="00841153">
      <w:pPr>
        <w:pStyle w:val="ListParagraph"/>
        <w:numPr>
          <w:ilvl w:val="0"/>
          <w:numId w:val="2"/>
        </w:numPr>
      </w:pPr>
      <w:r>
        <w:t xml:space="preserve">Securing the infrastructure </w:t>
      </w:r>
    </w:p>
    <w:p w:rsidR="008026C1" w:rsidRDefault="00841153">
      <w:pPr>
        <w:pStyle w:val="ListParagraph"/>
        <w:numPr>
          <w:ilvl w:val="0"/>
          <w:numId w:val="2"/>
        </w:numPr>
      </w:pPr>
      <w:r>
        <w:t xml:space="preserve">Backup and restore process in the cloud environment </w:t>
      </w:r>
    </w:p>
    <w:p w:rsidR="008026C1" w:rsidRDefault="00841153">
      <w:pPr>
        <w:pStyle w:val="ListParagraph"/>
        <w:numPr>
          <w:ilvl w:val="0"/>
          <w:numId w:val="2"/>
        </w:numPr>
      </w:pPr>
      <w:r>
        <w:t xml:space="preserve">Only AZ resilient </w:t>
      </w:r>
    </w:p>
    <w:p w:rsidR="008026C1" w:rsidRDefault="008026C1">
      <w:pPr>
        <w:pStyle w:val="ListParagraph"/>
      </w:pPr>
    </w:p>
    <w:p w:rsidR="008026C1" w:rsidRDefault="00841153">
      <w:pPr>
        <w:pStyle w:val="Heading2"/>
        <w:rPr>
          <w:color w:val="000000"/>
          <w:u w:color="000000"/>
        </w:rPr>
      </w:pPr>
      <w:r>
        <w:rPr>
          <w:color w:val="000000"/>
          <w:u w:color="000000"/>
        </w:rPr>
        <w:t>Out of Scope</w:t>
      </w:r>
    </w:p>
    <w:p w:rsidR="008026C1" w:rsidRDefault="00841153">
      <w:pPr>
        <w:pStyle w:val="Body"/>
        <w:rPr>
          <w:i/>
          <w:iCs/>
        </w:rPr>
      </w:pPr>
      <w:r>
        <w:rPr>
          <w:i/>
          <w:iCs/>
          <w:lang w:val="en-US"/>
        </w:rPr>
        <w:t>&lt;Describe any considerations of scope or activities which are outside the agreed scope of work and are considered as scope exclusions. List d</w:t>
      </w:r>
      <w:r>
        <w:rPr>
          <w:i/>
          <w:iCs/>
          <w:lang w:val="en-US"/>
        </w:rPr>
        <w:t>own work or activity which are currently out of scope with a disclaimer that any changes to scope will be a candidate for the change control process and will be executed based on formal acceptance from either parties&gt;</w:t>
      </w:r>
    </w:p>
    <w:p w:rsidR="008026C1" w:rsidRDefault="00841153">
      <w:pPr>
        <w:pStyle w:val="ListParagraph"/>
        <w:numPr>
          <w:ilvl w:val="0"/>
          <w:numId w:val="4"/>
        </w:numPr>
      </w:pPr>
      <w:proofErr w:type="spellStart"/>
      <w:r>
        <w:t>Licence</w:t>
      </w:r>
      <w:proofErr w:type="spellEnd"/>
      <w:r>
        <w:t xml:space="preserve"> migration </w:t>
      </w:r>
    </w:p>
    <w:p w:rsidR="008026C1" w:rsidRDefault="00841153">
      <w:pPr>
        <w:pStyle w:val="ListParagraph"/>
        <w:numPr>
          <w:ilvl w:val="0"/>
          <w:numId w:val="4"/>
        </w:numPr>
      </w:pPr>
      <w:r>
        <w:t>Existing encryption</w:t>
      </w:r>
      <w:r>
        <w:t xml:space="preserve"> (existing certificate migration)</w:t>
      </w:r>
    </w:p>
    <w:p w:rsidR="008026C1" w:rsidRDefault="00841153">
      <w:pPr>
        <w:pStyle w:val="ListParagraph"/>
        <w:numPr>
          <w:ilvl w:val="0"/>
          <w:numId w:val="4"/>
        </w:numPr>
      </w:pPr>
      <w:r>
        <w:t xml:space="preserve">Application development </w:t>
      </w:r>
    </w:p>
    <w:p w:rsidR="008026C1" w:rsidRDefault="00841153">
      <w:pPr>
        <w:pStyle w:val="ListParagraph"/>
        <w:numPr>
          <w:ilvl w:val="0"/>
          <w:numId w:val="4"/>
        </w:numPr>
      </w:pPr>
      <w:r>
        <w:t xml:space="preserve">Setting up VPN, Router in the on-premises environment </w:t>
      </w:r>
    </w:p>
    <w:p w:rsidR="008026C1" w:rsidRDefault="008026C1">
      <w:pPr>
        <w:pStyle w:val="Body"/>
        <w:ind w:left="360"/>
      </w:pPr>
    </w:p>
    <w:p w:rsidR="008026C1" w:rsidRDefault="00841153">
      <w:pPr>
        <w:pStyle w:val="Heading2"/>
        <w:rPr>
          <w:color w:val="000000"/>
          <w:u w:color="000000"/>
        </w:rPr>
      </w:pPr>
      <w:r>
        <w:rPr>
          <w:color w:val="000000"/>
          <w:u w:color="000000"/>
        </w:rPr>
        <w:t>Assumptions</w:t>
      </w:r>
    </w:p>
    <w:p w:rsidR="008026C1" w:rsidRDefault="00841153">
      <w:pPr>
        <w:pStyle w:val="Body"/>
        <w:rPr>
          <w:i/>
          <w:iCs/>
        </w:rPr>
      </w:pPr>
      <w:r>
        <w:rPr>
          <w:i/>
          <w:iCs/>
          <w:lang w:val="en-US"/>
        </w:rPr>
        <w:t xml:space="preserve">&lt;This section should specify the general assumptions being considered during the planning and execution of the project in bullet </w:t>
      </w:r>
      <w:r>
        <w:rPr>
          <w:i/>
          <w:iCs/>
          <w:lang w:val="en-US"/>
        </w:rPr>
        <w:t xml:space="preserve">points&gt; </w:t>
      </w:r>
    </w:p>
    <w:p w:rsidR="008026C1" w:rsidRDefault="00841153">
      <w:pPr>
        <w:pStyle w:val="Heading2"/>
        <w:rPr>
          <w:color w:val="000000"/>
          <w:u w:color="000000"/>
        </w:rPr>
      </w:pPr>
      <w:r>
        <w:rPr>
          <w:color w:val="000000"/>
          <w:u w:color="000000"/>
          <w:lang w:val="es-ES_tradnl"/>
        </w:rPr>
        <w:t>Dependencies</w:t>
      </w:r>
    </w:p>
    <w:p w:rsidR="008026C1" w:rsidRDefault="00841153">
      <w:pPr>
        <w:pStyle w:val="Body"/>
        <w:rPr>
          <w:i/>
          <w:iCs/>
        </w:rPr>
      </w:pPr>
      <w:r>
        <w:rPr>
          <w:i/>
          <w:iCs/>
          <w:lang w:val="en-US"/>
        </w:rPr>
        <w:t xml:space="preserve">&lt;This section should specify the dependencies of the project under which the project is to be executed in bullet points&gt; </w:t>
      </w:r>
    </w:p>
    <w:p w:rsidR="008026C1" w:rsidRDefault="00841153">
      <w:pPr>
        <w:pStyle w:val="Heading2"/>
        <w:rPr>
          <w:color w:val="000000"/>
          <w:u w:color="000000"/>
        </w:rPr>
      </w:pPr>
      <w:r>
        <w:rPr>
          <w:color w:val="000000"/>
          <w:u w:color="000000"/>
          <w:lang w:val="fr-FR"/>
        </w:rPr>
        <w:t>Constraints</w:t>
      </w:r>
    </w:p>
    <w:p w:rsidR="008026C1" w:rsidRDefault="00841153">
      <w:pPr>
        <w:pStyle w:val="Body"/>
      </w:pPr>
      <w:r>
        <w:rPr>
          <w:i/>
          <w:iCs/>
          <w:lang w:val="en-US"/>
        </w:rPr>
        <w:t xml:space="preserve">&lt;This section should specify the constraints under which the project is to be executed in bullet points&gt; </w:t>
      </w:r>
    </w:p>
    <w:p w:rsidR="008026C1" w:rsidRDefault="00841153">
      <w:pPr>
        <w:pStyle w:val="Heading2"/>
        <w:rPr>
          <w:color w:val="000000"/>
          <w:u w:color="000000"/>
        </w:rPr>
      </w:pPr>
      <w:r>
        <w:rPr>
          <w:color w:val="000000"/>
          <w:u w:color="000000"/>
        </w:rPr>
        <w:t>Critical Milesto</w:t>
      </w:r>
      <w:r>
        <w:rPr>
          <w:color w:val="000000"/>
          <w:u w:color="000000"/>
        </w:rPr>
        <w:t>nes and Deliverables</w:t>
      </w:r>
    </w:p>
    <w:p w:rsidR="008026C1" w:rsidRDefault="00841153">
      <w:pPr>
        <w:pStyle w:val="Body"/>
        <w:rPr>
          <w:i/>
          <w:iCs/>
        </w:rPr>
      </w:pPr>
      <w:r>
        <w:rPr>
          <w:i/>
          <w:iCs/>
          <w:lang w:val="en-US"/>
        </w:rPr>
        <w:t>&lt;Define the list of critical milestones and deliverables along with the high level schedule&gt;</w:t>
      </w:r>
    </w:p>
    <w:tbl>
      <w:tblPr>
        <w:tblW w:w="8178"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8"/>
        <w:gridCol w:w="2250"/>
        <w:gridCol w:w="3330"/>
        <w:gridCol w:w="1530"/>
      </w:tblGrid>
      <w:tr w:rsidR="008026C1">
        <w:trPr>
          <w:trHeight w:val="741"/>
        </w:trPr>
        <w:tc>
          <w:tcPr>
            <w:tcW w:w="10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SL No.</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Key Milestones</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Deliverables</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Scheduled</w:t>
            </w:r>
          </w:p>
          <w:p w:rsidR="008026C1" w:rsidRDefault="00841153">
            <w:pPr>
              <w:pStyle w:val="Body"/>
              <w:spacing w:after="0" w:line="240" w:lineRule="auto"/>
              <w:jc w:val="center"/>
            </w:pPr>
            <w:r>
              <w:rPr>
                <w:b/>
                <w:bCs/>
                <w:lang w:val="en-US"/>
              </w:rPr>
              <w:t>Completion Date</w:t>
            </w:r>
          </w:p>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Body"/>
        <w:widowControl w:val="0"/>
        <w:spacing w:line="240" w:lineRule="auto"/>
        <w:ind w:left="1200" w:hanging="1200"/>
        <w:rPr>
          <w:i/>
          <w:iCs/>
        </w:rPr>
      </w:pPr>
    </w:p>
    <w:p w:rsidR="008026C1" w:rsidRDefault="008026C1">
      <w:pPr>
        <w:pStyle w:val="Body"/>
        <w:rPr>
          <w:i/>
          <w:iCs/>
        </w:rPr>
      </w:pPr>
    </w:p>
    <w:p w:rsidR="008026C1" w:rsidRDefault="00841153">
      <w:pPr>
        <w:pStyle w:val="Heading2"/>
        <w:rPr>
          <w:color w:val="000000"/>
          <w:u w:color="000000"/>
        </w:rPr>
      </w:pPr>
      <w:r>
        <w:rPr>
          <w:color w:val="000000"/>
          <w:u w:color="000000"/>
        </w:rPr>
        <w:t>Acceptance Criteria</w:t>
      </w:r>
    </w:p>
    <w:p w:rsidR="008026C1" w:rsidRDefault="00841153">
      <w:pPr>
        <w:pStyle w:val="Body"/>
        <w:rPr>
          <w:i/>
          <w:iCs/>
        </w:rPr>
      </w:pPr>
      <w:r>
        <w:rPr>
          <w:i/>
          <w:iCs/>
          <w:lang w:val="en-US"/>
        </w:rPr>
        <w:t xml:space="preserve">&lt;This section will specify the </w:t>
      </w:r>
      <w:r>
        <w:rPr>
          <w:i/>
          <w:iCs/>
          <w:lang w:val="en-US"/>
        </w:rPr>
        <w:t>deliverables of the project along with the acceptance criteria specified by the customer. &gt;</w:t>
      </w:r>
    </w:p>
    <w:tbl>
      <w:tblPr>
        <w:tblW w:w="8178"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8"/>
        <w:gridCol w:w="2250"/>
        <w:gridCol w:w="3330"/>
        <w:gridCol w:w="1530"/>
      </w:tblGrid>
      <w:tr w:rsidR="008026C1">
        <w:trPr>
          <w:trHeight w:val="741"/>
        </w:trPr>
        <w:tc>
          <w:tcPr>
            <w:tcW w:w="10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SL No.</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Deliverables</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Acceptance Criteria</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Target</w:t>
            </w:r>
          </w:p>
          <w:p w:rsidR="008026C1" w:rsidRDefault="00841153">
            <w:pPr>
              <w:pStyle w:val="Body"/>
              <w:spacing w:after="0" w:line="240" w:lineRule="auto"/>
              <w:jc w:val="center"/>
            </w:pPr>
            <w:r>
              <w:rPr>
                <w:b/>
                <w:bCs/>
                <w:lang w:val="en-US"/>
              </w:rPr>
              <w:t>Completion Date</w:t>
            </w:r>
          </w:p>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Body"/>
        <w:widowControl w:val="0"/>
        <w:spacing w:line="240" w:lineRule="auto"/>
        <w:ind w:left="1200" w:hanging="1200"/>
        <w:rPr>
          <w:i/>
          <w:iCs/>
        </w:rPr>
      </w:pPr>
    </w:p>
    <w:p w:rsidR="008026C1" w:rsidRDefault="00841153">
      <w:pPr>
        <w:pStyle w:val="Heading"/>
        <w:tabs>
          <w:tab w:val="left" w:pos="936"/>
        </w:tabs>
        <w:rPr>
          <w:color w:val="000000"/>
          <w:u w:color="000000"/>
        </w:rPr>
      </w:pPr>
      <w:r>
        <w:rPr>
          <w:color w:val="000000"/>
          <w:u w:color="000000"/>
        </w:rPr>
        <w:t>Project Organization and Governance</w:t>
      </w:r>
    </w:p>
    <w:p w:rsidR="008026C1" w:rsidRDefault="00841153">
      <w:pPr>
        <w:pStyle w:val="Body"/>
        <w:ind w:left="360"/>
      </w:pPr>
      <w:r>
        <w:rPr>
          <w:lang w:val="en-US"/>
        </w:rPr>
        <w:t xml:space="preserve">This section will provide the details </w:t>
      </w:r>
      <w:r>
        <w:rPr>
          <w:lang w:val="en-US"/>
        </w:rPr>
        <w:t>pertaining to the project organizational structure, the various project interfaces and define the roles and responsibilities for the various project activities.</w:t>
      </w:r>
    </w:p>
    <w:p w:rsidR="008026C1" w:rsidRDefault="00841153">
      <w:pPr>
        <w:pStyle w:val="Heading2"/>
        <w:rPr>
          <w:color w:val="000000"/>
          <w:u w:color="000000"/>
        </w:rPr>
      </w:pPr>
      <w:r>
        <w:rPr>
          <w:color w:val="000000"/>
          <w:u w:color="000000"/>
        </w:rPr>
        <w:t>Project Organization Chart</w:t>
      </w:r>
    </w:p>
    <w:p w:rsidR="008026C1" w:rsidRDefault="00841153">
      <w:pPr>
        <w:pStyle w:val="Body"/>
        <w:rPr>
          <w:i/>
          <w:iCs/>
        </w:rPr>
      </w:pPr>
      <w:r>
        <w:rPr>
          <w:i/>
          <w:iCs/>
          <w:lang w:val="en-US"/>
        </w:rPr>
        <w:t>&lt;This section will define the management/governance structure of the</w:t>
      </w:r>
      <w:r>
        <w:rPr>
          <w:i/>
          <w:iCs/>
          <w:lang w:val="en-US"/>
        </w:rPr>
        <w:t xml:space="preserve"> project. Graphical representations of Org chart can be used to depict lines of authority, responsibility and lines of management communication applicable to the project. A sample diagram is attached below for reference&gt; </w:t>
      </w:r>
    </w:p>
    <w:p w:rsidR="008026C1" w:rsidRDefault="00841153">
      <w:pPr>
        <w:pStyle w:val="Body"/>
        <w:ind w:left="2160" w:firstLine="720"/>
      </w:pPr>
      <w:r>
        <w:rPr>
          <w:noProof/>
        </w:rPr>
        <mc:AlternateContent>
          <mc:Choice Requires="wpg">
            <w:drawing>
              <wp:inline distT="0" distB="0" distL="0" distR="0">
                <wp:extent cx="2688590" cy="1344295"/>
                <wp:effectExtent l="0" t="0" r="0" b="0"/>
                <wp:docPr id="1073741833" name="officeArt object"/>
                <wp:cNvGraphicFramePr/>
                <a:graphic xmlns:a="http://schemas.openxmlformats.org/drawingml/2006/main">
                  <a:graphicData uri="http://schemas.microsoft.com/office/word/2010/wordprocessingGroup">
                    <wpg:wgp>
                      <wpg:cNvGrpSpPr/>
                      <wpg:grpSpPr>
                        <a:xfrm>
                          <a:off x="0" y="0"/>
                          <a:ext cx="2688590" cy="1344295"/>
                          <a:chOff x="0" y="0"/>
                          <a:chExt cx="2688590" cy="1344294"/>
                        </a:xfrm>
                      </wpg:grpSpPr>
                      <wps:wsp>
                        <wps:cNvPr id="1073741825" name="Shape 1073741825"/>
                        <wps:cNvSpPr/>
                        <wps:spPr>
                          <a:xfrm>
                            <a:off x="0" y="0"/>
                            <a:ext cx="2688590" cy="1344295"/>
                          </a:xfrm>
                          <a:prstGeom prst="rect">
                            <a:avLst/>
                          </a:prstGeom>
                          <a:gradFill flip="none" rotWithShape="1">
                            <a:gsLst>
                              <a:gs pos="0">
                                <a:srgbClr val="FFFFFF"/>
                              </a:gs>
                              <a:gs pos="100000">
                                <a:srgbClr val="FFFFFF"/>
                              </a:gs>
                            </a:gsLst>
                            <a:path path="circle">
                              <a:fillToRect l="37721" t="-19636" r="62278" b="119636"/>
                            </a:path>
                          </a:gradFill>
                          <a:ln w="12700" cap="flat">
                            <a:noFill/>
                            <a:miter lim="400000"/>
                          </a:ln>
                          <a:effectLst/>
                        </wps:spPr>
                        <wps:bodyPr/>
                      </wps:wsp>
                      <wps:wsp>
                        <wps:cNvPr id="1073741826" name="Shape 1073741826"/>
                        <wps:cNvSpPr/>
                        <wps:spPr>
                          <a:xfrm rot="5400000" flipH="1">
                            <a:off x="1680368" y="201644"/>
                            <a:ext cx="268860" cy="94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9191" y="0"/>
                                </a:lnTo>
                                <a:lnTo>
                                  <a:pt x="9191" y="21600"/>
                                </a:lnTo>
                                <a:lnTo>
                                  <a:pt x="21600" y="21600"/>
                                </a:lnTo>
                              </a:path>
                            </a:pathLst>
                          </a:custGeom>
                          <a:noFill/>
                          <a:ln w="28575" cap="flat">
                            <a:solidFill>
                              <a:srgbClr val="000000"/>
                            </a:solidFill>
                            <a:prstDash val="solid"/>
                            <a:round/>
                          </a:ln>
                          <a:effectLst/>
                        </wps:spPr>
                        <wps:bodyPr/>
                      </wps:wsp>
                      <wps:wsp>
                        <wps:cNvPr id="1073741827" name="Shape 1073741827"/>
                        <wps:cNvCnPr/>
                        <wps:spPr>
                          <a:xfrm flipV="1">
                            <a:off x="1344481" y="537344"/>
                            <a:ext cx="375" cy="268860"/>
                          </a:xfrm>
                          <a:prstGeom prst="line">
                            <a:avLst/>
                          </a:prstGeom>
                          <a:noFill/>
                          <a:ln w="28575" cap="flat">
                            <a:solidFill>
                              <a:srgbClr val="000000"/>
                            </a:solidFill>
                            <a:prstDash val="solid"/>
                            <a:round/>
                          </a:ln>
                          <a:effectLst/>
                        </wps:spPr>
                        <wps:bodyPr/>
                      </wps:wsp>
                      <wps:wsp>
                        <wps:cNvPr id="1073741828" name="Shape 1073741828"/>
                        <wps:cNvSpPr/>
                        <wps:spPr>
                          <a:xfrm rot="16200000">
                            <a:off x="739362" y="201644"/>
                            <a:ext cx="268860" cy="94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9191" y="0"/>
                                </a:lnTo>
                                <a:lnTo>
                                  <a:pt x="9191" y="21600"/>
                                </a:lnTo>
                                <a:lnTo>
                                  <a:pt x="21600" y="21600"/>
                                </a:lnTo>
                              </a:path>
                            </a:pathLst>
                          </a:custGeom>
                          <a:noFill/>
                          <a:ln w="28575" cap="flat">
                            <a:solidFill>
                              <a:srgbClr val="000000"/>
                            </a:solidFill>
                            <a:prstDash val="solid"/>
                            <a:round/>
                          </a:ln>
                          <a:effectLst/>
                        </wps:spPr>
                        <wps:bodyPr/>
                      </wps:wsp>
                      <wps:wsp>
                        <wps:cNvPr id="1073741829" name="Shape 1073741829"/>
                        <wps:cNvSpPr/>
                        <wps:spPr>
                          <a:xfrm>
                            <a:off x="941006" y="-1"/>
                            <a:ext cx="806578" cy="537719"/>
                          </a:xfrm>
                          <a:prstGeom prst="roundRect">
                            <a:avLst>
                              <a:gd name="adj" fmla="val 16667"/>
                            </a:avLst>
                          </a:prstGeom>
                          <a:solidFill>
                            <a:srgbClr val="FFFFFF"/>
                          </a:solidFill>
                          <a:ln w="9525" cap="flat">
                            <a:solidFill>
                              <a:srgbClr val="000000"/>
                            </a:solidFill>
                            <a:prstDash val="solid"/>
                            <a:round/>
                          </a:ln>
                          <a:effectLst/>
                        </wps:spPr>
                        <wps:bodyPr/>
                      </wps:wsp>
                      <wps:wsp>
                        <wps:cNvPr id="1073741830" name="Shape 1073741830"/>
                        <wps:cNvSpPr/>
                        <wps:spPr>
                          <a:xfrm>
                            <a:off x="-1" y="806576"/>
                            <a:ext cx="806578" cy="537719"/>
                          </a:xfrm>
                          <a:prstGeom prst="roundRect">
                            <a:avLst>
                              <a:gd name="adj" fmla="val 16667"/>
                            </a:avLst>
                          </a:prstGeom>
                          <a:solidFill>
                            <a:srgbClr val="FFFFFF"/>
                          </a:solidFill>
                          <a:ln w="9525" cap="flat">
                            <a:solidFill>
                              <a:srgbClr val="000000"/>
                            </a:solidFill>
                            <a:prstDash val="solid"/>
                            <a:round/>
                          </a:ln>
                          <a:effectLst/>
                        </wps:spPr>
                        <wps:bodyPr/>
                      </wps:wsp>
                      <wps:wsp>
                        <wps:cNvPr id="1073741831" name="Shape 1073741831"/>
                        <wps:cNvSpPr/>
                        <wps:spPr>
                          <a:xfrm>
                            <a:off x="941006" y="806576"/>
                            <a:ext cx="806578" cy="537719"/>
                          </a:xfrm>
                          <a:prstGeom prst="roundRect">
                            <a:avLst>
                              <a:gd name="adj" fmla="val 16667"/>
                            </a:avLst>
                          </a:prstGeom>
                          <a:solidFill>
                            <a:srgbClr val="FFFFFF"/>
                          </a:solidFill>
                          <a:ln w="9525" cap="flat">
                            <a:solidFill>
                              <a:srgbClr val="000000"/>
                            </a:solidFill>
                            <a:prstDash val="solid"/>
                            <a:round/>
                          </a:ln>
                          <a:effectLst/>
                        </wps:spPr>
                        <wps:bodyPr/>
                      </wps:wsp>
                      <wps:wsp>
                        <wps:cNvPr id="1073741832" name="Shape 1073741832"/>
                        <wps:cNvSpPr/>
                        <wps:spPr>
                          <a:xfrm>
                            <a:off x="1882013" y="806576"/>
                            <a:ext cx="806578" cy="537719"/>
                          </a:xfrm>
                          <a:prstGeom prst="roundRect">
                            <a:avLst>
                              <a:gd name="adj" fmla="val 16667"/>
                            </a:avLst>
                          </a:prstGeom>
                          <a:solidFill>
                            <a:srgbClr val="FFFFFF"/>
                          </a:solidFill>
                          <a:ln w="9525" cap="flat">
                            <a:solidFill>
                              <a:srgbClr val="000000"/>
                            </a:solidFill>
                            <a:prstDash val="solid"/>
                            <a:round/>
                          </a:ln>
                          <a:effectLst/>
                        </wps:spPr>
                        <wps:bodyPr/>
                      </wps:wsp>
                    </wpg:wgp>
                  </a:graphicData>
                </a:graphic>
              </wp:inline>
            </w:drawing>
          </mc:Choice>
          <mc:Fallback>
            <w:pict>
              <v:group id="_x0000_s1026" style="visibility:visible;width:211.7pt;height:105.8pt;" coordorigin="0,0" coordsize="2688590,1344295">
                <v:rect id="_x0000_s1027" style="position:absolute;left:0;top:0;width:2688590;height:1344295;">
                  <v:fill focusposition="37.7%,-19.6%" focussize="0.0%,0.0%" focus="100%%" color="#FFFFFF" opacity="100.0%" color2="#FFFFFF" o:opacity2="100.0%" type="gradientradial"/>
                  <v:stroke on="f" weight="1.0pt" dashstyle="solid" endcap="flat" miterlimit="400.0%" joinstyle="miter" linestyle="single" startarrow="none" startarrowwidth="medium" startarrowlength="medium" endarrow="none" endarrowwidth="medium" endarrowlength="medium"/>
                </v:rect>
                <v:shape id="_x0000_s1028" style="position:absolute;left:1680369;top:201644;width:268859;height:941007;rotation:17694720fd;flip:x;" coordorigin="0,0" coordsize="21600,21600" path="M 0,0 L 9191,0 L 9191,21600 L 21600,21600 E">
                  <v:fill on="f"/>
                  <v:stroke filltype="solid" color="#000000" opacity="100.0%" weight="2.2pt" dashstyle="solid" endcap="flat" joinstyle="round" linestyle="single" startarrow="none" startarrowwidth="medium" startarrowlength="medium" endarrow="none" endarrowwidth="medium" endarrowlength="medium"/>
                </v:shape>
                <v:line id="_x0000_s1029" style="position:absolute;left:1344482;top:537345;width:373;height:268859;flip:y;">
                  <v:fill on="f"/>
                  <v:stroke filltype="solid" color="#000000" opacity="100.0%" weight="2.2pt" dashstyle="solid" endcap="flat" joinstyle="round" linestyle="single" startarrow="none" startarrowwidth="medium" startarrowlength="medium" endarrow="none" endarrowwidth="medium" endarrowlength="medium"/>
                </v:line>
                <v:shape id="_x0000_s1030" style="position:absolute;left:739362;top:201644;width:268859;height:941007;rotation:17694720fd;" coordorigin="0,0" coordsize="21600,21600" path="M 0,0 L 9191,0 L 9191,21600 L 21600,21600 E">
                  <v:fill on="f"/>
                  <v:stroke filltype="solid" color="#000000" opacity="100.0%" weight="2.2pt" dashstyle="solid" endcap="flat" joinstyle="round" linestyle="single" startarrow="none" startarrowwidth="medium" startarrowlength="medium" endarrow="none" endarrowwidth="medium" endarrowlength="medium"/>
                </v:shape>
                <v:roundrect id="_x0000_s1031" style="position:absolute;left:941007;top:0;width:806577;height:537718;"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oundrect id="_x0000_s1032" style="position:absolute;left:0;top:806577;width:806577;height:537718;"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oundrect id="_x0000_s1033" style="position:absolute;left:941007;top:806577;width:806577;height:537718;"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oundrect id="_x0000_s1034" style="position:absolute;left:1882013;top:806577;width:806577;height:537718;"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group>
            </w:pict>
          </mc:Fallback>
        </mc:AlternateContent>
      </w:r>
    </w:p>
    <w:p w:rsidR="008026C1" w:rsidRDefault="00841153">
      <w:pPr>
        <w:pStyle w:val="Heading2"/>
        <w:rPr>
          <w:color w:val="000000"/>
          <w:u w:color="000000"/>
        </w:rPr>
      </w:pPr>
      <w:r>
        <w:rPr>
          <w:color w:val="000000"/>
          <w:u w:color="000000"/>
        </w:rPr>
        <w:t>Project Team Size</w:t>
      </w:r>
    </w:p>
    <w:p w:rsidR="008026C1" w:rsidRDefault="00841153">
      <w:pPr>
        <w:pStyle w:val="Body"/>
        <w:rPr>
          <w:i/>
          <w:iCs/>
        </w:rPr>
      </w:pPr>
      <w:r>
        <w:rPr>
          <w:i/>
          <w:iCs/>
          <w:lang w:val="en-US"/>
        </w:rPr>
        <w:t xml:space="preserve">&lt;This section </w:t>
      </w:r>
      <w:r>
        <w:rPr>
          <w:i/>
          <w:iCs/>
          <w:lang w:val="en-US"/>
        </w:rPr>
        <w:t xml:space="preserve">will describe the resourcing strategy for the project. This will include the number of team members along with their skill levels &gt; </w:t>
      </w:r>
    </w:p>
    <w:p w:rsidR="008026C1" w:rsidRDefault="00841153">
      <w:pPr>
        <w:pStyle w:val="Heading2"/>
        <w:rPr>
          <w:color w:val="000000"/>
          <w:u w:color="000000"/>
        </w:rPr>
      </w:pPr>
      <w:r>
        <w:rPr>
          <w:color w:val="000000"/>
          <w:u w:color="000000"/>
        </w:rPr>
        <w:t>Stakeholder List</w:t>
      </w:r>
    </w:p>
    <w:p w:rsidR="008026C1" w:rsidRDefault="00841153">
      <w:pPr>
        <w:pStyle w:val="Body"/>
        <w:rPr>
          <w:i/>
          <w:iCs/>
        </w:rPr>
      </w:pPr>
      <w:r>
        <w:rPr>
          <w:i/>
          <w:iCs/>
          <w:lang w:val="en-US"/>
        </w:rPr>
        <w:t xml:space="preserve">&lt;Identify and list the stakeholders and their contact information along with relevant mapping information </w:t>
      </w:r>
      <w:r>
        <w:rPr>
          <w:i/>
          <w:iCs/>
          <w:lang w:val="en-US"/>
        </w:rPr>
        <w:t>to technology areas &gt;</w:t>
      </w:r>
    </w:p>
    <w:tbl>
      <w:tblPr>
        <w:tblW w:w="8619"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32"/>
        <w:gridCol w:w="1753"/>
        <w:gridCol w:w="2093"/>
        <w:gridCol w:w="1890"/>
        <w:gridCol w:w="2151"/>
      </w:tblGrid>
      <w:tr w:rsidR="008026C1">
        <w:trPr>
          <w:trHeight w:val="481"/>
        </w:trPr>
        <w:tc>
          <w:tcPr>
            <w:tcW w:w="7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SL No.</w:t>
            </w:r>
          </w:p>
        </w:tc>
        <w:tc>
          <w:tcPr>
            <w:tcW w:w="175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Name</w:t>
            </w:r>
          </w:p>
        </w:tc>
        <w:tc>
          <w:tcPr>
            <w:tcW w:w="209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Role and Organization</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Technology Area</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Contact Details</w:t>
            </w:r>
          </w:p>
          <w:p w:rsidR="008026C1" w:rsidRDefault="00841153">
            <w:pPr>
              <w:pStyle w:val="Body"/>
              <w:spacing w:after="0" w:line="240" w:lineRule="auto"/>
              <w:jc w:val="center"/>
            </w:pPr>
            <w:r>
              <w:rPr>
                <w:b/>
                <w:bCs/>
                <w:lang w:val="en-US"/>
              </w:rPr>
              <w:t>(Phone/E-mail)</w:t>
            </w:r>
          </w:p>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Body"/>
        <w:widowControl w:val="0"/>
        <w:spacing w:line="240" w:lineRule="auto"/>
        <w:ind w:left="1200" w:hanging="1200"/>
        <w:rPr>
          <w:i/>
          <w:iCs/>
        </w:rPr>
      </w:pPr>
    </w:p>
    <w:p w:rsidR="008026C1" w:rsidRDefault="00841153">
      <w:pPr>
        <w:pStyle w:val="Heading2"/>
        <w:rPr>
          <w:color w:val="000000"/>
          <w:u w:color="000000"/>
        </w:rPr>
      </w:pPr>
      <w:r>
        <w:rPr>
          <w:color w:val="000000"/>
          <w:u w:color="000000"/>
        </w:rPr>
        <w:t>Roles and Responsibilities</w:t>
      </w:r>
    </w:p>
    <w:p w:rsidR="008026C1" w:rsidRDefault="00841153">
      <w:pPr>
        <w:pStyle w:val="Body"/>
        <w:rPr>
          <w:i/>
          <w:iCs/>
        </w:rPr>
      </w:pPr>
      <w:r>
        <w:rPr>
          <w:i/>
          <w:iCs/>
          <w:lang w:val="en-US"/>
        </w:rPr>
        <w:t xml:space="preserve">&lt;Describe the roles and responsibilities of the Project team members. A matrix of activities versus </w:t>
      </w:r>
      <w:r>
        <w:rPr>
          <w:i/>
          <w:iCs/>
          <w:lang w:val="en-US"/>
        </w:rPr>
        <w:t>responsible individuals may be used to depict project responsibilities&gt;</w:t>
      </w:r>
    </w:p>
    <w:tbl>
      <w:tblPr>
        <w:tblW w:w="8619"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32"/>
        <w:gridCol w:w="1753"/>
        <w:gridCol w:w="2093"/>
        <w:gridCol w:w="1890"/>
        <w:gridCol w:w="2151"/>
      </w:tblGrid>
      <w:tr w:rsidR="008026C1">
        <w:trPr>
          <w:trHeight w:val="481"/>
        </w:trPr>
        <w:tc>
          <w:tcPr>
            <w:tcW w:w="7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SL No.</w:t>
            </w:r>
          </w:p>
        </w:tc>
        <w:tc>
          <w:tcPr>
            <w:tcW w:w="175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Project Role</w:t>
            </w:r>
          </w:p>
        </w:tc>
        <w:tc>
          <w:tcPr>
            <w:tcW w:w="209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Responsibilities 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Name</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Contact Details</w:t>
            </w:r>
          </w:p>
          <w:p w:rsidR="008026C1" w:rsidRDefault="00841153">
            <w:pPr>
              <w:pStyle w:val="Body"/>
              <w:spacing w:after="0" w:line="240" w:lineRule="auto"/>
              <w:jc w:val="center"/>
            </w:pPr>
            <w:r>
              <w:rPr>
                <w:b/>
                <w:bCs/>
                <w:lang w:val="en-US"/>
              </w:rPr>
              <w:t>(Phone/E-mail)</w:t>
            </w:r>
          </w:p>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2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Body"/>
        <w:widowControl w:val="0"/>
        <w:spacing w:line="240" w:lineRule="auto"/>
        <w:ind w:left="1200" w:hanging="1200"/>
        <w:rPr>
          <w:i/>
          <w:iCs/>
        </w:rPr>
      </w:pPr>
    </w:p>
    <w:p w:rsidR="008026C1" w:rsidRDefault="008026C1">
      <w:pPr>
        <w:pStyle w:val="Body"/>
      </w:pPr>
    </w:p>
    <w:p w:rsidR="008026C1" w:rsidRDefault="00841153">
      <w:pPr>
        <w:pStyle w:val="Heading2"/>
        <w:rPr>
          <w:color w:val="000000"/>
          <w:u w:color="000000"/>
        </w:rPr>
      </w:pPr>
      <w:r>
        <w:rPr>
          <w:color w:val="000000"/>
          <w:u w:color="000000"/>
        </w:rPr>
        <w:t>Project Monitoring and Reporting</w:t>
      </w:r>
    </w:p>
    <w:p w:rsidR="008026C1" w:rsidRDefault="00841153">
      <w:pPr>
        <w:pStyle w:val="Body"/>
        <w:rPr>
          <w:i/>
          <w:iCs/>
        </w:rPr>
      </w:pPr>
      <w:r>
        <w:rPr>
          <w:i/>
          <w:iCs/>
          <w:lang w:val="en-US"/>
        </w:rPr>
        <w:t xml:space="preserve">&lt;Describe the frequency of planned </w:t>
      </w:r>
      <w:r>
        <w:rPr>
          <w:i/>
          <w:iCs/>
          <w:lang w:val="en-US"/>
        </w:rPr>
        <w:t>meetings and reporting for the project&gt;</w:t>
      </w:r>
    </w:p>
    <w:p w:rsidR="008026C1" w:rsidRDefault="00841153">
      <w:pPr>
        <w:pStyle w:val="Body"/>
      </w:pPr>
      <w:r>
        <w:rPr>
          <w:lang w:val="en-US"/>
        </w:rPr>
        <w:t>Meetings</w:t>
      </w:r>
    </w:p>
    <w:tbl>
      <w:tblPr>
        <w:tblW w:w="9020" w:type="dxa"/>
        <w:tblInd w:w="12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1"/>
        <w:gridCol w:w="1635"/>
        <w:gridCol w:w="1820"/>
        <w:gridCol w:w="1841"/>
        <w:gridCol w:w="1634"/>
        <w:gridCol w:w="1469"/>
      </w:tblGrid>
      <w:tr w:rsidR="008026C1">
        <w:trPr>
          <w:trHeight w:val="491"/>
        </w:trPr>
        <w:tc>
          <w:tcPr>
            <w:tcW w:w="620"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SL No.</w:t>
            </w:r>
          </w:p>
        </w:tc>
        <w:tc>
          <w:tcPr>
            <w:tcW w:w="1634"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Meeting Name</w:t>
            </w:r>
          </w:p>
        </w:tc>
        <w:tc>
          <w:tcPr>
            <w:tcW w:w="1820"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Purpose</w:t>
            </w:r>
          </w:p>
        </w:tc>
        <w:tc>
          <w:tcPr>
            <w:tcW w:w="1841"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Participants (Role Names)</w:t>
            </w:r>
          </w:p>
        </w:tc>
        <w:tc>
          <w:tcPr>
            <w:tcW w:w="1634"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Ownership</w:t>
            </w:r>
          </w:p>
        </w:tc>
        <w:tc>
          <w:tcPr>
            <w:tcW w:w="1469"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Frequency</w:t>
            </w:r>
          </w:p>
        </w:tc>
      </w:tr>
      <w:tr w:rsidR="008026C1">
        <w:trPr>
          <w:trHeight w:val="195"/>
        </w:trPr>
        <w:tc>
          <w:tcPr>
            <w:tcW w:w="62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bl>
    <w:p w:rsidR="008026C1" w:rsidRDefault="008026C1">
      <w:pPr>
        <w:pStyle w:val="Body"/>
        <w:widowControl w:val="0"/>
        <w:spacing w:line="240" w:lineRule="auto"/>
        <w:ind w:left="1188" w:hanging="1188"/>
      </w:pPr>
    </w:p>
    <w:p w:rsidR="008026C1" w:rsidRDefault="00841153">
      <w:pPr>
        <w:pStyle w:val="Body"/>
      </w:pPr>
      <w:r>
        <w:rPr>
          <w:lang w:val="fr-FR"/>
        </w:rPr>
        <w:t>Reports</w:t>
      </w:r>
    </w:p>
    <w:tbl>
      <w:tblPr>
        <w:tblW w:w="9020" w:type="dxa"/>
        <w:tblInd w:w="12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1"/>
        <w:gridCol w:w="1635"/>
        <w:gridCol w:w="1820"/>
        <w:gridCol w:w="1841"/>
        <w:gridCol w:w="1634"/>
        <w:gridCol w:w="1469"/>
      </w:tblGrid>
      <w:tr w:rsidR="008026C1">
        <w:trPr>
          <w:trHeight w:val="491"/>
        </w:trPr>
        <w:tc>
          <w:tcPr>
            <w:tcW w:w="620"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SL No.</w:t>
            </w:r>
          </w:p>
        </w:tc>
        <w:tc>
          <w:tcPr>
            <w:tcW w:w="1634"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Report Name</w:t>
            </w:r>
          </w:p>
        </w:tc>
        <w:tc>
          <w:tcPr>
            <w:tcW w:w="1820"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Purpose</w:t>
            </w:r>
          </w:p>
        </w:tc>
        <w:tc>
          <w:tcPr>
            <w:tcW w:w="1841"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 xml:space="preserve">Target Audience </w:t>
            </w:r>
          </w:p>
        </w:tc>
        <w:tc>
          <w:tcPr>
            <w:tcW w:w="1634"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Ownership</w:t>
            </w:r>
          </w:p>
        </w:tc>
        <w:tc>
          <w:tcPr>
            <w:tcW w:w="1469"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8026C1" w:rsidRDefault="00841153">
            <w:pPr>
              <w:pStyle w:val="Body"/>
              <w:spacing w:after="0" w:line="240" w:lineRule="auto"/>
              <w:jc w:val="center"/>
            </w:pPr>
            <w:r>
              <w:rPr>
                <w:b/>
                <w:bCs/>
                <w:lang w:val="en-US"/>
              </w:rPr>
              <w:t>Frequency</w:t>
            </w:r>
          </w:p>
        </w:tc>
      </w:tr>
      <w:tr w:rsidR="008026C1">
        <w:trPr>
          <w:trHeight w:val="195"/>
        </w:trPr>
        <w:tc>
          <w:tcPr>
            <w:tcW w:w="62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r w:rsidR="008026C1">
        <w:trPr>
          <w:trHeight w:val="190"/>
        </w:trPr>
        <w:tc>
          <w:tcPr>
            <w:tcW w:w="6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20"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841"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63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c>
          <w:tcPr>
            <w:tcW w:w="1469"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8026C1" w:rsidRDefault="00841153">
            <w:pPr>
              <w:pStyle w:val="Body"/>
              <w:spacing w:after="0" w:line="240" w:lineRule="auto"/>
            </w:pPr>
            <w:r>
              <w:rPr>
                <w:sz w:val="18"/>
                <w:szCs w:val="18"/>
                <w:lang w:val="en-US"/>
              </w:rPr>
              <w:t> </w:t>
            </w:r>
          </w:p>
        </w:tc>
      </w:tr>
    </w:tbl>
    <w:p w:rsidR="008026C1" w:rsidRDefault="008026C1">
      <w:pPr>
        <w:pStyle w:val="Body"/>
        <w:widowControl w:val="0"/>
        <w:spacing w:line="240" w:lineRule="auto"/>
        <w:ind w:left="1188" w:hanging="1188"/>
      </w:pPr>
    </w:p>
    <w:p w:rsidR="008026C1" w:rsidRDefault="00841153">
      <w:pPr>
        <w:pStyle w:val="Heading2"/>
        <w:rPr>
          <w:color w:val="000000"/>
          <w:u w:color="000000"/>
        </w:rPr>
      </w:pPr>
      <w:r>
        <w:rPr>
          <w:color w:val="000000"/>
          <w:u w:color="000000"/>
          <w:lang w:val="fr-FR"/>
        </w:rPr>
        <w:t>Escalation Matrix</w:t>
      </w:r>
    </w:p>
    <w:p w:rsidR="008026C1" w:rsidRDefault="00841153">
      <w:pPr>
        <w:pStyle w:val="Body"/>
        <w:rPr>
          <w:i/>
          <w:iCs/>
        </w:rPr>
      </w:pPr>
      <w:r>
        <w:rPr>
          <w:i/>
          <w:iCs/>
          <w:lang w:val="en-US"/>
        </w:rPr>
        <w:t>&lt;Identify and list down the key contacts for escalations and their contact information availability &gt;</w:t>
      </w:r>
    </w:p>
    <w:tbl>
      <w:tblPr>
        <w:tblW w:w="9020"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5"/>
        <w:gridCol w:w="1776"/>
        <w:gridCol w:w="1697"/>
        <w:gridCol w:w="1931"/>
        <w:gridCol w:w="1931"/>
      </w:tblGrid>
      <w:tr w:rsidR="008026C1">
        <w:trPr>
          <w:trHeight w:val="741"/>
        </w:trPr>
        <w:tc>
          <w:tcPr>
            <w:tcW w:w="16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Escalation Level</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pPr>
            <w:r>
              <w:rPr>
                <w:b/>
                <w:bCs/>
                <w:lang w:val="en-US"/>
              </w:rPr>
              <w:t>Designation</w:t>
            </w:r>
          </w:p>
        </w:tc>
        <w:tc>
          <w:tcPr>
            <w:tcW w:w="19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Contact Details</w:t>
            </w:r>
          </w:p>
          <w:p w:rsidR="008026C1" w:rsidRDefault="00841153">
            <w:pPr>
              <w:pStyle w:val="Body"/>
              <w:spacing w:after="0" w:line="240" w:lineRule="auto"/>
              <w:jc w:val="center"/>
            </w:pPr>
            <w:r>
              <w:rPr>
                <w:b/>
                <w:bCs/>
                <w:lang w:val="en-US"/>
              </w:rPr>
              <w:t>(Phone/E-mail)</w:t>
            </w:r>
          </w:p>
        </w:tc>
        <w:tc>
          <w:tcPr>
            <w:tcW w:w="19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0" w:line="240" w:lineRule="auto"/>
              <w:jc w:val="center"/>
              <w:rPr>
                <w:b/>
                <w:bCs/>
              </w:rPr>
            </w:pPr>
            <w:r>
              <w:rPr>
                <w:b/>
                <w:bCs/>
                <w:lang w:val="en-US"/>
              </w:rPr>
              <w:t>Business Hours</w:t>
            </w:r>
          </w:p>
          <w:p w:rsidR="008026C1" w:rsidRDefault="00841153">
            <w:pPr>
              <w:pStyle w:val="Body"/>
              <w:spacing w:after="0" w:line="240" w:lineRule="auto"/>
              <w:jc w:val="center"/>
            </w:pPr>
            <w:r>
              <w:rPr>
                <w:b/>
                <w:bCs/>
                <w:lang w:val="en-US"/>
              </w:rPr>
              <w:t xml:space="preserve">(Availability &amp; </w:t>
            </w:r>
            <w:proofErr w:type="spellStart"/>
            <w:r>
              <w:rPr>
                <w:b/>
                <w:bCs/>
                <w:lang w:val="en-US"/>
              </w:rPr>
              <w:t>Timezone</w:t>
            </w:r>
            <w:proofErr w:type="spellEnd"/>
            <w:r>
              <w:rPr>
                <w:b/>
                <w:bCs/>
                <w:lang w:val="en-US"/>
              </w:rPr>
              <w:t>)</w:t>
            </w:r>
          </w:p>
        </w:tc>
      </w:tr>
      <w:tr w:rsidR="008026C1">
        <w:trPr>
          <w:trHeight w:val="221"/>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r w:rsidR="008026C1">
        <w:trPr>
          <w:trHeight w:val="221"/>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Body"/>
        <w:widowControl w:val="0"/>
        <w:spacing w:line="240" w:lineRule="auto"/>
        <w:ind w:left="1200" w:hanging="1200"/>
        <w:rPr>
          <w:i/>
          <w:iCs/>
        </w:rPr>
      </w:pPr>
    </w:p>
    <w:p w:rsidR="008026C1" w:rsidRDefault="008026C1">
      <w:pPr>
        <w:pStyle w:val="Body"/>
      </w:pPr>
    </w:p>
    <w:p w:rsidR="008026C1" w:rsidRDefault="00841153">
      <w:pPr>
        <w:pStyle w:val="Heading2"/>
        <w:rPr>
          <w:color w:val="000000"/>
          <w:u w:color="000000"/>
        </w:rPr>
      </w:pPr>
      <w:r>
        <w:rPr>
          <w:color w:val="000000"/>
          <w:u w:color="000000"/>
        </w:rPr>
        <w:t>Complaint Handling Process</w:t>
      </w:r>
    </w:p>
    <w:p w:rsidR="008026C1" w:rsidRDefault="00841153">
      <w:pPr>
        <w:pStyle w:val="Body"/>
        <w:ind w:left="1080"/>
        <w:rPr>
          <w:i/>
          <w:iCs/>
        </w:rPr>
      </w:pPr>
      <w:r>
        <w:rPr>
          <w:i/>
          <w:iCs/>
          <w:lang w:val="en-US"/>
        </w:rPr>
        <w:t xml:space="preserve">&lt;Indicate a reference to the relevant sections of the contract or the process followed for handling and resolution of </w:t>
      </w:r>
      <w:r>
        <w:rPr>
          <w:i/>
          <w:iCs/>
          <w:lang w:val="en-US"/>
        </w:rPr>
        <w:t>complaints that may be raised by either party during the execution of the project&gt;</w:t>
      </w:r>
    </w:p>
    <w:p w:rsidR="008026C1" w:rsidRDefault="00841153">
      <w:pPr>
        <w:pStyle w:val="Heading2"/>
        <w:rPr>
          <w:color w:val="000000"/>
          <w:u w:color="000000"/>
        </w:rPr>
      </w:pPr>
      <w:r>
        <w:rPr>
          <w:color w:val="000000"/>
          <w:u w:color="000000"/>
        </w:rPr>
        <w:t>Change Control Process</w:t>
      </w:r>
    </w:p>
    <w:p w:rsidR="008026C1" w:rsidRDefault="00841153">
      <w:pPr>
        <w:pStyle w:val="Body"/>
        <w:spacing w:after="0" w:line="240" w:lineRule="auto"/>
        <w:ind w:left="1080"/>
        <w:jc w:val="both"/>
        <w:rPr>
          <w:i/>
          <w:iCs/>
        </w:rPr>
      </w:pPr>
      <w:r>
        <w:rPr>
          <w:i/>
          <w:iCs/>
          <w:lang w:val="en-US"/>
        </w:rPr>
        <w:t>&lt;Indicate a reference to the relevant sections of the contract or the process followed for controlling and managing changes which may impact the scope</w:t>
      </w:r>
      <w:r>
        <w:rPr>
          <w:i/>
          <w:iCs/>
          <w:lang w:val="en-US"/>
        </w:rPr>
        <w:t>, schedule or cost of the project during execution &gt;</w:t>
      </w:r>
    </w:p>
    <w:p w:rsidR="008026C1" w:rsidRDefault="00841153">
      <w:pPr>
        <w:pStyle w:val="Heading"/>
        <w:tabs>
          <w:tab w:val="left" w:pos="936"/>
        </w:tabs>
        <w:rPr>
          <w:color w:val="000000"/>
          <w:u w:color="000000"/>
        </w:rPr>
      </w:pPr>
      <w:r>
        <w:rPr>
          <w:color w:val="000000"/>
          <w:u w:color="000000"/>
          <w:lang w:val="da-DK"/>
        </w:rPr>
        <w:t>Appendix</w:t>
      </w:r>
    </w:p>
    <w:p w:rsidR="008026C1" w:rsidRDefault="00841153">
      <w:pPr>
        <w:pStyle w:val="Body"/>
        <w:tabs>
          <w:tab w:val="left" w:pos="990"/>
        </w:tabs>
        <w:ind w:left="1080"/>
      </w:pPr>
      <w:r>
        <w:rPr>
          <w:lang w:val="en-US"/>
        </w:rPr>
        <w:t>&lt;Insert the templates and relevant technical documentation which will be used in this project. Alternatively, provide the URL/location information for the templates or documentation &gt;</w:t>
      </w:r>
    </w:p>
    <w:p w:rsidR="008026C1" w:rsidRDefault="00841153">
      <w:pPr>
        <w:pStyle w:val="Heading2"/>
        <w:rPr>
          <w:color w:val="000000"/>
          <w:u w:color="000000"/>
        </w:rPr>
      </w:pPr>
      <w:r>
        <w:rPr>
          <w:color w:val="000000"/>
          <w:u w:color="000000"/>
        </w:rPr>
        <w:t>Weekly Status Report Template</w:t>
      </w:r>
    </w:p>
    <w:p w:rsidR="008026C1" w:rsidRDefault="00841153">
      <w:pPr>
        <w:pStyle w:val="Body"/>
        <w:ind w:left="1080"/>
        <w:rPr>
          <w:i/>
          <w:iCs/>
        </w:rPr>
      </w:pPr>
      <w:r>
        <w:rPr>
          <w:i/>
          <w:iCs/>
          <w:lang w:val="en-US"/>
        </w:rPr>
        <w:t>&lt;Insert the customer agreed template&gt;</w:t>
      </w:r>
    </w:p>
    <w:p w:rsidR="008026C1" w:rsidRDefault="00841153">
      <w:pPr>
        <w:pStyle w:val="Heading2"/>
        <w:rPr>
          <w:color w:val="000000"/>
          <w:u w:color="000000"/>
        </w:rPr>
      </w:pPr>
      <w:r>
        <w:rPr>
          <w:color w:val="000000"/>
          <w:u w:color="000000"/>
        </w:rPr>
        <w:t>Monthly Project Management Review Template</w:t>
      </w:r>
    </w:p>
    <w:p w:rsidR="008026C1" w:rsidRDefault="00841153">
      <w:pPr>
        <w:pStyle w:val="Body"/>
        <w:ind w:left="1080"/>
        <w:rPr>
          <w:i/>
          <w:iCs/>
        </w:rPr>
      </w:pPr>
      <w:r>
        <w:rPr>
          <w:i/>
          <w:iCs/>
          <w:lang w:val="en-US"/>
        </w:rPr>
        <w:t>&lt;Insert the customer agreed template&gt;</w:t>
      </w:r>
    </w:p>
    <w:p w:rsidR="008026C1" w:rsidRDefault="00841153">
      <w:pPr>
        <w:pStyle w:val="Heading2"/>
        <w:rPr>
          <w:color w:val="000000"/>
          <w:u w:color="000000"/>
        </w:rPr>
      </w:pPr>
      <w:r>
        <w:rPr>
          <w:color w:val="000000"/>
          <w:u w:color="000000"/>
        </w:rPr>
        <w:t>Architecture and Design</w:t>
      </w:r>
    </w:p>
    <w:p w:rsidR="008026C1" w:rsidRDefault="00841153">
      <w:pPr>
        <w:pStyle w:val="Body"/>
        <w:ind w:left="1080"/>
        <w:rPr>
          <w:i/>
          <w:iCs/>
        </w:rPr>
      </w:pPr>
      <w:r>
        <w:rPr>
          <w:i/>
          <w:iCs/>
          <w:lang w:val="en-US"/>
        </w:rPr>
        <w:t>&lt;Insert the high level design document with the architecture diagram and other rele</w:t>
      </w:r>
      <w:r>
        <w:rPr>
          <w:i/>
          <w:iCs/>
          <w:lang w:val="en-US"/>
        </w:rPr>
        <w:t>vant technical details as appropriate&gt;</w:t>
      </w:r>
    </w:p>
    <w:p w:rsidR="008026C1" w:rsidRDefault="00841153">
      <w:pPr>
        <w:pStyle w:val="Heading"/>
        <w:tabs>
          <w:tab w:val="left" w:pos="936"/>
        </w:tabs>
        <w:rPr>
          <w:color w:val="000000"/>
          <w:u w:color="000000"/>
        </w:rPr>
      </w:pPr>
      <w:r>
        <w:rPr>
          <w:color w:val="000000"/>
          <w:u w:color="000000"/>
          <w:lang w:val="fr-FR"/>
        </w:rPr>
        <w:t>References</w:t>
      </w:r>
    </w:p>
    <w:p w:rsidR="008026C1" w:rsidRDefault="00841153">
      <w:pPr>
        <w:pStyle w:val="Body"/>
        <w:ind w:left="1080"/>
      </w:pPr>
      <w:r>
        <w:rPr>
          <w:lang w:val="en-US"/>
        </w:rPr>
        <w:t>&lt;Insert the Reference documents or their URL/location information &gt;</w:t>
      </w:r>
    </w:p>
    <w:p w:rsidR="008026C1" w:rsidRDefault="00841153">
      <w:pPr>
        <w:pStyle w:val="Heading"/>
        <w:rPr>
          <w:color w:val="000000"/>
          <w:u w:color="000000"/>
        </w:rPr>
      </w:pPr>
      <w:r>
        <w:rPr>
          <w:color w:val="000000"/>
          <w:u w:color="000000"/>
        </w:rPr>
        <w:t>Change Log</w:t>
      </w:r>
    </w:p>
    <w:tbl>
      <w:tblPr>
        <w:tblW w:w="8190" w:type="dxa"/>
        <w:tblInd w:w="1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87"/>
        <w:gridCol w:w="983"/>
        <w:gridCol w:w="1087"/>
        <w:gridCol w:w="1098"/>
        <w:gridCol w:w="3935"/>
      </w:tblGrid>
      <w:tr w:rsidR="008026C1">
        <w:trPr>
          <w:trHeight w:val="498"/>
        </w:trPr>
        <w:tc>
          <w:tcPr>
            <w:tcW w:w="10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pPr>
            <w:r>
              <w:rPr>
                <w:b/>
                <w:bCs/>
                <w:lang w:val="en-US"/>
              </w:rPr>
              <w:t>Version Number</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pPr>
            <w:r>
              <w:rPr>
                <w:b/>
                <w:bCs/>
                <w:lang w:val="en-US"/>
              </w:rPr>
              <w:t>Changes Made</w:t>
            </w:r>
          </w:p>
        </w:tc>
      </w:tr>
      <w:tr w:rsidR="008026C1">
        <w:trPr>
          <w:trHeight w:val="226"/>
        </w:trPr>
        <w:tc>
          <w:tcPr>
            <w:tcW w:w="1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60"/>
              <w:jc w:val="both"/>
            </w:pPr>
            <w:r>
              <w:rPr>
                <w:sz w:val="20"/>
                <w:szCs w:val="20"/>
                <w:lang w:val="en-US"/>
              </w:rPr>
              <w:t>V1.0.0</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60"/>
              <w:jc w:val="both"/>
            </w:pPr>
            <w:r>
              <w:rPr>
                <w:sz w:val="20"/>
                <w:szCs w:val="20"/>
                <w:lang w:val="en-US"/>
              </w:rPr>
              <w:t>Initial baseline created on &lt;</w:t>
            </w:r>
            <w:proofErr w:type="spellStart"/>
            <w:r>
              <w:rPr>
                <w:sz w:val="20"/>
                <w:szCs w:val="20"/>
                <w:lang w:val="en-US"/>
              </w:rPr>
              <w:t>dd</w:t>
            </w:r>
            <w:proofErr w:type="spellEnd"/>
            <w:r>
              <w:rPr>
                <w:sz w:val="20"/>
                <w:szCs w:val="20"/>
                <w:lang w:val="en-US"/>
              </w:rPr>
              <w:t>-Mon-</w:t>
            </w:r>
            <w:proofErr w:type="spellStart"/>
            <w:r>
              <w:rPr>
                <w:sz w:val="20"/>
                <w:szCs w:val="20"/>
                <w:lang w:val="en-US"/>
              </w:rPr>
              <w:t>yy</w:t>
            </w:r>
            <w:proofErr w:type="spellEnd"/>
            <w:r>
              <w:rPr>
                <w:sz w:val="20"/>
                <w:szCs w:val="20"/>
                <w:lang w:val="en-US"/>
              </w:rPr>
              <w:t>&gt; by &lt;Name of Author&gt;</w:t>
            </w:r>
          </w:p>
        </w:tc>
      </w:tr>
      <w:tr w:rsidR="008026C1">
        <w:trPr>
          <w:trHeight w:val="780"/>
        </w:trPr>
        <w:tc>
          <w:tcPr>
            <w:tcW w:w="108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60"/>
              <w:jc w:val="both"/>
            </w:pPr>
            <w:r>
              <w:rPr>
                <w:sz w:val="20"/>
                <w:szCs w:val="20"/>
                <w:lang w:val="en-US"/>
              </w:rPr>
              <w:t>V1.1.0</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41153">
            <w:pPr>
              <w:pStyle w:val="Body"/>
              <w:spacing w:after="60"/>
              <w:jc w:val="both"/>
            </w:pPr>
            <w:r>
              <w:rPr>
                <w:sz w:val="20"/>
                <w:szCs w:val="20"/>
                <w:lang w:val="en-US"/>
              </w:rPr>
              <w:t xml:space="preserve">&lt;Please refer the </w:t>
            </w:r>
            <w:r>
              <w:rPr>
                <w:sz w:val="20"/>
                <w:szCs w:val="20"/>
                <w:lang w:val="en-US"/>
              </w:rPr>
              <w:t>configuration control tool / change item status form if the details of changes are maintained separately. If not, the template given below needs to be followed&gt;</w:t>
            </w:r>
          </w:p>
        </w:tc>
      </w:tr>
      <w:tr w:rsidR="008026C1">
        <w:trPr>
          <w:trHeight w:val="503"/>
        </w:trPr>
        <w:tc>
          <w:tcPr>
            <w:tcW w:w="1087" w:type="dxa"/>
            <w:vMerge/>
            <w:tcBorders>
              <w:top w:val="single" w:sz="4" w:space="0" w:color="000000"/>
              <w:left w:val="single" w:sz="4" w:space="0" w:color="000000"/>
              <w:bottom w:val="single" w:sz="4" w:space="0" w:color="000000"/>
              <w:right w:val="single" w:sz="4" w:space="0" w:color="000000"/>
            </w:tcBorders>
            <w:shd w:val="clear" w:color="auto" w:fill="auto"/>
          </w:tcPr>
          <w:p w:rsidR="008026C1" w:rsidRDefault="008026C1"/>
        </w:tc>
        <w:tc>
          <w:tcPr>
            <w:tcW w:w="9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60"/>
              <w:jc w:val="center"/>
            </w:pPr>
            <w:r>
              <w:rPr>
                <w:b/>
                <w:bCs/>
                <w:sz w:val="20"/>
                <w:szCs w:val="20"/>
                <w:lang w:val="en-US"/>
              </w:rPr>
              <w:t>Section No.</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60"/>
              <w:jc w:val="center"/>
            </w:pPr>
            <w:r>
              <w:rPr>
                <w:b/>
                <w:bCs/>
                <w:sz w:val="20"/>
                <w:szCs w:val="20"/>
                <w:lang w:val="en-US"/>
              </w:rPr>
              <w:t>Changed By</w:t>
            </w:r>
          </w:p>
        </w:tc>
        <w:tc>
          <w:tcPr>
            <w:tcW w:w="109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60"/>
              <w:jc w:val="center"/>
            </w:pPr>
            <w:r>
              <w:rPr>
                <w:b/>
                <w:bCs/>
                <w:sz w:val="20"/>
                <w:szCs w:val="20"/>
                <w:lang w:val="en-US"/>
              </w:rPr>
              <w:t>Effective Date</w:t>
            </w:r>
          </w:p>
        </w:tc>
        <w:tc>
          <w:tcPr>
            <w:tcW w:w="39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026C1" w:rsidRDefault="00841153">
            <w:pPr>
              <w:pStyle w:val="Body"/>
              <w:spacing w:after="60"/>
              <w:jc w:val="center"/>
            </w:pPr>
            <w:r>
              <w:rPr>
                <w:b/>
                <w:bCs/>
                <w:sz w:val="20"/>
                <w:szCs w:val="20"/>
                <w:lang w:val="en-US"/>
              </w:rPr>
              <w:t>Changes Effected</w:t>
            </w:r>
          </w:p>
        </w:tc>
      </w:tr>
      <w:tr w:rsidR="008026C1">
        <w:trPr>
          <w:trHeight w:val="226"/>
        </w:trPr>
        <w:tc>
          <w:tcPr>
            <w:tcW w:w="1087" w:type="dxa"/>
            <w:vMerge/>
            <w:tcBorders>
              <w:top w:val="single" w:sz="4" w:space="0" w:color="000000"/>
              <w:left w:val="single" w:sz="4" w:space="0" w:color="000000"/>
              <w:bottom w:val="single" w:sz="4" w:space="0" w:color="000000"/>
              <w:right w:val="single" w:sz="4" w:space="0" w:color="000000"/>
            </w:tcBorders>
            <w:shd w:val="clear" w:color="auto" w:fill="auto"/>
          </w:tcPr>
          <w:p w:rsidR="008026C1" w:rsidRDefault="008026C1"/>
        </w:tc>
        <w:tc>
          <w:tcPr>
            <w:tcW w:w="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c>
          <w:tcPr>
            <w:tcW w:w="3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26C1" w:rsidRDefault="008026C1"/>
        </w:tc>
      </w:tr>
    </w:tbl>
    <w:p w:rsidR="008026C1" w:rsidRDefault="008026C1">
      <w:pPr>
        <w:pStyle w:val="Heading"/>
        <w:widowControl w:val="0"/>
        <w:spacing w:line="240" w:lineRule="auto"/>
        <w:ind w:left="1098" w:hanging="1098"/>
      </w:pPr>
    </w:p>
    <w:sectPr w:rsidR="008026C1">
      <w:headerReference w:type="default" r:id="rId7"/>
      <w:footerReference w:type="default" r:id="rId8"/>
      <w:headerReference w:type="first" r:id="rId9"/>
      <w:footerReference w:type="first" r:id="rId1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41153">
      <w:r>
        <w:separator/>
      </w:r>
    </w:p>
  </w:endnote>
  <w:endnote w:type="continuationSeparator" w:id="0">
    <w:p w:rsidR="00000000" w:rsidRDefault="0084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6C1" w:rsidRDefault="008026C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6C1" w:rsidRDefault="008026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41153">
      <w:r>
        <w:separator/>
      </w:r>
    </w:p>
  </w:footnote>
  <w:footnote w:type="continuationSeparator" w:id="0">
    <w:p w:rsidR="00000000" w:rsidRDefault="0084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6C1" w:rsidRDefault="008026C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6C1" w:rsidRDefault="008026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1CAF"/>
    <w:multiLevelType w:val="hybridMultilevel"/>
    <w:tmpl w:val="FFFFFFFF"/>
    <w:styleLink w:val="ImportedStyle2"/>
    <w:lvl w:ilvl="0" w:tplc="37F879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E89A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D00D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8B8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64BC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B887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0E2D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64DE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F49A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213EFD"/>
    <w:multiLevelType w:val="hybridMultilevel"/>
    <w:tmpl w:val="FFFFFFFF"/>
    <w:styleLink w:val="ImportedStyle1"/>
    <w:lvl w:ilvl="0" w:tplc="42B471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F240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241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5A6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80DB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7CDD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B002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3083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E87A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55696C"/>
    <w:multiLevelType w:val="hybridMultilevel"/>
    <w:tmpl w:val="FFFFFFFF"/>
    <w:numStyleLink w:val="ImportedStyle1"/>
  </w:abstractNum>
  <w:abstractNum w:abstractNumId="3" w15:restartNumberingAfterBreak="0">
    <w:nsid w:val="652037FF"/>
    <w:multiLevelType w:val="hybridMultilevel"/>
    <w:tmpl w:val="FFFFFFFF"/>
    <w:numStyleLink w:val="ImportedStyle2"/>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proofState w:spelling="clean" w:grammar="clean"/>
  <w:revisionView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6C1"/>
    <w:rsid w:val="008026C1"/>
    <w:rsid w:val="00841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AF04BD74-9E29-5D4A-BBC2-4A4090B1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Sarbajit Rath</cp:lastModifiedBy>
  <cp:revision>2</cp:revision>
  <dcterms:created xsi:type="dcterms:W3CDTF">2021-08-22T00:48:00Z</dcterms:created>
  <dcterms:modified xsi:type="dcterms:W3CDTF">2021-08-22T00:48:00Z</dcterms:modified>
</cp:coreProperties>
</file>