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12DE" w14:textId="77777777" w:rsidR="007D054F" w:rsidRPr="007D054F" w:rsidRDefault="007D054F" w:rsidP="007D054F">
      <w:r w:rsidRPr="007D054F">
        <w:t xml:space="preserve">Alright — here’s your </w:t>
      </w:r>
      <w:r w:rsidRPr="007D054F">
        <w:rPr>
          <w:b/>
          <w:bCs/>
        </w:rPr>
        <w:t>C# Design Patterns Cheat Sheet</w:t>
      </w:r>
      <w:r w:rsidRPr="007D054F">
        <w:t xml:space="preserve"> with </w:t>
      </w:r>
      <w:r w:rsidRPr="007D054F">
        <w:rPr>
          <w:b/>
          <w:bCs/>
        </w:rPr>
        <w:t>all 23 GoF patterns + Dependency Injection</w:t>
      </w:r>
      <w:r w:rsidRPr="007D054F">
        <w:t xml:space="preserve"> in one place.</w:t>
      </w:r>
      <w:r w:rsidRPr="007D054F">
        <w:br/>
        <w:t xml:space="preserve">I’ll group them into </w:t>
      </w:r>
      <w:r w:rsidRPr="007D054F">
        <w:rPr>
          <w:b/>
          <w:bCs/>
        </w:rPr>
        <w:t>Creational</w:t>
      </w:r>
      <w:r w:rsidRPr="007D054F">
        <w:t xml:space="preserve">, </w:t>
      </w:r>
      <w:r w:rsidRPr="007D054F">
        <w:rPr>
          <w:b/>
          <w:bCs/>
        </w:rPr>
        <w:t>Structural</w:t>
      </w:r>
      <w:r w:rsidRPr="007D054F">
        <w:t xml:space="preserve">, and </w:t>
      </w:r>
      <w:r w:rsidRPr="007D054F">
        <w:rPr>
          <w:b/>
          <w:bCs/>
        </w:rPr>
        <w:t>Behavioral</w:t>
      </w:r>
      <w:r w:rsidRPr="007D054F">
        <w:t xml:space="preserve"> categories, give </w:t>
      </w:r>
      <w:r w:rsidRPr="007D054F">
        <w:rPr>
          <w:b/>
          <w:bCs/>
        </w:rPr>
        <w:t>purpose</w:t>
      </w:r>
      <w:r w:rsidRPr="007D054F">
        <w:t xml:space="preserve">, and a </w:t>
      </w:r>
      <w:r w:rsidRPr="007D054F">
        <w:rPr>
          <w:b/>
          <w:bCs/>
        </w:rPr>
        <w:t>tiny C# example</w:t>
      </w:r>
      <w:r w:rsidRPr="007D054F">
        <w:t xml:space="preserve"> for each.</w:t>
      </w:r>
    </w:p>
    <w:p w14:paraId="73C9B153" w14:textId="77777777" w:rsidR="007D054F" w:rsidRPr="007D054F" w:rsidRDefault="007D054F" w:rsidP="007D054F">
      <w:r w:rsidRPr="007D054F">
        <w:pict w14:anchorId="2A9870F7">
          <v:rect id="_x0000_i1055" style="width:0;height:1.5pt" o:hralign="center" o:hrstd="t" o:hr="t" fillcolor="#a0a0a0" stroked="f"/>
        </w:pict>
      </w:r>
    </w:p>
    <w:p w14:paraId="1BA4C5D3" w14:textId="77777777" w:rsidR="007D054F" w:rsidRPr="007D054F" w:rsidRDefault="007D054F" w:rsidP="007D054F">
      <w:pPr>
        <w:rPr>
          <w:b/>
          <w:bCs/>
        </w:rPr>
      </w:pPr>
      <w:r w:rsidRPr="007D054F">
        <w:rPr>
          <w:b/>
          <w:bCs/>
        </w:rPr>
        <w:t>1. Creational Patterns (Object Creation)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560"/>
        <w:gridCol w:w="3150"/>
        <w:gridCol w:w="1996"/>
      </w:tblGrid>
      <w:tr w:rsidR="007D054F" w:rsidRPr="007D054F" w14:paraId="47E193B0" w14:textId="77777777" w:rsidTr="007D054F">
        <w:trPr>
          <w:tblHeader/>
          <w:tblCellSpacing w:w="15" w:type="dxa"/>
        </w:trPr>
        <w:tc>
          <w:tcPr>
            <w:tcW w:w="1275" w:type="dxa"/>
            <w:vAlign w:val="center"/>
            <w:hideMark/>
          </w:tcPr>
          <w:p w14:paraId="1B45EF1F" w14:textId="77777777" w:rsidR="007D054F" w:rsidRPr="007D054F" w:rsidRDefault="007D054F" w:rsidP="007D054F">
            <w:pPr>
              <w:rPr>
                <w:b/>
                <w:bCs/>
              </w:rPr>
            </w:pPr>
            <w:r w:rsidRPr="007D054F">
              <w:rPr>
                <w:b/>
                <w:bCs/>
              </w:rPr>
              <w:t>Pattern</w:t>
            </w:r>
          </w:p>
        </w:tc>
        <w:tc>
          <w:tcPr>
            <w:tcW w:w="2530" w:type="dxa"/>
          </w:tcPr>
          <w:p w14:paraId="7E90C357" w14:textId="77777777" w:rsidR="007D054F" w:rsidRPr="007D054F" w:rsidRDefault="007D054F" w:rsidP="007D054F">
            <w:pPr>
              <w:ind w:left="675"/>
              <w:rPr>
                <w:b/>
                <w:bCs/>
              </w:rPr>
            </w:pPr>
          </w:p>
        </w:tc>
        <w:tc>
          <w:tcPr>
            <w:tcW w:w="3120" w:type="dxa"/>
            <w:vAlign w:val="center"/>
            <w:hideMark/>
          </w:tcPr>
          <w:p w14:paraId="64F325F7" w14:textId="4E8C7C7E" w:rsidR="007D054F" w:rsidRPr="007D054F" w:rsidRDefault="007D054F" w:rsidP="007D054F">
            <w:pPr>
              <w:ind w:left="675"/>
              <w:rPr>
                <w:b/>
                <w:bCs/>
              </w:rPr>
            </w:pPr>
            <w:r w:rsidRPr="007D054F">
              <w:rPr>
                <w:b/>
                <w:bCs/>
              </w:rPr>
              <w:t>Purpose</w:t>
            </w:r>
          </w:p>
        </w:tc>
        <w:tc>
          <w:tcPr>
            <w:tcW w:w="1951" w:type="dxa"/>
            <w:vAlign w:val="center"/>
          </w:tcPr>
          <w:p w14:paraId="5F046D4A" w14:textId="40BC782C" w:rsidR="007D054F" w:rsidRPr="007D054F" w:rsidRDefault="007D054F" w:rsidP="007D054F">
            <w:pPr>
              <w:rPr>
                <w:b/>
                <w:bCs/>
              </w:rPr>
            </w:pPr>
          </w:p>
        </w:tc>
      </w:tr>
      <w:tr w:rsidR="007D054F" w:rsidRPr="007D054F" w14:paraId="6B0F11E2" w14:textId="77777777" w:rsidTr="007D054F">
        <w:trPr>
          <w:tblCellSpacing w:w="15" w:type="dxa"/>
        </w:trPr>
        <w:tc>
          <w:tcPr>
            <w:tcW w:w="1275" w:type="dxa"/>
            <w:vAlign w:val="center"/>
            <w:hideMark/>
          </w:tcPr>
          <w:p w14:paraId="33EB9EAE" w14:textId="77777777" w:rsidR="007D054F" w:rsidRPr="007D054F" w:rsidRDefault="007D054F" w:rsidP="007D054F">
            <w:r w:rsidRPr="007D054F">
              <w:rPr>
                <w:b/>
                <w:bCs/>
              </w:rPr>
              <w:t>Singleton</w:t>
            </w:r>
          </w:p>
        </w:tc>
        <w:tc>
          <w:tcPr>
            <w:tcW w:w="2530" w:type="dxa"/>
          </w:tcPr>
          <w:p w14:paraId="0A559C74" w14:textId="77777777" w:rsidR="007D054F" w:rsidRPr="007D054F" w:rsidRDefault="007D054F" w:rsidP="007D054F">
            <w:pPr>
              <w:ind w:left="-33"/>
            </w:pPr>
          </w:p>
        </w:tc>
        <w:tc>
          <w:tcPr>
            <w:tcW w:w="3120" w:type="dxa"/>
            <w:vAlign w:val="center"/>
            <w:hideMark/>
          </w:tcPr>
          <w:p w14:paraId="71334795" w14:textId="12A2CB15" w:rsidR="007D054F" w:rsidRPr="007D054F" w:rsidRDefault="007D054F" w:rsidP="007D054F">
            <w:pPr>
              <w:ind w:left="-33"/>
            </w:pPr>
            <w:r w:rsidRPr="007D054F">
              <w:t>Ensure only one instance exists.</w:t>
            </w:r>
          </w:p>
        </w:tc>
        <w:tc>
          <w:tcPr>
            <w:tcW w:w="1951" w:type="dxa"/>
            <w:vAlign w:val="center"/>
          </w:tcPr>
          <w:p w14:paraId="574E1F2E" w14:textId="195AF90B" w:rsidR="007D054F" w:rsidRPr="007D054F" w:rsidRDefault="007D054F" w:rsidP="007D054F"/>
        </w:tc>
      </w:tr>
      <w:tr w:rsidR="007D054F" w:rsidRPr="007D054F" w14:paraId="664BB440" w14:textId="77777777" w:rsidTr="007D054F">
        <w:trPr>
          <w:tblCellSpacing w:w="15" w:type="dxa"/>
        </w:trPr>
        <w:tc>
          <w:tcPr>
            <w:tcW w:w="1275" w:type="dxa"/>
            <w:vAlign w:val="center"/>
            <w:hideMark/>
          </w:tcPr>
          <w:p w14:paraId="3C2DF3B4" w14:textId="77777777" w:rsidR="007D054F" w:rsidRPr="007D054F" w:rsidRDefault="007D054F" w:rsidP="007D054F">
            <w:r w:rsidRPr="007D054F">
              <w:rPr>
                <w:b/>
                <w:bCs/>
              </w:rPr>
              <w:t>Factory Method</w:t>
            </w:r>
          </w:p>
        </w:tc>
        <w:tc>
          <w:tcPr>
            <w:tcW w:w="2530" w:type="dxa"/>
          </w:tcPr>
          <w:p w14:paraId="236DE6BC" w14:textId="77777777" w:rsidR="007D054F" w:rsidRPr="007D054F" w:rsidRDefault="007D054F" w:rsidP="007D054F"/>
        </w:tc>
        <w:tc>
          <w:tcPr>
            <w:tcW w:w="3120" w:type="dxa"/>
            <w:vAlign w:val="center"/>
            <w:hideMark/>
          </w:tcPr>
          <w:p w14:paraId="49EB09BF" w14:textId="115FCDFC" w:rsidR="007D054F" w:rsidRPr="007D054F" w:rsidRDefault="007D054F" w:rsidP="007D054F">
            <w:r w:rsidRPr="007D054F">
              <w:t>Create objects without specifying exact class.</w:t>
            </w:r>
          </w:p>
        </w:tc>
        <w:tc>
          <w:tcPr>
            <w:tcW w:w="1951" w:type="dxa"/>
            <w:vAlign w:val="center"/>
          </w:tcPr>
          <w:p w14:paraId="58E1B78E" w14:textId="5210D24B" w:rsidR="007D054F" w:rsidRPr="007D054F" w:rsidRDefault="007D054F" w:rsidP="007D054F"/>
        </w:tc>
      </w:tr>
      <w:tr w:rsidR="007D054F" w:rsidRPr="007D054F" w14:paraId="47EA717E" w14:textId="77777777" w:rsidTr="007D054F">
        <w:trPr>
          <w:tblCellSpacing w:w="15" w:type="dxa"/>
        </w:trPr>
        <w:tc>
          <w:tcPr>
            <w:tcW w:w="1275" w:type="dxa"/>
            <w:vAlign w:val="center"/>
            <w:hideMark/>
          </w:tcPr>
          <w:p w14:paraId="014EEA26" w14:textId="77777777" w:rsidR="007D054F" w:rsidRPr="007D054F" w:rsidRDefault="007D054F" w:rsidP="007D054F">
            <w:r w:rsidRPr="007D054F">
              <w:rPr>
                <w:b/>
                <w:bCs/>
              </w:rPr>
              <w:t>Abstract Factory</w:t>
            </w:r>
          </w:p>
        </w:tc>
        <w:tc>
          <w:tcPr>
            <w:tcW w:w="2530" w:type="dxa"/>
          </w:tcPr>
          <w:p w14:paraId="19B92525" w14:textId="77777777" w:rsidR="007D054F" w:rsidRPr="007D054F" w:rsidRDefault="007D054F" w:rsidP="007D054F">
            <w:pPr>
              <w:ind w:left="-33"/>
            </w:pPr>
          </w:p>
        </w:tc>
        <w:tc>
          <w:tcPr>
            <w:tcW w:w="3120" w:type="dxa"/>
            <w:vAlign w:val="center"/>
            <w:hideMark/>
          </w:tcPr>
          <w:p w14:paraId="4B7960B0" w14:textId="4A3977E3" w:rsidR="007D054F" w:rsidRPr="007D054F" w:rsidRDefault="007D054F" w:rsidP="007D054F">
            <w:pPr>
              <w:ind w:left="-33"/>
            </w:pPr>
            <w:r w:rsidRPr="007D054F">
              <w:t>Create families of related objects.</w:t>
            </w:r>
          </w:p>
        </w:tc>
        <w:tc>
          <w:tcPr>
            <w:tcW w:w="1951" w:type="dxa"/>
            <w:vAlign w:val="center"/>
          </w:tcPr>
          <w:p w14:paraId="0A7F1237" w14:textId="6A606308" w:rsidR="007D054F" w:rsidRPr="007D054F" w:rsidRDefault="007D054F" w:rsidP="007D054F"/>
        </w:tc>
      </w:tr>
      <w:tr w:rsidR="007D054F" w:rsidRPr="007D054F" w14:paraId="5DFF4824" w14:textId="77777777" w:rsidTr="007D054F">
        <w:trPr>
          <w:tblCellSpacing w:w="15" w:type="dxa"/>
        </w:trPr>
        <w:tc>
          <w:tcPr>
            <w:tcW w:w="1275" w:type="dxa"/>
            <w:vAlign w:val="center"/>
            <w:hideMark/>
          </w:tcPr>
          <w:p w14:paraId="0810BA61" w14:textId="77777777" w:rsidR="007D054F" w:rsidRPr="007D054F" w:rsidRDefault="007D054F" w:rsidP="007D054F">
            <w:r w:rsidRPr="007D054F">
              <w:rPr>
                <w:b/>
                <w:bCs/>
              </w:rPr>
              <w:t>Builder</w:t>
            </w:r>
          </w:p>
        </w:tc>
        <w:tc>
          <w:tcPr>
            <w:tcW w:w="2530" w:type="dxa"/>
          </w:tcPr>
          <w:p w14:paraId="267F5BD8" w14:textId="77777777" w:rsidR="007D054F" w:rsidRPr="007D054F" w:rsidRDefault="007D054F" w:rsidP="007D054F"/>
        </w:tc>
        <w:tc>
          <w:tcPr>
            <w:tcW w:w="3120" w:type="dxa"/>
            <w:vAlign w:val="center"/>
            <w:hideMark/>
          </w:tcPr>
          <w:p w14:paraId="04CAD948" w14:textId="6ED2C292" w:rsidR="007D054F" w:rsidRPr="007D054F" w:rsidRDefault="007D054F" w:rsidP="007D054F">
            <w:r w:rsidRPr="007D054F">
              <w:t>Step-by-step object construction.</w:t>
            </w:r>
          </w:p>
        </w:tc>
        <w:tc>
          <w:tcPr>
            <w:tcW w:w="1951" w:type="dxa"/>
            <w:vAlign w:val="center"/>
          </w:tcPr>
          <w:p w14:paraId="74FE61EA" w14:textId="0EC4174E" w:rsidR="007D054F" w:rsidRPr="007D054F" w:rsidRDefault="007D054F" w:rsidP="007D054F"/>
        </w:tc>
      </w:tr>
      <w:tr w:rsidR="007D054F" w:rsidRPr="007D054F" w14:paraId="75AF5E4C" w14:textId="77777777" w:rsidTr="007D054F">
        <w:trPr>
          <w:tblCellSpacing w:w="15" w:type="dxa"/>
        </w:trPr>
        <w:tc>
          <w:tcPr>
            <w:tcW w:w="1275" w:type="dxa"/>
            <w:vAlign w:val="center"/>
            <w:hideMark/>
          </w:tcPr>
          <w:p w14:paraId="257F69EB" w14:textId="77777777" w:rsidR="007D054F" w:rsidRPr="007D054F" w:rsidRDefault="007D054F" w:rsidP="007D054F">
            <w:r w:rsidRPr="007D054F">
              <w:rPr>
                <w:b/>
                <w:bCs/>
              </w:rPr>
              <w:t>Prototype</w:t>
            </w:r>
          </w:p>
        </w:tc>
        <w:tc>
          <w:tcPr>
            <w:tcW w:w="2530" w:type="dxa"/>
          </w:tcPr>
          <w:p w14:paraId="51A8258C" w14:textId="77777777" w:rsidR="007D054F" w:rsidRPr="007D054F" w:rsidRDefault="007D054F" w:rsidP="007D054F"/>
        </w:tc>
        <w:tc>
          <w:tcPr>
            <w:tcW w:w="3120" w:type="dxa"/>
            <w:vAlign w:val="center"/>
            <w:hideMark/>
          </w:tcPr>
          <w:p w14:paraId="240F11DF" w14:textId="7EF32A3B" w:rsidR="007D054F" w:rsidRPr="007D054F" w:rsidRDefault="007D054F" w:rsidP="007D054F">
            <w:r w:rsidRPr="007D054F">
              <w:t>Clone existing objects.</w:t>
            </w:r>
          </w:p>
        </w:tc>
        <w:tc>
          <w:tcPr>
            <w:tcW w:w="1951" w:type="dxa"/>
            <w:vAlign w:val="center"/>
          </w:tcPr>
          <w:p w14:paraId="712D6602" w14:textId="13BEC64F" w:rsidR="007D054F" w:rsidRPr="007D054F" w:rsidRDefault="007D054F" w:rsidP="007D054F"/>
        </w:tc>
      </w:tr>
      <w:tr w:rsidR="007D054F" w:rsidRPr="007D054F" w14:paraId="7F5F927F" w14:textId="77777777" w:rsidTr="007D054F">
        <w:trPr>
          <w:tblCellSpacing w:w="15" w:type="dxa"/>
        </w:trPr>
        <w:tc>
          <w:tcPr>
            <w:tcW w:w="1275" w:type="dxa"/>
            <w:vAlign w:val="center"/>
            <w:hideMark/>
          </w:tcPr>
          <w:p w14:paraId="63C18850" w14:textId="77777777" w:rsidR="007D054F" w:rsidRPr="007D054F" w:rsidRDefault="007D054F" w:rsidP="007D054F">
            <w:r w:rsidRPr="007D054F">
              <w:rPr>
                <w:b/>
                <w:bCs/>
              </w:rPr>
              <w:t>Dependency Injection (DI)</w:t>
            </w:r>
          </w:p>
        </w:tc>
        <w:tc>
          <w:tcPr>
            <w:tcW w:w="2530" w:type="dxa"/>
          </w:tcPr>
          <w:p w14:paraId="5B1C8936" w14:textId="77777777" w:rsidR="007D054F" w:rsidRPr="007D054F" w:rsidRDefault="007D054F" w:rsidP="007D054F"/>
        </w:tc>
        <w:tc>
          <w:tcPr>
            <w:tcW w:w="3120" w:type="dxa"/>
            <w:vAlign w:val="center"/>
            <w:hideMark/>
          </w:tcPr>
          <w:p w14:paraId="129744E6" w14:textId="0ECB4CD2" w:rsidR="007D054F" w:rsidRPr="007D054F" w:rsidRDefault="007D054F" w:rsidP="007D054F">
            <w:r w:rsidRPr="007D054F">
              <w:t>Provide dependencies from outside.</w:t>
            </w:r>
          </w:p>
        </w:tc>
        <w:tc>
          <w:tcPr>
            <w:tcW w:w="1951" w:type="dxa"/>
            <w:vAlign w:val="center"/>
            <w:hideMark/>
          </w:tcPr>
          <w:p w14:paraId="503AEB3E" w14:textId="7575BC0F" w:rsidR="007D054F" w:rsidRPr="007D054F" w:rsidRDefault="007D054F" w:rsidP="007D054F"/>
        </w:tc>
      </w:tr>
    </w:tbl>
    <w:p w14:paraId="1083FE56" w14:textId="77777777" w:rsidR="007D054F" w:rsidRPr="007D054F" w:rsidRDefault="007D054F" w:rsidP="007D054F">
      <w:r w:rsidRPr="007D054F">
        <w:pict w14:anchorId="353282DB">
          <v:rect id="_x0000_i1056" style="width:0;height:1.5pt" o:hralign="center" o:hrstd="t" o:hr="t" fillcolor="#a0a0a0" stroked="f"/>
        </w:pict>
      </w:r>
    </w:p>
    <w:p w14:paraId="6F66F1FD" w14:textId="77777777" w:rsidR="007D054F" w:rsidRDefault="007D054F" w:rsidP="007D054F">
      <w:pPr>
        <w:rPr>
          <w:b/>
          <w:bCs/>
        </w:rPr>
      </w:pPr>
    </w:p>
    <w:p w14:paraId="4E5AAFE8" w14:textId="77777777" w:rsidR="007D054F" w:rsidRDefault="007D054F" w:rsidP="007D054F">
      <w:pPr>
        <w:rPr>
          <w:b/>
          <w:bCs/>
        </w:rPr>
      </w:pPr>
    </w:p>
    <w:p w14:paraId="1474F83E" w14:textId="77777777" w:rsidR="007D054F" w:rsidRDefault="007D054F" w:rsidP="007D054F">
      <w:pPr>
        <w:rPr>
          <w:b/>
          <w:bCs/>
        </w:rPr>
      </w:pPr>
    </w:p>
    <w:p w14:paraId="27D53960" w14:textId="77777777" w:rsidR="007D054F" w:rsidRDefault="007D054F" w:rsidP="007D054F">
      <w:pPr>
        <w:rPr>
          <w:b/>
          <w:bCs/>
        </w:rPr>
      </w:pPr>
    </w:p>
    <w:p w14:paraId="31F62A65" w14:textId="77777777" w:rsidR="007D054F" w:rsidRDefault="007D054F" w:rsidP="007D054F">
      <w:pPr>
        <w:rPr>
          <w:b/>
          <w:bCs/>
        </w:rPr>
      </w:pPr>
    </w:p>
    <w:p w14:paraId="6636B905" w14:textId="77777777" w:rsidR="007D054F" w:rsidRDefault="007D054F" w:rsidP="007D054F">
      <w:pPr>
        <w:rPr>
          <w:b/>
          <w:bCs/>
        </w:rPr>
      </w:pPr>
    </w:p>
    <w:p w14:paraId="2558522D" w14:textId="77777777" w:rsidR="007D054F" w:rsidRDefault="007D054F" w:rsidP="007D054F">
      <w:pPr>
        <w:rPr>
          <w:b/>
          <w:bCs/>
        </w:rPr>
      </w:pPr>
    </w:p>
    <w:p w14:paraId="0AA82B06" w14:textId="77777777" w:rsidR="007D054F" w:rsidRDefault="007D054F" w:rsidP="007D054F">
      <w:pPr>
        <w:rPr>
          <w:b/>
          <w:bCs/>
        </w:rPr>
      </w:pPr>
    </w:p>
    <w:p w14:paraId="0F4A6E8F" w14:textId="77777777" w:rsidR="007D054F" w:rsidRDefault="007D054F" w:rsidP="007D054F">
      <w:pPr>
        <w:rPr>
          <w:b/>
          <w:bCs/>
        </w:rPr>
      </w:pPr>
    </w:p>
    <w:p w14:paraId="0F573388" w14:textId="77777777" w:rsidR="007D054F" w:rsidRDefault="007D054F" w:rsidP="007D054F">
      <w:pPr>
        <w:rPr>
          <w:b/>
          <w:bCs/>
        </w:rPr>
      </w:pPr>
    </w:p>
    <w:p w14:paraId="56CD8FD8" w14:textId="77777777" w:rsidR="007D054F" w:rsidRDefault="007D054F" w:rsidP="007D054F">
      <w:pPr>
        <w:rPr>
          <w:b/>
          <w:bCs/>
        </w:rPr>
      </w:pPr>
    </w:p>
    <w:p w14:paraId="32C0E7CF" w14:textId="1F6091FE" w:rsidR="007D054F" w:rsidRPr="007D054F" w:rsidRDefault="007D054F" w:rsidP="007D054F">
      <w:pPr>
        <w:rPr>
          <w:b/>
          <w:bCs/>
        </w:rPr>
      </w:pPr>
      <w:r w:rsidRPr="007D054F">
        <w:rPr>
          <w:b/>
          <w:bCs/>
        </w:rPr>
        <w:lastRenderedPageBreak/>
        <w:t>2. Structural Patterns (Object Composition)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2121"/>
        <w:gridCol w:w="2764"/>
      </w:tblGrid>
      <w:tr w:rsidR="007D054F" w:rsidRPr="007D054F" w14:paraId="30930B87" w14:textId="77777777" w:rsidTr="007D05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9BD60" w14:textId="77777777" w:rsidR="007D054F" w:rsidRPr="007D054F" w:rsidRDefault="007D054F" w:rsidP="007D054F">
            <w:pPr>
              <w:rPr>
                <w:b/>
                <w:bCs/>
              </w:rPr>
            </w:pPr>
            <w:r w:rsidRPr="007D054F">
              <w:rPr>
                <w:b/>
                <w:bCs/>
              </w:rPr>
              <w:t>Pattern</w:t>
            </w:r>
          </w:p>
        </w:tc>
        <w:tc>
          <w:tcPr>
            <w:tcW w:w="2091" w:type="dxa"/>
          </w:tcPr>
          <w:p w14:paraId="25E6B5B2" w14:textId="77777777" w:rsidR="007D054F" w:rsidRPr="007D054F" w:rsidRDefault="007D054F" w:rsidP="007D054F">
            <w:pPr>
              <w:ind w:left="537"/>
              <w:rPr>
                <w:b/>
                <w:bCs/>
              </w:rPr>
            </w:pPr>
          </w:p>
        </w:tc>
        <w:tc>
          <w:tcPr>
            <w:tcW w:w="2719" w:type="dxa"/>
            <w:vAlign w:val="center"/>
            <w:hideMark/>
          </w:tcPr>
          <w:p w14:paraId="1832E92A" w14:textId="7802FE67" w:rsidR="007D054F" w:rsidRPr="007D054F" w:rsidRDefault="007D054F" w:rsidP="007D054F">
            <w:pPr>
              <w:ind w:left="537"/>
              <w:rPr>
                <w:b/>
                <w:bCs/>
              </w:rPr>
            </w:pPr>
            <w:r w:rsidRPr="007D054F">
              <w:rPr>
                <w:b/>
                <w:bCs/>
              </w:rPr>
              <w:t>Purpose</w:t>
            </w:r>
          </w:p>
        </w:tc>
      </w:tr>
      <w:tr w:rsidR="007D054F" w:rsidRPr="007D054F" w14:paraId="3089FE6D" w14:textId="77777777" w:rsidTr="007D05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1994" w14:textId="77777777" w:rsidR="007D054F" w:rsidRPr="007D054F" w:rsidRDefault="007D054F" w:rsidP="007D054F">
            <w:r w:rsidRPr="007D054F">
              <w:rPr>
                <w:b/>
                <w:bCs/>
              </w:rPr>
              <w:t>Adapter</w:t>
            </w:r>
          </w:p>
        </w:tc>
        <w:tc>
          <w:tcPr>
            <w:tcW w:w="2091" w:type="dxa"/>
          </w:tcPr>
          <w:p w14:paraId="76F6F39A" w14:textId="77777777" w:rsidR="007D054F" w:rsidRPr="007D054F" w:rsidRDefault="007D054F" w:rsidP="007D054F">
            <w:pPr>
              <w:ind w:left="537"/>
            </w:pPr>
          </w:p>
        </w:tc>
        <w:tc>
          <w:tcPr>
            <w:tcW w:w="2719" w:type="dxa"/>
            <w:vAlign w:val="center"/>
            <w:hideMark/>
          </w:tcPr>
          <w:p w14:paraId="47980CF2" w14:textId="1ED5464E" w:rsidR="007D054F" w:rsidRPr="007D054F" w:rsidRDefault="007D054F" w:rsidP="007D054F">
            <w:pPr>
              <w:ind w:left="537"/>
            </w:pPr>
            <w:r w:rsidRPr="007D054F">
              <w:t>Convert one interface to another.</w:t>
            </w:r>
          </w:p>
        </w:tc>
      </w:tr>
      <w:tr w:rsidR="007D054F" w:rsidRPr="007D054F" w14:paraId="2581E31A" w14:textId="77777777" w:rsidTr="007D05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6840" w14:textId="77777777" w:rsidR="007D054F" w:rsidRPr="007D054F" w:rsidRDefault="007D054F" w:rsidP="007D054F">
            <w:r w:rsidRPr="007D054F">
              <w:rPr>
                <w:b/>
                <w:bCs/>
              </w:rPr>
              <w:t>Bridge</w:t>
            </w:r>
          </w:p>
        </w:tc>
        <w:tc>
          <w:tcPr>
            <w:tcW w:w="2091" w:type="dxa"/>
          </w:tcPr>
          <w:p w14:paraId="56C265F3" w14:textId="77777777" w:rsidR="007D054F" w:rsidRPr="007D054F" w:rsidRDefault="007D054F" w:rsidP="007D054F">
            <w:pPr>
              <w:ind w:left="537"/>
            </w:pPr>
          </w:p>
        </w:tc>
        <w:tc>
          <w:tcPr>
            <w:tcW w:w="2719" w:type="dxa"/>
            <w:vAlign w:val="center"/>
            <w:hideMark/>
          </w:tcPr>
          <w:p w14:paraId="4696321F" w14:textId="7AEC4FE8" w:rsidR="007D054F" w:rsidRPr="007D054F" w:rsidRDefault="007D054F" w:rsidP="007D054F">
            <w:pPr>
              <w:ind w:left="537"/>
            </w:pPr>
            <w:r w:rsidRPr="007D054F">
              <w:t>Separate abstraction from implementation.</w:t>
            </w:r>
          </w:p>
        </w:tc>
      </w:tr>
      <w:tr w:rsidR="007D054F" w:rsidRPr="007D054F" w14:paraId="654A9421" w14:textId="77777777" w:rsidTr="007D05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2E32" w14:textId="77777777" w:rsidR="007D054F" w:rsidRPr="007D054F" w:rsidRDefault="007D054F" w:rsidP="007D054F">
            <w:r w:rsidRPr="007D054F">
              <w:rPr>
                <w:b/>
                <w:bCs/>
              </w:rPr>
              <w:t>Composite</w:t>
            </w:r>
          </w:p>
        </w:tc>
        <w:tc>
          <w:tcPr>
            <w:tcW w:w="2091" w:type="dxa"/>
          </w:tcPr>
          <w:p w14:paraId="4BE4FEB0" w14:textId="77777777" w:rsidR="007D054F" w:rsidRPr="007D054F" w:rsidRDefault="007D054F" w:rsidP="007D054F">
            <w:pPr>
              <w:ind w:left="537"/>
            </w:pPr>
          </w:p>
        </w:tc>
        <w:tc>
          <w:tcPr>
            <w:tcW w:w="2719" w:type="dxa"/>
            <w:vAlign w:val="center"/>
            <w:hideMark/>
          </w:tcPr>
          <w:p w14:paraId="1FE2EE29" w14:textId="7ACE000D" w:rsidR="007D054F" w:rsidRPr="007D054F" w:rsidRDefault="007D054F" w:rsidP="007D054F">
            <w:pPr>
              <w:ind w:left="537"/>
            </w:pPr>
            <w:r w:rsidRPr="007D054F">
              <w:t>Treat objects and groups uniformly.</w:t>
            </w:r>
          </w:p>
        </w:tc>
      </w:tr>
      <w:tr w:rsidR="007D054F" w:rsidRPr="007D054F" w14:paraId="74575AD9" w14:textId="77777777" w:rsidTr="007D05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9BBD" w14:textId="77777777" w:rsidR="007D054F" w:rsidRPr="007D054F" w:rsidRDefault="007D054F" w:rsidP="007D054F">
            <w:r w:rsidRPr="007D054F">
              <w:rPr>
                <w:b/>
                <w:bCs/>
              </w:rPr>
              <w:t>Decorator</w:t>
            </w:r>
          </w:p>
        </w:tc>
        <w:tc>
          <w:tcPr>
            <w:tcW w:w="2091" w:type="dxa"/>
          </w:tcPr>
          <w:p w14:paraId="74F232C9" w14:textId="77777777" w:rsidR="007D054F" w:rsidRPr="007D054F" w:rsidRDefault="007D054F" w:rsidP="007D054F">
            <w:pPr>
              <w:ind w:left="537"/>
            </w:pPr>
          </w:p>
        </w:tc>
        <w:tc>
          <w:tcPr>
            <w:tcW w:w="2719" w:type="dxa"/>
            <w:vAlign w:val="center"/>
            <w:hideMark/>
          </w:tcPr>
          <w:p w14:paraId="19609521" w14:textId="2B0B8B78" w:rsidR="007D054F" w:rsidRPr="007D054F" w:rsidRDefault="007D054F" w:rsidP="007D054F">
            <w:pPr>
              <w:ind w:left="537"/>
            </w:pPr>
            <w:r w:rsidRPr="007D054F">
              <w:t>Add behavior dynamically.</w:t>
            </w:r>
          </w:p>
        </w:tc>
      </w:tr>
      <w:tr w:rsidR="007D054F" w:rsidRPr="007D054F" w14:paraId="587C795E" w14:textId="77777777" w:rsidTr="007D05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3456" w14:textId="77777777" w:rsidR="007D054F" w:rsidRPr="007D054F" w:rsidRDefault="007D054F" w:rsidP="007D054F">
            <w:r w:rsidRPr="007D054F">
              <w:rPr>
                <w:b/>
                <w:bCs/>
              </w:rPr>
              <w:t>Facade</w:t>
            </w:r>
          </w:p>
        </w:tc>
        <w:tc>
          <w:tcPr>
            <w:tcW w:w="2091" w:type="dxa"/>
          </w:tcPr>
          <w:p w14:paraId="50C01231" w14:textId="77777777" w:rsidR="007D054F" w:rsidRPr="007D054F" w:rsidRDefault="007D054F" w:rsidP="007D054F">
            <w:pPr>
              <w:ind w:left="537"/>
            </w:pPr>
          </w:p>
        </w:tc>
        <w:tc>
          <w:tcPr>
            <w:tcW w:w="2719" w:type="dxa"/>
            <w:vAlign w:val="center"/>
            <w:hideMark/>
          </w:tcPr>
          <w:p w14:paraId="37F5AAAC" w14:textId="0A935211" w:rsidR="007D054F" w:rsidRPr="007D054F" w:rsidRDefault="007D054F" w:rsidP="007D054F">
            <w:pPr>
              <w:ind w:left="537"/>
            </w:pPr>
            <w:r w:rsidRPr="007D054F">
              <w:t>Simplify complex subsystems.</w:t>
            </w:r>
          </w:p>
        </w:tc>
      </w:tr>
      <w:tr w:rsidR="007D054F" w:rsidRPr="007D054F" w14:paraId="2BF9E712" w14:textId="77777777" w:rsidTr="007D05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E2F7" w14:textId="77777777" w:rsidR="007D054F" w:rsidRPr="007D054F" w:rsidRDefault="007D054F" w:rsidP="007D054F">
            <w:r w:rsidRPr="007D054F">
              <w:rPr>
                <w:b/>
                <w:bCs/>
              </w:rPr>
              <w:t>Flyweight</w:t>
            </w:r>
          </w:p>
        </w:tc>
        <w:tc>
          <w:tcPr>
            <w:tcW w:w="2091" w:type="dxa"/>
          </w:tcPr>
          <w:p w14:paraId="15B09389" w14:textId="77777777" w:rsidR="007D054F" w:rsidRPr="007D054F" w:rsidRDefault="007D054F" w:rsidP="007D054F">
            <w:pPr>
              <w:ind w:left="537"/>
            </w:pPr>
          </w:p>
        </w:tc>
        <w:tc>
          <w:tcPr>
            <w:tcW w:w="2719" w:type="dxa"/>
            <w:vAlign w:val="center"/>
            <w:hideMark/>
          </w:tcPr>
          <w:p w14:paraId="1937F314" w14:textId="7386CE98" w:rsidR="007D054F" w:rsidRPr="007D054F" w:rsidRDefault="007D054F" w:rsidP="007D054F">
            <w:pPr>
              <w:ind w:left="537"/>
            </w:pPr>
            <w:r w:rsidRPr="007D054F">
              <w:t>Share common state to save memory.</w:t>
            </w:r>
          </w:p>
        </w:tc>
      </w:tr>
      <w:tr w:rsidR="007D054F" w:rsidRPr="007D054F" w14:paraId="396DCC3D" w14:textId="77777777" w:rsidTr="007D05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554A" w14:textId="77777777" w:rsidR="007D054F" w:rsidRPr="007D054F" w:rsidRDefault="007D054F" w:rsidP="007D054F">
            <w:r w:rsidRPr="007D054F">
              <w:rPr>
                <w:b/>
                <w:bCs/>
              </w:rPr>
              <w:t>Proxy</w:t>
            </w:r>
          </w:p>
        </w:tc>
        <w:tc>
          <w:tcPr>
            <w:tcW w:w="2091" w:type="dxa"/>
          </w:tcPr>
          <w:p w14:paraId="750128F9" w14:textId="77777777" w:rsidR="007D054F" w:rsidRPr="007D054F" w:rsidRDefault="007D054F" w:rsidP="007D054F">
            <w:pPr>
              <w:ind w:left="537"/>
            </w:pPr>
          </w:p>
        </w:tc>
        <w:tc>
          <w:tcPr>
            <w:tcW w:w="2719" w:type="dxa"/>
            <w:vAlign w:val="center"/>
            <w:hideMark/>
          </w:tcPr>
          <w:p w14:paraId="192EB0C2" w14:textId="32189B0E" w:rsidR="007D054F" w:rsidRPr="007D054F" w:rsidRDefault="007D054F" w:rsidP="007D054F">
            <w:pPr>
              <w:ind w:left="537"/>
            </w:pPr>
            <w:r w:rsidRPr="007D054F">
              <w:t>Control access to another object.</w:t>
            </w:r>
          </w:p>
        </w:tc>
      </w:tr>
    </w:tbl>
    <w:p w14:paraId="444102FF" w14:textId="77777777" w:rsidR="007D054F" w:rsidRPr="007D054F" w:rsidRDefault="007D054F" w:rsidP="007D054F">
      <w:r w:rsidRPr="007D054F">
        <w:pict w14:anchorId="6DD2DE34">
          <v:rect id="_x0000_i1057" style="width:0;height:1.5pt" o:hralign="center" o:hrstd="t" o:hr="t" fillcolor="#a0a0a0" stroked="f"/>
        </w:pict>
      </w:r>
    </w:p>
    <w:p w14:paraId="4CC57C40" w14:textId="77777777" w:rsidR="007D054F" w:rsidRDefault="007D054F" w:rsidP="007D054F">
      <w:pPr>
        <w:rPr>
          <w:b/>
          <w:bCs/>
        </w:rPr>
      </w:pPr>
    </w:p>
    <w:p w14:paraId="5D27BD94" w14:textId="77777777" w:rsidR="007D054F" w:rsidRDefault="007D054F" w:rsidP="007D054F">
      <w:pPr>
        <w:rPr>
          <w:b/>
          <w:bCs/>
        </w:rPr>
      </w:pPr>
    </w:p>
    <w:p w14:paraId="2BE28B19" w14:textId="77777777" w:rsidR="007D054F" w:rsidRDefault="007D054F" w:rsidP="007D054F">
      <w:pPr>
        <w:rPr>
          <w:b/>
          <w:bCs/>
        </w:rPr>
      </w:pPr>
    </w:p>
    <w:p w14:paraId="4DB93346" w14:textId="77777777" w:rsidR="007D054F" w:rsidRDefault="007D054F" w:rsidP="007D054F">
      <w:pPr>
        <w:rPr>
          <w:b/>
          <w:bCs/>
        </w:rPr>
      </w:pPr>
    </w:p>
    <w:p w14:paraId="372A1323" w14:textId="77777777" w:rsidR="007D054F" w:rsidRDefault="007D054F" w:rsidP="007D054F">
      <w:pPr>
        <w:rPr>
          <w:b/>
          <w:bCs/>
        </w:rPr>
      </w:pPr>
    </w:p>
    <w:p w14:paraId="2B43D40E" w14:textId="77777777" w:rsidR="007D054F" w:rsidRDefault="007D054F" w:rsidP="007D054F">
      <w:pPr>
        <w:rPr>
          <w:b/>
          <w:bCs/>
        </w:rPr>
      </w:pPr>
    </w:p>
    <w:p w14:paraId="5DE58410" w14:textId="77777777" w:rsidR="007D054F" w:rsidRDefault="007D054F" w:rsidP="007D054F">
      <w:pPr>
        <w:rPr>
          <w:b/>
          <w:bCs/>
        </w:rPr>
      </w:pPr>
    </w:p>
    <w:p w14:paraId="5DB4BCAE" w14:textId="77777777" w:rsidR="007D054F" w:rsidRDefault="007D054F" w:rsidP="007D054F">
      <w:pPr>
        <w:rPr>
          <w:b/>
          <w:bCs/>
        </w:rPr>
      </w:pPr>
    </w:p>
    <w:p w14:paraId="0639AC35" w14:textId="77777777" w:rsidR="007D054F" w:rsidRDefault="007D054F" w:rsidP="007D054F">
      <w:pPr>
        <w:rPr>
          <w:b/>
          <w:bCs/>
        </w:rPr>
      </w:pPr>
    </w:p>
    <w:p w14:paraId="4D727589" w14:textId="77777777" w:rsidR="007D054F" w:rsidRDefault="007D054F" w:rsidP="007D054F">
      <w:pPr>
        <w:rPr>
          <w:b/>
          <w:bCs/>
        </w:rPr>
      </w:pPr>
    </w:p>
    <w:p w14:paraId="067BBA3E" w14:textId="77777777" w:rsidR="007D054F" w:rsidRDefault="007D054F" w:rsidP="007D054F">
      <w:pPr>
        <w:rPr>
          <w:b/>
          <w:bCs/>
        </w:rPr>
      </w:pPr>
    </w:p>
    <w:p w14:paraId="1A58E355" w14:textId="77777777" w:rsidR="007D054F" w:rsidRDefault="007D054F" w:rsidP="007D054F">
      <w:pPr>
        <w:rPr>
          <w:b/>
          <w:bCs/>
        </w:rPr>
      </w:pPr>
    </w:p>
    <w:p w14:paraId="0D1CCB61" w14:textId="734ADEF9" w:rsidR="007D054F" w:rsidRPr="007D054F" w:rsidRDefault="007D054F" w:rsidP="007D054F">
      <w:pPr>
        <w:rPr>
          <w:b/>
          <w:bCs/>
        </w:rPr>
      </w:pPr>
      <w:r w:rsidRPr="007D054F">
        <w:rPr>
          <w:b/>
          <w:bCs/>
        </w:rPr>
        <w:lastRenderedPageBreak/>
        <w:t>3. Behavioral Patterns (Object Interaction)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4203"/>
      </w:tblGrid>
      <w:tr w:rsidR="007D054F" w:rsidRPr="007D054F" w14:paraId="3616C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2FA71" w14:textId="77777777" w:rsidR="007D054F" w:rsidRPr="007D054F" w:rsidRDefault="007D054F" w:rsidP="007D054F">
            <w:pPr>
              <w:rPr>
                <w:b/>
                <w:bCs/>
              </w:rPr>
            </w:pPr>
            <w:r w:rsidRPr="007D054F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13E8F5B" w14:textId="77777777" w:rsidR="007D054F" w:rsidRPr="007D054F" w:rsidRDefault="007D054F" w:rsidP="007D054F">
            <w:pPr>
              <w:rPr>
                <w:b/>
                <w:bCs/>
              </w:rPr>
            </w:pPr>
            <w:r w:rsidRPr="007D054F">
              <w:rPr>
                <w:b/>
                <w:bCs/>
              </w:rPr>
              <w:t>Purpose</w:t>
            </w:r>
          </w:p>
        </w:tc>
      </w:tr>
      <w:tr w:rsidR="007D054F" w:rsidRPr="007D054F" w14:paraId="3F5DB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2E4B" w14:textId="77777777" w:rsidR="007D054F" w:rsidRPr="007D054F" w:rsidRDefault="007D054F" w:rsidP="007D054F">
            <w:r w:rsidRPr="007D054F">
              <w:rPr>
                <w:b/>
                <w:bCs/>
              </w:rPr>
              <w:t>Chain of Responsibility</w:t>
            </w:r>
          </w:p>
        </w:tc>
        <w:tc>
          <w:tcPr>
            <w:tcW w:w="0" w:type="auto"/>
            <w:vAlign w:val="center"/>
            <w:hideMark/>
          </w:tcPr>
          <w:p w14:paraId="0838BC3B" w14:textId="77777777" w:rsidR="007D054F" w:rsidRPr="007D054F" w:rsidRDefault="007D054F" w:rsidP="007D054F">
            <w:r w:rsidRPr="007D054F">
              <w:t>Pass request along handlers.</w:t>
            </w:r>
          </w:p>
        </w:tc>
      </w:tr>
      <w:tr w:rsidR="007D054F" w:rsidRPr="007D054F" w14:paraId="07320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EF69" w14:textId="77777777" w:rsidR="007D054F" w:rsidRPr="007D054F" w:rsidRDefault="007D054F" w:rsidP="007D054F">
            <w:r w:rsidRPr="007D054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B9A4DA3" w14:textId="77777777" w:rsidR="007D054F" w:rsidRPr="007D054F" w:rsidRDefault="007D054F" w:rsidP="007D054F">
            <w:r w:rsidRPr="007D054F">
              <w:t>Encapsulate a request.</w:t>
            </w:r>
          </w:p>
        </w:tc>
      </w:tr>
      <w:tr w:rsidR="007D054F" w:rsidRPr="007D054F" w14:paraId="318A1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CE84" w14:textId="77777777" w:rsidR="007D054F" w:rsidRPr="007D054F" w:rsidRDefault="007D054F" w:rsidP="007D054F">
            <w:r w:rsidRPr="007D054F">
              <w:rPr>
                <w:b/>
                <w:bCs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13CE56C0" w14:textId="77777777" w:rsidR="007D054F" w:rsidRPr="007D054F" w:rsidRDefault="007D054F" w:rsidP="007D054F">
            <w:r w:rsidRPr="007D054F">
              <w:t>Define grammar and interpret.</w:t>
            </w:r>
          </w:p>
        </w:tc>
      </w:tr>
      <w:tr w:rsidR="007D054F" w:rsidRPr="007D054F" w14:paraId="5609A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0126" w14:textId="77777777" w:rsidR="007D054F" w:rsidRPr="007D054F" w:rsidRDefault="007D054F" w:rsidP="007D054F">
            <w:r w:rsidRPr="007D054F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59E3C6B3" w14:textId="77777777" w:rsidR="007D054F" w:rsidRPr="007D054F" w:rsidRDefault="007D054F" w:rsidP="007D054F">
            <w:r w:rsidRPr="007D054F">
              <w:t>Sequentially access elements.</w:t>
            </w:r>
          </w:p>
        </w:tc>
      </w:tr>
      <w:tr w:rsidR="007D054F" w:rsidRPr="007D054F" w14:paraId="2E1BC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C2F8" w14:textId="77777777" w:rsidR="007D054F" w:rsidRPr="007D054F" w:rsidRDefault="007D054F" w:rsidP="007D054F">
            <w:r w:rsidRPr="007D054F">
              <w:rPr>
                <w:b/>
                <w:bCs/>
              </w:rPr>
              <w:t>Mediator</w:t>
            </w:r>
          </w:p>
        </w:tc>
        <w:tc>
          <w:tcPr>
            <w:tcW w:w="0" w:type="auto"/>
            <w:vAlign w:val="center"/>
            <w:hideMark/>
          </w:tcPr>
          <w:p w14:paraId="5A828640" w14:textId="77777777" w:rsidR="007D054F" w:rsidRPr="007D054F" w:rsidRDefault="007D054F" w:rsidP="007D054F">
            <w:r w:rsidRPr="007D054F">
              <w:t>Centralize communication.</w:t>
            </w:r>
          </w:p>
        </w:tc>
      </w:tr>
      <w:tr w:rsidR="007D054F" w:rsidRPr="007D054F" w14:paraId="48139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2FC6" w14:textId="77777777" w:rsidR="007D054F" w:rsidRPr="007D054F" w:rsidRDefault="007D054F" w:rsidP="007D054F">
            <w:r w:rsidRPr="007D054F">
              <w:rPr>
                <w:b/>
                <w:bCs/>
              </w:rPr>
              <w:t>Memento</w:t>
            </w:r>
          </w:p>
        </w:tc>
        <w:tc>
          <w:tcPr>
            <w:tcW w:w="0" w:type="auto"/>
            <w:vAlign w:val="center"/>
            <w:hideMark/>
          </w:tcPr>
          <w:p w14:paraId="02A5A9C8" w14:textId="77777777" w:rsidR="007D054F" w:rsidRPr="007D054F" w:rsidRDefault="007D054F" w:rsidP="007D054F">
            <w:r w:rsidRPr="007D054F">
              <w:t>Save/restore state.</w:t>
            </w:r>
          </w:p>
        </w:tc>
      </w:tr>
      <w:tr w:rsidR="007D054F" w:rsidRPr="007D054F" w14:paraId="7D2F1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2843" w14:textId="77777777" w:rsidR="007D054F" w:rsidRPr="007D054F" w:rsidRDefault="007D054F" w:rsidP="007D054F">
            <w:r w:rsidRPr="007D054F">
              <w:rPr>
                <w:b/>
                <w:bCs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47C75BFF" w14:textId="77777777" w:rsidR="007D054F" w:rsidRPr="007D054F" w:rsidRDefault="007D054F" w:rsidP="007D054F">
            <w:r w:rsidRPr="007D054F">
              <w:t>Notify dependents of changes.</w:t>
            </w:r>
          </w:p>
        </w:tc>
      </w:tr>
      <w:tr w:rsidR="007D054F" w:rsidRPr="007D054F" w14:paraId="3895D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9CB4" w14:textId="77777777" w:rsidR="007D054F" w:rsidRPr="007D054F" w:rsidRDefault="007D054F" w:rsidP="007D054F">
            <w:r w:rsidRPr="007D054F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BB46A8D" w14:textId="77777777" w:rsidR="007D054F" w:rsidRPr="007D054F" w:rsidRDefault="007D054F" w:rsidP="007D054F">
            <w:r w:rsidRPr="007D054F">
              <w:t>Change behavior based on state.</w:t>
            </w:r>
          </w:p>
        </w:tc>
      </w:tr>
      <w:tr w:rsidR="007D054F" w:rsidRPr="007D054F" w14:paraId="231B3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57C9" w14:textId="77777777" w:rsidR="007D054F" w:rsidRPr="007D054F" w:rsidRDefault="007D054F" w:rsidP="007D054F">
            <w:r w:rsidRPr="007D054F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558B905" w14:textId="77777777" w:rsidR="007D054F" w:rsidRPr="007D054F" w:rsidRDefault="007D054F" w:rsidP="007D054F">
            <w:r w:rsidRPr="007D054F">
              <w:t>Swap algorithms at runtime.</w:t>
            </w:r>
          </w:p>
        </w:tc>
      </w:tr>
      <w:tr w:rsidR="007D054F" w:rsidRPr="007D054F" w14:paraId="405E3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2335" w14:textId="77777777" w:rsidR="007D054F" w:rsidRPr="007D054F" w:rsidRDefault="007D054F" w:rsidP="007D054F">
            <w:r w:rsidRPr="007D054F">
              <w:rPr>
                <w:b/>
                <w:bCs/>
              </w:rPr>
              <w:t>Template Method</w:t>
            </w:r>
          </w:p>
        </w:tc>
        <w:tc>
          <w:tcPr>
            <w:tcW w:w="0" w:type="auto"/>
            <w:vAlign w:val="center"/>
            <w:hideMark/>
          </w:tcPr>
          <w:p w14:paraId="4ED0A41C" w14:textId="77777777" w:rsidR="007D054F" w:rsidRPr="007D054F" w:rsidRDefault="007D054F" w:rsidP="007D054F">
            <w:r w:rsidRPr="007D054F">
              <w:t>Define algorithm skeleton.</w:t>
            </w:r>
          </w:p>
        </w:tc>
      </w:tr>
      <w:tr w:rsidR="007D054F" w:rsidRPr="007D054F" w14:paraId="452AE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C21F" w14:textId="77777777" w:rsidR="007D054F" w:rsidRPr="007D054F" w:rsidRDefault="007D054F" w:rsidP="007D054F">
            <w:r w:rsidRPr="007D054F">
              <w:rPr>
                <w:b/>
                <w:bCs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14:paraId="2D241DD1" w14:textId="77777777" w:rsidR="007D054F" w:rsidRPr="007D054F" w:rsidRDefault="007D054F" w:rsidP="007D054F">
            <w:r w:rsidRPr="007D054F">
              <w:t>Add operations without modifying classes.</w:t>
            </w:r>
          </w:p>
        </w:tc>
      </w:tr>
    </w:tbl>
    <w:p w14:paraId="1943565B" w14:textId="77777777" w:rsidR="007D054F" w:rsidRPr="007D054F" w:rsidRDefault="007D054F" w:rsidP="007D054F">
      <w:r w:rsidRPr="007D054F">
        <w:pict w14:anchorId="4DA35824">
          <v:rect id="_x0000_i1058" style="width:0;height:1.5pt" o:hralign="center" o:hrstd="t" o:hr="t" fillcolor="#a0a0a0" stroked="f"/>
        </w:pict>
      </w:r>
    </w:p>
    <w:p w14:paraId="4754ADEF" w14:textId="77777777" w:rsidR="007D054F" w:rsidRPr="007D054F" w:rsidRDefault="007D054F" w:rsidP="007D054F">
      <w:pPr>
        <w:rPr>
          <w:b/>
          <w:bCs/>
        </w:rPr>
      </w:pPr>
      <w:r w:rsidRPr="007D054F">
        <w:rPr>
          <w:b/>
          <w:bCs/>
        </w:rPr>
        <w:t>How to Remember</w:t>
      </w:r>
    </w:p>
    <w:p w14:paraId="16A1919A" w14:textId="77777777" w:rsidR="007D054F" w:rsidRPr="007D054F" w:rsidRDefault="007D054F" w:rsidP="007D054F">
      <w:pPr>
        <w:numPr>
          <w:ilvl w:val="0"/>
          <w:numId w:val="2"/>
        </w:numPr>
      </w:pPr>
      <w:r w:rsidRPr="007D054F">
        <w:rPr>
          <w:b/>
          <w:bCs/>
        </w:rPr>
        <w:t>Creational</w:t>
      </w:r>
      <w:r w:rsidRPr="007D054F">
        <w:t xml:space="preserve"> → </w:t>
      </w:r>
      <w:r w:rsidRPr="007D054F">
        <w:rPr>
          <w:i/>
          <w:iCs/>
        </w:rPr>
        <w:t>How objects are created</w:t>
      </w:r>
      <w:r w:rsidRPr="007D054F">
        <w:t xml:space="preserve"> (Factory, Builder, Singleton, DI, etc.)</w:t>
      </w:r>
    </w:p>
    <w:p w14:paraId="4F5B8A60" w14:textId="77777777" w:rsidR="007D054F" w:rsidRPr="007D054F" w:rsidRDefault="007D054F" w:rsidP="007D054F">
      <w:pPr>
        <w:numPr>
          <w:ilvl w:val="0"/>
          <w:numId w:val="2"/>
        </w:numPr>
      </w:pPr>
      <w:r w:rsidRPr="007D054F">
        <w:rPr>
          <w:b/>
          <w:bCs/>
        </w:rPr>
        <w:t>Structural</w:t>
      </w:r>
      <w:r w:rsidRPr="007D054F">
        <w:t xml:space="preserve"> → </w:t>
      </w:r>
      <w:r w:rsidRPr="007D054F">
        <w:rPr>
          <w:i/>
          <w:iCs/>
        </w:rPr>
        <w:t>How objects are composed</w:t>
      </w:r>
      <w:r w:rsidRPr="007D054F">
        <w:t xml:space="preserve"> (Adapter, Decorator, Facade, etc.)</w:t>
      </w:r>
    </w:p>
    <w:p w14:paraId="05D85F05" w14:textId="77777777" w:rsidR="007D054F" w:rsidRPr="007D054F" w:rsidRDefault="007D054F" w:rsidP="007D054F">
      <w:pPr>
        <w:numPr>
          <w:ilvl w:val="0"/>
          <w:numId w:val="2"/>
        </w:numPr>
      </w:pPr>
      <w:r w:rsidRPr="007D054F">
        <w:rPr>
          <w:b/>
          <w:bCs/>
        </w:rPr>
        <w:t>Behavioral</w:t>
      </w:r>
      <w:r w:rsidRPr="007D054F">
        <w:t xml:space="preserve"> → </w:t>
      </w:r>
      <w:r w:rsidRPr="007D054F">
        <w:rPr>
          <w:i/>
          <w:iCs/>
        </w:rPr>
        <w:t>How objects interact</w:t>
      </w:r>
      <w:r w:rsidRPr="007D054F">
        <w:t xml:space="preserve"> (Observer, Strategy, Command, etc.)</w:t>
      </w:r>
    </w:p>
    <w:p w14:paraId="58C1E3A2" w14:textId="77777777" w:rsidR="007D054F" w:rsidRPr="007D054F" w:rsidRDefault="007D054F" w:rsidP="007D054F">
      <w:r w:rsidRPr="007D054F">
        <w:pict w14:anchorId="0E79429C">
          <v:rect id="_x0000_i1059" style="width:0;height:1.5pt" o:hralign="center" o:hrstd="t" o:hr="t" fillcolor="#a0a0a0" stroked="f"/>
        </w:pict>
      </w:r>
    </w:p>
    <w:p w14:paraId="2146AD1F" w14:textId="77777777" w:rsidR="007D054F" w:rsidRPr="007D054F" w:rsidRDefault="007D054F" w:rsidP="007D054F">
      <w:r w:rsidRPr="007D054F">
        <w:t xml:space="preserve">If you want, I can now make a </w:t>
      </w:r>
      <w:r w:rsidRPr="007D054F">
        <w:rPr>
          <w:b/>
          <w:bCs/>
        </w:rPr>
        <w:t>single runnable C# console app</w:t>
      </w:r>
      <w:r w:rsidRPr="007D054F">
        <w:t xml:space="preserve"> that demonstrates </w:t>
      </w:r>
      <w:r w:rsidRPr="007D054F">
        <w:rPr>
          <w:b/>
          <w:bCs/>
        </w:rPr>
        <w:t>all 3 categories with one example each</w:t>
      </w:r>
      <w:r w:rsidRPr="007D054F">
        <w:t xml:space="preserve"> so you can see them in action without overwhelming code.</w:t>
      </w:r>
    </w:p>
    <w:p w14:paraId="2F6C4DFD" w14:textId="77777777" w:rsidR="007D054F" w:rsidRPr="007D054F" w:rsidRDefault="007D054F" w:rsidP="007D054F">
      <w:r w:rsidRPr="007D054F">
        <w:t>Do you want me to prepare that?</w:t>
      </w:r>
    </w:p>
    <w:p w14:paraId="4855CBF6" w14:textId="77777777" w:rsidR="003508B4" w:rsidRPr="007D054F" w:rsidRDefault="003508B4" w:rsidP="007D054F"/>
    <w:sectPr w:rsidR="003508B4" w:rsidRPr="007D0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F5CBD"/>
    <w:multiLevelType w:val="multilevel"/>
    <w:tmpl w:val="224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9419E4"/>
    <w:multiLevelType w:val="multilevel"/>
    <w:tmpl w:val="EF34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902298">
    <w:abstractNumId w:val="1"/>
  </w:num>
  <w:num w:numId="2" w16cid:durableId="140255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4F"/>
    <w:rsid w:val="00336FF4"/>
    <w:rsid w:val="003508B4"/>
    <w:rsid w:val="007D054F"/>
    <w:rsid w:val="009B0BF8"/>
    <w:rsid w:val="009C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6A5AD"/>
  <w15:chartTrackingRefBased/>
  <w15:docId w15:val="{5692FC05-71D4-4FCF-8374-BDFA67C7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Sarbjeet Singh - ZWS</dc:creator>
  <cp:keywords/>
  <dc:description/>
  <cp:lastModifiedBy>Sarbjeet Singh - ZWS</cp:lastModifiedBy>
  <cp:revision>1</cp:revision>
  <dcterms:created xsi:type="dcterms:W3CDTF">2026-02-10T10:38:00Z</dcterms:created>
  <dcterms:modified xsi:type="dcterms:W3CDTF">2026-02-10T10:43:00Z</dcterms:modified>
</cp:coreProperties>
</file>