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F4A828"/>
        </w:rPr>
        <w:t>Project Report: Decoding IPL (2008–2026)</w:t>
      </w:r>
    </w:p>
    <w:p>
      <w:pPr>
        <w:jc w:val="center"/>
      </w:pPr>
      <w:r>
        <w:rPr>
          <w:i/>
          <w:sz w:val="28"/>
        </w:rPr>
        <w:t>The Definitive Sports Intelligence &amp; Historical Dashboard</w:t>
      </w:r>
    </w:p>
    <w:p>
      <w:pPr>
        <w:pStyle w:val="Heading1"/>
      </w:pPr>
      <w:r>
        <w:rPr>
          <w:color w:val="2AB87A"/>
        </w:rPr>
        <w:t>1. Executive Summary</w:t>
      </w:r>
    </w:p>
    <w:p>
      <w:r>
        <w:t>"Decoding IPL" is a full-spectrum sports analytics platform that transforms raw, ball-by-ball cricket data into a broadcast-quality dashboard. The system evaluates nearly two decades of IPL history using contextual mathematics, identifying the "true" impact of players beyond standard statistics. By combining rigorous data engineering with an immersive multimedia interface, the project serves as the ultimate digital record of the Indian Premier League.</w:t>
      </w:r>
    </w:p>
    <w:p>
      <w:pPr>
        <w:pStyle w:val="Heading1"/>
      </w:pPr>
      <w:r>
        <w:rPr>
          <w:color w:val="2AB87A"/>
        </w:rPr>
        <w:t>2. Phase I: Data Archeology (The Pipeline)</w:t>
      </w:r>
    </w:p>
    <w:p>
      <w:r>
        <w:t>The project began with a sophisticated data collection pipeline designed to bypass standard frontends and access the underlying DNA of the tournament.</w:t>
      </w:r>
    </w:p>
    <w:p>
      <w:pPr>
        <w:pStyle w:val="ListBullet"/>
      </w:pPr>
      <w:r>
        <w:rPr>
          <w:b/>
        </w:rPr>
        <w:t>API Reverse Engineering:</w:t>
      </w:r>
      <w:r>
        <w:t xml:space="preserve"> Bypassed traditional frontends (Cricinfo/Cricbuzz) using browser developer tools to discover hidden XHR endpoints. Programmatically retrieved and flattened structured JSON responses for thousands of matches.</w:t>
      </w:r>
    </w:p>
    <w:p>
      <w:pPr>
        <w:pStyle w:val="ListBullet"/>
      </w:pPr>
      <w:r>
        <w:rPr>
          <w:b/>
        </w:rPr>
        <w:t>ID Enumeration &amp; Discovery:</w:t>
      </w:r>
      <w:r>
        <w:t xml:space="preserve"> Solved the problem of missing player directories by building a brute-force discovery script. It enumerated candidate IDs to map player names to their official IPLT20 profile URLs and headshot images.</w:t>
      </w:r>
    </w:p>
    <w:p>
      <w:pPr>
        <w:pStyle w:val="ListBullet"/>
      </w:pPr>
      <w:r>
        <w:rPr>
          <w:b/>
        </w:rPr>
        <w:t>Data Integrity Mandate:</w:t>
      </w:r>
      <w:r>
        <w:t xml:space="preserve"> Established an immutable CSV ecosystem (Ball_By_Ball_Match_Data.csv, Match_Info.csv). The application visualizes and crunches data across 1,200+ matches but strictly operates in a Read-Only capacity to protect the historical record.</w:t>
      </w:r>
    </w:p>
    <w:p>
      <w:pPr>
        <w:pStyle w:val="Heading1"/>
      </w:pPr>
      <w:r>
        <w:rPr>
          <w:color w:val="2AB87A"/>
        </w:rPr>
        <w:t>3. Phase II: The Impact Engine (Mathematical Core)</w:t>
      </w:r>
    </w:p>
    <w:p>
      <w:r>
        <w:t>We built a custom engine that "decodes" every delivery to calculate a player's true value by applying both descriptive and predictive analytics.</w:t>
      </w:r>
    </w:p>
    <w:p>
      <w:pPr>
        <w:pStyle w:val="Heading2"/>
      </w:pPr>
      <w:r>
        <w:rPr>
          <w:color w:val="2AB87A"/>
        </w:rPr>
        <w:t>A. Predictive Analytics: Win Probability (WP)</w:t>
      </w:r>
    </w:p>
    <w:p>
      <w:r>
        <w:t>A real-time logistic regression model that calculates the chance of winning after every single ball based on:</w:t>
      </w:r>
    </w:p>
    <w:p>
      <w:pPr>
        <w:pStyle w:val="ListBullet"/>
      </w:pPr>
      <w:r>
        <w:t>Required Run Rate (RRR) vs. Current Run Rate (CRR)</w:t>
      </w:r>
    </w:p>
    <w:p>
      <w:pPr>
        <w:pStyle w:val="ListBullet"/>
      </w:pPr>
      <w:r>
        <w:t>Wickets in Hand &amp; Balls Remaining (Resource mapping)</w:t>
      </w:r>
    </w:p>
    <w:p>
      <w:pPr>
        <w:pStyle w:val="ListBullet"/>
      </w:pPr>
      <w:r>
        <w:t>Target Projection: Uses an expected run-rate formula for first-innings projections.</w:t>
      </w:r>
    </w:p>
    <w:p>
      <w:pPr>
        <w:pStyle w:val="Heading2"/>
      </w:pPr>
      <w:r>
        <w:rPr>
          <w:color w:val="2AB87A"/>
        </w:rPr>
        <w:t>B. Descriptive Analytics: Contextual Weighting</w:t>
      </w:r>
    </w:p>
    <w:p>
      <w:pPr>
        <w:pStyle w:val="ListBullet"/>
      </w:pPr>
      <w:r>
        <w:rPr>
          <w:b/>
        </w:rPr>
        <w:t>Pressure Index:</w:t>
      </w:r>
      <w:r>
        <w:t xml:space="preserve"> A Sigmoid-based function (1 / (1 + e^-x)) that calculates the stress level of a match situation, dynamically weighting the value of a run or wicket.</w:t>
      </w:r>
    </w:p>
    <w:p>
      <w:pPr>
        <w:pStyle w:val="ListBullet"/>
      </w:pPr>
      <w:r>
        <w:rPr>
          <w:b/>
        </w:rPr>
        <w:t>Phase Multipliers:</w:t>
      </w:r>
      <w:r>
        <w:t xml:space="preserve"> Deliveries are categorized into Powerplay (weight 1.35), Middle (1.25), and Death overs (1.70), rewarding players who perform in the hardest phases.</w:t>
      </w:r>
    </w:p>
    <w:p>
      <w:pPr>
        <w:pStyle w:val="ListBullet"/>
      </w:pPr>
      <w:r>
        <w:rPr>
          <w:b/>
        </w:rPr>
        <w:t>Turning Points Algorithm:</w:t>
      </w:r>
      <w:r>
        <w:t xml:space="preserve"> Scans the timeline to flag specific deliveries where the WP Delta (the shift in Win Probability) exceeded 5%, mathematically proving the exact moment a match was decided.</w:t>
      </w:r>
    </w:p>
    <w:p>
      <w:pPr>
        <w:pStyle w:val="Heading1"/>
      </w:pPr>
      <w:r>
        <w:rPr>
          <w:color w:val="2AB87A"/>
        </w:rPr>
        <w:t>4. Phase III: The Command Center (UI/UX)</w:t>
      </w:r>
    </w:p>
    <w:p>
      <w:r>
        <w:t>We designed a high-end, immersive "Glassmorphism" interface that mimics professional sports broadcasting suites.</w:t>
      </w:r>
    </w:p>
    <w:p>
      <w:pPr>
        <w:pStyle w:val="ListBullet"/>
      </w:pPr>
      <w:r>
        <w:rPr>
          <w:b/>
        </w:rPr>
        <w:t>Interactive Scorecards &amp; Dynamic Profiling:</w:t>
      </w:r>
      <w:r>
        <w:t xml:space="preserve"> Reconstructed ball-by-ball scorecards with intelligent dismissal parsing. Using the ID Enumeration data, every player name is a dynamic hyperlink to their official profile, accompanied by their official headshot.</w:t>
      </w:r>
    </w:p>
    <w:p>
      <w:pPr>
        <w:pStyle w:val="ListBullet"/>
      </w:pPr>
      <w:r>
        <w:rPr>
          <w:b/>
        </w:rPr>
        <w:t>Intelligent Media Redirector (Highlights):</w:t>
      </w:r>
      <w:r>
        <w:t xml:space="preserve"> Developed a specialized routing system that calculates the exact query for a match’s official highlights and opens them in a new window for instant viewing.</w:t>
      </w:r>
    </w:p>
    <w:p>
      <w:pPr>
        <w:pStyle w:val="ListBullet"/>
      </w:pPr>
      <w:r>
        <w:rPr>
          <w:b/>
        </w:rPr>
        <w:t>Immersive Multimedia Experience:</w:t>
      </w:r>
      <w:r>
        <w:t xml:space="preserve"> Integrated a cinematic stadium video loop and the iconic IPL theme song. To comply with browser safety standards, the audio engine triggers an "ambient soundscape" the moment a user clicks anywhere on the screen, creating an immediate atmospheric connection.</w:t>
      </w:r>
    </w:p>
    <w:p>
      <w:pPr>
        <w:pStyle w:val="ListBullet"/>
      </w:pPr>
      <w:r>
        <w:rPr>
          <w:b/>
        </w:rPr>
        <w:t>Cinematic Credits:</w:t>
      </w:r>
      <w:r>
        <w:t xml:space="preserve"> A movie-style scrolling credit sequence ("About IPL") that provides historical and economic context for the league.</w:t>
      </w:r>
    </w:p>
    <w:p>
      <w:pPr>
        <w:pStyle w:val="Heading1"/>
      </w:pPr>
      <w:r>
        <w:rPr>
          <w:color w:val="2AB87A"/>
        </w:rPr>
        <w:t>5. Phase IV: Macro-Analysis (The Global View)</w:t>
      </w:r>
    </w:p>
    <w:p>
      <w:r>
        <w:t>The project evolved from analyzing individual matches to analyzing the entire tournament history.</w:t>
      </w:r>
    </w:p>
    <w:p>
      <w:pPr>
        <w:pStyle w:val="ListBullet"/>
      </w:pPr>
      <w:r>
        <w:rPr>
          <w:b/>
        </w:rPr>
        <w:t>Seasonal Impact Leaderboard:</w:t>
      </w:r>
      <w:r>
        <w:t xml:space="preserve"> A backend aggregator that crunches over 15,000 deliveries per season on-demand to rank the Top 50 most impactful players—revealing the "hidden heroes" who provided the most value in high-pressure wins.</w:t>
      </w:r>
    </w:p>
    <w:p>
      <w:pPr>
        <w:pStyle w:val="ListBullet"/>
      </w:pPr>
      <w:r>
        <w:rPr>
          <w:b/>
        </w:rPr>
        <w:t>Logo Resolution System:</w:t>
      </w:r>
      <w:r>
        <w:t xml:space="preserve"> A mapping layer that translates short team codes (DC, RCB, KKR) into full names to fetch high-resolution official team logos dynamically.</w:t>
      </w:r>
    </w:p>
    <w:p>
      <w:pPr>
        <w:pStyle w:val="Heading1"/>
      </w:pPr>
      <w:r>
        <w:rPr>
          <w:color w:val="2AB87A"/>
        </w:rPr>
        <w:t>6. System Infrastructure &amp; Safety</w:t>
      </w:r>
    </w:p>
    <w:p>
      <w:pPr>
        <w:pStyle w:val="ListBullet"/>
      </w:pPr>
      <w:r>
        <w:t>Stack: Python 3.11 / Flask (Backend), Pure Vanilla JS &amp; CSS (Frontend), Chart.js (Visualization).</w:t>
      </w:r>
    </w:p>
    <w:p>
      <w:pPr>
        <w:pStyle w:val="ListBullet"/>
      </w:pPr>
      <w:r>
        <w:t>Safety Net: The entire project lifecycle is managed via Git. Every architectural change and new feature is committed to a version-controlled history, ensuring 100% work safety and roll-back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