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b w:val="1"/>
          <w:bCs w:val="1"/>
          <w:sz w:val="34"/>
          <w:szCs w:val="34"/>
        </w:rPr>
      </w:pPr>
      <w:bookmarkStart w:colFirst="0" w:colLast="0" w:name="_361vcb6u559m" w:id="0"/>
      <w:bookmarkEnd w:id="0"/>
      <w:r w:rsidDel="00000000" w:rsidR="00000000" w:rsidRPr="00000000">
        <w:rPr>
          <w:b w:val="1"/>
          <w:bCs w:val="1"/>
          <w:sz w:val="34"/>
          <w:szCs w:val="34"/>
          <w:rtl w:val="0"/>
        </w:rPr>
        <w:t xml:space="preserve">What do parents really mean when they say “my child should be confident”?</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Do they mean speaking on stage? Or something more basic?</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Most parents are actually talking about everyday situations.</w:t>
        <w:br w:type="textWrapping"/>
        <w:t xml:space="preserve"> Can the child answer properly in class? Can they talk to elders respectfully? Can they express what they feel without hesitation?</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This is where personality starts showing.</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At Brain Yoga Classes, we do not treat personality development as a fancy subject. We focus on daily behaviour, communication, and thinking. Parents searching for personality development classes for kids usually want their child to become more confident in real life, not just in activities.</w:t>
      </w:r>
    </w:p>
    <w:p w:rsidR="00000000" w:rsidDel="00000000" w:rsidP="00000000" w:rsidRDefault="00000000" w:rsidRPr="00000000" w14:paraId="0000000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jc w:val="both"/>
        <w:rPr>
          <w:b w:val="1"/>
          <w:bCs w:val="1"/>
          <w:sz w:val="34"/>
          <w:szCs w:val="34"/>
        </w:rPr>
      </w:pPr>
      <w:bookmarkStart w:colFirst="0" w:colLast="0" w:name="_16acdj7on3jj" w:id="1"/>
      <w:bookmarkEnd w:id="1"/>
      <w:r w:rsidDel="00000000" w:rsidR="00000000" w:rsidRPr="00000000">
        <w:rPr>
          <w:b w:val="1"/>
          <w:bCs w:val="1"/>
          <w:sz w:val="34"/>
          <w:szCs w:val="34"/>
          <w:rtl w:val="0"/>
        </w:rPr>
        <w:t xml:space="preserve">So what is actually missing in most children today?</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Let’s think about this.</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Children are taught subjects every day, but are they taught:</w:t>
      </w:r>
    </w:p>
    <w:p w:rsidR="00000000" w:rsidDel="00000000" w:rsidP="00000000" w:rsidRDefault="00000000" w:rsidRPr="00000000" w14:paraId="0000000A">
      <w:pPr>
        <w:numPr>
          <w:ilvl w:val="0"/>
          <w:numId w:val="1"/>
        </w:numPr>
        <w:spacing w:after="0" w:afterAutospacing="0" w:before="240" w:lineRule="auto"/>
        <w:ind w:left="720" w:hanging="360"/>
        <w:jc w:val="both"/>
      </w:pPr>
      <w:r w:rsidDel="00000000" w:rsidR="00000000" w:rsidRPr="00000000">
        <w:rPr>
          <w:rtl w:val="0"/>
        </w:rPr>
        <w:t xml:space="preserve">How to respond when someone asks a question?</w:t>
      </w:r>
    </w:p>
    <w:p w:rsidR="00000000" w:rsidDel="00000000" w:rsidP="00000000" w:rsidRDefault="00000000" w:rsidRPr="00000000" w14:paraId="0000000B">
      <w:pPr>
        <w:numPr>
          <w:ilvl w:val="0"/>
          <w:numId w:val="1"/>
        </w:numPr>
        <w:spacing w:after="0" w:afterAutospacing="0" w:before="0" w:beforeAutospacing="0" w:lineRule="auto"/>
        <w:ind w:left="720" w:hanging="360"/>
        <w:jc w:val="both"/>
      </w:pPr>
      <w:r w:rsidDel="00000000" w:rsidR="00000000" w:rsidRPr="00000000">
        <w:rPr>
          <w:rtl w:val="0"/>
        </w:rPr>
        <w:t xml:space="preserve">How to handle a new situation?</w:t>
      </w:r>
    </w:p>
    <w:p w:rsidR="00000000" w:rsidDel="00000000" w:rsidP="00000000" w:rsidRDefault="00000000" w:rsidRPr="00000000" w14:paraId="0000000C">
      <w:pPr>
        <w:numPr>
          <w:ilvl w:val="0"/>
          <w:numId w:val="1"/>
        </w:numPr>
        <w:spacing w:after="240" w:before="0" w:beforeAutospacing="0" w:lineRule="auto"/>
        <w:ind w:left="720" w:hanging="360"/>
        <w:jc w:val="both"/>
      </w:pPr>
      <w:r w:rsidDel="00000000" w:rsidR="00000000" w:rsidRPr="00000000">
        <w:rPr>
          <w:rtl w:val="0"/>
        </w:rPr>
        <w:t xml:space="preserve">How to express disagreement politely?</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Most of the time, the answer is no.</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This creates a gap. The child may be intelligent but still feel unsure in social situations. That is why many parents now look for confidence building classes for children that go beyond studies.</w:t>
      </w:r>
    </w:p>
    <w:p w:rsidR="00000000" w:rsidDel="00000000" w:rsidP="00000000" w:rsidRDefault="00000000" w:rsidRPr="00000000" w14:paraId="0000000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jc w:val="both"/>
        <w:rPr>
          <w:b w:val="1"/>
          <w:bCs w:val="1"/>
          <w:sz w:val="34"/>
          <w:szCs w:val="34"/>
        </w:rPr>
      </w:pPr>
      <w:bookmarkStart w:colFirst="0" w:colLast="0" w:name="_bogd58lhgabp" w:id="2"/>
      <w:bookmarkEnd w:id="2"/>
      <w:r w:rsidDel="00000000" w:rsidR="00000000" w:rsidRPr="00000000">
        <w:rPr>
          <w:b w:val="1"/>
          <w:bCs w:val="1"/>
          <w:sz w:val="34"/>
          <w:szCs w:val="34"/>
          <w:rtl w:val="0"/>
        </w:rPr>
        <w:t xml:space="preserve">What do we actually do in class?</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We do not make children sit and listen. We involve them.</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Children participate in:</w:t>
      </w:r>
    </w:p>
    <w:p w:rsidR="00000000" w:rsidDel="00000000" w:rsidP="00000000" w:rsidRDefault="00000000" w:rsidRPr="00000000" w14:paraId="00000013">
      <w:pPr>
        <w:numPr>
          <w:ilvl w:val="0"/>
          <w:numId w:val="4"/>
        </w:numPr>
        <w:spacing w:after="0" w:afterAutospacing="0" w:before="240" w:lineRule="auto"/>
        <w:ind w:left="720" w:hanging="360"/>
        <w:jc w:val="both"/>
      </w:pPr>
      <w:r w:rsidDel="00000000" w:rsidR="00000000" w:rsidRPr="00000000">
        <w:rPr>
          <w:rtl w:val="0"/>
        </w:rPr>
        <w:t xml:space="preserve">Real-life situation activities</w:t>
      </w:r>
    </w:p>
    <w:p w:rsidR="00000000" w:rsidDel="00000000" w:rsidP="00000000" w:rsidRDefault="00000000" w:rsidRPr="00000000" w14:paraId="00000014">
      <w:pPr>
        <w:numPr>
          <w:ilvl w:val="0"/>
          <w:numId w:val="4"/>
        </w:numPr>
        <w:spacing w:after="0" w:afterAutospacing="0" w:before="0" w:beforeAutospacing="0" w:lineRule="auto"/>
        <w:ind w:left="720" w:hanging="360"/>
        <w:jc w:val="both"/>
      </w:pPr>
      <w:r w:rsidDel="00000000" w:rsidR="00000000" w:rsidRPr="00000000">
        <w:rPr>
          <w:rtl w:val="0"/>
        </w:rPr>
        <w:t xml:space="preserve">Group discussions</w:t>
      </w:r>
    </w:p>
    <w:p w:rsidR="00000000" w:rsidDel="00000000" w:rsidP="00000000" w:rsidRDefault="00000000" w:rsidRPr="00000000" w14:paraId="00000015">
      <w:pPr>
        <w:numPr>
          <w:ilvl w:val="0"/>
          <w:numId w:val="4"/>
        </w:numPr>
        <w:spacing w:after="0" w:afterAutospacing="0" w:before="0" w:beforeAutospacing="0" w:lineRule="auto"/>
        <w:ind w:left="720" w:hanging="360"/>
        <w:jc w:val="both"/>
      </w:pPr>
      <w:r w:rsidDel="00000000" w:rsidR="00000000" w:rsidRPr="00000000">
        <w:rPr>
          <w:rtl w:val="0"/>
        </w:rPr>
        <w:t xml:space="preserve">Speaking and response exercises</w:t>
      </w:r>
    </w:p>
    <w:p w:rsidR="00000000" w:rsidDel="00000000" w:rsidP="00000000" w:rsidRDefault="00000000" w:rsidRPr="00000000" w14:paraId="00000016">
      <w:pPr>
        <w:numPr>
          <w:ilvl w:val="0"/>
          <w:numId w:val="4"/>
        </w:numPr>
        <w:spacing w:after="240" w:before="0" w:beforeAutospacing="0" w:lineRule="auto"/>
        <w:ind w:left="720" w:hanging="360"/>
        <w:jc w:val="both"/>
      </w:pPr>
      <w:r w:rsidDel="00000000" w:rsidR="00000000" w:rsidRPr="00000000">
        <w:rPr>
          <w:rtl w:val="0"/>
        </w:rPr>
        <w:t xml:space="preserve">Behaviour-based guidance</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Let me ask you something.</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If a child practises these things regularly, will confidence still feel difficult?</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Confidence becomes natural when it is practised, not forced.</w:t>
      </w:r>
    </w:p>
    <w:p w:rsidR="00000000" w:rsidDel="00000000" w:rsidP="00000000" w:rsidRDefault="00000000" w:rsidRPr="00000000" w14:paraId="0000001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jc w:val="both"/>
        <w:rPr>
          <w:b w:val="1"/>
          <w:bCs w:val="1"/>
          <w:sz w:val="34"/>
          <w:szCs w:val="34"/>
        </w:rPr>
      </w:pPr>
      <w:bookmarkStart w:colFirst="0" w:colLast="0" w:name="_n2t900o9851h" w:id="3"/>
      <w:bookmarkEnd w:id="3"/>
      <w:r w:rsidDel="00000000" w:rsidR="00000000" w:rsidRPr="00000000">
        <w:rPr>
          <w:b w:val="1"/>
          <w:bCs w:val="1"/>
          <w:sz w:val="34"/>
          <w:szCs w:val="34"/>
          <w:rtl w:val="0"/>
        </w:rPr>
        <w:t xml:space="preserve">What makes our approach different?</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Most places focus only on speaking or only on discipline. We combine both.</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We help children:</w:t>
      </w:r>
    </w:p>
    <w:p w:rsidR="00000000" w:rsidDel="00000000" w:rsidP="00000000" w:rsidRDefault="00000000" w:rsidRPr="00000000" w14:paraId="0000001E">
      <w:pPr>
        <w:numPr>
          <w:ilvl w:val="0"/>
          <w:numId w:val="2"/>
        </w:numPr>
        <w:spacing w:after="0" w:afterAutospacing="0" w:before="240" w:lineRule="auto"/>
        <w:ind w:left="720" w:hanging="360"/>
        <w:jc w:val="both"/>
      </w:pPr>
      <w:r w:rsidDel="00000000" w:rsidR="00000000" w:rsidRPr="00000000">
        <w:rPr>
          <w:rtl w:val="0"/>
        </w:rPr>
        <w:t xml:space="preserve">Speak clearly</w:t>
      </w:r>
    </w:p>
    <w:p w:rsidR="00000000" w:rsidDel="00000000" w:rsidP="00000000" w:rsidRDefault="00000000" w:rsidRPr="00000000" w14:paraId="0000001F">
      <w:pPr>
        <w:numPr>
          <w:ilvl w:val="0"/>
          <w:numId w:val="2"/>
        </w:numPr>
        <w:spacing w:after="0" w:afterAutospacing="0" w:before="0" w:beforeAutospacing="0" w:lineRule="auto"/>
        <w:ind w:left="720" w:hanging="360"/>
        <w:jc w:val="both"/>
      </w:pPr>
      <w:r w:rsidDel="00000000" w:rsidR="00000000" w:rsidRPr="00000000">
        <w:rPr>
          <w:rtl w:val="0"/>
        </w:rPr>
        <w:t xml:space="preserve">Listen properly</w:t>
      </w:r>
    </w:p>
    <w:p w:rsidR="00000000" w:rsidDel="00000000" w:rsidP="00000000" w:rsidRDefault="00000000" w:rsidRPr="00000000" w14:paraId="00000020">
      <w:pPr>
        <w:numPr>
          <w:ilvl w:val="0"/>
          <w:numId w:val="2"/>
        </w:numPr>
        <w:spacing w:after="0" w:afterAutospacing="0" w:before="0" w:beforeAutospacing="0" w:lineRule="auto"/>
        <w:ind w:left="720" w:hanging="360"/>
        <w:jc w:val="both"/>
      </w:pPr>
      <w:r w:rsidDel="00000000" w:rsidR="00000000" w:rsidRPr="00000000">
        <w:rPr>
          <w:rtl w:val="0"/>
        </w:rPr>
        <w:t xml:space="preserve">Think before reacting</w:t>
      </w:r>
    </w:p>
    <w:p w:rsidR="00000000" w:rsidDel="00000000" w:rsidP="00000000" w:rsidRDefault="00000000" w:rsidRPr="00000000" w14:paraId="00000021">
      <w:pPr>
        <w:numPr>
          <w:ilvl w:val="0"/>
          <w:numId w:val="2"/>
        </w:numPr>
        <w:spacing w:after="240" w:before="0" w:beforeAutospacing="0" w:lineRule="auto"/>
        <w:ind w:left="720" w:hanging="360"/>
        <w:jc w:val="both"/>
      </w:pPr>
      <w:r w:rsidDel="00000000" w:rsidR="00000000" w:rsidRPr="00000000">
        <w:rPr>
          <w:rtl w:val="0"/>
        </w:rPr>
        <w:t xml:space="preserve">Build self-control</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We also understand that every child is different. Some are quiet, some are active, some are unsure. We guide each child based on their behaviour, not with one fixed method.</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This is why parents searching for personality development classes near me prefer structured learning environments where real behaviour changes are visible.</w:t>
      </w:r>
    </w:p>
    <w:p w:rsidR="00000000" w:rsidDel="00000000" w:rsidP="00000000" w:rsidRDefault="00000000" w:rsidRPr="00000000" w14:paraId="0000002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jc w:val="both"/>
        <w:rPr>
          <w:b w:val="1"/>
          <w:bCs w:val="1"/>
          <w:sz w:val="34"/>
          <w:szCs w:val="34"/>
        </w:rPr>
      </w:pPr>
      <w:bookmarkStart w:colFirst="0" w:colLast="0" w:name="_9r0uyjelgr4b" w:id="4"/>
      <w:bookmarkEnd w:id="4"/>
      <w:r w:rsidDel="00000000" w:rsidR="00000000" w:rsidRPr="00000000">
        <w:rPr>
          <w:b w:val="1"/>
          <w:bCs w:val="1"/>
          <w:sz w:val="34"/>
          <w:szCs w:val="34"/>
          <w:rtl w:val="0"/>
        </w:rPr>
        <w:t xml:space="preserve">What changes will you notice over time?</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This is not a one day change. It builds slowly.</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Parents start noticing:</w:t>
      </w:r>
    </w:p>
    <w:p w:rsidR="00000000" w:rsidDel="00000000" w:rsidP="00000000" w:rsidRDefault="00000000" w:rsidRPr="00000000" w14:paraId="00000028">
      <w:pPr>
        <w:numPr>
          <w:ilvl w:val="0"/>
          <w:numId w:val="3"/>
        </w:numPr>
        <w:spacing w:after="0" w:afterAutospacing="0" w:before="240" w:lineRule="auto"/>
        <w:ind w:left="720" w:hanging="360"/>
        <w:jc w:val="both"/>
      </w:pPr>
      <w:r w:rsidDel="00000000" w:rsidR="00000000" w:rsidRPr="00000000">
        <w:rPr>
          <w:rtl w:val="0"/>
        </w:rPr>
        <w:t xml:space="preserve">The child responds more clearly</w:t>
      </w:r>
    </w:p>
    <w:p w:rsidR="00000000" w:rsidDel="00000000" w:rsidP="00000000" w:rsidRDefault="00000000" w:rsidRPr="00000000" w14:paraId="00000029">
      <w:pPr>
        <w:numPr>
          <w:ilvl w:val="0"/>
          <w:numId w:val="3"/>
        </w:numPr>
        <w:spacing w:after="0" w:afterAutospacing="0" w:before="0" w:beforeAutospacing="0" w:lineRule="auto"/>
        <w:ind w:left="720" w:hanging="360"/>
        <w:jc w:val="both"/>
      </w:pPr>
      <w:r w:rsidDel="00000000" w:rsidR="00000000" w:rsidRPr="00000000">
        <w:rPr>
          <w:rtl w:val="0"/>
        </w:rPr>
        <w:t xml:space="preserve">Behaviour becomes more balanced</w:t>
      </w:r>
    </w:p>
    <w:p w:rsidR="00000000" w:rsidDel="00000000" w:rsidP="00000000" w:rsidRDefault="00000000" w:rsidRPr="00000000" w14:paraId="0000002A">
      <w:pPr>
        <w:numPr>
          <w:ilvl w:val="0"/>
          <w:numId w:val="3"/>
        </w:numPr>
        <w:spacing w:after="0" w:afterAutospacing="0" w:before="0" w:beforeAutospacing="0" w:lineRule="auto"/>
        <w:ind w:left="720" w:hanging="360"/>
        <w:jc w:val="both"/>
      </w:pPr>
      <w:r w:rsidDel="00000000" w:rsidR="00000000" w:rsidRPr="00000000">
        <w:rPr>
          <w:rtl w:val="0"/>
        </w:rPr>
        <w:t xml:space="preserve">Confidence improves in school</w:t>
      </w:r>
    </w:p>
    <w:p w:rsidR="00000000" w:rsidDel="00000000" w:rsidP="00000000" w:rsidRDefault="00000000" w:rsidRPr="00000000" w14:paraId="0000002B">
      <w:pPr>
        <w:numPr>
          <w:ilvl w:val="0"/>
          <w:numId w:val="3"/>
        </w:numPr>
        <w:spacing w:after="240" w:before="0" w:beforeAutospacing="0" w:lineRule="auto"/>
        <w:ind w:left="720" w:hanging="360"/>
        <w:jc w:val="both"/>
      </w:pPr>
      <w:r w:rsidDel="00000000" w:rsidR="00000000" w:rsidRPr="00000000">
        <w:rPr>
          <w:rtl w:val="0"/>
        </w:rPr>
        <w:t xml:space="preserve">The child becomes more aware and responsible</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These are long term changes that stay with the child.</w:t>
      </w:r>
    </w:p>
    <w:p w:rsidR="00000000" w:rsidDel="00000000" w:rsidP="00000000" w:rsidRDefault="00000000" w:rsidRPr="00000000" w14:paraId="0000002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jc w:val="both"/>
        <w:rPr>
          <w:b w:val="1"/>
          <w:bCs w:val="1"/>
          <w:sz w:val="34"/>
          <w:szCs w:val="34"/>
        </w:rPr>
      </w:pPr>
      <w:bookmarkStart w:colFirst="0" w:colLast="0" w:name="_qwmkr6wih6w9" w:id="5"/>
      <w:bookmarkEnd w:id="5"/>
      <w:r w:rsidDel="00000000" w:rsidR="00000000" w:rsidRPr="00000000">
        <w:rPr>
          <w:b w:val="1"/>
          <w:bCs w:val="1"/>
          <w:sz w:val="34"/>
          <w:szCs w:val="34"/>
          <w:rtl w:val="0"/>
        </w:rPr>
        <w:t xml:space="preserve">Course Details</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Age Group: 6+ Years</w:t>
        <w:br w:type="textWrapping"/>
        <w:t xml:space="preserve"> Duration: 2 to 3 months</w:t>
        <w:br w:type="textWrapping"/>
        <w:t xml:space="preserve"> Fees: ₹2000 onwards</w:t>
      </w:r>
    </w:p>
    <w:p w:rsidR="00000000" w:rsidDel="00000000" w:rsidP="00000000" w:rsidRDefault="00000000" w:rsidRPr="00000000" w14:paraId="0000003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jc w:val="both"/>
        <w:rPr>
          <w:b w:val="1"/>
          <w:bCs w:val="1"/>
          <w:sz w:val="34"/>
          <w:szCs w:val="34"/>
        </w:rPr>
      </w:pPr>
      <w:bookmarkStart w:colFirst="0" w:colLast="0" w:name="_sv0t7difg7" w:id="6"/>
      <w:bookmarkEnd w:id="6"/>
      <w:r w:rsidDel="00000000" w:rsidR="00000000" w:rsidRPr="00000000">
        <w:rPr>
          <w:b w:val="1"/>
          <w:bCs w:val="1"/>
          <w:sz w:val="34"/>
          <w:szCs w:val="34"/>
          <w:rtl w:val="0"/>
        </w:rPr>
        <w:t xml:space="preserve">Help your child grow in the right direction</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Give your child the ability to handle situations, not just study them.</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 Book a demo class</w:t>
        <w:br w:type="textWrapping"/>
        <w:t xml:space="preserve"> 👉 Get complete course details</w:t>
        <w:br w:type="textWrapping"/>
        <w:t xml:space="preserve"> 👉 Start building real confidence</w:t>
      </w:r>
    </w:p>
    <w:p w:rsidR="00000000" w:rsidDel="00000000" w:rsidP="00000000" w:rsidRDefault="00000000" w:rsidRPr="00000000" w14:paraId="0000003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