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048B" w14:textId="77777777" w:rsidR="002F3139" w:rsidRDefault="005B4BCD">
      <w:pPr>
        <w:pStyle w:val="Title"/>
        <w:pBdr>
          <w:bottom w:val="single" w:sz="12" w:space="0" w:color="39A5B7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SARDOR ISMATOV</w:t>
      </w:r>
    </w:p>
    <w:p w14:paraId="046D048C" w14:textId="310A2415" w:rsidR="002F3139" w:rsidRDefault="005B4BCD">
      <w:pPr>
        <w:pStyle w:val="Title"/>
        <w:pBdr>
          <w:bottom w:val="single" w:sz="12" w:space="0" w:color="39A5B7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6"/>
          <w:szCs w:val="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</w:t>
      </w:r>
      <w:r w:rsidR="003D0C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shkent | +998931006500 | www.linkedin.com/in/sardor-ismatov | sardorjonumidvich@gmail.com</w:t>
      </w:r>
    </w:p>
    <w:tbl>
      <w:tblPr>
        <w:tblStyle w:val="a"/>
        <w:tblW w:w="11328" w:type="dxa"/>
        <w:tblInd w:w="-258" w:type="dxa"/>
        <w:tblBorders>
          <w:insideH w:val="single" w:sz="4" w:space="0" w:color="39A5B7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90"/>
        <w:gridCol w:w="9438"/>
      </w:tblGrid>
      <w:tr w:rsidR="002F3139" w:rsidRPr="003D0CF6" w14:paraId="046D0491" w14:textId="77777777" w:rsidTr="003D0CF6">
        <w:trPr>
          <w:cantSplit/>
          <w:trHeight w:val="1134"/>
        </w:trPr>
        <w:tc>
          <w:tcPr>
            <w:tcW w:w="1800" w:type="dxa"/>
          </w:tcPr>
          <w:p w14:paraId="046D048D" w14:textId="77777777" w:rsidR="002F3139" w:rsidRDefault="005B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525"/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EDUCATION</w:t>
            </w:r>
          </w:p>
        </w:tc>
        <w:tc>
          <w:tcPr>
            <w:tcW w:w="90" w:type="dxa"/>
            <w:tcBorders>
              <w:right w:val="single" w:sz="4" w:space="0" w:color="FFFFFF" w:themeColor="background1"/>
            </w:tcBorders>
          </w:tcPr>
          <w:p w14:paraId="046D048E" w14:textId="77777777" w:rsidR="002F3139" w:rsidRDefault="002F3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TableGrid"/>
              <w:tblW w:w="94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6"/>
              <w:gridCol w:w="1243"/>
              <w:gridCol w:w="1569"/>
              <w:gridCol w:w="356"/>
              <w:gridCol w:w="2794"/>
            </w:tblGrid>
            <w:tr w:rsidR="003D0CF6" w:rsidRPr="009A1965" w14:paraId="1A910454" w14:textId="15830801" w:rsidTr="003D0CF6">
              <w:trPr>
                <w:trHeight w:val="207"/>
              </w:trPr>
              <w:tc>
                <w:tcPr>
                  <w:tcW w:w="6634" w:type="dxa"/>
                  <w:gridSpan w:val="4"/>
                  <w:shd w:val="clear" w:color="auto" w:fill="auto"/>
                </w:tcPr>
                <w:p w14:paraId="7CF693CC" w14:textId="5104CE67" w:rsidR="003D0CF6" w:rsidRPr="009A1965" w:rsidRDefault="003D0CF6" w:rsidP="003D0CF6">
                  <w:pPr>
                    <w:keepNext/>
                    <w:keepLines/>
                    <w:pBdr>
                      <w:top w:val="nil"/>
                      <w:left w:val="nil"/>
                      <w:bottom w:val="single" w:sz="4" w:space="1" w:color="FFFFFF" w:themeColor="background1"/>
                      <w:right w:val="nil"/>
                      <w:between w:val="nil"/>
                    </w:pBdr>
                    <w:spacing w:after="40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 w:rsidRPr="009A1965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>SAMARKAND INSTITUTE OF ECONOMICS AND SERVICE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5ED6C7E8" w14:textId="406F32AA" w:rsidR="003D0CF6" w:rsidRPr="009A1965" w:rsidRDefault="003D0CF6" w:rsidP="003D0CF6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 w:rsidRPr="009A1965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>SAMARKAND</w:t>
                  </w:r>
                </w:p>
              </w:tc>
            </w:tr>
            <w:tr w:rsidR="003D0CF6" w:rsidRPr="003D0CF6" w14:paraId="65657D4B" w14:textId="77777777" w:rsidTr="003D0CF6">
              <w:tc>
                <w:tcPr>
                  <w:tcW w:w="4709" w:type="dxa"/>
                  <w:gridSpan w:val="2"/>
                </w:tcPr>
                <w:p w14:paraId="2B898416" w14:textId="77777777" w:rsidR="003D0CF6" w:rsidRPr="003D0CF6" w:rsidRDefault="003D0CF6" w:rsidP="000806EE">
                  <w:pPr>
                    <w:spacing w:after="40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Economics, Banking   </w:t>
                  </w:r>
                </w:p>
                <w:p w14:paraId="15AB3226" w14:textId="5E6A353E" w:rsidR="003D0CF6" w:rsidRPr="003D0CF6" w:rsidRDefault="003D0CF6" w:rsidP="000806EE">
                  <w:pPr>
                    <w:spacing w:after="40"/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719" w:type="dxa"/>
                  <w:gridSpan w:val="3"/>
                </w:tcPr>
                <w:p w14:paraId="63AFABFA" w14:textId="5DC905B3" w:rsidR="003D0CF6" w:rsidRPr="003D0CF6" w:rsidRDefault="003D0CF6" w:rsidP="003D0CF6">
                  <w:pPr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2019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- 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2023</w:t>
                  </w:r>
                </w:p>
              </w:tc>
            </w:tr>
            <w:tr w:rsidR="003D0CF6" w:rsidRPr="003D0CF6" w14:paraId="5B1FA416" w14:textId="52284D3D" w:rsidTr="003D0CF6">
              <w:tc>
                <w:tcPr>
                  <w:tcW w:w="3466" w:type="dxa"/>
                </w:tcPr>
                <w:p w14:paraId="28F1B0FD" w14:textId="54C967FF" w:rsidR="003D0CF6" w:rsidRPr="003D0CF6" w:rsidRDefault="003D0CF6" w:rsidP="003D0CF6">
                  <w:pPr>
                    <w:keepNext/>
                    <w:keepLines/>
                    <w:spacing w:after="40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 xml:space="preserve">Maab Academy </w:t>
                  </w:r>
                </w:p>
              </w:tc>
              <w:tc>
                <w:tcPr>
                  <w:tcW w:w="5962" w:type="dxa"/>
                  <w:gridSpan w:val="4"/>
                </w:tcPr>
                <w:p w14:paraId="6F27FF63" w14:textId="3BB974FA" w:rsidR="003D0CF6" w:rsidRPr="003D0CF6" w:rsidRDefault="003D0CF6" w:rsidP="003D0CF6">
                  <w:pPr>
                    <w:keepNext/>
                    <w:keepLines/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 xml:space="preserve"> Tashkent</w:t>
                  </w:r>
                </w:p>
              </w:tc>
            </w:tr>
            <w:tr w:rsidR="003D0CF6" w:rsidRPr="00872E7D" w14:paraId="094F5339" w14:textId="77777777" w:rsidTr="003D0CF6">
              <w:tc>
                <w:tcPr>
                  <w:tcW w:w="6278" w:type="dxa"/>
                  <w:gridSpan w:val="3"/>
                </w:tcPr>
                <w:p w14:paraId="4AA517CA" w14:textId="28EE18CB" w:rsidR="003D0CF6" w:rsidRPr="003D0CF6" w:rsidRDefault="003D0CF6" w:rsidP="003D0CF6">
                  <w:pPr>
                    <w:spacing w:after="40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Data Analytics Trainee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| SQL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,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Python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,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Power BI                                                    </w:t>
                  </w:r>
                </w:p>
              </w:tc>
              <w:tc>
                <w:tcPr>
                  <w:tcW w:w="3150" w:type="dxa"/>
                  <w:gridSpan w:val="2"/>
                </w:tcPr>
                <w:p w14:paraId="3A8E89F5" w14:textId="6D63B1B8" w:rsidR="003D0CF6" w:rsidRPr="003D0CF6" w:rsidRDefault="003D0CF6" w:rsidP="003D0CF6">
                  <w:pPr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November 2024 – </w:t>
                  </w:r>
                  <w:r w:rsidRPr="003D0CF6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February 2025</w:t>
                  </w:r>
                </w:p>
              </w:tc>
            </w:tr>
          </w:tbl>
          <w:p w14:paraId="046D0490" w14:textId="3E56122E" w:rsidR="002F3139" w:rsidRPr="00872E7D" w:rsidRDefault="002F3139" w:rsidP="009A1965">
            <w:pPr>
              <w:pStyle w:val="Heading4"/>
              <w:rPr>
                <w:rFonts w:ascii="Times New Roman" w:eastAsia="Times New Roman" w:hAnsi="Times New Roman" w:cs="Times New Roman"/>
                <w:smallCaps/>
                <w:color w:val="000000"/>
                <w:sz w:val="20"/>
                <w:szCs w:val="20"/>
              </w:rPr>
            </w:pPr>
          </w:p>
        </w:tc>
      </w:tr>
      <w:tr w:rsidR="002F3139" w:rsidRPr="004D59BB" w14:paraId="046D04A7" w14:textId="77777777" w:rsidTr="00626E13">
        <w:trPr>
          <w:trHeight w:val="10160"/>
        </w:trPr>
        <w:tc>
          <w:tcPr>
            <w:tcW w:w="1800" w:type="dxa"/>
          </w:tcPr>
          <w:p w14:paraId="046D0492" w14:textId="77777777" w:rsidR="002F3139" w:rsidRDefault="005B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 xml:space="preserve"> EXPERIENCE</w:t>
            </w:r>
          </w:p>
        </w:tc>
        <w:tc>
          <w:tcPr>
            <w:tcW w:w="90" w:type="dxa"/>
          </w:tcPr>
          <w:p w14:paraId="046D0493" w14:textId="77777777" w:rsidR="002F3139" w:rsidRDefault="002F3139">
            <w:pPr>
              <w:spacing w:before="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</w:tcPr>
          <w:p w14:paraId="5F520AFB" w14:textId="0DCFB4B9" w:rsidR="00B54674" w:rsidRDefault="00B546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6"/>
              <w:gridCol w:w="3762"/>
            </w:tblGrid>
            <w:tr w:rsidR="00B54674" w14:paraId="54ABB7DB" w14:textId="77777777" w:rsidTr="00B54674">
              <w:tc>
                <w:tcPr>
                  <w:tcW w:w="5666" w:type="dxa"/>
                </w:tcPr>
                <w:p w14:paraId="3317322A" w14:textId="1738CF6F" w:rsidR="00B54674" w:rsidRPr="00B54674" w:rsidRDefault="00B54674" w:rsidP="0036440D">
                  <w:pPr>
                    <w:keepNext/>
                    <w:keepLines/>
                    <w:spacing w:after="4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Biznesni Rivojlantirish Banki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”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, 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Bukhara city branch</w:t>
                  </w:r>
                  <w:r w:rsidRPr="00B54674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                                                                      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762" w:type="dxa"/>
                </w:tcPr>
                <w:p w14:paraId="1BEC55FE" w14:textId="2981570F" w:rsidR="00B54674" w:rsidRDefault="00B54674" w:rsidP="00B54674">
                  <w:pPr>
                    <w:keepNext/>
                    <w:keepLines/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 w:rsidRPr="00B54674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>BUKHARA</w:t>
                  </w:r>
                </w:p>
              </w:tc>
            </w:tr>
            <w:tr w:rsidR="00B54674" w:rsidRPr="00B54674" w14:paraId="6DC03FE6" w14:textId="77777777" w:rsidTr="00B54674">
              <w:tc>
                <w:tcPr>
                  <w:tcW w:w="5666" w:type="dxa"/>
                </w:tcPr>
                <w:p w14:paraId="43EEF67C" w14:textId="3BF947CB" w:rsidR="00B54674" w:rsidRPr="00B54674" w:rsidRDefault="00B54674" w:rsidP="00A05619">
                  <w:pPr>
                    <w:spacing w:after="40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</w:pP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Intern                                                                                                                             </w:t>
                  </w:r>
                </w:p>
              </w:tc>
              <w:tc>
                <w:tcPr>
                  <w:tcW w:w="3762" w:type="dxa"/>
                </w:tcPr>
                <w:p w14:paraId="4172D773" w14:textId="27FF3E92" w:rsidR="00B54674" w:rsidRPr="00B54674" w:rsidRDefault="00B54674" w:rsidP="00B54674">
                  <w:pPr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</w:pP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March 2023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- </w:t>
                  </w: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January 2023</w:t>
                  </w:r>
                </w:p>
              </w:tc>
            </w:tr>
          </w:tbl>
          <w:p w14:paraId="61F8F83F" w14:textId="77777777" w:rsidR="00B54674" w:rsidRDefault="00B54674" w:rsidP="00B5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46D0496" w14:textId="6C53B2A3" w:rsidR="002F3139" w:rsidRDefault="008916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91632">
              <w:rPr>
                <w:rFonts w:ascii="Times New Roman" w:eastAsia="Times New Roman" w:hAnsi="Times New Roman" w:cs="Times New Roman"/>
                <w:color w:val="000000"/>
              </w:rPr>
              <w:t>Optimized the bank's document archive by ensuring proper classification and systematic organization.</w:t>
            </w:r>
            <w:r w:rsidR="005B4B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BD4F26A" w14:textId="77777777" w:rsidR="004D59BB" w:rsidRPr="004D59BB" w:rsidRDefault="004D59BB" w:rsidP="004D59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4D59BB">
              <w:rPr>
                <w:rFonts w:ascii="Times New Roman" w:eastAsia="Times New Roman" w:hAnsi="Times New Roman" w:cs="Times New Roman"/>
                <w:color w:val="000000"/>
              </w:rPr>
              <w:t xml:space="preserve">Used </w:t>
            </w:r>
            <w:r w:rsidRPr="004D59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Microsoft Excel</w:t>
            </w:r>
            <w:r w:rsidRPr="004D59BB">
              <w:rPr>
                <w:rFonts w:ascii="Times New Roman" w:eastAsia="Times New Roman" w:hAnsi="Times New Roman" w:cs="Times New Roman"/>
                <w:color w:val="000000"/>
              </w:rPr>
              <w:t xml:space="preserve"> to create and maintain detailed logs of customer interactions</w:t>
            </w:r>
            <w:r w:rsidRPr="004D59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loan statuses</w:t>
            </w:r>
            <w:r w:rsidRPr="004D59BB">
              <w:rPr>
                <w:rFonts w:ascii="Times New Roman" w:eastAsia="Times New Roman" w:hAnsi="Times New Roman" w:cs="Times New Roman"/>
                <w:color w:val="000000"/>
              </w:rPr>
              <w:t xml:space="preserve"> improving data accuracy and accessibility.</w:t>
            </w:r>
          </w:p>
          <w:p w14:paraId="046D0497" w14:textId="2FBA5ED6" w:rsidR="002F3139" w:rsidRPr="004D59BB" w:rsidRDefault="005B4BCD" w:rsidP="004D59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4D59BB">
              <w:rPr>
                <w:rFonts w:ascii="Times New Roman" w:eastAsia="Times New Roman" w:hAnsi="Times New Roman" w:cs="Times New Roman"/>
                <w:color w:val="000000"/>
              </w:rPr>
              <w:t xml:space="preserve">Assisted over 400 bank customers by providing comprehensive explanations of banking operations, helping to resolve their issues twice as </w:t>
            </w:r>
            <w:r w:rsidR="00CD17A3" w:rsidRPr="004D59BB">
              <w:rPr>
                <w:rFonts w:ascii="Times New Roman" w:eastAsia="Times New Roman" w:hAnsi="Times New Roman" w:cs="Times New Roman"/>
                <w:color w:val="000000"/>
              </w:rPr>
              <w:t>fast</w:t>
            </w:r>
            <w:r w:rsidRPr="004D59BB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46D0498" w14:textId="77777777" w:rsidR="002F3139" w:rsidRPr="004D59BB" w:rsidRDefault="005B4B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Contacted over 200 loan defaulters via phone, increasing the loan repayment process by 40%.</w:t>
            </w:r>
          </w:p>
          <w:p w14:paraId="046D0499" w14:textId="27586B6B" w:rsidR="002F3139" w:rsidRDefault="005B4B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Collaborated with bank staff on various projects, including conducting in-person visits to borrowers’ residences to facilitate the resolution of problematic loans, resulting in a </w:t>
            </w:r>
            <w:r w:rsidRPr="004D59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30% improvement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efficiency.</w:t>
            </w:r>
          </w:p>
          <w:p w14:paraId="061DBC3F" w14:textId="77777777" w:rsidR="00B54674" w:rsidRPr="004D59BB" w:rsidRDefault="00B54674" w:rsidP="00B5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6CE8A5" w14:textId="77777777" w:rsidR="004D59BB" w:rsidRDefault="004D59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81"/>
              <w:gridCol w:w="1265"/>
              <w:gridCol w:w="1782"/>
            </w:tblGrid>
            <w:tr w:rsidR="00B54674" w:rsidRPr="00B54674" w14:paraId="42535DF5" w14:textId="77777777" w:rsidTr="00B54674">
              <w:tc>
                <w:tcPr>
                  <w:tcW w:w="7646" w:type="dxa"/>
                  <w:gridSpan w:val="2"/>
                </w:tcPr>
                <w:p w14:paraId="09277203" w14:textId="5F00997C" w:rsidR="00B54674" w:rsidRPr="00B54674" w:rsidRDefault="00B54674" w:rsidP="008743F6">
                  <w:pPr>
                    <w:keepNext/>
                    <w:keepLines/>
                    <w:spacing w:after="40"/>
                  </w:pPr>
                  <w:r w:rsidRPr="00B54674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Biznesni Rivojlantirish Banki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” Bukhara</w:t>
                  </w:r>
                  <w:r>
                    <w:t xml:space="preserve"> 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Karakul region Bank services office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 xml:space="preserve">                                     </w:t>
                  </w:r>
                </w:p>
              </w:tc>
              <w:tc>
                <w:tcPr>
                  <w:tcW w:w="1782" w:type="dxa"/>
                </w:tcPr>
                <w:p w14:paraId="494DA22C" w14:textId="6360EFC4" w:rsidR="00B54674" w:rsidRPr="00B54674" w:rsidRDefault="00B54674" w:rsidP="00B54674">
                  <w:pPr>
                    <w:keepNext/>
                    <w:keepLines/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smallCap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 xml:space="preserve">   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>Bukhara</w:t>
                  </w:r>
                </w:p>
              </w:tc>
            </w:tr>
            <w:tr w:rsidR="00B54674" w:rsidRPr="00B54674" w14:paraId="35F5C221" w14:textId="77777777" w:rsidTr="00B54674">
              <w:tc>
                <w:tcPr>
                  <w:tcW w:w="6381" w:type="dxa"/>
                </w:tcPr>
                <w:p w14:paraId="402AEE37" w14:textId="13697BF8" w:rsidR="00B54674" w:rsidRPr="00B54674" w:rsidRDefault="00B54674" w:rsidP="008743F6">
                  <w:pPr>
                    <w:keepNext/>
                    <w:keepLines/>
                    <w:spacing w:after="40"/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Intern   </w:t>
                  </w:r>
                </w:p>
              </w:tc>
              <w:tc>
                <w:tcPr>
                  <w:tcW w:w="3047" w:type="dxa"/>
                  <w:gridSpan w:val="2"/>
                </w:tcPr>
                <w:p w14:paraId="4A017BC3" w14:textId="419E91DE" w:rsidR="00B54674" w:rsidRPr="00B54674" w:rsidRDefault="00B54674" w:rsidP="00B54674">
                  <w:pPr>
                    <w:keepNext/>
                    <w:keepLines/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August 2023 </w:t>
                  </w:r>
                  <w:r w:rsid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–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November 2023</w:t>
                  </w:r>
                </w:p>
              </w:tc>
            </w:tr>
          </w:tbl>
          <w:p w14:paraId="046D049C" w14:textId="1C3E017E" w:rsidR="002F3139" w:rsidRDefault="005B4BCD">
            <w:pPr>
              <w:spacing w:after="40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                                                                                                                            </w:t>
            </w:r>
          </w:p>
          <w:p w14:paraId="3C9FEEF1" w14:textId="03360236" w:rsidR="004D59BB" w:rsidRPr="004D59BB" w:rsidRDefault="004D59BB" w:rsidP="004D59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D59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Used Microsoft Excel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generate track loan repayment progress. Modified loan payments, updated customer numbers, and managed debts, account numbers within Excel sheets.</w:t>
            </w:r>
          </w:p>
          <w:p w14:paraId="046D049D" w14:textId="431CA2D7" w:rsidR="002F3139" w:rsidRPr="004D59BB" w:rsidRDefault="005B4BCD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Contacted over 400 loan defaulters by phone, contributing to a 60% acceleration in the loan repayment process.</w:t>
            </w:r>
          </w:p>
          <w:p w14:paraId="046D049E" w14:textId="65060E26" w:rsidR="002F3139" w:rsidRPr="00B06E2D" w:rsidRDefault="00B06E2D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06E2D">
              <w:rPr>
                <w:rFonts w:ascii="Times New Roman" w:eastAsia="Times New Roman" w:hAnsi="Times New Roman" w:cs="Times New Roman"/>
                <w:color w:val="000000"/>
              </w:rPr>
              <w:t xml:space="preserve">Advised </w:t>
            </w:r>
            <w:r w:rsidRPr="00B06E2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200+ customers</w:t>
            </w:r>
            <w:r w:rsidRPr="00B06E2D">
              <w:rPr>
                <w:rFonts w:ascii="Times New Roman" w:eastAsia="Times New Roman" w:hAnsi="Times New Roman" w:cs="Times New Roman"/>
                <w:color w:val="000000"/>
              </w:rPr>
              <w:t xml:space="preserve"> on deposit options, interest rates, and loan products, increasing </w:t>
            </w:r>
            <w:r w:rsidRPr="00B06E2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customer satisfaction by 80%</w:t>
            </w:r>
            <w:r w:rsidR="005B4B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46D049F" w14:textId="77777777" w:rsidR="002F3139" w:rsidRDefault="005B4BCD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Efficiently managed iABS software, opening, closing, updating, and verifying the credit history of over 80 customer accounts, ensuring high-quality service.</w:t>
            </w:r>
          </w:p>
          <w:p w14:paraId="49762E1B" w14:textId="1ED1F8BB" w:rsidR="003D0CF6" w:rsidRDefault="00A17239" w:rsidP="003D0C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17239">
              <w:rPr>
                <w:rFonts w:ascii="Times New Roman" w:eastAsia="Times New Roman" w:hAnsi="Times New Roman" w:cs="Times New Roman"/>
                <w:color w:val="000000"/>
              </w:rPr>
              <w:t xml:space="preserve">Verified and retrieved over </w:t>
            </w:r>
            <w:r w:rsidRPr="00A1723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120 ATM cards</w:t>
            </w:r>
            <w:r w:rsidRPr="00A17239">
              <w:rPr>
                <w:rFonts w:ascii="Times New Roman" w:eastAsia="Times New Roman" w:hAnsi="Times New Roman" w:cs="Times New Roman"/>
                <w:color w:val="000000"/>
              </w:rPr>
              <w:t xml:space="preserve"> stuck in machines, </w:t>
            </w:r>
            <w:r w:rsidRPr="00A1723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boosting customer satisfaction by 70%</w:t>
            </w:r>
            <w:r w:rsidR="005B4BCD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83FD84D" w14:textId="77777777" w:rsidR="00B54674" w:rsidRDefault="00B54674" w:rsidP="00B54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DF19CF" w14:textId="77777777" w:rsidR="003D0CF6" w:rsidRDefault="003D0CF6" w:rsidP="003D0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4"/>
              <w:gridCol w:w="58"/>
              <w:gridCol w:w="4656"/>
            </w:tblGrid>
            <w:tr w:rsidR="00B54674" w:rsidRPr="00B54674" w14:paraId="38624B39" w14:textId="3961AD1E" w:rsidTr="00B54674">
              <w:tc>
                <w:tcPr>
                  <w:tcW w:w="4772" w:type="dxa"/>
                  <w:gridSpan w:val="2"/>
                </w:tcPr>
                <w:p w14:paraId="07D95A1A" w14:textId="51C7FC39" w:rsidR="00B54674" w:rsidRPr="00B54674" w:rsidRDefault="00B54674" w:rsidP="00134FF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“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Maab Innovation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>”</w:t>
                  </w:r>
                  <w:r w:rsidRPr="00B5467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656" w:type="dxa"/>
                </w:tcPr>
                <w:p w14:paraId="733B19E8" w14:textId="54D6C036" w:rsidR="00B54674" w:rsidRPr="00B54674" w:rsidRDefault="00B54674" w:rsidP="00B54674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</w:rPr>
                  </w:pPr>
                  <w:r w:rsidRPr="00B54674">
                    <w:rPr>
                      <w:rFonts w:ascii="Times New Roman" w:eastAsia="Times New Roman" w:hAnsi="Times New Roman" w:cs="Times New Roman"/>
                      <w:b/>
                      <w:smallCaps/>
                      <w:color w:val="000000"/>
                    </w:rPr>
                    <w:t>Tashkent</w:t>
                  </w:r>
                </w:p>
              </w:tc>
            </w:tr>
            <w:tr w:rsidR="00B54674" w:rsidRPr="003D0CF6" w14:paraId="05B988AD" w14:textId="77777777" w:rsidTr="00B54674">
              <w:tc>
                <w:tcPr>
                  <w:tcW w:w="4714" w:type="dxa"/>
                </w:tcPr>
                <w:p w14:paraId="7769C568" w14:textId="1A2DE3AD" w:rsidR="00B54674" w:rsidRPr="00B54674" w:rsidRDefault="00B54674" w:rsidP="004808E4">
                  <w:pPr>
                    <w:spacing w:before="40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</w:pPr>
                  <w:r w:rsidRP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Data Analyst</w:t>
                  </w:r>
                  <w:r w:rsid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</w:t>
                  </w:r>
                  <w:r w:rsidR="00626E13" w:rsidRP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(Support Teacher)</w:t>
                  </w: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714" w:type="dxa"/>
                  <w:gridSpan w:val="2"/>
                </w:tcPr>
                <w:p w14:paraId="2FC723EA" w14:textId="27C5E1DF" w:rsidR="00B54674" w:rsidRPr="003D0CF6" w:rsidRDefault="00B54674" w:rsidP="00B54674">
                  <w:pPr>
                    <w:spacing w:before="4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March 2025 </w:t>
                  </w:r>
                  <w:r w:rsid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–</w:t>
                  </w:r>
                  <w:r w:rsidR="00626E13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 xml:space="preserve"> P</w:t>
                  </w:r>
                  <w:r w:rsidRPr="00B54674">
                    <w:rPr>
                      <w:rFonts w:ascii="Times New Roman" w:eastAsia="Times New Roman" w:hAnsi="Times New Roman" w:cs="Times New Roman"/>
                      <w:i/>
                      <w:color w:val="000000"/>
                    </w:rPr>
                    <w:t>resent</w:t>
                  </w:r>
                </w:p>
              </w:tc>
            </w:tr>
          </w:tbl>
          <w:p w14:paraId="04778874" w14:textId="77777777" w:rsidR="003D0CF6" w:rsidRDefault="003D0CF6" w:rsidP="003D0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355865" w14:textId="163E620C" w:rsidR="00626E13" w:rsidRPr="00626E13" w:rsidRDefault="00626E13" w:rsidP="00626E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26E13">
              <w:rPr>
                <w:rFonts w:ascii="Times New Roman" w:eastAsia="Times New Roman" w:hAnsi="Times New Roman" w:cs="Times New Roman"/>
                <w:color w:val="000000"/>
              </w:rPr>
              <w:t>Supported students in data analytics projects by assisting with SQL, Excel, Python (Pandas, Seaborn), and Power BI</w:t>
            </w:r>
          </w:p>
          <w:p w14:paraId="22EB252C" w14:textId="0EDF6855" w:rsidR="00B54674" w:rsidRPr="00626E13" w:rsidRDefault="00626E13" w:rsidP="00626E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26E13">
              <w:rPr>
                <w:rFonts w:ascii="Times New Roman" w:eastAsia="Times New Roman" w:hAnsi="Times New Roman" w:cs="Times New Roman"/>
                <w:color w:val="000000"/>
              </w:rPr>
              <w:t>Helped debug code, reviewed submissions, and provided feedback on data cleaning,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26E13">
              <w:rPr>
                <w:rFonts w:ascii="Times New Roman" w:eastAsia="Times New Roman" w:hAnsi="Times New Roman" w:cs="Times New Roman"/>
                <w:color w:val="000000"/>
              </w:rPr>
              <w:t>and visualization techniques</w:t>
            </w:r>
          </w:p>
          <w:p w14:paraId="494C8E5B" w14:textId="7D055B4B" w:rsidR="00626E13" w:rsidRPr="00626E13" w:rsidRDefault="00626E13" w:rsidP="00626E13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hyperlink r:id="rId7" w:history="1"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 xml:space="preserve">Retail </w:t>
              </w:r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>S</w:t>
              </w:r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>al</w:t>
              </w:r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>e</w:t>
              </w:r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>s Dashboard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(Project)</w:t>
            </w:r>
            <w:r w:rsidRPr="00626E13">
              <w:rPr>
                <w:rFonts w:ascii="Times New Roman" w:eastAsia="Times New Roman" w:hAnsi="Times New Roman" w:cs="Times New Roman"/>
                <w:color w:val="000000"/>
              </w:rPr>
              <w:t xml:space="preserve"> – Built an interactive sales dashboard to analyze product performance, revenue distribution, and customer behavior </w:t>
            </w:r>
            <w:r w:rsidR="009200F2">
              <w:rPr>
                <w:rFonts w:ascii="Times New Roman" w:eastAsia="Times New Roman" w:hAnsi="Times New Roman" w:cs="Times New Roman"/>
                <w:color w:val="000000"/>
              </w:rPr>
              <w:t xml:space="preserve">with Drill-through and Drill-down options </w:t>
            </w:r>
            <w:r w:rsidRPr="00626E13">
              <w:rPr>
                <w:rFonts w:ascii="Times New Roman" w:eastAsia="Times New Roman" w:hAnsi="Times New Roman" w:cs="Times New Roman"/>
                <w:color w:val="000000"/>
              </w:rPr>
              <w:t>using demo dataset</w:t>
            </w:r>
          </w:p>
          <w:p w14:paraId="5A2CDBBD" w14:textId="77777777" w:rsidR="009200F2" w:rsidRPr="00626E13" w:rsidRDefault="009200F2" w:rsidP="009200F2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hyperlink r:id="rId8" w:history="1">
              <w:r w:rsidRPr="00626E13">
                <w:rPr>
                  <w:rStyle w:val="Hyperlink"/>
                  <w:rFonts w:ascii="Times New Roman" w:eastAsia="Times New Roman" w:hAnsi="Times New Roman" w:cs="Times New Roman"/>
                </w:rPr>
                <w:t>Uzbekistan Population Growth Analysis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(Project)</w:t>
            </w:r>
            <w:r w:rsidRPr="00626E13">
              <w:rPr>
                <w:rFonts w:ascii="Times New Roman" w:eastAsia="Times New Roman" w:hAnsi="Times New Roman" w:cs="Times New Roman"/>
                <w:color w:val="000000"/>
              </w:rPr>
              <w:t xml:space="preserve"> – Created a Power BI dashboard using real demographic data to visualize population trends by region and year</w:t>
            </w:r>
          </w:p>
          <w:p w14:paraId="046D04A6" w14:textId="26C88E8F" w:rsidR="00B54674" w:rsidRPr="003D0CF6" w:rsidRDefault="00B54674" w:rsidP="003D0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F3139" w14:paraId="046D04AC" w14:textId="77777777">
        <w:trPr>
          <w:trHeight w:val="54"/>
        </w:trPr>
        <w:tc>
          <w:tcPr>
            <w:tcW w:w="1800" w:type="dxa"/>
          </w:tcPr>
          <w:p w14:paraId="046D04A8" w14:textId="77777777" w:rsidR="002F3139" w:rsidRDefault="005B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SKILLS</w:t>
            </w:r>
          </w:p>
        </w:tc>
        <w:tc>
          <w:tcPr>
            <w:tcW w:w="90" w:type="dxa"/>
          </w:tcPr>
          <w:p w14:paraId="046D04A9" w14:textId="77777777" w:rsidR="002F3139" w:rsidRDefault="002F3139">
            <w:pPr>
              <w:spacing w:before="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</w:tcPr>
          <w:p w14:paraId="046D04AA" w14:textId="521BD1CE" w:rsidR="002F3139" w:rsidRDefault="005B4BCD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Hard skills : Excel, </w:t>
            </w:r>
            <w:r w:rsidR="006061D3" w:rsidRPr="00BB26FB">
              <w:rPr>
                <w:rFonts w:ascii="Times New Roman" w:eastAsia="Times New Roman" w:hAnsi="Times New Roman" w:cs="Times New Roman"/>
                <w:color w:val="000000"/>
              </w:rPr>
              <w:t>SQL, Python,</w:t>
            </w:r>
            <w:r w:rsidR="00626E13">
              <w:rPr>
                <w:rFonts w:ascii="Times New Roman" w:eastAsia="Times New Roman" w:hAnsi="Times New Roman" w:cs="Times New Roman"/>
                <w:color w:val="000000"/>
              </w:rPr>
              <w:t xml:space="preserve"> Pandas,</w:t>
            </w:r>
            <w:r w:rsidR="006061D3" w:rsidRPr="00BB26FB">
              <w:rPr>
                <w:rFonts w:ascii="Times New Roman" w:eastAsia="Times New Roman" w:hAnsi="Times New Roman" w:cs="Times New Roman"/>
                <w:color w:val="000000"/>
              </w:rPr>
              <w:t xml:space="preserve"> Power BI, </w:t>
            </w:r>
            <w:r w:rsidR="00BB26FB" w:rsidRPr="00BB26FB">
              <w:rPr>
                <w:rFonts w:ascii="Times New Roman" w:eastAsia="Times New Roman" w:hAnsi="Times New Roman" w:cs="Times New Roman"/>
                <w:color w:val="000000"/>
              </w:rPr>
              <w:t>Data Visualization</w:t>
            </w:r>
          </w:p>
          <w:p w14:paraId="046D04AB" w14:textId="0639B2B2" w:rsidR="002F3139" w:rsidRDefault="005B4B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Soft skills: </w:t>
            </w:r>
            <w:r w:rsidR="001E1256" w:rsidRPr="001E1256">
              <w:rPr>
                <w:rFonts w:ascii="Times New Roman" w:eastAsia="Times New Roman" w:hAnsi="Times New Roman" w:cs="Times New Roman"/>
                <w:color w:val="000000"/>
              </w:rPr>
              <w:t>Analytical Thinking, Time Management, Customer Service, Teamwork</w:t>
            </w:r>
          </w:p>
        </w:tc>
      </w:tr>
      <w:tr w:rsidR="002F3139" w14:paraId="046D04B2" w14:textId="77777777">
        <w:trPr>
          <w:trHeight w:val="971"/>
        </w:trPr>
        <w:tc>
          <w:tcPr>
            <w:tcW w:w="1800" w:type="dxa"/>
          </w:tcPr>
          <w:p w14:paraId="046D04AD" w14:textId="77777777" w:rsidR="002F3139" w:rsidRDefault="005B4B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LANGUAGES</w:t>
            </w:r>
          </w:p>
        </w:tc>
        <w:tc>
          <w:tcPr>
            <w:tcW w:w="90" w:type="dxa"/>
          </w:tcPr>
          <w:p w14:paraId="046D04AE" w14:textId="77777777" w:rsidR="002F3139" w:rsidRDefault="002F3139">
            <w:pPr>
              <w:spacing w:before="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</w:tcPr>
          <w:p w14:paraId="046D04AF" w14:textId="77777777" w:rsidR="002F3139" w:rsidRDefault="005B4B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ind w:right="173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ENGLISH   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Professional</w:t>
            </w:r>
          </w:p>
          <w:p w14:paraId="046D04B0" w14:textId="77777777" w:rsidR="002F3139" w:rsidRDefault="005B4B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ind w:right="168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UZBEK                 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Mother tongue</w:t>
            </w:r>
          </w:p>
          <w:p w14:paraId="046D04B1" w14:textId="69B96234" w:rsidR="002F3139" w:rsidRDefault="005B4B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/>
              <w:ind w:right="168"/>
              <w:jc w:val="both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RUSSIAN               </w:t>
            </w:r>
            <w:r w:rsidR="00042C95">
              <w:rPr>
                <w:rFonts w:ascii="Times New Roman" w:eastAsia="Times New Roman" w:hAnsi="Times New Roman" w:cs="Times New Roman"/>
                <w:i/>
                <w:color w:val="000000"/>
              </w:rPr>
              <w:t>Intermadiate</w:t>
            </w:r>
          </w:p>
        </w:tc>
      </w:tr>
      <w:tr w:rsidR="002F3139" w14:paraId="046D04B9" w14:textId="77777777">
        <w:trPr>
          <w:trHeight w:val="1028"/>
        </w:trPr>
        <w:tc>
          <w:tcPr>
            <w:tcW w:w="1800" w:type="dxa"/>
          </w:tcPr>
          <w:p w14:paraId="046D04B3" w14:textId="77777777" w:rsidR="002F3139" w:rsidRDefault="005B4BC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inherit" w:hAnsi="inherit" w:cs="inherit"/>
                <w:color w:val="1F1F1F"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lastRenderedPageBreak/>
              <w:t>CERTIFICATES</w:t>
            </w:r>
          </w:p>
          <w:p w14:paraId="046D04B4" w14:textId="77777777" w:rsidR="002F3139" w:rsidRDefault="002F3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</w:p>
        </w:tc>
        <w:tc>
          <w:tcPr>
            <w:tcW w:w="90" w:type="dxa"/>
          </w:tcPr>
          <w:p w14:paraId="046D04B5" w14:textId="77777777" w:rsidR="002F3139" w:rsidRDefault="002F3139">
            <w:pPr>
              <w:spacing w:before="0"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</w:tcPr>
          <w:p w14:paraId="046D04B6" w14:textId="77777777" w:rsidR="002F3139" w:rsidRDefault="005B4B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International English Language Testing System(IELTS C1), 2023</w:t>
            </w:r>
          </w:p>
          <w:p w14:paraId="046D04B7" w14:textId="77777777" w:rsidR="002F3139" w:rsidRPr="00042C95" w:rsidRDefault="005B4BCD">
            <w:pPr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Microsoft Excel - Excel from Beginner to Advanced(Udemy) , 2024</w:t>
            </w:r>
          </w:p>
          <w:p w14:paraId="528F340B" w14:textId="19965977" w:rsidR="00042C95" w:rsidRPr="00042C95" w:rsidRDefault="00042C95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042C95">
              <w:rPr>
                <w:rFonts w:ascii="Times New Roman" w:eastAsia="Times New Roman" w:hAnsi="Times New Roman" w:cs="Times New Roman"/>
                <w:color w:val="000000"/>
              </w:rPr>
              <w:t>Google Data Analytics: Foundations</w:t>
            </w:r>
            <w:r w:rsidRPr="00042C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8623CB">
              <w:rPr>
                <w:rFonts w:ascii="Times New Roman" w:eastAsia="Times New Roman" w:hAnsi="Times New Roman" w:cs="Times New Roman"/>
                <w:color w:val="000000"/>
              </w:rPr>
              <w:t xml:space="preserve">(Coursera) </w:t>
            </w:r>
            <w:r w:rsidRPr="00042C95">
              <w:rPr>
                <w:rFonts w:ascii="Times New Roman" w:eastAsia="Times New Roman" w:hAnsi="Times New Roman" w:cs="Times New Roman"/>
                <w:color w:val="000000"/>
              </w:rPr>
              <w:t>– 2024</w:t>
            </w:r>
          </w:p>
          <w:p w14:paraId="046D04B8" w14:textId="77777777" w:rsidR="002F3139" w:rsidRDefault="002F3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2553D" w14:paraId="58828BFB" w14:textId="77777777">
        <w:trPr>
          <w:trHeight w:val="1028"/>
        </w:trPr>
        <w:tc>
          <w:tcPr>
            <w:tcW w:w="1800" w:type="dxa"/>
          </w:tcPr>
          <w:p w14:paraId="5C13DD8F" w14:textId="15364EB8" w:rsidR="0072553D" w:rsidRDefault="009200F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</w:rPr>
              <w:t>Portfolio</w:t>
            </w:r>
          </w:p>
        </w:tc>
        <w:tc>
          <w:tcPr>
            <w:tcW w:w="90" w:type="dxa"/>
          </w:tcPr>
          <w:p w14:paraId="01279CC8" w14:textId="77777777" w:rsidR="0072553D" w:rsidRDefault="0072553D">
            <w:pP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438" w:type="dxa"/>
          </w:tcPr>
          <w:p w14:paraId="10D92D27" w14:textId="564B3F5B" w:rsidR="009200F2" w:rsidRDefault="009200F2" w:rsidP="009200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Blinkit </w:t>
            </w:r>
            <w:r w:rsidRPr="009200F2">
              <w:rPr>
                <w:rFonts w:ascii="Times New Roman" w:eastAsia="Times New Roman" w:hAnsi="Times New Roman" w:cs="Times New Roman"/>
                <w:color w:val="000000"/>
              </w:rPr>
              <w:t>Indian quick-commerce service</w:t>
            </w:r>
            <w:r w:rsidRPr="009200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hyperlink r:id="rId9" w:history="1"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Clic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k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 xml:space="preserve"> here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see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this 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ashboard</w:t>
            </w:r>
          </w:p>
          <w:p w14:paraId="7892E1A9" w14:textId="676CC752" w:rsidR="009200F2" w:rsidRDefault="009200F2" w:rsidP="009200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Pr="00626E13">
                <w:rPr>
                  <w:color w:val="000000"/>
                </w:rPr>
                <w:t>Retail Sales Dashboard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8623C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11" w:history="1"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Click here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see this dashboard</w:t>
            </w:r>
          </w:p>
          <w:p w14:paraId="6C286EDF" w14:textId="77777777" w:rsidR="00E93EAD" w:rsidRPr="00E93EAD" w:rsidRDefault="009200F2" w:rsidP="00E93E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</w:rPr>
            </w:pPr>
            <w:hyperlink r:id="rId12" w:history="1">
              <w:r w:rsidRPr="00626E13">
                <w:rPr>
                  <w:color w:val="000000"/>
                </w:rPr>
                <w:t>Uzbekistan Population Growth Analysis</w:t>
              </w:r>
            </w:hyperlink>
            <w:r>
              <w:rPr>
                <w:color w:val="000000"/>
              </w:rPr>
              <w:t xml:space="preserve"> . </w:t>
            </w:r>
            <w:hyperlink r:id="rId13" w:history="1"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Clic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k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 xml:space="preserve"> 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h</w:t>
              </w:r>
              <w:r w:rsidRPr="009200F2">
                <w:rPr>
                  <w:rStyle w:val="Hyperlink"/>
                  <w:rFonts w:ascii="Times New Roman" w:eastAsia="Times New Roman" w:hAnsi="Times New Roman" w:cs="Times New Roman"/>
                </w:rPr>
                <w:t>ere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see </w:t>
            </w:r>
            <w:r w:rsidRPr="00E93EAD">
              <w:rPr>
                <w:color w:val="000000"/>
              </w:rPr>
              <w:t>this d</w:t>
            </w:r>
            <w:r w:rsidRPr="00E93EAD">
              <w:rPr>
                <w:color w:val="000000"/>
              </w:rPr>
              <w:t>ashboard</w:t>
            </w:r>
          </w:p>
          <w:p w14:paraId="193BD952" w14:textId="77777777" w:rsidR="009200F2" w:rsidRDefault="00E93EAD" w:rsidP="00E93E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r w:rsidRPr="00E93EAD">
              <w:rPr>
                <w:color w:val="000000"/>
              </w:rPr>
              <w:t>Banking Operations Relational Database (30 Tables)</w:t>
            </w:r>
            <w:r>
              <w:rPr>
                <w:color w:val="000000"/>
              </w:rPr>
              <w:t xml:space="preserve"> .  </w:t>
            </w:r>
            <w:hyperlink r:id="rId14" w:history="1"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Cl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i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 xml:space="preserve">ck 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h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ere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see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queries</w:t>
            </w:r>
          </w:p>
          <w:p w14:paraId="67B6525C" w14:textId="58732804" w:rsidR="00E93EAD" w:rsidRPr="009200F2" w:rsidRDefault="008623CB" w:rsidP="00E93E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color w:val="000000"/>
              </w:rPr>
            </w:pPr>
            <w:r w:rsidRPr="008623CB">
              <w:rPr>
                <w:color w:val="000000"/>
              </w:rPr>
              <w:t>Retail Sales KPIs for Growth</w:t>
            </w:r>
            <w:r>
              <w:rPr>
                <w:color w:val="000000"/>
              </w:rPr>
              <w:t xml:space="preserve">. </w:t>
            </w:r>
            <w:hyperlink r:id="rId15" w:history="1"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Click h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e</w:t>
              </w:r>
              <w:r w:rsidRPr="00E93EAD">
                <w:rPr>
                  <w:rStyle w:val="Hyperlink"/>
                  <w:rFonts w:ascii="Times New Roman" w:eastAsia="Times New Roman" w:hAnsi="Times New Roman" w:cs="Times New Roman"/>
                </w:rPr>
                <w:t>re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see queries</w:t>
            </w:r>
          </w:p>
        </w:tc>
      </w:tr>
    </w:tbl>
    <w:p w14:paraId="046D04C1" w14:textId="77777777" w:rsidR="002F3139" w:rsidRDefault="002F3139" w:rsidP="008623CB">
      <w:pPr>
        <w:tabs>
          <w:tab w:val="left" w:pos="6230"/>
        </w:tabs>
        <w:rPr>
          <w:rFonts w:ascii="Times New Roman" w:eastAsia="Times New Roman" w:hAnsi="Times New Roman" w:cs="Times New Roman"/>
        </w:rPr>
      </w:pPr>
      <w:bookmarkStart w:id="1" w:name="_30j0zll" w:colFirst="0" w:colLast="0"/>
      <w:bookmarkStart w:id="2" w:name="_1fob9te" w:colFirst="0" w:colLast="0"/>
      <w:bookmarkEnd w:id="1"/>
      <w:bookmarkEnd w:id="2"/>
    </w:p>
    <w:sectPr w:rsidR="002F3139" w:rsidSect="003D0CF6">
      <w:footerReference w:type="default" r:id="rId16"/>
      <w:pgSz w:w="12240" w:h="15840"/>
      <w:pgMar w:top="360" w:right="720" w:bottom="144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55BF" w14:textId="77777777" w:rsidR="00143197" w:rsidRDefault="00143197">
      <w:pPr>
        <w:spacing w:after="0"/>
      </w:pPr>
      <w:r>
        <w:separator/>
      </w:r>
    </w:p>
  </w:endnote>
  <w:endnote w:type="continuationSeparator" w:id="0">
    <w:p w14:paraId="2DA8DB8B" w14:textId="77777777" w:rsidR="00143197" w:rsidRDefault="00143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04C2" w14:textId="4CC927AD" w:rsidR="002F3139" w:rsidRDefault="005B4BC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9305E3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5919" w14:textId="77777777" w:rsidR="00143197" w:rsidRDefault="00143197">
      <w:pPr>
        <w:spacing w:after="0"/>
      </w:pPr>
      <w:r>
        <w:separator/>
      </w:r>
    </w:p>
  </w:footnote>
  <w:footnote w:type="continuationSeparator" w:id="0">
    <w:p w14:paraId="5359656E" w14:textId="77777777" w:rsidR="00143197" w:rsidRDefault="00143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48A"/>
    <w:multiLevelType w:val="multilevel"/>
    <w:tmpl w:val="D896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D4093"/>
    <w:multiLevelType w:val="multilevel"/>
    <w:tmpl w:val="30C44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536246"/>
    <w:multiLevelType w:val="multilevel"/>
    <w:tmpl w:val="A28C48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39"/>
    <w:rsid w:val="00042C95"/>
    <w:rsid w:val="00143197"/>
    <w:rsid w:val="00162317"/>
    <w:rsid w:val="001751FD"/>
    <w:rsid w:val="001E1256"/>
    <w:rsid w:val="002F3139"/>
    <w:rsid w:val="003D0CF6"/>
    <w:rsid w:val="003E19E9"/>
    <w:rsid w:val="003E1D95"/>
    <w:rsid w:val="004D59BB"/>
    <w:rsid w:val="004E74BE"/>
    <w:rsid w:val="005B4BCD"/>
    <w:rsid w:val="006061D3"/>
    <w:rsid w:val="00626E13"/>
    <w:rsid w:val="0072553D"/>
    <w:rsid w:val="008623CB"/>
    <w:rsid w:val="00872E7D"/>
    <w:rsid w:val="00891632"/>
    <w:rsid w:val="009157E5"/>
    <w:rsid w:val="009200F2"/>
    <w:rsid w:val="009305E3"/>
    <w:rsid w:val="009A1965"/>
    <w:rsid w:val="009A3EE9"/>
    <w:rsid w:val="00A17239"/>
    <w:rsid w:val="00AE3697"/>
    <w:rsid w:val="00B06E2D"/>
    <w:rsid w:val="00B54674"/>
    <w:rsid w:val="00BB26FB"/>
    <w:rsid w:val="00CC6C1E"/>
    <w:rsid w:val="00CD17A3"/>
    <w:rsid w:val="00D46F31"/>
    <w:rsid w:val="00E93EAD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048B"/>
  <w15:docId w15:val="{723DCC07-2E00-4E63-A03D-145E129C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 w:after="0"/>
    </w:pPr>
    <w:rPr>
      <w:color w:val="595959"/>
      <w:sz w:val="20"/>
      <w:szCs w:val="20"/>
    </w:r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0">
    <w:basedOn w:val="TableNormal"/>
    <w:pPr>
      <w:spacing w:before="40" w:after="0"/>
    </w:pPr>
    <w:rPr>
      <w:color w:val="595959"/>
      <w:sz w:val="20"/>
      <w:szCs w:val="20"/>
    </w:r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06E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B4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D59BB"/>
    <w:rPr>
      <w:b/>
      <w:sz w:val="24"/>
      <w:szCs w:val="24"/>
    </w:rPr>
  </w:style>
  <w:style w:type="table" w:styleId="TableGrid">
    <w:name w:val="Table Grid"/>
    <w:basedOn w:val="TableNormal"/>
    <w:uiPriority w:val="39"/>
    <w:rsid w:val="009A19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D0CF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D0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E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WJhZWM4MTMtYzA1Zi00YmM3LTg2YmItYjM2ZmEwZDI5Zjk1IiwidCI6ImY3YjQ5MjU0LTMxZmYtNDVkZS04NGJkLTEyMDczYzcyZDMzMSIsImMiOjEwfQ%3D%3D" TargetMode="External"/><Relationship Id="rId13" Type="http://schemas.openxmlformats.org/officeDocument/2006/relationships/hyperlink" Target="https://app.powerbi.com/view?r=eyJrIjoiNWJhZWM4MTMtYzA1Zi00YmM3LTg2YmItYjM2ZmEwZDI5Zjk1IiwidCI6ImY3YjQ5MjU0LTMxZmYtNDVkZS04NGJkLTEyMDczYzcyZDMzMSIsImMiOjEwfQ%3D%3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ZTNhMTE0NjctYjQyZS00NDI1LThkNzgtZmE3OGNmNzNlZjAzIiwidCI6ImY3YjQ5MjU0LTMxZmYtNDVkZS04NGJkLTEyMDczYzcyZDMzMSIsImMiOjEwfQ%3D%3D" TargetMode="External"/><Relationship Id="rId12" Type="http://schemas.openxmlformats.org/officeDocument/2006/relationships/hyperlink" Target="https://app.powerbi.com/view?r=eyJrIjoiNWJhZWM4MTMtYzA1Zi00YmM3LTg2YmItYjM2ZmEwZDI5Zjk1IiwidCI6ImY3YjQ5MjU0LTMxZmYtNDVkZS04NGJkLTEyMDczYzcyZDMzMSIsImMiOjEwfQ%3D%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powerbi.com/view?r=eyJrIjoiZTNhMTE0NjctYjQyZS00NDI1LThkNzgtZmE3OGNmNzNlZjAzIiwidCI6ImY3YjQ5MjU0LTMxZmYtNDVkZS04NGJkLTEyMDczYzcyZDMzMSIsImMiOjEwfQ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rdorIsmatov/PortfolioGithub/tree/main/Retail_sales_KPIs_with_SQL" TargetMode="External"/><Relationship Id="rId10" Type="http://schemas.openxmlformats.org/officeDocument/2006/relationships/hyperlink" Target="https://app.powerbi.com/view?r=eyJrIjoiZTNhMTE0NjctYjQyZS00NDI1LThkNzgtZmE3OGNmNzNlZjAzIiwidCI6ImY3YjQ5MjU0LTMxZmYtNDVkZS04NGJkLTEyMDczYzcyZDMzMSIsImMiOjEwf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NjljYWExZjgtNThlNS00Y2FlLWJiYmEtZTY1YTNmMjhhNzM1IiwidCI6ImY3YjQ5MjU0LTMxZmYtNDVkZS04NGJkLTEyMDczYzcyZDMzMSIsImMiOjEwfQ%3D%3D" TargetMode="External"/><Relationship Id="rId14" Type="http://schemas.openxmlformats.org/officeDocument/2006/relationships/hyperlink" Target="https://github.com/SardorIsmatov/PortfolioGithub/tree/main/Banking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sardorjonumidvich@gmail.com</cp:lastModifiedBy>
  <cp:revision>22</cp:revision>
  <dcterms:created xsi:type="dcterms:W3CDTF">2025-02-25T10:00:00Z</dcterms:created>
  <dcterms:modified xsi:type="dcterms:W3CDTF">2025-04-10T15:46:00Z</dcterms:modified>
</cp:coreProperties>
</file>