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jc w:val="center"/>
      </w:pPr>
      <w:r>
        <w:rPr>
          <w:rFonts w:ascii="Arial" w:cs="Arial" w:eastAsia="Arial" w:hAnsi="Arial"/>
          <w:b/>
          <w:bCs/>
          <w:color w:val="1F3864"/>
          <w:sz w:val="56"/>
          <w:szCs w:val="56"/>
        </w:rPr>
        <w:t xml:space="preserve">SAREE ERP SYSTEM</w:t>
      </w:r>
    </w:p>
    <w:p>
      <w:pPr>
        <w:spacing w:after="200" w:before="200"/>
        <w:jc w:val="center"/>
      </w:pPr>
      <w:r>
        <w:rPr>
          <w:rFonts w:ascii="Arial" w:cs="Arial" w:eastAsia="Arial" w:hAnsi="Arial"/>
          <w:b/>
          <w:bCs/>
          <w:color w:val="2E75B6"/>
          <w:sz w:val="36"/>
          <w:szCs w:val="36"/>
        </w:rPr>
        <w:t xml:space="preserve">TÀI LIỆU TỔNG QUAN HỆ THỐNG</w:t>
      </w:r>
    </w:p>
    <w:p>
      <w:pPr>
        <w:pBdr>
          <w:bottom w:val="single" w:color="2E75B6" w:sz="6" w:space="1"/>
        </w:pBdr>
      </w:pPr>
      <w:r>
        <w:t xml:space="preserve"/>
      </w:r>
    </w:p>
    <w:p>
      <w:pPr>
        <w:spacing w:after="80"/>
      </w:pPr>
      <w:r>
        <w:t xml:space="preserve"/>
      </w:r>
    </w:p>
    <w:p>
      <w:pPr>
        <w:jc w:val="center"/>
      </w:pPr>
      <w:r>
        <w:rPr>
          <w:rFonts w:ascii="Arial" w:cs="Arial" w:eastAsia="Arial" w:hAnsi="Arial"/>
          <w:i/>
          <w:iCs/>
          <w:color w:val="666666"/>
          <w:sz w:val="26"/>
          <w:szCs w:val="26"/>
        </w:rPr>
        <w:t xml:space="preserve">System Overview Document</w:t>
      </w:r>
    </w:p>
    <w:p>
      <w:pPr>
        <w:spacing w:after="80"/>
      </w:pPr>
      <w:r>
        <w:t xml:space="preserve"/>
      </w:r>
    </w:p>
    <w:p>
      <w:pPr>
        <w:spacing w:after="80"/>
      </w:pPr>
      <w: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Phiên bản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v1.0</w:t>
            </w:r>
          </w:p>
        </w:tc>
      </w:tr>
      <w:tr>
        <w:tc>
          <w:tcPr>
            <w:tcW w:type="dxa" w:w="240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Ngày phát hành</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Tháng 5, 2026</w:t>
            </w:r>
          </w:p>
        </w:tc>
      </w:tr>
      <w:tr>
        <w:tc>
          <w:tcPr>
            <w:tcW w:type="dxa" w:w="240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Đơn vị phát triển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SAREE Technology Team</w:t>
            </w:r>
          </w:p>
        </w:tc>
      </w:tr>
      <w:tr>
        <w:tc>
          <w:tcPr>
            <w:tcW w:type="dxa" w:w="240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Phân loại</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Tài liệu kỹ thuật &amp; Kinh doanh</w:t>
            </w:r>
          </w:p>
        </w:tc>
      </w:tr>
    </w:tbl>
    <w:p>
      <w:pPr>
        <w:spacing w:after="80"/>
      </w:pPr>
      <w:r>
        <w:t xml:space="preserve"/>
      </w:r>
    </w:p>
    <w:p>
      <w:r>
        <w:br w:type="page"/>
      </w:r>
    </w:p>
    <w:p>
      <w:pPr>
        <w:pStyle w:val="Heading1"/>
      </w:pPr>
      <w:r>
        <w:rPr>
          <w:rFonts w:ascii="Arial" w:cs="Arial" w:eastAsia="Arial" w:hAnsi="Arial"/>
          <w:b/>
          <w:bCs/>
          <w:color w:val="1F3864"/>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color w:val="1F3864"/>
          <w:sz w:val="32"/>
          <w:szCs w:val="32"/>
        </w:rPr>
        <w:t xml:space="preserve">1. GIỚI THIỆU DỰ ÁN</w:t>
      </w:r>
    </w:p>
    <w:p>
      <w:pPr>
        <w:pBdr>
          <w:bottom w:val="single" w:color="2E75B6" w:sz="6" w:space="1"/>
        </w:pBdr>
      </w:pPr>
      <w:r>
        <w:t xml:space="preserve"/>
      </w:r>
    </w:p>
    <w:p>
      <w:pPr>
        <w:spacing w:after="80"/>
      </w:pPr>
      <w:r>
        <w:t xml:space="preserve"/>
      </w:r>
    </w:p>
    <w:p>
      <w:pPr>
        <w:pStyle w:val="Heading2"/>
      </w:pPr>
      <w:r>
        <w:rPr>
          <w:rFonts w:ascii="Arial" w:cs="Arial" w:eastAsia="Arial" w:hAnsi="Arial"/>
          <w:b/>
          <w:bCs/>
          <w:color w:val="2E75B6"/>
          <w:sz w:val="26"/>
          <w:szCs w:val="26"/>
        </w:rPr>
        <w:t xml:space="preserve">1.1. Tổng quan</w:t>
      </w:r>
    </w:p>
    <w:p>
      <w:pPr>
        <w:spacing w:after="120"/>
      </w:pPr>
      <w:r>
        <w:rPr>
          <w:rFonts w:ascii="Arial" w:cs="Arial" w:eastAsia="Arial" w:hAnsi="Arial"/>
          <w:sz w:val="22"/>
          <w:szCs w:val="22"/>
        </w:rPr>
        <w:t xml:space="preserve">SAREE ERP System là nền tảng quản lý doanh nghiệp tích hợp (ERP) được phát triển dành riêng cho các doanh nghiệp vừa và nhỏ trong lĩnh vực cung cấp, lắp đặt và bảo trì thiết bị kỹ thuật.</w:t>
      </w:r>
    </w:p>
    <w:p>
      <w:pPr>
        <w:spacing w:after="120"/>
      </w:pPr>
      <w:r>
        <w:rPr>
          <w:rFonts w:ascii="Arial" w:cs="Arial" w:eastAsia="Arial" w:hAnsi="Arial"/>
          <w:sz w:val="22"/>
          <w:szCs w:val="22"/>
        </w:rPr>
        <w:t xml:space="preserve">Hệ thống cung cấp một giải pháp toàn diện bao gồm: quản lý dự án, phân công công việc, theo dõi tiến độ, quản lý báo giá và hợp đồng, quản lý yêu cầu vật tư, và hệ thống giao tiếp nội bộ — tất cả trên một nền tảng duy nhất.</w:t>
      </w:r>
    </w:p>
    <w:p>
      <w:pPr>
        <w:spacing w:after="80"/>
      </w:pPr>
      <w:r>
        <w:t xml:space="preserve"/>
      </w:r>
    </w:p>
    <w:p>
      <w:pPr>
        <w:pStyle w:val="Heading2"/>
      </w:pPr>
      <w:r>
        <w:rPr>
          <w:rFonts w:ascii="Arial" w:cs="Arial" w:eastAsia="Arial" w:hAnsi="Arial"/>
          <w:b/>
          <w:bCs/>
          <w:color w:val="2E75B6"/>
          <w:sz w:val="26"/>
          <w:szCs w:val="26"/>
        </w:rPr>
        <w:t xml:space="preserve">1.2. Mục tiêu</w:t>
      </w:r>
    </w:p>
    <w:p>
      <w:pPr>
        <w:pStyle w:val="ListParagraph"/>
        <w:numPr>
          <w:ilvl w:val="0"/>
          <w:numId w:val="2"/>
        </w:numPr>
        <w:spacing w:after="80"/>
      </w:pPr>
      <w:r>
        <w:rPr>
          <w:rFonts w:ascii="Arial" w:cs="Arial" w:eastAsia="Arial" w:hAnsi="Arial"/>
          <w:sz w:val="22"/>
          <w:szCs w:val="22"/>
        </w:rPr>
        <w:t xml:space="preserve">Số hoá toàn bộ quy trình vận hành: từ tạo báo giá → ký hợp đồng → triển khai dự án → nghiệm thu</w:t>
      </w:r>
    </w:p>
    <w:p>
      <w:pPr>
        <w:pStyle w:val="ListParagraph"/>
        <w:numPr>
          <w:ilvl w:val="0"/>
          <w:numId w:val="2"/>
        </w:numPr>
        <w:spacing w:after="80"/>
      </w:pPr>
      <w:r>
        <w:rPr>
          <w:rFonts w:ascii="Arial" w:cs="Arial" w:eastAsia="Arial" w:hAnsi="Arial"/>
          <w:sz w:val="22"/>
          <w:szCs w:val="22"/>
        </w:rPr>
        <w:t xml:space="preserve">Tăng năng suất nhóm qua phân công task, theo dõi tiến độ realtime và hệ thống cảnh báo tự động</w:t>
      </w:r>
    </w:p>
    <w:p>
      <w:pPr>
        <w:pStyle w:val="ListParagraph"/>
        <w:numPr>
          <w:ilvl w:val="0"/>
          <w:numId w:val="2"/>
        </w:numPr>
        <w:spacing w:after="80"/>
      </w:pPr>
      <w:r>
        <w:rPr>
          <w:rFonts w:ascii="Arial" w:cs="Arial" w:eastAsia="Arial" w:hAnsi="Arial"/>
          <w:sz w:val="22"/>
          <w:szCs w:val="22"/>
        </w:rPr>
        <w:t xml:space="preserve">Minh bạch hoá thông tin và luồng phê duyệt theo phân cấp vai trò</w:t>
      </w:r>
    </w:p>
    <w:p>
      <w:pPr>
        <w:pStyle w:val="ListParagraph"/>
        <w:numPr>
          <w:ilvl w:val="0"/>
          <w:numId w:val="2"/>
        </w:numPr>
        <w:spacing w:after="80"/>
      </w:pPr>
      <w:r>
        <w:rPr>
          <w:rFonts w:ascii="Arial" w:cs="Arial" w:eastAsia="Arial" w:hAnsi="Arial"/>
          <w:sz w:val="22"/>
          <w:szCs w:val="22"/>
        </w:rPr>
        <w:t xml:space="preserve">Cung cấp báo cáo kinh doanh trực quan giúp lãnh đạo ra quyết định nhanh chóng</w:t>
      </w:r>
    </w:p>
    <w:p>
      <w:pPr>
        <w:pStyle w:val="ListParagraph"/>
        <w:numPr>
          <w:ilvl w:val="0"/>
          <w:numId w:val="2"/>
        </w:numPr>
        <w:spacing w:after="80"/>
      </w:pPr>
      <w:r>
        <w:rPr>
          <w:rFonts w:ascii="Arial" w:cs="Arial" w:eastAsia="Arial" w:hAnsi="Arial"/>
          <w:sz w:val="22"/>
          <w:szCs w:val="22"/>
        </w:rPr>
        <w:t xml:space="preserve">Giảm thiểu công việc thủ công, hạn chế sai sót và mất mát dữ liệu</w:t>
      </w:r>
    </w:p>
    <w:p>
      <w:pPr>
        <w:spacing w:after="80"/>
      </w:pPr>
      <w:r>
        <w:t xml:space="preserve"/>
      </w:r>
    </w:p>
    <w:p>
      <w:pPr>
        <w:pStyle w:val="Heading2"/>
      </w:pPr>
      <w:r>
        <w:rPr>
          <w:rFonts w:ascii="Arial" w:cs="Arial" w:eastAsia="Arial" w:hAnsi="Arial"/>
          <w:b/>
          <w:bCs/>
          <w:color w:val="2E75B6"/>
          <w:sz w:val="26"/>
          <w:szCs w:val="26"/>
        </w:rPr>
        <w:t xml:space="preserve">1.3. Đối tượng sử dụng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3726"/>
      </w:tblGrid>
      <w:tr>
        <w:tc>
          <w:tcPr>
            <w:tcW w:type="dxa" w:w="2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Vai trò</w:t>
            </w:r>
          </w:p>
        </w:tc>
        <w:tc>
          <w:tcPr>
            <w:tcW w:type="dxa" w:w="28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Bộ phận</w:t>
            </w:r>
          </w:p>
        </w:tc>
        <w:tc>
          <w:tcPr>
            <w:tcW w:type="dxa" w:w="372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Chức năng chính</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Giám đốc / Director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Ban lãnh đạo</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Phê duyệt, báo cáo tổng quan, quản lý công ty</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Quản lý / Manager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Phòng Kinh doanh, Kỹ thuật, Dự án</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Tạo dự án, phân công task, duyệt yêu cầu</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Nhân viên / Employee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Tất cả phòng ban</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Thực hiện task, báo cáo tiến độ, chat nội bộ</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Quản trị / Superuser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IT / DevOps</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Cấu hình hệ thống, quản lý đa công ty</w:t>
            </w:r>
          </w:p>
        </w:tc>
      </w:tr>
    </w:tbl>
    <w:p>
      <w:pPr>
        <w:spacing w:after="80"/>
      </w:pPr>
      <w:r>
        <w:t xml:space="preserve"/>
      </w:r>
    </w:p>
    <w:p>
      <w:r>
        <w:br w:type="page"/>
      </w:r>
    </w:p>
    <w:p>
      <w:pPr>
        <w:pStyle w:val="Heading1"/>
      </w:pPr>
      <w:r>
        <w:rPr>
          <w:rFonts w:ascii="Arial" w:cs="Arial" w:eastAsia="Arial" w:hAnsi="Arial"/>
          <w:b/>
          <w:bCs/>
          <w:color w:val="1F3864"/>
          <w:sz w:val="32"/>
          <w:szCs w:val="32"/>
        </w:rPr>
        <w:t xml:space="preserve">2. KIẾN TRÚC HỆ THỐNG</w:t>
      </w:r>
    </w:p>
    <w:p>
      <w:pPr>
        <w:pBdr>
          <w:bottom w:val="single" w:color="2E75B6" w:sz="6" w:space="1"/>
        </w:pBdr>
      </w:pPr>
      <w:r>
        <w:t xml:space="preserve"/>
      </w:r>
    </w:p>
    <w:p>
      <w:pPr>
        <w:spacing w:after="80"/>
      </w:pPr>
      <w:r>
        <w:t xml:space="preserve"/>
      </w:r>
    </w:p>
    <w:p>
      <w:pPr>
        <w:pStyle w:val="Heading2"/>
      </w:pPr>
      <w:r>
        <w:rPr>
          <w:rFonts w:ascii="Arial" w:cs="Arial" w:eastAsia="Arial" w:hAnsi="Arial"/>
          <w:b/>
          <w:bCs/>
          <w:color w:val="2E75B6"/>
          <w:sz w:val="26"/>
          <w:szCs w:val="26"/>
        </w:rPr>
        <w:t xml:space="preserve">2.1. Tổng quan kiến trúc</w:t>
      </w:r>
    </w:p>
    <w:p>
      <w:pPr>
        <w:spacing w:after="120"/>
      </w:pPr>
      <w:r>
        <w:rPr>
          <w:rFonts w:ascii="Arial" w:cs="Arial" w:eastAsia="Arial" w:hAnsi="Arial"/>
          <w:sz w:val="22"/>
          <w:szCs w:val="22"/>
        </w:rPr>
        <w:t xml:space="preserve">SAREE ERP được xây dựng theo kiến trúc Client-Server hiện đại, phân tách rõ ràng giữa Frontend và Backend, sử dụng REST API và WebSocket cho giao tiếp realtime.</w:t>
      </w:r>
    </w:p>
    <w:p>
      <w:pPr>
        <w:spacing w:after="80"/>
      </w:pPr>
      <w:r>
        <w:t xml:space="preserve"/>
      </w:r>
    </w:p>
    <w:p>
      <w:pPr>
        <w:pStyle w:val="Heading2"/>
      </w:pPr>
      <w:r>
        <w:rPr>
          <w:rFonts w:ascii="Arial" w:cs="Arial" w:eastAsia="Arial" w:hAnsi="Arial"/>
          <w:b/>
          <w:bCs/>
          <w:color w:val="2E75B6"/>
          <w:sz w:val="26"/>
          <w:szCs w:val="26"/>
        </w:rPr>
        <w:t xml:space="preserve">2.2. Stack công nghệ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c>
          <w:tcPr>
            <w:tcW w:type="dxa" w:w="20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Lớp</w:t>
            </w:r>
          </w:p>
        </w:tc>
        <w:tc>
          <w:tcPr>
            <w:tcW w:type="dxa" w:w="2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Công nghệ</w:t>
            </w:r>
          </w:p>
        </w:tc>
        <w:tc>
          <w:tcPr>
            <w:tcW w:type="dxa" w:w="452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Mô tả</w:t>
            </w:r>
          </w:p>
        </w:tc>
      </w:tr>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Frontend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React + TypeScript + Vite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SPA hiện đại, hot reload, type-safe</w:t>
            </w:r>
          </w:p>
        </w:tc>
      </w:tr>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UI Components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Tailwind CSS + shadcn/ui</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Giao diện chuyên nghiệp, responsive, dark mode</w:t>
            </w:r>
          </w:p>
        </w:tc>
      </w:tr>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Backend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FastAPI (Python 3.11+)</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Async API, tốc độ cao, tự động sinh OpenAPI docs</w:t>
            </w:r>
          </w:p>
        </w:tc>
      </w:tr>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ORM / DB</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SQLModel + PostgreSQL</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Quan hệ dữ liệu phức tạp, migration bằng Alembic</w:t>
            </w:r>
          </w:p>
        </w:tc>
      </w:tr>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Realtime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WebSocket (FastAPI)</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Chat, cập nhật Gantt, thông báo tức thì</w:t>
            </w:r>
          </w:p>
        </w:tc>
      </w:tr>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Auth</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JWT + OAuth2</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Xác thực an toàn, refresh token</w:t>
            </w:r>
          </w:p>
        </w:tc>
      </w:tr>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Deployment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Docker Compose + Traefik</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Self-hosted, tự động HTTPS, load balancing</w:t>
            </w:r>
          </w:p>
        </w:tc>
      </w:tr>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Notification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Web Push + Zalo Bot</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Thông báo đẩy đa kênh</w:t>
            </w:r>
          </w:p>
        </w:tc>
      </w:tr>
    </w:tbl>
    <w:p>
      <w:pPr>
        <w:spacing w:after="80"/>
      </w:pPr>
      <w:r>
        <w:t xml:space="preserve"/>
      </w:r>
    </w:p>
    <w:p>
      <w:pPr>
        <w:pStyle w:val="Heading2"/>
      </w:pPr>
      <w:r>
        <w:rPr>
          <w:rFonts w:ascii="Arial" w:cs="Arial" w:eastAsia="Arial" w:hAnsi="Arial"/>
          <w:b/>
          <w:bCs/>
          <w:color w:val="2E75B6"/>
          <w:sz w:val="26"/>
          <w:szCs w:val="26"/>
        </w:rPr>
        <w:t xml:space="preserve">2.3. Đặc điểm kỹ thuật nổi bật</w:t>
      </w:r>
    </w:p>
    <w:p>
      <w:pPr>
        <w:pStyle w:val="ListParagraph"/>
        <w:numPr>
          <w:ilvl w:val="0"/>
          <w:numId w:val="2"/>
        </w:numPr>
        <w:spacing w:after="80"/>
      </w:pPr>
      <w:r>
        <w:rPr>
          <w:rFonts w:ascii="Arial" w:cs="Arial" w:eastAsia="Arial" w:hAnsi="Arial"/>
          <w:sz w:val="22"/>
          <w:szCs w:val="22"/>
        </w:rPr>
        <w:t xml:space="preserve">Multi-tenant Architecture: một instance hệ thống phục vụ nhiều công ty độc lập</w:t>
      </w:r>
    </w:p>
    <w:p>
      <w:pPr>
        <w:pStyle w:val="ListParagraph"/>
        <w:numPr>
          <w:ilvl w:val="0"/>
          <w:numId w:val="2"/>
        </w:numPr>
        <w:spacing w:after="80"/>
      </w:pPr>
      <w:r>
        <w:rPr>
          <w:rFonts w:ascii="Arial" w:cs="Arial" w:eastAsia="Arial" w:hAnsi="Arial"/>
          <w:sz w:val="22"/>
          <w:szCs w:val="22"/>
        </w:rPr>
        <w:t xml:space="preserve">RBAC động (Role-Based Access Control): phân quyền linh hoạt theo công ty và theo từng dự án</w:t>
      </w:r>
    </w:p>
    <w:p>
      <w:pPr>
        <w:pStyle w:val="ListParagraph"/>
        <w:numPr>
          <w:ilvl w:val="0"/>
          <w:numId w:val="2"/>
        </w:numPr>
        <w:spacing w:after="80"/>
      </w:pPr>
      <w:r>
        <w:rPr>
          <w:rFonts w:ascii="Arial" w:cs="Arial" w:eastAsia="Arial" w:hAnsi="Arial"/>
          <w:sz w:val="22"/>
          <w:szCs w:val="22"/>
        </w:rPr>
        <w:t xml:space="preserve">Full Async Backend: toàn bộ API xử lý bất đồng bộ, xử lý đồng thời cao</w:t>
      </w:r>
    </w:p>
    <w:p>
      <w:pPr>
        <w:pStyle w:val="ListParagraph"/>
        <w:numPr>
          <w:ilvl w:val="0"/>
          <w:numId w:val="2"/>
        </w:numPr>
        <w:spacing w:after="80"/>
      </w:pPr>
      <w:r>
        <w:rPr>
          <w:rFonts w:ascii="Arial" w:cs="Arial" w:eastAsia="Arial" w:hAnsi="Arial"/>
          <w:sz w:val="22"/>
          <w:szCs w:val="22"/>
        </w:rPr>
        <w:t xml:space="preserve">OpenAPI / Swagger tự động: tài liệu API được tự động sinh và luôn cập nhật</w:t>
      </w:r>
    </w:p>
    <w:p>
      <w:pPr>
        <w:pStyle w:val="ListParagraph"/>
        <w:numPr>
          <w:ilvl w:val="0"/>
          <w:numId w:val="2"/>
        </w:numPr>
        <w:spacing w:after="80"/>
      </w:pPr>
      <w:r>
        <w:rPr>
          <w:rFonts w:ascii="Arial" w:cs="Arial" w:eastAsia="Arial" w:hAnsi="Arial"/>
          <w:sz w:val="22"/>
          <w:szCs w:val="22"/>
        </w:rPr>
        <w:t xml:space="preserve">Database Migration: Alembic quản lý phiên bản schema, rollback an toàn</w:t>
      </w:r>
    </w:p>
    <w:p>
      <w:pPr>
        <w:pStyle w:val="ListParagraph"/>
        <w:numPr>
          <w:ilvl w:val="0"/>
          <w:numId w:val="2"/>
        </w:numPr>
        <w:spacing w:after="80"/>
      </w:pPr>
      <w:r>
        <w:rPr>
          <w:rFonts w:ascii="Arial" w:cs="Arial" w:eastAsia="Arial" w:hAnsi="Arial"/>
          <w:sz w:val="22"/>
          <w:szCs w:val="22"/>
        </w:rPr>
        <w:t xml:space="preserve">File Storage: quản lý upload file cho báo giá, hợp đồng, ảnh tiến độ</w:t>
      </w:r>
    </w:p>
    <w:p>
      <w:pPr>
        <w:spacing w:after="80"/>
      </w:pPr>
      <w:r>
        <w:t xml:space="preserve"/>
      </w:r>
    </w:p>
    <w:p>
      <w:r>
        <w:br w:type="page"/>
      </w:r>
    </w:p>
    <w:p>
      <w:pPr>
        <w:pStyle w:val="Heading1"/>
      </w:pPr>
      <w:r>
        <w:rPr>
          <w:rFonts w:ascii="Arial" w:cs="Arial" w:eastAsia="Arial" w:hAnsi="Arial"/>
          <w:b/>
          <w:bCs/>
          <w:color w:val="1F3864"/>
          <w:sz w:val="32"/>
          <w:szCs w:val="32"/>
        </w:rPr>
        <w:t xml:space="preserve">3. DANH SÁCH MODULE HỆ THỐNG</w:t>
      </w:r>
    </w:p>
    <w:p>
      <w:pPr>
        <w:pBdr>
          <w:bottom w:val="single" w:color="2E75B6" w:sz="6" w:space="1"/>
        </w:pBdr>
      </w:pPr>
      <w:r>
        <w:t xml:space="preserve"/>
      </w:r>
    </w:p>
    <w:p>
      <w:pPr>
        <w:spacing w:after="80"/>
      </w:pPr>
      <w:r>
        <w:t xml:space="preserve"/>
      </w:r>
    </w:p>
    <w:p>
      <w:pPr>
        <w:spacing w:after="120"/>
      </w:pPr>
      <w:r>
        <w:rPr>
          <w:rFonts w:ascii="Arial" w:cs="Arial" w:eastAsia="Arial" w:hAnsi="Arial"/>
          <w:sz w:val="22"/>
          <w:szCs w:val="22"/>
        </w:rPr>
        <w:t xml:space="preserve">Hệ thống SAREE ERP bao gồm 14 module chức năng, bao phủ toàn bộ quy trình vận hành từ kinh doanh đến triển khai dự án:</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5626"/>
      </w:tblGrid>
      <w:tr>
        <w:tc>
          <w:tcPr>
            <w:tcW w:type="dxa" w:w="7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STT</w:t>
            </w:r>
          </w:p>
        </w:tc>
        <w:tc>
          <w:tcPr>
            <w:tcW w:type="dxa" w:w="27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Tên Module</w:t>
            </w:r>
          </w:p>
        </w:tc>
        <w:tc>
          <w:tcPr>
            <w:tcW w:type="dxa" w:w="562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Mô tả tóm tắt</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01</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2E75B6"/>
                <w:sz w:val="20"/>
                <w:szCs w:val="20"/>
              </w:rPr>
              <w:t xml:space="preserve">Xác Thực &amp; Tài Khoản</w:t>
            </w:r>
          </w:p>
        </w:tc>
        <w:tc>
          <w:tcPr>
            <w:tcW w:type="dxa" w:w="5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Đăng nhập JWT, đăng ký, khôi phục mật khẩu, quản lý profile</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color w:val="000000"/>
                <w:sz w:val="20"/>
                <w:szCs w:val="20"/>
              </w:rPr>
              <w:t xml:space="preserve">02</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color w:val="2E75B6"/>
                <w:sz w:val="20"/>
                <w:szCs w:val="20"/>
              </w:rPr>
              <w:t xml:space="preserve">Quản Lý Công Ty &amp; Tổ Chức</w:t>
            </w:r>
          </w:p>
        </w:tc>
        <w:tc>
          <w:tcPr>
            <w:tcW w:type="dxa" w:w="5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Multi-tenant, phòng ban, sơ đồ tổ chức, thành viên công ty</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03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2E75B6"/>
                <w:sz w:val="20"/>
                <w:szCs w:val="20"/>
              </w:rPr>
              <w:t xml:space="preserve">Phân Quyền Linh Hoạt (RBAC)</w:t>
            </w:r>
          </w:p>
        </w:tc>
        <w:tc>
          <w:tcPr>
            <w:tcW w:type="dxa" w:w="5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Vai trò, quyền hạn, phân quyền theo công ty và dự án</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color w:val="000000"/>
                <w:sz w:val="20"/>
                <w:szCs w:val="20"/>
              </w:rPr>
              <w:t xml:space="preserve">04</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color w:val="2E75B6"/>
                <w:sz w:val="20"/>
                <w:szCs w:val="20"/>
              </w:rPr>
              <w:t xml:space="preserve">Quản Lý Dự Án</w:t>
            </w:r>
          </w:p>
        </w:tc>
        <w:tc>
          <w:tcPr>
            <w:tcW w:type="dxa" w:w="5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CRUD dự án, cấu hình task level, cảnh báo trễ tiến độ</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05</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2E75B6"/>
                <w:sz w:val="20"/>
                <w:szCs w:val="20"/>
              </w:rPr>
              <w:t xml:space="preserve">Quản Lý Công Việc (Task)</w:t>
            </w:r>
          </w:p>
        </w:tc>
        <w:tc>
          <w:tcPr>
            <w:tcW w:type="dxa" w:w="5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Task đa cấp, dependency, assignee, proof, audit log, progress report</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color w:val="000000"/>
                <w:sz w:val="20"/>
                <w:szCs w:val="20"/>
              </w:rPr>
              <w:t xml:space="preserve">06</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color w:val="2E75B6"/>
                <w:sz w:val="20"/>
                <w:szCs w:val="20"/>
              </w:rPr>
              <w:t xml:space="preserve">Biểu Đồ Gantt</w:t>
            </w:r>
          </w:p>
        </w:tc>
        <w:tc>
          <w:tcPr>
            <w:tcW w:type="dxa" w:w="5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Gantt Chart realtime qua WebSocket, hiển thị dependency</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07</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2E75B6"/>
                <w:sz w:val="20"/>
                <w:szCs w:val="20"/>
              </w:rPr>
              <w:t xml:space="preserve">Quản Lý Báo Giá</w:t>
            </w:r>
          </w:p>
        </w:tc>
        <w:tc>
          <w:tcPr>
            <w:tcW w:type="dxa" w:w="5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7-stage workflow, đàm phán, lịch sử phiên bản, đính kèm file</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color w:val="000000"/>
                <w:sz w:val="20"/>
                <w:szCs w:val="20"/>
              </w:rPr>
              <w:t xml:space="preserve">08</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color w:val="2E75B6"/>
                <w:sz w:val="20"/>
                <w:szCs w:val="20"/>
              </w:rPr>
              <w:t xml:space="preserve">Báo Cáo Báo Giá</w:t>
            </w:r>
          </w:p>
        </w:tc>
        <w:tc>
          <w:tcPr>
            <w:tcW w:type="dxa" w:w="5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Summary report, phân tích theo khách hàng, sản phẩm, lost analysis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09</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2E75B6"/>
                <w:sz w:val="20"/>
                <w:szCs w:val="20"/>
              </w:rPr>
              <w:t xml:space="preserve">Quản Lý Hợp Đồng</w:t>
            </w:r>
          </w:p>
        </w:tc>
        <w:tc>
          <w:tcPr>
            <w:tcW w:type="dxa" w:w="5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7-step workflow từ tạo → ký kết → sản xuất → hoàn thành</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color w:val="000000"/>
                <w:sz w:val="20"/>
                <w:szCs w:val="20"/>
              </w:rPr>
              <w:t xml:space="preserve">10</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color w:val="2E75B6"/>
                <w:sz w:val="20"/>
                <w:szCs w:val="20"/>
              </w:rPr>
              <w:t xml:space="preserve">Yêu Cầu Vật Tư</w:t>
            </w:r>
          </w:p>
        </w:tc>
        <w:tc>
          <w:tcPr>
            <w:tcW w:type="dxa" w:w="5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Tạo yêu cầu, quy trình duyệt 2 bước, đính kèm, liên kết task</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11</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2E75B6"/>
                <w:sz w:val="20"/>
                <w:szCs w:val="20"/>
              </w:rPr>
              <w:t xml:space="preserve">Chat Nội Bộ Realtime</w:t>
            </w:r>
          </w:p>
        </w:tc>
        <w:tc>
          <w:tcPr>
            <w:tcW w:type="dxa" w:w="5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Phòng chat, WebSocket, upload file, auto room theo dự án</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color w:val="000000"/>
                <w:sz w:val="20"/>
                <w:szCs w:val="20"/>
              </w:rPr>
              <w:t xml:space="preserve">12</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color w:val="2E75B6"/>
                <w:sz w:val="20"/>
                <w:szCs w:val="20"/>
              </w:rPr>
              <w:t xml:space="preserve">Thông Báo</w:t>
            </w:r>
          </w:p>
        </w:tc>
        <w:tc>
          <w:tcPr>
            <w:tcW w:type="dxa" w:w="5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In-app notification, Web Push, Zalo Bot</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13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2E75B6"/>
                <w:sz w:val="20"/>
                <w:szCs w:val="20"/>
              </w:rPr>
              <w:t xml:space="preserve">Dashboard &amp; Báo Cáo</w:t>
            </w:r>
          </w:p>
        </w:tc>
        <w:tc>
          <w:tcPr>
            <w:tcW w:type="dxa" w:w="5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KPI tổng quan, báo cáo theo dự án và nhân sự</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color w:val="000000"/>
                <w:sz w:val="20"/>
                <w:szCs w:val="20"/>
              </w:rPr>
              <w:t xml:space="preserve">14</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bCs/>
                <w:color w:val="2E75B6"/>
                <w:sz w:val="20"/>
                <w:szCs w:val="20"/>
              </w:rPr>
              <w:t xml:space="preserve">Quản Trị Hệ Thống</w:t>
            </w:r>
          </w:p>
        </w:tc>
        <w:tc>
          <w:tcPr>
            <w:tcW w:type="dxa" w:w="5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Admin panel, quản lý đa công ty, Docker deployment</w:t>
            </w:r>
          </w:p>
        </w:tc>
      </w:tr>
    </w:tbl>
    <w:p>
      <w:pPr>
        <w:spacing w:after="80"/>
      </w:pPr>
      <w:r>
        <w:t xml:space="preserve"/>
      </w:r>
    </w:p>
    <w:p>
      <w:r>
        <w:br w:type="page"/>
      </w:r>
    </w:p>
    <w:p>
      <w:pPr>
        <w:pStyle w:val="Heading1"/>
      </w:pPr>
      <w:r>
        <w:rPr>
          <w:rFonts w:ascii="Arial" w:cs="Arial" w:eastAsia="Arial" w:hAnsi="Arial"/>
          <w:b/>
          <w:bCs/>
          <w:color w:val="1F3864"/>
          <w:sz w:val="32"/>
          <w:szCs w:val="32"/>
        </w:rPr>
        <w:t xml:space="preserve">4. QUY TRÌNH NGHIỆP VỤ CHÍNH</w:t>
      </w:r>
    </w:p>
    <w:p>
      <w:pPr>
        <w:pBdr>
          <w:bottom w:val="single" w:color="2E75B6" w:sz="6" w:space="1"/>
        </w:pBdr>
      </w:pPr>
      <w:r>
        <w:t xml:space="preserve"/>
      </w:r>
    </w:p>
    <w:p>
      <w:pPr>
        <w:spacing w:after="80"/>
      </w:pPr>
      <w:r>
        <w:t xml:space="preserve"/>
      </w:r>
    </w:p>
    <w:p>
      <w:pPr>
        <w:pStyle w:val="Heading2"/>
      </w:pPr>
      <w:r>
        <w:rPr>
          <w:rFonts w:ascii="Arial" w:cs="Arial" w:eastAsia="Arial" w:hAnsi="Arial"/>
          <w:b/>
          <w:bCs/>
          <w:color w:val="2E75B6"/>
          <w:sz w:val="26"/>
          <w:szCs w:val="26"/>
        </w:rPr>
        <w:t xml:space="preserve">4.1. Quy trình Báo Giá (Quotation Workflow)</w:t>
      </w:r>
    </w:p>
    <w:p>
      <w:pPr>
        <w:spacing w:after="120"/>
      </w:pPr>
      <w:r>
        <w:rPr>
          <w:rFonts w:ascii="Arial" w:cs="Arial" w:eastAsia="Arial" w:hAnsi="Arial"/>
          <w:sz w:val="22"/>
          <w:szCs w:val="22"/>
        </w:rPr>
        <w:t xml:space="preserve">Quy trình báo giá gồm 7 giai đoạn tuần tự với phê duyệt tại mỗi bước:</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000"/>
        <w:gridCol w:w="3326"/>
      </w:tblGrid>
      <w:tr>
        <w:tc>
          <w:tcPr>
            <w:tcW w:type="dxa" w:w="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Giai đoạn</w:t>
            </w:r>
          </w:p>
        </w:tc>
        <w:tc>
          <w:tcPr>
            <w:tcW w:type="dxa" w:w="30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Người thực hiện</w:t>
            </w:r>
          </w:p>
        </w:tc>
        <w:tc>
          <w:tcPr>
            <w:tcW w:type="dxa" w:w="332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Hành động</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Tạo báo giá (Draft)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Phòng Kinh Doanh</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Nhập thông tin khách hàng, thiết bị, yêu cầu</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Khảo sát hiện trường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Kỹ sư khảo sát</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Nộp kết quả khảo sát → Quản lý duyệt</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Thiết kế kỹ thuật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Phòng Kỹ thuật</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Upload bản vẽ, thiết kế → Quản lý duyệt</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Định giá (Pricing)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Phòng Kinh Doanh</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Nhập chi tiết chi phí vật tư, nhân công</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Hoàn thiện &amp; Duyệt cuối</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Giám đốc / Director</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Phê duyệt báo giá chính thức</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Gửi khách hàng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Phòng Kinh Doanh</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Gửi báo giá, ghi nhận phản hồi</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Đàm phán &amp; Đóng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Phòng Kinh Doanh + Giám đốc</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Đàm phán giá → Won (tạo hợp đồng) / Lost</w:t>
            </w:r>
          </w:p>
        </w:tc>
      </w:tr>
    </w:tbl>
    <w:p>
      <w:pPr>
        <w:spacing w:after="80"/>
      </w:pPr>
      <w:r>
        <w:t xml:space="preserve"/>
      </w:r>
    </w:p>
    <w:p>
      <w:pPr>
        <w:pStyle w:val="Heading2"/>
      </w:pPr>
      <w:r>
        <w:rPr>
          <w:rFonts w:ascii="Arial" w:cs="Arial" w:eastAsia="Arial" w:hAnsi="Arial"/>
          <w:b/>
          <w:bCs/>
          <w:color w:val="2E75B6"/>
          <w:sz w:val="26"/>
          <w:szCs w:val="26"/>
        </w:rPr>
        <w:t xml:space="preserve">4.2. Quy trình Hợp Đồng (Contract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800"/>
        <w:gridCol w:w="3226"/>
      </w:tblGrid>
      <w:tr>
        <w:tc>
          <w:tcPr>
            <w:tcW w:type="dxa" w:w="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w:t>
            </w:r>
          </w:p>
        </w:tc>
        <w:tc>
          <w:tcPr>
            <w:tcW w:type="dxa" w:w="2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Bước</w:t>
            </w:r>
          </w:p>
        </w:tc>
        <w:tc>
          <w:tcPr>
            <w:tcW w:type="dxa" w:w="28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Người thực hiện</w:t>
            </w:r>
          </w:p>
        </w:tc>
        <w:tc>
          <w:tcPr>
            <w:tcW w:type="dxa" w:w="322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Kết quả</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Tạo hợp đồng (Draft)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Phòng Kinh Doanh</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Hợp đồng được tạo từ báo giá đã thắng</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Nộp duyệt (Submit)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Phòng Kinh Doanh</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Chuyển hợp đồng lên quản lý xem xét</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Phê duyệt / Từ chối</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Giám đốc</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Approved hoặc Rejected kèm lý do</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Ký kết (Sign)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Giám đốc + Khách hàng</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Hợp đồng chính thức có hiệu lực</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Xác nhận tạm ứng</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Kế toán / Giám đốc</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Ghi nhận đã nhận tiền tạm ứng</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Bắt đầu sản xuất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Quản lý dự án</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Kích hoạt triển khai, tạo dự án tương ứng</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7</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bCs/>
                <w:color w:val="000000"/>
                <w:sz w:val="20"/>
                <w:szCs w:val="20"/>
              </w:rPr>
              <w:t xml:space="preserve">Hoàn thành (Complete)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Quản lý dự án</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Nghiệm thu, đóng hợp đồng</w:t>
            </w:r>
          </w:p>
        </w:tc>
      </w:tr>
    </w:tbl>
    <w:p>
      <w:pPr>
        <w:spacing w:after="80"/>
      </w:pPr>
      <w:r>
        <w:t xml:space="preserve"/>
      </w:r>
    </w:p>
    <w:p>
      <w:pPr>
        <w:pStyle w:val="Heading2"/>
      </w:pPr>
      <w:r>
        <w:rPr>
          <w:rFonts w:ascii="Arial" w:cs="Arial" w:eastAsia="Arial" w:hAnsi="Arial"/>
          <w:b/>
          <w:bCs/>
          <w:color w:val="2E75B6"/>
          <w:sz w:val="26"/>
          <w:szCs w:val="26"/>
        </w:rPr>
        <w:t xml:space="preserve">4.3. Quy trình Quản Lý Task</w:t>
      </w:r>
    </w:p>
    <w:p>
      <w:pPr>
        <w:pStyle w:val="ListParagraph"/>
        <w:numPr>
          <w:ilvl w:val="0"/>
          <w:numId w:val="2"/>
        </w:numPr>
        <w:spacing w:after="80"/>
      </w:pPr>
      <w:r>
        <w:rPr>
          <w:rFonts w:ascii="Arial" w:cs="Arial" w:eastAsia="Arial" w:hAnsi="Arial"/>
          <w:sz w:val="22"/>
          <w:szCs w:val="22"/>
        </w:rPr>
        <w:t xml:space="preserve">Task được tổ chức theo cây phân cấp đa cấp (HeadTask → SubTask → ...)</w:t>
      </w:r>
    </w:p>
    <w:p>
      <w:pPr>
        <w:pStyle w:val="ListParagraph"/>
        <w:numPr>
          <w:ilvl w:val="0"/>
          <w:numId w:val="2"/>
        </w:numPr>
        <w:spacing w:after="80"/>
      </w:pPr>
      <w:r>
        <w:rPr>
          <w:rFonts w:ascii="Arial" w:cs="Arial" w:eastAsia="Arial" w:hAnsi="Arial"/>
          <w:sz w:val="22"/>
          <w:szCs w:val="22"/>
        </w:rPr>
        <w:t xml:space="preserve">Mỗi task có thể có nhiều người thực hiện (Assignee) và người theo dõi (Observer)</w:t>
      </w:r>
    </w:p>
    <w:p>
      <w:pPr>
        <w:pStyle w:val="ListParagraph"/>
        <w:numPr>
          <w:ilvl w:val="0"/>
          <w:numId w:val="2"/>
        </w:numPr>
        <w:spacing w:after="80"/>
      </w:pPr>
      <w:r>
        <w:rPr>
          <w:rFonts w:ascii="Arial" w:cs="Arial" w:eastAsia="Arial" w:hAnsi="Arial"/>
          <w:sz w:val="22"/>
          <w:szCs w:val="22"/>
        </w:rPr>
        <w:t xml:space="preserve">Trạng thái task: Todo → In Progress → Pending Review → Done / Rejected</w:t>
      </w:r>
    </w:p>
    <w:p>
      <w:pPr>
        <w:pStyle w:val="ListParagraph"/>
        <w:numPr>
          <w:ilvl w:val="0"/>
          <w:numId w:val="2"/>
        </w:numPr>
        <w:spacing w:after="80"/>
      </w:pPr>
      <w:r>
        <w:rPr>
          <w:rFonts w:ascii="Arial" w:cs="Arial" w:eastAsia="Arial" w:hAnsi="Arial"/>
          <w:sz w:val="22"/>
          <w:szCs w:val="22"/>
        </w:rPr>
        <w:t xml:space="preserve">Hỗ trợ dependency giữa các task với kiểm tra vòng lặp tự động</w:t>
      </w:r>
    </w:p>
    <w:p>
      <w:pPr>
        <w:pStyle w:val="ListParagraph"/>
        <w:numPr>
          <w:ilvl w:val="0"/>
          <w:numId w:val="2"/>
        </w:numPr>
        <w:spacing w:after="80"/>
      </w:pPr>
      <w:r>
        <w:rPr>
          <w:rFonts w:ascii="Arial" w:cs="Arial" w:eastAsia="Arial" w:hAnsi="Arial"/>
          <w:sz w:val="22"/>
          <w:szCs w:val="22"/>
        </w:rPr>
        <w:t xml:space="preserve">Người thực hiện báo cáo tiến độ (%), upload ảnh minh chứng, upload bằng chứng hoàn thành</w:t>
      </w:r>
    </w:p>
    <w:p>
      <w:pPr>
        <w:pStyle w:val="ListParagraph"/>
        <w:numPr>
          <w:ilvl w:val="0"/>
          <w:numId w:val="2"/>
        </w:numPr>
        <w:spacing w:after="80"/>
      </w:pPr>
      <w:r>
        <w:rPr>
          <w:rFonts w:ascii="Arial" w:cs="Arial" w:eastAsia="Arial" w:hAnsi="Arial"/>
          <w:sz w:val="22"/>
          <w:szCs w:val="22"/>
        </w:rPr>
        <w:t xml:space="preserve">Toàn bộ lịch sử thay đổi được ghi lại trong Audit Log</w:t>
      </w:r>
    </w:p>
    <w:p>
      <w:pPr>
        <w:spacing w:after="80"/>
      </w:pPr>
      <w:r>
        <w:t xml:space="preserve"/>
      </w:r>
    </w:p>
    <w:p>
      <w:r>
        <w:br w:type="page"/>
      </w:r>
    </w:p>
    <w:p>
      <w:pPr>
        <w:pStyle w:val="Heading1"/>
      </w:pPr>
      <w:r>
        <w:rPr>
          <w:rFonts w:ascii="Arial" w:cs="Arial" w:eastAsia="Arial" w:hAnsi="Arial"/>
          <w:b/>
          <w:bCs/>
          <w:color w:val="1F3864"/>
          <w:sz w:val="32"/>
          <w:szCs w:val="32"/>
        </w:rPr>
        <w:t xml:space="preserve">5. TÍNH NĂNG NỔI BẬT</w:t>
      </w:r>
    </w:p>
    <w:p>
      <w:pPr>
        <w:pBdr>
          <w:bottom w:val="single" w:color="2E75B6" w:sz="6" w:space="1"/>
        </w:pBdr>
      </w:pPr>
      <w:r>
        <w:t xml:space="preserve"/>
      </w:r>
    </w:p>
    <w:p>
      <w:pPr>
        <w:spacing w:after="80"/>
      </w:pPr>
      <w:r>
        <w:t xml:space="preserve"/>
      </w:r>
    </w:p>
    <w:p>
      <w:pPr>
        <w:pStyle w:val="Heading2"/>
      </w:pPr>
      <w:r>
        <w:rPr>
          <w:rFonts w:ascii="Arial" w:cs="Arial" w:eastAsia="Arial" w:hAnsi="Arial"/>
          <w:b/>
          <w:bCs/>
          <w:color w:val="2E75B6"/>
          <w:sz w:val="26"/>
          <w:szCs w:val="26"/>
        </w:rPr>
        <w:t xml:space="preserve">5.1. Realtime Collaboration</w:t>
      </w:r>
    </w:p>
    <w:p>
      <w:pPr>
        <w:spacing w:after="120"/>
      </w:pPr>
      <w:r>
        <w:rPr>
          <w:rFonts w:ascii="Arial" w:cs="Arial" w:eastAsia="Arial" w:hAnsi="Arial"/>
          <w:sz w:val="22"/>
          <w:szCs w:val="22"/>
        </w:rPr>
        <w:t xml:space="preserve">Hệ thống sử dụng WebSocket để cung cấp trải nghiệm cộng tác realtime:</w:t>
      </w:r>
    </w:p>
    <w:p>
      <w:pPr>
        <w:pStyle w:val="ListParagraph"/>
        <w:numPr>
          <w:ilvl w:val="0"/>
          <w:numId w:val="2"/>
        </w:numPr>
        <w:spacing w:after="80"/>
      </w:pPr>
      <w:r>
        <w:rPr>
          <w:rFonts w:ascii="Arial" w:cs="Arial" w:eastAsia="Arial" w:hAnsi="Arial"/>
          <w:sz w:val="22"/>
          <w:szCs w:val="22"/>
        </w:rPr>
        <w:t xml:space="preserve">Chat nội bộ: nhắn tin tức thì, không cần refresh trang</w:t>
      </w:r>
    </w:p>
    <w:p>
      <w:pPr>
        <w:pStyle w:val="ListParagraph"/>
        <w:numPr>
          <w:ilvl w:val="0"/>
          <w:numId w:val="2"/>
        </w:numPr>
        <w:spacing w:after="80"/>
      </w:pPr>
      <w:r>
        <w:rPr>
          <w:rFonts w:ascii="Arial" w:cs="Arial" w:eastAsia="Arial" w:hAnsi="Arial"/>
          <w:sz w:val="22"/>
          <w:szCs w:val="22"/>
        </w:rPr>
        <w:t xml:space="preserve">Gantt Chart: tự động cập nhật khi có thay đổi trạng thái task</w:t>
      </w:r>
    </w:p>
    <w:p>
      <w:pPr>
        <w:pStyle w:val="ListParagraph"/>
        <w:numPr>
          <w:ilvl w:val="0"/>
          <w:numId w:val="2"/>
        </w:numPr>
        <w:spacing w:after="80"/>
      </w:pPr>
      <w:r>
        <w:rPr>
          <w:rFonts w:ascii="Arial" w:cs="Arial" w:eastAsia="Arial" w:hAnsi="Arial"/>
          <w:sz w:val="22"/>
          <w:szCs w:val="22"/>
        </w:rPr>
        <w:t xml:space="preserve">Thông báo đẩy: nhận thông báo ngay cả khi không mở ứng dụng</w:t>
      </w:r>
    </w:p>
    <w:p>
      <w:pPr>
        <w:spacing w:after="80"/>
      </w:pPr>
      <w:r>
        <w:t xml:space="preserve"/>
      </w:r>
    </w:p>
    <w:p>
      <w:pPr>
        <w:pStyle w:val="Heading2"/>
      </w:pPr>
      <w:r>
        <w:rPr>
          <w:rFonts w:ascii="Arial" w:cs="Arial" w:eastAsia="Arial" w:hAnsi="Arial"/>
          <w:b/>
          <w:bCs/>
          <w:color w:val="2E75B6"/>
          <w:sz w:val="26"/>
          <w:szCs w:val="26"/>
        </w:rPr>
        <w:t xml:space="preserve">5.2. Hệ Thống Phân Quyền Linh Hoạt</w:t>
      </w:r>
    </w:p>
    <w:p>
      <w:pPr>
        <w:spacing w:after="120"/>
      </w:pPr>
      <w:r>
        <w:rPr>
          <w:rFonts w:ascii="Arial" w:cs="Arial" w:eastAsia="Arial" w:hAnsi="Arial"/>
          <w:sz w:val="22"/>
          <w:szCs w:val="22"/>
        </w:rPr>
        <w:t xml:space="preserve">RBAC (Role-Based Access Control) được xây dựng với 2 cấp độ:</w:t>
      </w:r>
    </w:p>
    <w:p>
      <w:pPr>
        <w:pStyle w:val="ListParagraph"/>
        <w:numPr>
          <w:ilvl w:val="0"/>
          <w:numId w:val="2"/>
        </w:numPr>
        <w:spacing w:after="80"/>
      </w:pPr>
      <w:r>
        <w:rPr>
          <w:rFonts w:ascii="Arial" w:cs="Arial" w:eastAsia="Arial" w:hAnsi="Arial"/>
          <w:sz w:val="22"/>
          <w:szCs w:val="22"/>
        </w:rPr>
        <w:t xml:space="preserve">Cấp công ty: mỗi người có vai trò cụ thể trong công ty (Director, Manager, Employee...)</w:t>
      </w:r>
    </w:p>
    <w:p>
      <w:pPr>
        <w:pStyle w:val="ListParagraph"/>
        <w:numPr>
          <w:ilvl w:val="0"/>
          <w:numId w:val="2"/>
        </w:numPr>
        <w:spacing w:after="80"/>
      </w:pPr>
      <w:r>
        <w:rPr>
          <w:rFonts w:ascii="Arial" w:cs="Arial" w:eastAsia="Arial" w:hAnsi="Arial"/>
          <w:sz w:val="22"/>
          <w:szCs w:val="22"/>
        </w:rPr>
        <w:t xml:space="preserve">Cấp dự án: vai trò riêng trong từng dự án, độc lập với vai trò công ty</w:t>
      </w:r>
    </w:p>
    <w:p>
      <w:pPr>
        <w:pStyle w:val="ListParagraph"/>
        <w:numPr>
          <w:ilvl w:val="0"/>
          <w:numId w:val="2"/>
        </w:numPr>
        <w:spacing w:after="80"/>
      </w:pPr>
      <w:r>
        <w:rPr>
          <w:rFonts w:ascii="Arial" w:cs="Arial" w:eastAsia="Arial" w:hAnsi="Arial"/>
          <w:sz w:val="22"/>
          <w:szCs w:val="22"/>
        </w:rPr>
        <w:t xml:space="preserve">Hơn 25 permission code riêng biệt, kiểm soát chi tiết từng hành động</w:t>
      </w:r>
    </w:p>
    <w:p>
      <w:pPr>
        <w:spacing w:after="80"/>
      </w:pPr>
      <w:r>
        <w:t xml:space="preserve"/>
      </w:r>
    </w:p>
    <w:p>
      <w:pPr>
        <w:pStyle w:val="Heading2"/>
      </w:pPr>
      <w:r>
        <w:rPr>
          <w:rFonts w:ascii="Arial" w:cs="Arial" w:eastAsia="Arial" w:hAnsi="Arial"/>
          <w:b/>
          <w:bCs/>
          <w:color w:val="2E75B6"/>
          <w:sz w:val="26"/>
          <w:szCs w:val="26"/>
        </w:rPr>
        <w:t xml:space="preserve">5.3. Quy Trình Nghiệp Vụ Tự Động</w:t>
      </w:r>
    </w:p>
    <w:p>
      <w:pPr>
        <w:spacing w:after="120"/>
      </w:pPr>
      <w:r>
        <w:rPr>
          <w:rFonts w:ascii="Arial" w:cs="Arial" w:eastAsia="Arial" w:hAnsi="Arial"/>
          <w:sz w:val="22"/>
          <w:szCs w:val="22"/>
        </w:rPr>
        <w:t xml:space="preserve">Stage Workflow tự động hóa luồng phê duyệt phức tạp:</w:t>
      </w:r>
    </w:p>
    <w:p>
      <w:pPr>
        <w:pStyle w:val="ListParagraph"/>
        <w:numPr>
          <w:ilvl w:val="0"/>
          <w:numId w:val="2"/>
        </w:numPr>
        <w:spacing w:after="80"/>
      </w:pPr>
      <w:r>
        <w:rPr>
          <w:rFonts w:ascii="Arial" w:cs="Arial" w:eastAsia="Arial" w:hAnsi="Arial"/>
          <w:sz w:val="22"/>
          <w:szCs w:val="22"/>
        </w:rPr>
        <w:t xml:space="preserve">Báo giá: 7 giai đoạn với duyệt tại từng bước, lưu lịch sử phiên bản</w:t>
      </w:r>
    </w:p>
    <w:p>
      <w:pPr>
        <w:pStyle w:val="ListParagraph"/>
        <w:numPr>
          <w:ilvl w:val="0"/>
          <w:numId w:val="2"/>
        </w:numPr>
        <w:spacing w:after="80"/>
      </w:pPr>
      <w:r>
        <w:rPr>
          <w:rFonts w:ascii="Arial" w:cs="Arial" w:eastAsia="Arial" w:hAnsi="Arial"/>
          <w:sz w:val="22"/>
          <w:szCs w:val="22"/>
        </w:rPr>
        <w:t xml:space="preserve">Hợp đồng: 7 bước từ tạo → ký kết → triển khai → hoàn thành</w:t>
      </w:r>
    </w:p>
    <w:p>
      <w:pPr>
        <w:pStyle w:val="ListParagraph"/>
        <w:numPr>
          <w:ilvl w:val="0"/>
          <w:numId w:val="2"/>
        </w:numPr>
        <w:spacing w:after="80"/>
      </w:pPr>
      <w:r>
        <w:rPr>
          <w:rFonts w:ascii="Arial" w:cs="Arial" w:eastAsia="Arial" w:hAnsi="Arial"/>
          <w:sz w:val="22"/>
          <w:szCs w:val="22"/>
        </w:rPr>
        <w:t xml:space="preserve">Yêu cầu vật tư: quy trình 2 bước (review → approve)</w:t>
      </w:r>
    </w:p>
    <w:p>
      <w:pPr>
        <w:spacing w:after="80"/>
      </w:pPr>
      <w:r>
        <w:t xml:space="preserve"/>
      </w:r>
    </w:p>
    <w:p>
      <w:pPr>
        <w:pStyle w:val="Heading2"/>
      </w:pPr>
      <w:r>
        <w:rPr>
          <w:rFonts w:ascii="Arial" w:cs="Arial" w:eastAsia="Arial" w:hAnsi="Arial"/>
          <w:b/>
          <w:bCs/>
          <w:color w:val="2E75B6"/>
          <w:sz w:val="26"/>
          <w:szCs w:val="26"/>
        </w:rPr>
        <w:t xml:space="preserve">5.4. Theo Dõi Tiến Độ Trực Quan</w:t>
      </w:r>
    </w:p>
    <w:p>
      <w:pPr>
        <w:pStyle w:val="ListParagraph"/>
        <w:numPr>
          <w:ilvl w:val="0"/>
          <w:numId w:val="2"/>
        </w:numPr>
        <w:spacing w:after="80"/>
      </w:pPr>
      <w:r>
        <w:rPr>
          <w:rFonts w:ascii="Arial" w:cs="Arial" w:eastAsia="Arial" w:hAnsi="Arial"/>
          <w:sz w:val="22"/>
          <w:szCs w:val="22"/>
        </w:rPr>
        <w:t xml:space="preserve">Gantt Chart tương tác cho từng dự án</w:t>
      </w:r>
    </w:p>
    <w:p>
      <w:pPr>
        <w:pStyle w:val="ListParagraph"/>
        <w:numPr>
          <w:ilvl w:val="0"/>
          <w:numId w:val="2"/>
        </w:numPr>
        <w:spacing w:after="80"/>
      </w:pPr>
      <w:r>
        <w:rPr>
          <w:rFonts w:ascii="Arial" w:cs="Arial" w:eastAsia="Arial" w:hAnsi="Arial"/>
          <w:sz w:val="22"/>
          <w:szCs w:val="22"/>
        </w:rPr>
        <w:t xml:space="preserve">Cảnh báo tự động khi task/dự án có nguy cơ trễ tiến độ</w:t>
      </w:r>
    </w:p>
    <w:p>
      <w:pPr>
        <w:pStyle w:val="ListParagraph"/>
        <w:numPr>
          <w:ilvl w:val="0"/>
          <w:numId w:val="2"/>
        </w:numPr>
        <w:spacing w:after="80"/>
      </w:pPr>
      <w:r>
        <w:rPr>
          <w:rFonts w:ascii="Arial" w:cs="Arial" w:eastAsia="Arial" w:hAnsi="Arial"/>
          <w:sz w:val="22"/>
          <w:szCs w:val="22"/>
        </w:rPr>
        <w:t xml:space="preserve">Dashboard KPI tổng quan theo dự án và theo nhân sự</w:t>
      </w:r>
    </w:p>
    <w:p>
      <w:pPr>
        <w:pStyle w:val="ListParagraph"/>
        <w:numPr>
          <w:ilvl w:val="0"/>
          <w:numId w:val="2"/>
        </w:numPr>
        <w:spacing w:after="80"/>
      </w:pPr>
      <w:r>
        <w:rPr>
          <w:rFonts w:ascii="Arial" w:cs="Arial" w:eastAsia="Arial" w:hAnsi="Arial"/>
          <w:sz w:val="22"/>
          <w:szCs w:val="22"/>
        </w:rPr>
        <w:t xml:space="preserve">Báo cáo tổng hợp đa chiều: theo thời gian, nhân sự, dự án</w:t>
      </w:r>
    </w:p>
    <w:p>
      <w:pPr>
        <w:spacing w:after="80"/>
      </w:pPr>
      <w:r>
        <w:t xml:space="preserve"/>
      </w:r>
    </w:p>
    <w:p>
      <w:pPr>
        <w:pStyle w:val="Heading2"/>
      </w:pPr>
      <w:r>
        <w:rPr>
          <w:rFonts w:ascii="Arial" w:cs="Arial" w:eastAsia="Arial" w:hAnsi="Arial"/>
          <w:b/>
          <w:bCs/>
          <w:color w:val="2E75B6"/>
          <w:sz w:val="26"/>
          <w:szCs w:val="26"/>
        </w:rPr>
        <w:t xml:space="preserve">5.5. Thông Báo Đa Kênh</w:t>
      </w:r>
    </w:p>
    <w:p>
      <w:pPr>
        <w:pStyle w:val="ListParagraph"/>
        <w:numPr>
          <w:ilvl w:val="0"/>
          <w:numId w:val="2"/>
        </w:numPr>
        <w:spacing w:after="80"/>
      </w:pPr>
      <w:r>
        <w:rPr>
          <w:rFonts w:ascii="Arial" w:cs="Arial" w:eastAsia="Arial" w:hAnsi="Arial"/>
          <w:sz w:val="22"/>
          <w:szCs w:val="22"/>
        </w:rPr>
        <w:t xml:space="preserve">In-App: thông báo trong ứng dụng, đếm chưa đọc</w:t>
      </w:r>
    </w:p>
    <w:p>
      <w:pPr>
        <w:pStyle w:val="ListParagraph"/>
        <w:numPr>
          <w:ilvl w:val="0"/>
          <w:numId w:val="2"/>
        </w:numPr>
        <w:spacing w:after="80"/>
      </w:pPr>
      <w:r>
        <w:rPr>
          <w:rFonts w:ascii="Arial" w:cs="Arial" w:eastAsia="Arial" w:hAnsi="Arial"/>
          <w:sz w:val="22"/>
          <w:szCs w:val="22"/>
        </w:rPr>
        <w:t xml:space="preserve">Web Push Notification: thông báo đẩy trình duyệt</w:t>
      </w:r>
    </w:p>
    <w:p>
      <w:pPr>
        <w:pStyle w:val="ListParagraph"/>
        <w:numPr>
          <w:ilvl w:val="0"/>
          <w:numId w:val="2"/>
        </w:numPr>
        <w:spacing w:after="80"/>
      </w:pPr>
      <w:r>
        <w:rPr>
          <w:rFonts w:ascii="Arial" w:cs="Arial" w:eastAsia="Arial" w:hAnsi="Arial"/>
          <w:sz w:val="22"/>
          <w:szCs w:val="22"/>
        </w:rPr>
        <w:t xml:space="preserve">Zalo Bot: thông báo qua Zalo cho các sự kiện quan trọng</w:t>
      </w:r>
    </w:p>
    <w:p>
      <w:pPr>
        <w:spacing w:after="80"/>
      </w:pPr>
      <w:r>
        <w:t xml:space="preserve"/>
      </w:r>
    </w:p>
    <w:p>
      <w:r>
        <w:br w:type="page"/>
      </w:r>
    </w:p>
    <w:p>
      <w:pPr>
        <w:pStyle w:val="Heading1"/>
      </w:pPr>
      <w:r>
        <w:rPr>
          <w:rFonts w:ascii="Arial" w:cs="Arial" w:eastAsia="Arial" w:hAnsi="Arial"/>
          <w:b/>
          <w:bCs/>
          <w:color w:val="1F3864"/>
          <w:sz w:val="32"/>
          <w:szCs w:val="32"/>
        </w:rPr>
        <w:t xml:space="preserve">6. BẢO MẬT &amp; HIỆU NĂNG</w:t>
      </w:r>
    </w:p>
    <w:p>
      <w:pPr>
        <w:pBdr>
          <w:bottom w:val="single" w:color="2E75B6" w:sz="6" w:space="1"/>
        </w:pBdr>
      </w:pPr>
      <w:r>
        <w:t xml:space="preserve"/>
      </w:r>
    </w:p>
    <w:p>
      <w:pPr>
        <w:spacing w:after="80"/>
      </w:pPr>
      <w:r>
        <w:t xml:space="preserve"/>
      </w:r>
    </w:p>
    <w:p>
      <w:pPr>
        <w:pStyle w:val="Heading2"/>
      </w:pPr>
      <w:r>
        <w:rPr>
          <w:rFonts w:ascii="Arial" w:cs="Arial" w:eastAsia="Arial" w:hAnsi="Arial"/>
          <w:b/>
          <w:bCs/>
          <w:color w:val="2E75B6"/>
          <w:sz w:val="26"/>
          <w:szCs w:val="26"/>
        </w:rPr>
        <w:t xml:space="preserve">6.1. Bảo mật</w:t>
      </w:r>
    </w:p>
    <w:p>
      <w:pPr>
        <w:pStyle w:val="ListParagraph"/>
        <w:numPr>
          <w:ilvl w:val="0"/>
          <w:numId w:val="2"/>
        </w:numPr>
        <w:spacing w:after="80"/>
      </w:pPr>
      <w:r>
        <w:rPr>
          <w:rFonts w:ascii="Arial" w:cs="Arial" w:eastAsia="Arial" w:hAnsi="Arial"/>
          <w:sz w:val="22"/>
          <w:szCs w:val="22"/>
        </w:rPr>
        <w:t xml:space="preserve">Xác thực JWT với access token và refresh token, thời gian hết hạn cấu hình được</w:t>
      </w:r>
    </w:p>
    <w:p>
      <w:pPr>
        <w:pStyle w:val="ListParagraph"/>
        <w:numPr>
          <w:ilvl w:val="0"/>
          <w:numId w:val="2"/>
        </w:numPr>
        <w:spacing w:after="80"/>
      </w:pPr>
      <w:r>
        <w:rPr>
          <w:rFonts w:ascii="Arial" w:cs="Arial" w:eastAsia="Arial" w:hAnsi="Arial"/>
          <w:sz w:val="22"/>
          <w:szCs w:val="22"/>
        </w:rPr>
        <w:t xml:space="preserve">Mã hoá mật khẩu bằng bcrypt, không lưu plaintext</w:t>
      </w:r>
    </w:p>
    <w:p>
      <w:pPr>
        <w:pStyle w:val="ListParagraph"/>
        <w:numPr>
          <w:ilvl w:val="0"/>
          <w:numId w:val="2"/>
        </w:numPr>
        <w:spacing w:after="80"/>
      </w:pPr>
      <w:r>
        <w:rPr>
          <w:rFonts w:ascii="Arial" w:cs="Arial" w:eastAsia="Arial" w:hAnsi="Arial"/>
          <w:sz w:val="22"/>
          <w:szCs w:val="22"/>
        </w:rPr>
        <w:t xml:space="preserve">HTTPS bắt buộc qua Traefik reverse proxy với tự động cấp SSL</w:t>
      </w:r>
    </w:p>
    <w:p>
      <w:pPr>
        <w:pStyle w:val="ListParagraph"/>
        <w:numPr>
          <w:ilvl w:val="0"/>
          <w:numId w:val="2"/>
        </w:numPr>
        <w:spacing w:after="80"/>
      </w:pPr>
      <w:r>
        <w:rPr>
          <w:rFonts w:ascii="Arial" w:cs="Arial" w:eastAsia="Arial" w:hAnsi="Arial"/>
          <w:sz w:val="22"/>
          <w:szCs w:val="22"/>
        </w:rPr>
        <w:t xml:space="preserve">Kiểm tra phân quyền tại mỗi API endpoint, không bypass được từ phía client</w:t>
      </w:r>
    </w:p>
    <w:p>
      <w:pPr>
        <w:pStyle w:val="ListParagraph"/>
        <w:numPr>
          <w:ilvl w:val="0"/>
          <w:numId w:val="2"/>
        </w:numPr>
        <w:spacing w:after="80"/>
      </w:pPr>
      <w:r>
        <w:rPr>
          <w:rFonts w:ascii="Arial" w:cs="Arial" w:eastAsia="Arial" w:hAnsi="Arial"/>
          <w:sz w:val="22"/>
          <w:szCs w:val="22"/>
        </w:rPr>
        <w:t xml:space="preserve">Cô lập dữ liệu đa công ty: mỗi công ty chỉ thấy dữ liệu của mình</w:t>
      </w:r>
    </w:p>
    <w:p>
      <w:pPr>
        <w:pStyle w:val="ListParagraph"/>
        <w:numPr>
          <w:ilvl w:val="0"/>
          <w:numId w:val="2"/>
        </w:numPr>
        <w:spacing w:after="80"/>
      </w:pPr>
      <w:r>
        <w:rPr>
          <w:rFonts w:ascii="Arial" w:cs="Arial" w:eastAsia="Arial" w:hAnsi="Arial"/>
          <w:sz w:val="22"/>
          <w:szCs w:val="22"/>
        </w:rPr>
        <w:t xml:space="preserve">Rate limiting và CORS được cấu hình chặt chẽ</w:t>
      </w:r>
    </w:p>
    <w:p>
      <w:pPr>
        <w:spacing w:after="80"/>
      </w:pPr>
      <w:r>
        <w:t xml:space="preserve"/>
      </w:r>
    </w:p>
    <w:p>
      <w:pPr>
        <w:pStyle w:val="Heading2"/>
      </w:pPr>
      <w:r>
        <w:rPr>
          <w:rFonts w:ascii="Arial" w:cs="Arial" w:eastAsia="Arial" w:hAnsi="Arial"/>
          <w:b/>
          <w:bCs/>
          <w:color w:val="2E75B6"/>
          <w:sz w:val="26"/>
          <w:szCs w:val="26"/>
        </w:rPr>
        <w:t xml:space="preserve">6.2. Hiệu năng</w:t>
      </w:r>
    </w:p>
    <w:p>
      <w:pPr>
        <w:pStyle w:val="ListParagraph"/>
        <w:numPr>
          <w:ilvl w:val="0"/>
          <w:numId w:val="2"/>
        </w:numPr>
        <w:spacing w:after="80"/>
      </w:pPr>
      <w:r>
        <w:rPr>
          <w:rFonts w:ascii="Arial" w:cs="Arial" w:eastAsia="Arial" w:hAnsi="Arial"/>
          <w:sz w:val="22"/>
          <w:szCs w:val="22"/>
        </w:rPr>
        <w:t xml:space="preserve">Backend full async: xử lý hàng nghìn request đồng thời</w:t>
      </w:r>
    </w:p>
    <w:p>
      <w:pPr>
        <w:pStyle w:val="ListParagraph"/>
        <w:numPr>
          <w:ilvl w:val="0"/>
          <w:numId w:val="2"/>
        </w:numPr>
        <w:spacing w:after="80"/>
      </w:pPr>
      <w:r>
        <w:rPr>
          <w:rFonts w:ascii="Arial" w:cs="Arial" w:eastAsia="Arial" w:hAnsi="Arial"/>
          <w:sz w:val="22"/>
          <w:szCs w:val="22"/>
        </w:rPr>
        <w:t xml:space="preserve">Database connection pooling tối ưu</w:t>
      </w:r>
    </w:p>
    <w:p>
      <w:pPr>
        <w:pStyle w:val="ListParagraph"/>
        <w:numPr>
          <w:ilvl w:val="0"/>
          <w:numId w:val="2"/>
        </w:numPr>
        <w:spacing w:after="80"/>
      </w:pPr>
      <w:r>
        <w:rPr>
          <w:rFonts w:ascii="Arial" w:cs="Arial" w:eastAsia="Arial" w:hAnsi="Arial"/>
          <w:sz w:val="22"/>
          <w:szCs w:val="22"/>
        </w:rPr>
        <w:t xml:space="preserve">Static file CDN-ready: frontend build được phân phối qua Nginx</w:t>
      </w:r>
    </w:p>
    <w:p>
      <w:pPr>
        <w:pStyle w:val="ListParagraph"/>
        <w:numPr>
          <w:ilvl w:val="0"/>
          <w:numId w:val="2"/>
        </w:numPr>
        <w:spacing w:after="80"/>
      </w:pPr>
      <w:r>
        <w:rPr>
          <w:rFonts w:ascii="Arial" w:cs="Arial" w:eastAsia="Arial" w:hAnsi="Arial"/>
          <w:sz w:val="22"/>
          <w:szCs w:val="22"/>
        </w:rPr>
        <w:t xml:space="preserve">WebSocket connection pooling cho realtime features</w:t>
      </w:r>
    </w:p>
    <w:p>
      <w:pPr>
        <w:spacing w:after="80"/>
      </w:pPr>
      <w:r>
        <w:t xml:space="preserve"/>
      </w:r>
    </w:p>
    <w:p>
      <w:pPr>
        <w:pStyle w:val="Heading2"/>
      </w:pPr>
      <w:r>
        <w:rPr>
          <w:rFonts w:ascii="Arial" w:cs="Arial" w:eastAsia="Arial" w:hAnsi="Arial"/>
          <w:b/>
          <w:bCs/>
          <w:color w:val="2E75B6"/>
          <w:sz w:val="26"/>
          <w:szCs w:val="26"/>
        </w:rPr>
        <w:t xml:space="preserve">6.3. Triển khai &amp; Vận hành</w:t>
      </w:r>
    </w:p>
    <w:p>
      <w:pPr>
        <w:pStyle w:val="ListParagraph"/>
        <w:numPr>
          <w:ilvl w:val="0"/>
          <w:numId w:val="2"/>
        </w:numPr>
        <w:spacing w:after="80"/>
      </w:pPr>
      <w:r>
        <w:rPr>
          <w:rFonts w:ascii="Arial" w:cs="Arial" w:eastAsia="Arial" w:hAnsi="Arial"/>
          <w:sz w:val="22"/>
          <w:szCs w:val="22"/>
        </w:rPr>
        <w:t xml:space="preserve">Docker Compose: đóng gói hoàn chỉnh, chạy được trên bất kỳ máy chủ Linux nào</w:t>
      </w:r>
    </w:p>
    <w:p>
      <w:pPr>
        <w:pStyle w:val="ListParagraph"/>
        <w:numPr>
          <w:ilvl w:val="0"/>
          <w:numId w:val="2"/>
        </w:numPr>
        <w:spacing w:after="80"/>
      </w:pPr>
      <w:r>
        <w:rPr>
          <w:rFonts w:ascii="Arial" w:cs="Arial" w:eastAsia="Arial" w:hAnsi="Arial"/>
          <w:sz w:val="22"/>
          <w:szCs w:val="22"/>
        </w:rPr>
        <w:t xml:space="preserve">Traefik Proxy: tự động cấp và gia hạn SSL certificate (Let's Encrypt)</w:t>
      </w:r>
    </w:p>
    <w:p>
      <w:pPr>
        <w:pStyle w:val="ListParagraph"/>
        <w:numPr>
          <w:ilvl w:val="0"/>
          <w:numId w:val="2"/>
        </w:numPr>
        <w:spacing w:after="80"/>
      </w:pPr>
      <w:r>
        <w:rPr>
          <w:rFonts w:ascii="Arial" w:cs="Arial" w:eastAsia="Arial" w:hAnsi="Arial"/>
          <w:sz w:val="22"/>
          <w:szCs w:val="22"/>
        </w:rPr>
        <w:t xml:space="preserve">Backup tự động: cấu hình backup database định kỳ</w:t>
      </w:r>
    </w:p>
    <w:p>
      <w:pPr>
        <w:pStyle w:val="ListParagraph"/>
        <w:numPr>
          <w:ilvl w:val="0"/>
          <w:numId w:val="2"/>
        </w:numPr>
        <w:spacing w:after="80"/>
      </w:pPr>
      <w:r>
        <w:rPr>
          <w:rFonts w:ascii="Arial" w:cs="Arial" w:eastAsia="Arial" w:hAnsi="Arial"/>
          <w:sz w:val="22"/>
          <w:szCs w:val="22"/>
        </w:rPr>
        <w:t xml:space="preserve">Environment-based config: dễ dàng chuyển đổi môi trường dev/staging/production</w:t>
      </w:r>
    </w:p>
    <w:p>
      <w:pPr>
        <w:pStyle w:val="ListParagraph"/>
        <w:numPr>
          <w:ilvl w:val="0"/>
          <w:numId w:val="2"/>
        </w:numPr>
        <w:spacing w:after="80"/>
      </w:pPr>
      <w:r>
        <w:rPr>
          <w:rFonts w:ascii="Arial" w:cs="Arial" w:eastAsia="Arial" w:hAnsi="Arial"/>
          <w:sz w:val="22"/>
          <w:szCs w:val="22"/>
        </w:rPr>
        <w:t xml:space="preserve">CI/CD ready: hỗ trợ tích hợp GitHub Actions</w:t>
      </w:r>
    </w:p>
    <w:p>
      <w:pPr>
        <w:spacing w:after="80"/>
      </w:pPr>
      <w:r>
        <w:t xml:space="preserve"/>
      </w:r>
    </w:p>
    <w:p>
      <w:r>
        <w:br w:type="page"/>
      </w:r>
    </w:p>
    <w:p>
      <w:pPr>
        <w:pStyle w:val="Heading1"/>
      </w:pPr>
      <w:r>
        <w:rPr>
          <w:rFonts w:ascii="Arial" w:cs="Arial" w:eastAsia="Arial" w:hAnsi="Arial"/>
          <w:b/>
          <w:bCs/>
          <w:color w:val="1F3864"/>
          <w:sz w:val="32"/>
          <w:szCs w:val="32"/>
        </w:rPr>
        <w:t xml:space="preserve">7. TRẠNG THÁI &amp; ROADMAP</w:t>
      </w:r>
    </w:p>
    <w:p>
      <w:pPr>
        <w:pBdr>
          <w:bottom w:val="single" w:color="2E75B6" w:sz="6" w:space="1"/>
        </w:pBdr>
      </w:pPr>
      <w:r>
        <w:t xml:space="preserve"/>
      </w:r>
    </w:p>
    <w:p>
      <w:pPr>
        <w:spacing w:after="80"/>
      </w:pPr>
      <w:r>
        <w:t xml:space="preserve"/>
      </w:r>
    </w:p>
    <w:p>
      <w:pPr>
        <w:pStyle w:val="Heading2"/>
      </w:pPr>
      <w:r>
        <w:rPr>
          <w:rFonts w:ascii="Arial" w:cs="Arial" w:eastAsia="Arial" w:hAnsi="Arial"/>
          <w:b/>
          <w:bCs/>
          <w:color w:val="2E75B6"/>
          <w:sz w:val="26"/>
          <w:szCs w:val="26"/>
        </w:rPr>
        <w:t xml:space="preserve">7.1. Trạng thái hiện tại (v1.0)</w:t>
      </w:r>
    </w:p>
    <w:p>
      <w:pPr>
        <w:spacing w:after="120"/>
      </w:pPr>
      <w:r>
        <w:rPr>
          <w:rFonts w:ascii="Arial" w:cs="Arial" w:eastAsia="Arial" w:hAnsi="Arial"/>
          <w:sz w:val="22"/>
          <w:szCs w:val="22"/>
        </w:rPr>
        <w:t xml:space="preserve">Toàn bộ 14 module và 100+ tính năng đã được phát triển, test và triển khai trên môi trường production. Hệ thống đang trong giai đoạn sử dụng thực tế (live).</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26"/>
      </w:tblGrid>
      <w:tr>
        <w:tc>
          <w:tcPr>
            <w:tcW w:type="dxa" w:w="30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Module</w:t>
            </w:r>
          </w:p>
        </w:tc>
        <w:tc>
          <w:tcPr>
            <w:tcW w:type="dxa" w:w="20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Trạng thái</w:t>
            </w:r>
          </w:p>
        </w:tc>
        <w:tc>
          <w:tcPr>
            <w:tcW w:type="dxa" w:w="402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Ghi chú</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Xác thực &amp; Tài khoản</w:t>
            </w:r>
          </w:p>
        </w:tc>
        <w:tc>
          <w:tcPr>
            <w:tcW w:type="dxa" w:w="2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r>
              <w:rPr>
                <w:rFonts w:ascii="Arial" w:cs="Arial" w:eastAsia="Arial" w:hAnsi="Arial"/>
                <w:b/>
                <w:bCs/>
                <w:color w:val="375623"/>
                <w:sz w:val="20"/>
                <w:szCs w:val="20"/>
              </w:rPr>
              <w:t xml:space="preserve">✅ Hoàn thiện</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Go-live Q1/2025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Công ty &amp; Tổ chức / RBAC</w:t>
            </w:r>
          </w:p>
        </w:tc>
        <w:tc>
          <w:tcPr>
            <w:tcW w:type="dxa" w:w="2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r>
              <w:rPr>
                <w:rFonts w:ascii="Arial" w:cs="Arial" w:eastAsia="Arial" w:hAnsi="Arial"/>
                <w:b/>
                <w:bCs/>
                <w:color w:val="375623"/>
                <w:sz w:val="20"/>
                <w:szCs w:val="20"/>
              </w:rPr>
              <w:t xml:space="preserve">✅ Hoàn thiện</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Go-live Q1/2025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Quản lý Dự án &amp; Task</w:t>
            </w:r>
          </w:p>
        </w:tc>
        <w:tc>
          <w:tcPr>
            <w:tcW w:type="dxa" w:w="2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r>
              <w:rPr>
                <w:rFonts w:ascii="Arial" w:cs="Arial" w:eastAsia="Arial" w:hAnsi="Arial"/>
                <w:b/>
                <w:bCs/>
                <w:color w:val="375623"/>
                <w:sz w:val="20"/>
                <w:szCs w:val="20"/>
              </w:rPr>
              <w:t xml:space="preserve">✅ Hoàn thiện</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Go-live Q2/2025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Gantt Chart</w:t>
            </w:r>
          </w:p>
        </w:tc>
        <w:tc>
          <w:tcPr>
            <w:tcW w:type="dxa" w:w="2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r>
              <w:rPr>
                <w:rFonts w:ascii="Arial" w:cs="Arial" w:eastAsia="Arial" w:hAnsi="Arial"/>
                <w:b/>
                <w:bCs/>
                <w:color w:val="375623"/>
                <w:sz w:val="20"/>
                <w:szCs w:val="20"/>
              </w:rPr>
              <w:t xml:space="preserve">✅ Hoàn thiện</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Go-live Q2/2025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Báo giá &amp; Hợp đồng</w:t>
            </w:r>
          </w:p>
        </w:tc>
        <w:tc>
          <w:tcPr>
            <w:tcW w:type="dxa" w:w="2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r>
              <w:rPr>
                <w:rFonts w:ascii="Arial" w:cs="Arial" w:eastAsia="Arial" w:hAnsi="Arial"/>
                <w:b/>
                <w:bCs/>
                <w:color w:val="375623"/>
                <w:sz w:val="20"/>
                <w:szCs w:val="20"/>
              </w:rPr>
              <w:t xml:space="preserve">✅ Hoàn thiện</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Go-live Q2/2025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Yêu cầu vật tư</w:t>
            </w:r>
          </w:p>
        </w:tc>
        <w:tc>
          <w:tcPr>
            <w:tcW w:type="dxa" w:w="2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r>
              <w:rPr>
                <w:rFonts w:ascii="Arial" w:cs="Arial" w:eastAsia="Arial" w:hAnsi="Arial"/>
                <w:b/>
                <w:bCs/>
                <w:color w:val="375623"/>
                <w:sz w:val="20"/>
                <w:szCs w:val="20"/>
              </w:rPr>
              <w:t xml:space="preserve">✅ Hoàn thiện</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Go-live Q2/2025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Chat + Thông báo</w:t>
            </w:r>
          </w:p>
        </w:tc>
        <w:tc>
          <w:tcPr>
            <w:tcW w:type="dxa" w:w="2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r>
              <w:rPr>
                <w:rFonts w:ascii="Arial" w:cs="Arial" w:eastAsia="Arial" w:hAnsi="Arial"/>
                <w:b/>
                <w:bCs/>
                <w:color w:val="375623"/>
                <w:sz w:val="20"/>
                <w:szCs w:val="20"/>
              </w:rPr>
              <w:t xml:space="preserve">✅ Hoàn thiện</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Go-live Q1/2025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Dashboard &amp; Báo cáo</w:t>
            </w:r>
          </w:p>
        </w:tc>
        <w:tc>
          <w:tcPr>
            <w:tcW w:type="dxa" w:w="2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r>
              <w:rPr>
                <w:rFonts w:ascii="Arial" w:cs="Arial" w:eastAsia="Arial" w:hAnsi="Arial"/>
                <w:b/>
                <w:bCs/>
                <w:color w:val="375623"/>
                <w:sz w:val="20"/>
                <w:szCs w:val="20"/>
              </w:rPr>
              <w:t xml:space="preserve">✅ Hoàn thiện</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Go-live Q2/2025</w:t>
            </w:r>
          </w:p>
        </w:tc>
      </w:tr>
    </w:tbl>
    <w:p>
      <w:pPr>
        <w:spacing w:after="80"/>
      </w:pPr>
      <w:r>
        <w:t xml:space="preserve"/>
      </w:r>
    </w:p>
    <w:p>
      <w:pPr>
        <w:pStyle w:val="Heading2"/>
      </w:pPr>
      <w:r>
        <w:rPr>
          <w:rFonts w:ascii="Arial" w:cs="Arial" w:eastAsia="Arial" w:hAnsi="Arial"/>
          <w:b/>
          <w:bCs/>
          <w:color w:val="2E75B6"/>
          <w:sz w:val="26"/>
          <w:szCs w:val="26"/>
        </w:rPr>
        <w:t xml:space="preserve">7.2. Kế hoạch phát triển tiếp theo (v1.1+)</w:t>
      </w:r>
    </w:p>
    <w:p>
      <w:pPr>
        <w:pStyle w:val="ListParagraph"/>
        <w:numPr>
          <w:ilvl w:val="0"/>
          <w:numId w:val="2"/>
        </w:numPr>
        <w:spacing w:after="80"/>
      </w:pPr>
      <w:r>
        <w:rPr>
          <w:rFonts w:ascii="Arial" w:cs="Arial" w:eastAsia="Arial" w:hAnsi="Arial"/>
          <w:sz w:val="22"/>
          <w:szCs w:val="22"/>
        </w:rPr>
        <w:t xml:space="preserve">Module Kho vận / Quản lý tồn kho (Inventory Management)</w:t>
      </w:r>
    </w:p>
    <w:p>
      <w:pPr>
        <w:pStyle w:val="ListParagraph"/>
        <w:numPr>
          <w:ilvl w:val="0"/>
          <w:numId w:val="2"/>
        </w:numPr>
        <w:spacing w:after="80"/>
      </w:pPr>
      <w:r>
        <w:rPr>
          <w:rFonts w:ascii="Arial" w:cs="Arial" w:eastAsia="Arial" w:hAnsi="Arial"/>
          <w:sz w:val="22"/>
          <w:szCs w:val="22"/>
        </w:rPr>
        <w:t xml:space="preserve">Module Mua hàng / Procurement với quản lý nhà cung cấp</w:t>
      </w:r>
    </w:p>
    <w:p>
      <w:pPr>
        <w:pStyle w:val="ListParagraph"/>
        <w:numPr>
          <w:ilvl w:val="0"/>
          <w:numId w:val="2"/>
        </w:numPr>
        <w:spacing w:after="80"/>
      </w:pPr>
      <w:r>
        <w:rPr>
          <w:rFonts w:ascii="Arial" w:cs="Arial" w:eastAsia="Arial" w:hAnsi="Arial"/>
          <w:sz w:val="22"/>
          <w:szCs w:val="22"/>
        </w:rPr>
        <w:t xml:space="preserve">Tích hợp ký điện tử hợp đồng (e-Signature)</w:t>
      </w:r>
    </w:p>
    <w:p>
      <w:pPr>
        <w:pStyle w:val="ListParagraph"/>
        <w:numPr>
          <w:ilvl w:val="0"/>
          <w:numId w:val="2"/>
        </w:numPr>
        <w:spacing w:after="80"/>
      </w:pPr>
      <w:r>
        <w:rPr>
          <w:rFonts w:ascii="Arial" w:cs="Arial" w:eastAsia="Arial" w:hAnsi="Arial"/>
          <w:sz w:val="22"/>
          <w:szCs w:val="22"/>
        </w:rPr>
        <w:t xml:space="preserve">Mobile App (React Native) cho iOS và Android</w:t>
      </w:r>
    </w:p>
    <w:p>
      <w:pPr>
        <w:pStyle w:val="ListParagraph"/>
        <w:numPr>
          <w:ilvl w:val="0"/>
          <w:numId w:val="2"/>
        </w:numPr>
        <w:spacing w:after="80"/>
      </w:pPr>
      <w:r>
        <w:rPr>
          <w:rFonts w:ascii="Arial" w:cs="Arial" w:eastAsia="Arial" w:hAnsi="Arial"/>
          <w:sz w:val="22"/>
          <w:szCs w:val="22"/>
        </w:rPr>
        <w:t xml:space="preserve">Báo cáo nâng cao với BI Dashboard tùy chỉnh</w:t>
      </w:r>
    </w:p>
    <w:p>
      <w:pPr>
        <w:pStyle w:val="ListParagraph"/>
        <w:numPr>
          <w:ilvl w:val="0"/>
          <w:numId w:val="2"/>
        </w:numPr>
        <w:spacing w:after="80"/>
      </w:pPr>
      <w:r>
        <w:rPr>
          <w:rFonts w:ascii="Arial" w:cs="Arial" w:eastAsia="Arial" w:hAnsi="Arial"/>
          <w:sz w:val="22"/>
          <w:szCs w:val="22"/>
        </w:rPr>
        <w:t xml:space="preserve">Tích hợp kế toán: xuất dữ liệu sang phần mềm kế toán</w:t>
      </w:r>
    </w:p>
    <w:p>
      <w:pPr>
        <w:spacing w:after="80"/>
      </w:pPr>
      <w:r>
        <w:t xml:space="preserve"/>
      </w:r>
    </w:p>
    <w:p>
      <w:r>
        <w:br w:type="page"/>
      </w:r>
    </w:p>
    <w:p>
      <w:pPr>
        <w:pStyle w:val="Heading1"/>
      </w:pPr>
      <w:r>
        <w:rPr>
          <w:rFonts w:ascii="Arial" w:cs="Arial" w:eastAsia="Arial" w:hAnsi="Arial"/>
          <w:b/>
          <w:bCs/>
          <w:color w:val="1F3864"/>
          <w:sz w:val="32"/>
          <w:szCs w:val="32"/>
        </w:rPr>
        <w:t xml:space="preserve">8. THÔNG TIN LIÊN HỆ &amp; HỖ TRỢ</w:t>
      </w:r>
    </w:p>
    <w:p>
      <w:pPr>
        <w:pBdr>
          <w:bottom w:val="single" w:color="2E75B6" w:sz="6" w:space="1"/>
        </w:pBdr>
      </w:pPr>
      <w:r>
        <w:t xml:space="preserve"/>
      </w:r>
    </w:p>
    <w:p>
      <w:pPr>
        <w:spacing w:after="80"/>
      </w:pPr>
      <w:r>
        <w:t xml:space="preserve"/>
      </w:r>
    </w:p>
    <w:p>
      <w:pPr>
        <w:pStyle w:val="Heading2"/>
      </w:pPr>
      <w:r>
        <w:rPr>
          <w:rFonts w:ascii="Arial" w:cs="Arial" w:eastAsia="Arial" w:hAnsi="Arial"/>
          <w:b/>
          <w:bCs/>
          <w:color w:val="2E75B6"/>
          <w:sz w:val="26"/>
          <w:szCs w:val="26"/>
        </w:rPr>
        <w:t xml:space="preserve">8.1. Hỗ trợ kỹ thuật</w:t>
      </w:r>
    </w:p>
    <w:p>
      <w:pPr>
        <w:spacing w:after="120"/>
      </w:pPr>
      <w:r>
        <w:rPr>
          <w:rFonts w:ascii="Arial" w:cs="Arial" w:eastAsia="Arial" w:hAnsi="Arial"/>
          <w:sz w:val="22"/>
          <w:szCs w:val="22"/>
        </w:rPr>
        <w:t xml:space="preserve">Đội ngũ SAREE Technology Team cam kết hỗ trợ khách hàng trong quá trình triển khai và vận hành hệ thống.</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Kênh hỗ trợ</w:t>
            </w:r>
          </w:p>
        </w:tc>
        <w:tc>
          <w:tcPr>
            <w:tcW w:type="dxa" w:w="602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Chi tiết</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Email hỗ trợ</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support@saree.vn</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Hotline</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1800 xxx xxx (Giờ hành chính)</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Thời gian hỗ trợ</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Thứ 2 – Thứ 6: 8:00 – 17:30</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r>
              <w:rPr>
                <w:rFonts w:ascii="Arial" w:cs="Arial" w:eastAsia="Arial" w:hAnsi="Arial"/>
                <w:b/>
                <w:bCs/>
                <w:color w:val="000000"/>
                <w:sz w:val="20"/>
                <w:szCs w:val="20"/>
              </w:rPr>
              <w:t xml:space="preserve">SLA</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Lỗi nghiêm trọng: phản hồi trong 4 giờ; Lỗi thông thường: trong 24 giờ</w:t>
            </w:r>
          </w:p>
        </w:tc>
      </w:tr>
    </w:tbl>
    <w:p>
      <w:pPr>
        <w:spacing w:after="80"/>
      </w:pPr>
      <w:r>
        <w:t xml:space="preserve"/>
      </w:r>
    </w:p>
    <w:p>
      <w:pPr>
        <w:pStyle w:val="Heading2"/>
      </w:pPr>
      <w:r>
        <w:rPr>
          <w:rFonts w:ascii="Arial" w:cs="Arial" w:eastAsia="Arial" w:hAnsi="Arial"/>
          <w:b/>
          <w:bCs/>
          <w:color w:val="2E75B6"/>
          <w:sz w:val="26"/>
          <w:szCs w:val="26"/>
        </w:rPr>
        <w:t xml:space="preserve">8.2. Tài liệu đính kèm</w:t>
      </w:r>
    </w:p>
    <w:p>
      <w:pPr>
        <w:pStyle w:val="ListParagraph"/>
        <w:numPr>
          <w:ilvl w:val="0"/>
          <w:numId w:val="2"/>
        </w:numPr>
        <w:spacing w:after="80"/>
      </w:pPr>
      <w:r>
        <w:rPr>
          <w:rFonts w:ascii="Arial" w:cs="Arial" w:eastAsia="Arial" w:hAnsi="Arial"/>
          <w:sz w:val="22"/>
          <w:szCs w:val="22"/>
        </w:rPr>
        <w:t xml:space="preserve">Tài liệu SRS (Software Requirements Specification)</w:t>
      </w:r>
    </w:p>
    <w:p>
      <w:pPr>
        <w:pStyle w:val="ListParagraph"/>
        <w:numPr>
          <w:ilvl w:val="0"/>
          <w:numId w:val="2"/>
        </w:numPr>
        <w:spacing w:after="80"/>
      </w:pPr>
      <w:r>
        <w:rPr>
          <w:rFonts w:ascii="Arial" w:cs="Arial" w:eastAsia="Arial" w:hAnsi="Arial"/>
          <w:sz w:val="22"/>
          <w:szCs w:val="22"/>
        </w:rPr>
        <w:t xml:space="preserve">Use Case Diagram cho từng module</w:t>
      </w:r>
    </w:p>
    <w:p>
      <w:pPr>
        <w:pStyle w:val="ListParagraph"/>
        <w:numPr>
          <w:ilvl w:val="0"/>
          <w:numId w:val="2"/>
        </w:numPr>
        <w:spacing w:after="80"/>
      </w:pPr>
      <w:r>
        <w:rPr>
          <w:rFonts w:ascii="Arial" w:cs="Arial" w:eastAsia="Arial" w:hAnsi="Arial"/>
          <w:sz w:val="22"/>
          <w:szCs w:val="22"/>
        </w:rPr>
        <w:t xml:space="preserve">Hướng dẫn sử dụng (User Manual)</w:t>
      </w:r>
    </w:p>
    <w:p>
      <w:pPr>
        <w:pStyle w:val="ListParagraph"/>
        <w:numPr>
          <w:ilvl w:val="0"/>
          <w:numId w:val="2"/>
        </w:numPr>
        <w:spacing w:after="80"/>
      </w:pPr>
      <w:r>
        <w:rPr>
          <w:rFonts w:ascii="Arial" w:cs="Arial" w:eastAsia="Arial" w:hAnsi="Arial"/>
          <w:sz w:val="22"/>
          <w:szCs w:val="22"/>
        </w:rPr>
        <w:t xml:space="preserve">Bảng báo giá triển khai chi tiết</w:t>
      </w:r>
    </w:p>
    <w:p>
      <w:pPr>
        <w:spacing w:after="80"/>
      </w:pPr>
      <w:r>
        <w:t xml:space="preserve"/>
      </w:r>
    </w:p>
    <w:sectPr>
      <w:headerReference w:type="default" r:id="rId7"/>
      <w:footerReference w:type="default" r:id="rId8"/>
      <w:pgSz w:w="11906" w:h="16838"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center"/>
    </w:pPr>
    <w:r>
      <w:rPr>
        <w:rFonts w:ascii="Arial" w:cs="Arial" w:eastAsia="Arial" w:hAnsi="Arial"/>
        <w:color w:val="888888"/>
        <w:sz w:val="18"/>
        <w:szCs w:val="18"/>
      </w:rPr>
      <w:t xml:space="preserve">Trang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b/>
        <w:bCs/>
        <w:color w:val="2E75B6"/>
        <w:sz w:val="18"/>
        <w:szCs w:val="18"/>
      </w:rPr>
      <w:t xml:space="preserve">SAREE ERP System</w:t>
    </w:r>
    <w:r>
      <w:rPr>
        <w:rFonts w:ascii="Arial" w:cs="Arial" w:eastAsia="Arial" w:hAnsi="Arial"/>
        <w:color w:val="888888"/>
        <w:sz w:val="18"/>
        <w:szCs w:val="18"/>
      </w:rPr>
      <w:t xml:space="preserve">  |  Tài liệu Tổng Quan Hệ Thống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2026-05-12T01:26:07.697Z</dcterms:created>
  <dcterms:modified xsi:type="dcterms:W3CDTF">2026-05-12T01:26:07.697Z</dcterms:modified>
</cp:coreProperties>
</file>

<file path=docProps/custom.xml><?xml version="1.0" encoding="utf-8"?>
<Properties xmlns="http://schemas.openxmlformats.org/officeDocument/2006/custom-properties" xmlns:vt="http://schemas.openxmlformats.org/officeDocument/2006/docPropsVTypes"/>
</file>