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3864"/>
          <w:sz w:val="36"/>
          <w:szCs w:val="36"/>
        </w:rPr>
        <w:t xml:space="preserve">ĐỀ XUẤT &amp; BÁO GIÁ TRIỂN KHAI</w:t>
      </w:r>
    </w:p>
    <w:p>
      <w:pPr>
        <w:spacing w:after="120" w:before="160"/>
        <w:jc w:val="center"/>
      </w:pPr>
      <w:r>
        <w:rPr>
          <w:rFonts w:ascii="Arial" w:cs="Arial" w:eastAsia="Arial" w:hAnsi="Arial"/>
          <w:b/>
          <w:bCs/>
          <w:color w:val="2E75B6"/>
          <w:sz w:val="48"/>
          <w:szCs w:val="48"/>
        </w:rPr>
        <w:t xml:space="preserve">SAREE ERP SYSTEM</w:t>
      </w:r>
    </w:p>
    <w:p>
      <w:pPr>
        <w:spacing w:after="80"/>
        <w:jc w:val="center"/>
      </w:pPr>
      <w:r>
        <w:rPr>
          <w:rFonts w:ascii="Arial" w:cs="Arial" w:eastAsia="Arial" w:hAnsi="Arial"/>
          <w:i/>
          <w:iCs/>
          <w:color w:val="666666"/>
          <w:sz w:val="26"/>
          <w:szCs w:val="26"/>
        </w:rPr>
        <w:t xml:space="preserve">Giải pháp quản lý doanh nghiệp tích hợp</w:t>
      </w:r>
    </w:p>
    <w:p>
      <w:pPr>
        <w:pBdr>
          <w:bottom w:val="single" w:color="2E75B6" w:sz="6" w:space="1"/>
        </w:pBdr>
      </w:pPr>
      <w:r>
        <w:t xml:space="preserve"/>
      </w:r>
    </w:p>
    <w:p>
      <w:pPr>
        <w:spacing w:after="80"/>
      </w:pPr>
      <w:r>
        <w:t xml:space="preserve"/>
      </w:r>
    </w:p>
    <w:p>
      <w:pPr>
        <w:spacing w:after="80"/>
      </w:pPr>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Đơn vị đề xuất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SAREE Technology Team</w:t>
            </w:r>
          </w:p>
        </w:tc>
      </w:tr>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Ngày phát hành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Tháng 5, 2026</w:t>
            </w:r>
          </w:p>
        </w:tc>
      </w:tr>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Hiệu lực báo giá</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ngày kể từ ngày phát hành</w:t>
            </w:r>
          </w:p>
        </w:tc>
      </w:tr>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Liên hệ</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support@saree.vn  |  1800 xxx xxx</w:t>
            </w:r>
          </w:p>
        </w:tc>
      </w:tr>
    </w:tbl>
    <w:p>
      <w:pPr>
        <w:spacing w:after="80"/>
      </w:pPr>
      <w:r>
        <w:t xml:space="preserve"/>
      </w:r>
    </w:p>
    <w:p>
      <w:pPr>
        <w:spacing w:after="80"/>
      </w:pPr>
      <w:r>
        <w:t xml:space="preserve"/>
      </w:r>
    </w:p>
    <w:p>
      <w:pPr>
        <w:pBdr>
          <w:top w:val="single" w:color="2E75B6" w:sz="4" w:space="4"/>
          <w:bottom w:val="single" w:color="2E75B6" w:sz="4" w:space="4"/>
        </w:pBdr>
        <w:spacing w:after="200" w:before="200"/>
        <w:jc w:val="center"/>
      </w:pPr>
      <w:r>
        <w:rPr>
          <w:rFonts w:ascii="Arial" w:cs="Arial" w:eastAsia="Arial" w:hAnsi="Arial"/>
          <w:i/>
          <w:iCs/>
          <w:color w:val="888888"/>
          <w:sz w:val="20"/>
          <w:szCs w:val="20"/>
        </w:rPr>
        <w:t xml:space="preserve">Tài liệu này được chuẩn bị riêng cho Quý Khách Hàng và mang tính bảo mật</w:t>
      </w:r>
    </w:p>
    <w:p>
      <w:r>
        <w:br w:type="page"/>
      </w:r>
    </w:p>
    <w:p>
      <w:pPr>
        <w:pStyle w:val="Heading1"/>
      </w:pPr>
      <w:r>
        <w:rPr>
          <w:rFonts w:ascii="Arial" w:cs="Arial" w:eastAsia="Arial" w:hAnsi="Arial"/>
          <w:b/>
          <w:bCs/>
          <w:color w:val="1F3864"/>
          <w:sz w:val="32"/>
          <w:szCs w:val="32"/>
        </w:rPr>
        <w:t xml:space="preserve">1. TÓM TẮT ĐỀ XUẤT</w:t>
      </w:r>
    </w:p>
    <w:p>
      <w:pPr>
        <w:pBdr>
          <w:bottom w:val="single" w:color="2E75B6" w:sz="6" w:space="1"/>
        </w:pBdr>
      </w:pPr>
      <w:r>
        <w:t xml:space="preserve"/>
      </w:r>
    </w:p>
    <w:p>
      <w:pPr>
        <w:spacing w:after="80"/>
      </w:pPr>
      <w:r>
        <w:t xml:space="preserve"/>
      </w:r>
    </w:p>
    <w:p>
      <w:pPr>
        <w:pStyle w:val="Heading2"/>
      </w:pPr>
      <w:r>
        <w:rPr>
          <w:rFonts w:ascii="Arial" w:cs="Arial" w:eastAsia="Arial" w:hAnsi="Arial"/>
          <w:b/>
          <w:bCs/>
          <w:color w:val="2E75B6"/>
          <w:sz w:val="26"/>
          <w:szCs w:val="26"/>
        </w:rPr>
        <w:t xml:space="preserve">1.1. Vấn đề của doanh nghiệp</w:t>
      </w:r>
    </w:p>
    <w:p>
      <w:pPr>
        <w:spacing w:after="120"/>
      </w:pPr>
      <w:r>
        <w:rPr>
          <w:rFonts w:ascii="Arial" w:cs="Arial" w:eastAsia="Arial" w:hAnsi="Arial"/>
          <w:sz w:val="21"/>
          <w:szCs w:val="21"/>
        </w:rPr>
        <w:t xml:space="preserve">Các doanh nghiệp vừa và nhỏ trong lĩnh vực kỹ thuật thường gặp phải những khó khăn sau:</w:t>
      </w:r>
    </w:p>
    <w:p>
      <w:pPr>
        <w:pStyle w:val="ListParagraph"/>
        <w:numPr>
          <w:ilvl w:val="0"/>
          <w:numId w:val="2"/>
        </w:numPr>
        <w:spacing w:after="80"/>
      </w:pPr>
      <w:r>
        <w:rPr>
          <w:rFonts w:ascii="Arial" w:cs="Arial" w:eastAsia="Arial" w:hAnsi="Arial"/>
          <w:sz w:val="21"/>
          <w:szCs w:val="21"/>
        </w:rPr>
        <w:t xml:space="preserve">Quản lý dự án và phân công công việc còn thủ công (Excel, nhóm chat), khó theo dõi tiến độ</w:t>
      </w:r>
    </w:p>
    <w:p>
      <w:pPr>
        <w:pStyle w:val="ListParagraph"/>
        <w:numPr>
          <w:ilvl w:val="0"/>
          <w:numId w:val="2"/>
        </w:numPr>
        <w:spacing w:after="80"/>
      </w:pPr>
      <w:r>
        <w:rPr>
          <w:rFonts w:ascii="Arial" w:cs="Arial" w:eastAsia="Arial" w:hAnsi="Arial"/>
          <w:sz w:val="21"/>
          <w:szCs w:val="21"/>
        </w:rPr>
        <w:t xml:space="preserve">Quy trình báo giá và hợp đồng chưa được chuẩn hoá, dễ sai sót và mất mát hồ sơ</w:t>
      </w:r>
    </w:p>
    <w:p>
      <w:pPr>
        <w:pStyle w:val="ListParagraph"/>
        <w:numPr>
          <w:ilvl w:val="0"/>
          <w:numId w:val="2"/>
        </w:numPr>
        <w:spacing w:after="80"/>
      </w:pPr>
      <w:r>
        <w:rPr>
          <w:rFonts w:ascii="Arial" w:cs="Arial" w:eastAsia="Arial" w:hAnsi="Arial"/>
          <w:sz w:val="21"/>
          <w:szCs w:val="21"/>
        </w:rPr>
        <w:t xml:space="preserve">Thiếu hệ thống phân quyền rõ ràng, dữ liệu nội bộ chưa được bảo mật đúng cách</w:t>
      </w:r>
    </w:p>
    <w:p>
      <w:pPr>
        <w:pStyle w:val="ListParagraph"/>
        <w:numPr>
          <w:ilvl w:val="0"/>
          <w:numId w:val="2"/>
        </w:numPr>
        <w:spacing w:after="80"/>
      </w:pPr>
      <w:r>
        <w:rPr>
          <w:rFonts w:ascii="Arial" w:cs="Arial" w:eastAsia="Arial" w:hAnsi="Arial"/>
          <w:sz w:val="21"/>
          <w:szCs w:val="21"/>
        </w:rPr>
        <w:t xml:space="preserve">Ban lãnh đạo không có góc nhìn tổng quan về hiệu suất đội ngũ và tiến độ công việc</w:t>
      </w:r>
    </w:p>
    <w:p>
      <w:pPr>
        <w:pStyle w:val="ListParagraph"/>
        <w:numPr>
          <w:ilvl w:val="0"/>
          <w:numId w:val="2"/>
        </w:numPr>
        <w:spacing w:after="80"/>
      </w:pPr>
      <w:r>
        <w:rPr>
          <w:rFonts w:ascii="Arial" w:cs="Arial" w:eastAsia="Arial" w:hAnsi="Arial"/>
          <w:sz w:val="21"/>
          <w:szCs w:val="21"/>
        </w:rPr>
        <w:t xml:space="preserve">Thông tin phân tán ở nhiều kênh, khó tổng hợp khi cần báo cáo</w:t>
      </w:r>
    </w:p>
    <w:p>
      <w:pPr>
        <w:spacing w:after="80"/>
      </w:pPr>
      <w:r>
        <w:t xml:space="preserve"/>
      </w:r>
    </w:p>
    <w:p>
      <w:pPr>
        <w:pStyle w:val="Heading2"/>
      </w:pPr>
      <w:r>
        <w:rPr>
          <w:rFonts w:ascii="Arial" w:cs="Arial" w:eastAsia="Arial" w:hAnsi="Arial"/>
          <w:b/>
          <w:bCs/>
          <w:color w:val="2E75B6"/>
          <w:sz w:val="26"/>
          <w:szCs w:val="26"/>
        </w:rPr>
        <w:t xml:space="preserve">1.2. Giải pháp SAREE ERP đề xuất</w:t>
      </w:r>
    </w:p>
    <w:p>
      <w:pPr>
        <w:spacing w:after="120"/>
      </w:pPr>
      <w:r>
        <w:rPr>
          <w:rFonts w:ascii="Arial" w:cs="Arial" w:eastAsia="Arial" w:hAnsi="Arial"/>
          <w:sz w:val="21"/>
          <w:szCs w:val="21"/>
        </w:rPr>
        <w:t xml:space="preserve">SAREE ERP System là nền tảng ERP được thiết kế đặc biệt để giải quyết toàn bộ các vấn đề trên với một giải pháp thống nhất, hiện đại và dễ triển khai:</w:t>
      </w:r>
    </w:p>
    <w:p>
      <w:pPr>
        <w:pStyle w:val="ListParagraph"/>
        <w:numPr>
          <w:ilvl w:val="0"/>
          <w:numId w:val="2"/>
        </w:numPr>
        <w:spacing w:after="80"/>
      </w:pPr>
      <w:r>
        <w:rPr>
          <w:rFonts w:ascii="Arial" w:cs="Arial" w:eastAsia="Arial" w:hAnsi="Arial"/>
          <w:sz w:val="21"/>
          <w:szCs w:val="21"/>
        </w:rPr>
        <w:t xml:space="preserve">Quản lý dự án và task phân cấp đa cấp với Gantt Chart realtime</w:t>
      </w:r>
    </w:p>
    <w:p>
      <w:pPr>
        <w:pStyle w:val="ListParagraph"/>
        <w:numPr>
          <w:ilvl w:val="0"/>
          <w:numId w:val="2"/>
        </w:numPr>
        <w:spacing w:after="80"/>
      </w:pPr>
      <w:r>
        <w:rPr>
          <w:rFonts w:ascii="Arial" w:cs="Arial" w:eastAsia="Arial" w:hAnsi="Arial"/>
          <w:sz w:val="21"/>
          <w:szCs w:val="21"/>
        </w:rPr>
        <w:t xml:space="preserve">Quy trình báo giá và hợp đồng chuẩn hoá với workflow phê duyệt tự động</w:t>
      </w:r>
    </w:p>
    <w:p>
      <w:pPr>
        <w:pStyle w:val="ListParagraph"/>
        <w:numPr>
          <w:ilvl w:val="0"/>
          <w:numId w:val="2"/>
        </w:numPr>
        <w:spacing w:after="80"/>
      </w:pPr>
      <w:r>
        <w:rPr>
          <w:rFonts w:ascii="Arial" w:cs="Arial" w:eastAsia="Arial" w:hAnsi="Arial"/>
          <w:sz w:val="21"/>
          <w:szCs w:val="21"/>
        </w:rPr>
        <w:t xml:space="preserve">Phân quyền linh hoạt RBAC, cô lập dữ liệu theo công ty</w:t>
      </w:r>
    </w:p>
    <w:p>
      <w:pPr>
        <w:pStyle w:val="ListParagraph"/>
        <w:numPr>
          <w:ilvl w:val="0"/>
          <w:numId w:val="2"/>
        </w:numPr>
        <w:spacing w:after="80"/>
      </w:pPr>
      <w:r>
        <w:rPr>
          <w:rFonts w:ascii="Arial" w:cs="Arial" w:eastAsia="Arial" w:hAnsi="Arial"/>
          <w:sz w:val="21"/>
          <w:szCs w:val="21"/>
        </w:rPr>
        <w:t xml:space="preserve">Dashboard KPI và báo cáo đa chiều cho lãnh đạo</w:t>
      </w:r>
    </w:p>
    <w:p>
      <w:pPr>
        <w:pStyle w:val="ListParagraph"/>
        <w:numPr>
          <w:ilvl w:val="0"/>
          <w:numId w:val="2"/>
        </w:numPr>
        <w:spacing w:after="80"/>
      </w:pPr>
      <w:r>
        <w:rPr>
          <w:rFonts w:ascii="Arial" w:cs="Arial" w:eastAsia="Arial" w:hAnsi="Arial"/>
          <w:sz w:val="21"/>
          <w:szCs w:val="21"/>
        </w:rPr>
        <w:t xml:space="preserve">Chat nội bộ và hệ thống thông báo đa kênh</w:t>
      </w:r>
    </w:p>
    <w:p>
      <w:pPr>
        <w:spacing w:after="80"/>
      </w:pPr>
      <w:r>
        <w:t xml:space="preserve"/>
      </w:r>
    </w:p>
    <w:p>
      <w:pPr>
        <w:pStyle w:val="Heading2"/>
      </w:pPr>
      <w:r>
        <w:rPr>
          <w:rFonts w:ascii="Arial" w:cs="Arial" w:eastAsia="Arial" w:hAnsi="Arial"/>
          <w:b/>
          <w:bCs/>
          <w:color w:val="2E75B6"/>
          <w:sz w:val="26"/>
          <w:szCs w:val="26"/>
        </w:rPr>
        <w:t xml:space="preserve">1.3. Cam kết giá trị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Chỉ số</w:t>
            </w:r>
          </w:p>
        </w:tc>
        <w:tc>
          <w:tcPr>
            <w:tcW w:type="dxa" w:w="55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Kết quả kỳ vọng</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Thời gian xử lý báo giá</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Giảm 40-60% so với quy trình thủ công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Minh bạch tiến độ dự án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task có thể theo dõi realtime</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Thời gian onboard nhân viên mới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Giảm 50% nhờ quy trình chuẩn hoá</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Sai sót hồ sơ báo giá / hợp đồng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Giảm &gt; 70% nhờ workflow phê duyệt bắt buộc</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Thời gian tổng hợp báo cáo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Từ vài giờ/ngày → tức thì, tự động</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2. PHẠM VI TRIỂN KHAI</w:t>
      </w:r>
    </w:p>
    <w:p>
      <w:pPr>
        <w:pBdr>
          <w:bottom w:val="single" w:color="2E75B6" w:sz="6" w:space="1"/>
        </w:pBdr>
      </w:pPr>
      <w:r>
        <w:t xml:space="preserve"/>
      </w:r>
    </w:p>
    <w:p>
      <w:pPr>
        <w:spacing w:after="80"/>
      </w:pPr>
      <w:r>
        <w:t xml:space="preserve"/>
      </w:r>
    </w:p>
    <w:p>
      <w:pPr>
        <w:spacing w:after="120"/>
      </w:pPr>
      <w:r>
        <w:rPr>
          <w:rFonts w:ascii="Arial" w:cs="Arial" w:eastAsia="Arial" w:hAnsi="Arial"/>
          <w:sz w:val="21"/>
          <w:szCs w:val="21"/>
        </w:rPr>
        <w:t xml:space="preserve">Hệ thống SAREE ERP bao gồm 14 module chức năng hoàn chỉnh, sẵn sàng để triển khai: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00"/>
        <w:gridCol w:w="2026"/>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Tính năng chính</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Xác Thực &amp; Tài Khoản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 JWT, profile, khôi phục MK</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Công Ty &amp; Tổ Chức</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Multi-tenant, phòng ban, org tree</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Phân Quyền (RBAC)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Vai trò động, 25+ permission codes</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Dự Án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dự án, thành viên, cấu hình level</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Task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đa cấp, dependency, proof, audit log</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Biểu Đồ Gantt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Gantt realtime + dependency view</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Báo Giá</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7-stage workflow, đàm phán, version</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Báo Cáo Báo Giá</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Summary, by-client, lost analysis</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Hợp Đồng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7-step workflow, attachment</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Yêu Cầu Vật Tư</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2-step approval, attachment, task link</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Chat Nội Bộ Realtime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 file upload, auto room</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Thông Báo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In-app, Web Push, Zalo Bot</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Dashboard &amp; Báo Cáo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project, personnel reports</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Trị Hệ Thống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panel, Docker deployment</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 Hoàn thiện</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3. BẢNG BÁO GIÁ CHI TIẾT</w:t>
      </w:r>
    </w:p>
    <w:p>
      <w:pPr>
        <w:pBdr>
          <w:bottom w:val="single" w:color="2E75B6" w:sz="6" w:space="1"/>
        </w:pBdr>
      </w:pPr>
      <w:r>
        <w:t xml:space="preserve"/>
      </w:r>
    </w:p>
    <w:p>
      <w:pPr>
        <w:spacing w:after="80"/>
      </w:pPr>
      <w:r>
        <w:t xml:space="preserve"/>
      </w:r>
    </w:p>
    <w:p>
      <w:pPr>
        <w:pStyle w:val="Heading2"/>
      </w:pPr>
      <w:r>
        <w:rPr>
          <w:rFonts w:ascii="Arial" w:cs="Arial" w:eastAsia="Arial" w:hAnsi="Arial"/>
          <w:b/>
          <w:bCs/>
          <w:color w:val="2E75B6"/>
          <w:sz w:val="26"/>
          <w:szCs w:val="26"/>
        </w:rPr>
        <w:t xml:space="preserve">3.1. Phí bản quyền phần mềm (License 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900"/>
        <w:gridCol w:w="2226"/>
      </w:tblGrid>
      <w:t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STT</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22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Đơn giá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Xác Thực &amp; Tài Khoản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 JWT, quên MK, profile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Công Ty &amp; Tổ Chức</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Multi-tenant, phòng ban, org tree</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20.000.000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Phân Quyền (RBAC)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Vai trò, quyền, phân quyền theo dự án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25.000.000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Dự Án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dự án, thành viên, task level, cảnh báo</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30.000.000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Task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đa cấp, dependency, proof, audit log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50.000.000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Biểu Đồ Gantt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Gantt realtime, dependency view</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20.000.000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Báo Giá</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7-stage workflow, đàm phán, version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45.000.000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Báo Cáo Báo Giá</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Summary, by-client, by-product, lost analysis</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15.000.000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Lý Hợp Đồng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7-step workflow, attachment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35.000.000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Yêu Cầu Vật Tư</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2-step approval, attachment, task link</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20.000.000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Chat Nội Bộ Realtime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WebSocket, file upload, auto room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25.000.000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Thông Báo</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In-app, Web Push, Zalo Bot</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15.000.000 VNĐ</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Dashboard &amp; Báo Cáo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dashboard, team &amp; company reports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20.000.000 VNĐ</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Quản Trị Hệ Thống</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panel, multi-tenant, Docker</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10.000.000 VNĐ</w:t>
            </w:r>
          </w:p>
        </w:tc>
      </w:tr>
      <w:tr>
        <w:tc>
          <w:tcPr>
            <w:tcW w:type="dxa" w:w="6800"/>
            <w:gridSpan w:val="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1"/>
                <w:szCs w:val="21"/>
              </w:rPr>
              <w:t xml:space="preserve">Tổng phí phần mềm (chưa VAT):</w:t>
            </w:r>
          </w:p>
        </w:tc>
        <w:tc>
          <w:tcPr>
            <w:tcW w:type="dxa" w:w="2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bCs/>
                <w:color w:val="1F3864"/>
                <w:sz w:val="20"/>
                <w:szCs w:val="20"/>
              </w:rPr>
              <w:t xml:space="preserve">345.000.000 VNĐ</w:t>
            </w:r>
          </w:p>
        </w:tc>
      </w:tr>
      <w:tr>
        <w:tc>
          <w:tcPr>
            <w:tcW w:type="dxa" w:w="6800"/>
            <w:gridSpan w:val="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1"/>
                <w:szCs w:val="21"/>
              </w:rPr>
              <w:t xml:space="preserve">VAT (10%):</w:t>
            </w:r>
          </w:p>
        </w:tc>
        <w:tc>
          <w:tcPr>
            <w:tcW w:type="dxa" w:w="2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34.500.000 VNĐ</w:t>
            </w:r>
          </w:p>
        </w:tc>
      </w:tr>
      <w:tr>
        <w:tc>
          <w:tcPr>
            <w:tcW w:type="dxa" w:w="6800"/>
            <w:gridSpan w:val="3"/>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right"/>
            </w:pPr>
            <w:r>
              <w:rPr>
                <w:rFonts w:ascii="Arial" w:cs="Arial" w:eastAsia="Arial" w:hAnsi="Arial"/>
                <w:b/>
                <w:bCs/>
                <w:color w:val="FFFFFF"/>
                <w:sz w:val="24"/>
                <w:szCs w:val="24"/>
              </w:rPr>
              <w:t xml:space="preserve">TỔNG CỘNG PHÍ PHẦN MỀM:</w:t>
            </w:r>
          </w:p>
        </w:tc>
        <w:tc>
          <w:tcPr>
            <w:tcW w:type="dxa" w:w="222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379.500.000 VNĐ</w:t>
            </w:r>
          </w:p>
        </w:tc>
      </w:tr>
    </w:tbl>
    <w:p>
      <w:pPr>
        <w:spacing w:after="80"/>
      </w:pPr>
      <w:r>
        <w:t xml:space="preserve"/>
      </w:r>
    </w:p>
    <w:p>
      <w:pPr>
        <w:pStyle w:val="Heading2"/>
      </w:pPr>
      <w:r>
        <w:rPr>
          <w:rFonts w:ascii="Arial" w:cs="Arial" w:eastAsia="Arial" w:hAnsi="Arial"/>
          <w:b/>
          <w:bCs/>
          <w:color w:val="2E75B6"/>
          <w:sz w:val="26"/>
          <w:szCs w:val="26"/>
        </w:rPr>
        <w:t xml:space="preserve">3.2. Phí dịch vụ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Dịch vụ</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Phí (VNĐ)</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Triển khai &amp; cài đặt hệ thống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Cài đặt trên server khách hàng, cấu hình SSL, domain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10.000.000 VNĐ</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Nhập liệu dữ liệu ban đầu</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 dữ liệu cũ (nếu có), thiết lập cấu hình ban đầu</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5.000.000 VNĐ</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Đào tạo người dùng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Đào tạo trực tiếp tại doanh nghiệp, tối đa 20 người, 1 ngày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8.000.000 VNĐ</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Hỗ trợ sau bàn giao (3 tháng)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Hỗ trợ kỹ thuật qua email &amp; hotline trong 3 tháng đầu</w:t>
            </w:r>
          </w:p>
        </w:tc>
        <w:tc>
          <w:tcPr>
            <w:tcW w:type="dxa" w:w="2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Miễn phí</w:t>
            </w:r>
          </w:p>
        </w:tc>
      </w:tr>
    </w:tbl>
    <w:p>
      <w:pPr>
        <w:spacing w:after="80"/>
      </w:pPr>
      <w:r>
        <w:t xml:space="preserve"/>
      </w:r>
    </w:p>
    <w:p>
      <w:pPr>
        <w:pStyle w:val="Heading2"/>
      </w:pPr>
      <w:r>
        <w:rPr>
          <w:rFonts w:ascii="Arial" w:cs="Arial" w:eastAsia="Arial" w:hAnsi="Arial"/>
          <w:b/>
          <w:bCs/>
          <w:color w:val="2E75B6"/>
          <w:sz w:val="26"/>
          <w:szCs w:val="26"/>
        </w:rPr>
        <w:t xml:space="preserve">3.3. Gói bảo trì &amp; hỗ trợ sau bàn giao (tùy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526"/>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Gói</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Bao gồm</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Giá/tháng</w:t>
            </w:r>
          </w:p>
        </w:tc>
        <w:tc>
          <w:tcPr>
            <w:tcW w:type="dxa" w:w="15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Giá/năm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Gói Cơ Bản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Hỗ trợ qua email, fix bug, cập nhật bảo mật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3.000.000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30.000.000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Gói Tiêu Chuẩn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Cơ bản + hotline hỗ trợ, training thêm khi cần, SLA 8h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6.000.000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60.000.000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Gói Premium</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Tiêu chuẩn + phát triển thêm tính năng (8h/tháng), SLA 4h</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15.000.000</w:t>
            </w:r>
          </w:p>
        </w:tc>
        <w:tc>
          <w:tcPr>
            <w:tcW w:type="dxa" w:w="1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150.000.000</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4. KẾ HOẠCH TRIỂN KHAI</w:t>
      </w:r>
    </w:p>
    <w:p>
      <w:pPr>
        <w:pBdr>
          <w:bottom w:val="single" w:color="2E75B6" w:sz="6" w:space="1"/>
        </w:pBdr>
      </w:pPr>
      <w:r>
        <w:t xml:space="preserve"/>
      </w:r>
    </w:p>
    <w:p>
      <w:pPr>
        <w:spacing w:after="80"/>
      </w:pPr>
      <w:r>
        <w:t xml:space="preserve"/>
      </w:r>
    </w:p>
    <w:p>
      <w:pPr>
        <w:spacing w:after="120"/>
      </w:pPr>
      <w:r>
        <w:rPr>
          <w:rFonts w:ascii="Arial" w:cs="Arial" w:eastAsia="Arial" w:hAnsi="Arial"/>
          <w:sz w:val="21"/>
          <w:szCs w:val="21"/>
        </w:rPr>
        <w:t xml:space="preserve">Dự án triển khai SAREE ERP được chia thành 4 giai đoạn trong vòng 4-6 tuần: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3000"/>
        <w:gridCol w:w="2026"/>
      </w:tblGrid>
      <w:t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Giai đoạn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gian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Nội dung</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Đầu ra</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Kickoff &amp; Phân tích</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 thập yêu cầu, xác nhận scope, lập kế hoạch chi tiết</w:t>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Tài liệu requirements đã được ký duyệt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Cài đặt &amp; Cấu hình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Cài đặt server, cấu hình hệ thống, tùy chỉnh theo yêu cầu KH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 hoạt động trên môi trường UAT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UAT &amp; Đào tạo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4</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Khách hàng test hệ thống, đào tạo người dùng, fix issues</w:t>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UAT sign-off, tài liệu đào tạo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Go-Live &amp; Hỗ trợ</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Tuần 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Chuyển sang production, hỗ trợ sát cánh trong tuần đầu</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 production, biên bản nghiệm thu</w:t>
            </w:r>
          </w:p>
        </w:tc>
      </w:tr>
    </w:tbl>
    <w:p>
      <w:pPr>
        <w:spacing w:after="80"/>
      </w:pPr>
      <w:r>
        <w:t xml:space="preserve"/>
      </w:r>
    </w:p>
    <w:p>
      <w:pPr>
        <w:pStyle w:val="Heading2"/>
      </w:pPr>
      <w:r>
        <w:rPr>
          <w:rFonts w:ascii="Arial" w:cs="Arial" w:eastAsia="Arial" w:hAnsi="Arial"/>
          <w:b/>
          <w:bCs/>
          <w:color w:val="2E75B6"/>
          <w:sz w:val="26"/>
          <w:szCs w:val="26"/>
        </w:rPr>
        <w:t xml:space="preserve">4.1. Điều kiện triển khai thành công</w:t>
      </w:r>
    </w:p>
    <w:p>
      <w:pPr>
        <w:pStyle w:val="ListParagraph"/>
        <w:numPr>
          <w:ilvl w:val="0"/>
          <w:numId w:val="2"/>
        </w:numPr>
        <w:spacing w:after="80"/>
      </w:pPr>
      <w:r>
        <w:rPr>
          <w:rFonts w:ascii="Arial" w:cs="Arial" w:eastAsia="Arial" w:hAnsi="Arial"/>
          <w:sz w:val="21"/>
          <w:szCs w:val="21"/>
        </w:rPr>
        <w:t xml:space="preserve">Khách hàng cung cấp server đáp ứng yêu cầu tối thiểu (4 CPU, 8GB RAM, 100GB SSD, Ubuntu 22.04+)</w:t>
      </w:r>
    </w:p>
    <w:p>
      <w:pPr>
        <w:pStyle w:val="ListParagraph"/>
        <w:numPr>
          <w:ilvl w:val="0"/>
          <w:numId w:val="2"/>
        </w:numPr>
        <w:spacing w:after="80"/>
      </w:pPr>
      <w:r>
        <w:rPr>
          <w:rFonts w:ascii="Arial" w:cs="Arial" w:eastAsia="Arial" w:hAnsi="Arial"/>
          <w:sz w:val="21"/>
          <w:szCs w:val="21"/>
        </w:rPr>
        <w:t xml:space="preserve">Có người phụ trách IT phối hợp trong quá trình cài đặt</w:t>
      </w:r>
    </w:p>
    <w:p>
      <w:pPr>
        <w:pStyle w:val="ListParagraph"/>
        <w:numPr>
          <w:ilvl w:val="0"/>
          <w:numId w:val="2"/>
        </w:numPr>
        <w:spacing w:after="80"/>
      </w:pPr>
      <w:r>
        <w:rPr>
          <w:rFonts w:ascii="Arial" w:cs="Arial" w:eastAsia="Arial" w:hAnsi="Arial"/>
          <w:sz w:val="21"/>
          <w:szCs w:val="21"/>
        </w:rPr>
        <w:t xml:space="preserve">Khách hàng hoàn thiện dữ liệu ban đầu (danh sách nhân viên, phòng ban) trước tuần 2</w:t>
      </w:r>
    </w:p>
    <w:p>
      <w:pPr>
        <w:pStyle w:val="ListParagraph"/>
        <w:numPr>
          <w:ilvl w:val="0"/>
          <w:numId w:val="2"/>
        </w:numPr>
        <w:spacing w:after="80"/>
      </w:pPr>
      <w:r>
        <w:rPr>
          <w:rFonts w:ascii="Arial" w:cs="Arial" w:eastAsia="Arial" w:hAnsi="Arial"/>
          <w:sz w:val="21"/>
          <w:szCs w:val="21"/>
        </w:rPr>
        <w:t xml:space="preserve">Đại diện khách hàng tham gia đầy đủ các buổi UAT và đào tạo</w:t>
      </w:r>
    </w:p>
    <w:p>
      <w:pPr>
        <w:spacing w:after="80"/>
      </w:pPr>
      <w:r>
        <w:t xml:space="preserve"/>
      </w:r>
    </w:p>
    <w:p>
      <w:r>
        <w:br w:type="page"/>
      </w:r>
    </w:p>
    <w:p>
      <w:pPr>
        <w:pStyle w:val="Heading1"/>
      </w:pPr>
      <w:r>
        <w:rPr>
          <w:rFonts w:ascii="Arial" w:cs="Arial" w:eastAsia="Arial" w:hAnsi="Arial"/>
          <w:b/>
          <w:bCs/>
          <w:color w:val="1F3864"/>
          <w:sz w:val="32"/>
          <w:szCs w:val="32"/>
        </w:rPr>
        <w:t xml:space="preserve">5. ĐIỀU KHOẢN HỢP TÁC</w:t>
      </w:r>
    </w:p>
    <w:p>
      <w:pPr>
        <w:pBdr>
          <w:bottom w:val="single" w:color="2E75B6" w:sz="6" w:space="1"/>
        </w:pBdr>
      </w:pPr>
      <w:r>
        <w:t xml:space="preserve"/>
      </w:r>
    </w:p>
    <w:p>
      <w:pPr>
        <w:spacing w:after="80"/>
      </w:pPr>
      <w:r>
        <w:t xml:space="preserve"/>
      </w:r>
    </w:p>
    <w:p>
      <w:pPr>
        <w:pStyle w:val="Heading2"/>
      </w:pPr>
      <w:r>
        <w:rPr>
          <w:rFonts w:ascii="Arial" w:cs="Arial" w:eastAsia="Arial" w:hAnsi="Arial"/>
          <w:b/>
          <w:bCs/>
          <w:color w:val="2E75B6"/>
          <w:sz w:val="26"/>
          <w:szCs w:val="26"/>
        </w:rPr>
        <w:t xml:space="preserve">5.1. Điều khoản thanh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000"/>
        <w:gridCol w:w="2026"/>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Đợt</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điểm</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Mốc thanh toán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Tỷ lệ</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Ký hợp đồng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đặt cọc khởi động dự án</w:t>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30%</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Kết thúc UAT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Sau khi khách hàng ký biên bản UAT</w:t>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Go-Live thành công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Sau khi hệ thống production hoạt động ổn định 2 tuần</w:t>
            </w:r>
          </w:p>
        </w:tc>
        <w:tc>
          <w:tcPr>
            <w:tcW w:type="dxa" w:w="2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30%</w:t>
            </w:r>
          </w:p>
        </w:tc>
      </w:tr>
    </w:tbl>
    <w:p>
      <w:pPr>
        <w:spacing w:after="80"/>
      </w:pPr>
      <w:r>
        <w:t xml:space="preserve"/>
      </w:r>
    </w:p>
    <w:p>
      <w:pPr>
        <w:pStyle w:val="Heading2"/>
      </w:pPr>
      <w:r>
        <w:rPr>
          <w:rFonts w:ascii="Arial" w:cs="Arial" w:eastAsia="Arial" w:hAnsi="Arial"/>
          <w:b/>
          <w:bCs/>
          <w:color w:val="2E75B6"/>
          <w:sz w:val="26"/>
          <w:szCs w:val="26"/>
        </w:rPr>
        <w:t xml:space="preserve">5.2. Chính sách bảo hành</w:t>
      </w:r>
    </w:p>
    <w:p>
      <w:pPr>
        <w:pStyle w:val="ListParagraph"/>
        <w:numPr>
          <w:ilvl w:val="0"/>
          <w:numId w:val="2"/>
        </w:numPr>
        <w:spacing w:after="80"/>
      </w:pPr>
      <w:r>
        <w:rPr>
          <w:rFonts w:ascii="Arial" w:cs="Arial" w:eastAsia="Arial" w:hAnsi="Arial"/>
          <w:sz w:val="21"/>
          <w:szCs w:val="21"/>
        </w:rPr>
        <w:t xml:space="preserve">Bảo hành miễn phí 12 tháng kể từ ngày Go-Live</w:t>
      </w:r>
    </w:p>
    <w:p>
      <w:pPr>
        <w:pStyle w:val="ListParagraph"/>
        <w:numPr>
          <w:ilvl w:val="0"/>
          <w:numId w:val="2"/>
        </w:numPr>
        <w:spacing w:after="80"/>
      </w:pPr>
      <w:r>
        <w:rPr>
          <w:rFonts w:ascii="Arial" w:cs="Arial" w:eastAsia="Arial" w:hAnsi="Arial"/>
          <w:sz w:val="21"/>
          <w:szCs w:val="21"/>
        </w:rPr>
        <w:t xml:space="preserve">Bảo hành bao gồm: fix bug, cập nhật bảo mật, hỗ trợ kỹ thuật qua email</w:t>
      </w:r>
    </w:p>
    <w:p>
      <w:pPr>
        <w:pStyle w:val="ListParagraph"/>
        <w:numPr>
          <w:ilvl w:val="0"/>
          <w:numId w:val="2"/>
        </w:numPr>
        <w:spacing w:after="80"/>
      </w:pPr>
      <w:r>
        <w:rPr>
          <w:rFonts w:ascii="Arial" w:cs="Arial" w:eastAsia="Arial" w:hAnsi="Arial"/>
          <w:sz w:val="21"/>
          <w:szCs w:val="21"/>
        </w:rPr>
        <w:t xml:space="preserve">SLA trong bảo hành: Lỗi nghiêm trọng phản hồi trong 4 giờ, lỗi thông thường trong 24 giờ</w:t>
      </w:r>
    </w:p>
    <w:p>
      <w:pPr>
        <w:pStyle w:val="ListParagraph"/>
        <w:numPr>
          <w:ilvl w:val="0"/>
          <w:numId w:val="2"/>
        </w:numPr>
        <w:spacing w:after="80"/>
      </w:pPr>
      <w:r>
        <w:rPr>
          <w:rFonts w:ascii="Arial" w:cs="Arial" w:eastAsia="Arial" w:hAnsi="Arial"/>
          <w:sz w:val="21"/>
          <w:szCs w:val="21"/>
        </w:rPr>
        <w:t xml:space="preserve">Không bao gồm: phát triển tính năng mới, thay đổi yêu cầu, đào tạo thêm</w:t>
      </w:r>
    </w:p>
    <w:p>
      <w:pPr>
        <w:spacing w:after="80"/>
      </w:pPr>
      <w:r>
        <w:t xml:space="preserve"/>
      </w:r>
    </w:p>
    <w:p>
      <w:pPr>
        <w:pStyle w:val="Heading2"/>
      </w:pPr>
      <w:r>
        <w:rPr>
          <w:rFonts w:ascii="Arial" w:cs="Arial" w:eastAsia="Arial" w:hAnsi="Arial"/>
          <w:b/>
          <w:bCs/>
          <w:color w:val="2E75B6"/>
          <w:sz w:val="26"/>
          <w:szCs w:val="26"/>
        </w:rPr>
        <w:t xml:space="preserve">5.3. Quyền sở hữu &amp; Bảo mật dữ liệu</w:t>
      </w:r>
    </w:p>
    <w:p>
      <w:pPr>
        <w:pStyle w:val="ListParagraph"/>
        <w:numPr>
          <w:ilvl w:val="0"/>
          <w:numId w:val="2"/>
        </w:numPr>
        <w:spacing w:after="80"/>
      </w:pPr>
      <w:r>
        <w:rPr>
          <w:rFonts w:ascii="Arial" w:cs="Arial" w:eastAsia="Arial" w:hAnsi="Arial"/>
          <w:sz w:val="21"/>
          <w:szCs w:val="21"/>
        </w:rPr>
        <w:t xml:space="preserve">Khách hàng sở hữu toàn bộ dữ liệu hoạt động trên hệ thống</w:t>
      </w:r>
    </w:p>
    <w:p>
      <w:pPr>
        <w:pStyle w:val="ListParagraph"/>
        <w:numPr>
          <w:ilvl w:val="0"/>
          <w:numId w:val="2"/>
        </w:numPr>
        <w:spacing w:after="80"/>
      </w:pPr>
      <w:r>
        <w:rPr>
          <w:rFonts w:ascii="Arial" w:cs="Arial" w:eastAsia="Arial" w:hAnsi="Arial"/>
          <w:sz w:val="21"/>
          <w:szCs w:val="21"/>
        </w:rPr>
        <w:t xml:space="preserve">SAREE Technology Team cam kết không chia sẻ dữ liệu khách hàng cho bên thứ ba</w:t>
      </w:r>
    </w:p>
    <w:p>
      <w:pPr>
        <w:pStyle w:val="ListParagraph"/>
        <w:numPr>
          <w:ilvl w:val="0"/>
          <w:numId w:val="2"/>
        </w:numPr>
        <w:spacing w:after="80"/>
      </w:pPr>
      <w:r>
        <w:rPr>
          <w:rFonts w:ascii="Arial" w:cs="Arial" w:eastAsia="Arial" w:hAnsi="Arial"/>
          <w:sz w:val="21"/>
          <w:szCs w:val="21"/>
        </w:rPr>
        <w:t xml:space="preserve">Mã nguồn phần mềm thuộc quyền sở hữu của SAREE Technology Team</w:t>
      </w:r>
    </w:p>
    <w:p>
      <w:pPr>
        <w:pStyle w:val="ListParagraph"/>
        <w:numPr>
          <w:ilvl w:val="0"/>
          <w:numId w:val="2"/>
        </w:numPr>
        <w:spacing w:after="80"/>
      </w:pPr>
      <w:r>
        <w:rPr>
          <w:rFonts w:ascii="Arial" w:cs="Arial" w:eastAsia="Arial" w:hAnsi="Arial"/>
          <w:sz w:val="21"/>
          <w:szCs w:val="21"/>
        </w:rPr>
        <w:t xml:space="preserve">Khách hàng được cấp quyền sử dụng phần mềm vĩnh viễn cho scope đã thanh toán</w:t>
      </w:r>
    </w:p>
    <w:p>
      <w:pPr>
        <w:spacing w:after="80"/>
      </w:pPr>
      <w:r>
        <w:t xml:space="preserve"/>
      </w:r>
    </w:p>
    <w:p>
      <w:pPr>
        <w:pStyle w:val="Heading2"/>
      </w:pPr>
      <w:r>
        <w:rPr>
          <w:rFonts w:ascii="Arial" w:cs="Arial" w:eastAsia="Arial" w:hAnsi="Arial"/>
          <w:b/>
          <w:bCs/>
          <w:color w:val="2E75B6"/>
          <w:sz w:val="26"/>
          <w:szCs w:val="26"/>
        </w:rPr>
        <w:t xml:space="preserve">5.4. Giới hạn trách nhiệm</w:t>
      </w:r>
    </w:p>
    <w:p>
      <w:pPr>
        <w:pStyle w:val="ListParagraph"/>
        <w:numPr>
          <w:ilvl w:val="0"/>
          <w:numId w:val="2"/>
        </w:numPr>
        <w:spacing w:after="80"/>
      </w:pPr>
      <w:r>
        <w:rPr>
          <w:rFonts w:ascii="Arial" w:cs="Arial" w:eastAsia="Arial" w:hAnsi="Arial"/>
          <w:sz w:val="21"/>
          <w:szCs w:val="21"/>
        </w:rPr>
        <w:t xml:space="preserve">SAREE Technology Team chịu trách nhiệm về chất lượng phần mềm trong phạm vi yêu cầu đã ký kết</w:t>
      </w:r>
    </w:p>
    <w:p>
      <w:pPr>
        <w:pStyle w:val="ListParagraph"/>
        <w:numPr>
          <w:ilvl w:val="0"/>
          <w:numId w:val="2"/>
        </w:numPr>
        <w:spacing w:after="80"/>
      </w:pPr>
      <w:r>
        <w:rPr>
          <w:rFonts w:ascii="Arial" w:cs="Arial" w:eastAsia="Arial" w:hAnsi="Arial"/>
          <w:sz w:val="21"/>
          <w:szCs w:val="21"/>
        </w:rPr>
        <w:t xml:space="preserve">Không chịu trách nhiệm về gián đoạn dịch vụ do hạ tầng khách hàng (server, mạng, điện)</w:t>
      </w:r>
    </w:p>
    <w:p>
      <w:pPr>
        <w:pStyle w:val="ListParagraph"/>
        <w:numPr>
          <w:ilvl w:val="0"/>
          <w:numId w:val="2"/>
        </w:numPr>
        <w:spacing w:after="80"/>
      </w:pPr>
      <w:r>
        <w:rPr>
          <w:rFonts w:ascii="Arial" w:cs="Arial" w:eastAsia="Arial" w:hAnsi="Arial"/>
          <w:sz w:val="21"/>
          <w:szCs w:val="21"/>
        </w:rPr>
        <w:t xml:space="preserve">Không chịu trách nhiệm về mất dữ liệu do khách hàng không thực hiện backup định kỳ</w:t>
      </w:r>
    </w:p>
    <w:p>
      <w:pPr>
        <w:spacing w:after="80"/>
      </w:pPr>
      <w:r>
        <w:t xml:space="preserve"/>
      </w:r>
    </w:p>
    <w:p>
      <w:r>
        <w:br w:type="page"/>
      </w:r>
    </w:p>
    <w:p>
      <w:pPr>
        <w:pStyle w:val="Heading1"/>
      </w:pPr>
      <w:r>
        <w:rPr>
          <w:rFonts w:ascii="Arial" w:cs="Arial" w:eastAsia="Arial" w:hAnsi="Arial"/>
          <w:b/>
          <w:bCs/>
          <w:color w:val="1F3864"/>
          <w:sz w:val="32"/>
          <w:szCs w:val="32"/>
        </w:rPr>
        <w:t xml:space="preserve">6. TẠI SAO CHỌN SAREE ERP?</w:t>
      </w:r>
    </w:p>
    <w:p>
      <w:pPr>
        <w:pBdr>
          <w:bottom w:val="single" w:color="2E75B6" w:sz="6" w:space="1"/>
        </w:pBdr>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626"/>
      </w:tblGrid>
      <w:t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Ưu điểm</w:t>
            </w:r>
          </w:p>
        </w:tc>
        <w:tc>
          <w:tcPr>
            <w:tcW w:type="dxa" w:w="56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 tiết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Triển khai nhanh</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Hệ thống đã hoàn thiện 100%, không phải phát triển từ đầu. Có thể go-live trong 4-6 tuần.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Bảo mật cao</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authentication, HTTPS, phân quyền chi tiết 25+ permission codes, cô lập dữ liệu multi-tenant.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Hiệu năng tốt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full async, WebSocket realtime, tối ưu cho 100+ user đồng thời.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Phù hợp nghiệp vụ</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Được thiết kế đặc biệt cho doanh nghiệp kỹ thuật Việt Nam, workflow phù hợp thực tế.</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Đa thiết bị</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Hoạt động mượt mà trên PC, tablet, mobile. Hỗ trợ dark mode.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Self-hosted</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Dữ liệu lưu trên server khách hàng, không phụ thuộc cloud bên thứ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Dễ tùy chỉnh</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Kiến trúc module hóa, dễ thêm tính năng mới theo yêu cầu riêng.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Hỗ trợ tận tình</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Đội ngũ kỹ thuật Việt Nam, hỗ trợ tiếng Việt, thời gian phản hồi nhanh.</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7. BƯỚC TIẾP THEO</w:t>
      </w:r>
    </w:p>
    <w:p>
      <w:pPr>
        <w:pBdr>
          <w:bottom w:val="single" w:color="2E75B6" w:sz="6" w:space="1"/>
        </w:pBdr>
      </w:pPr>
      <w:r>
        <w:t xml:space="preserve"/>
      </w:r>
    </w:p>
    <w:p>
      <w:pPr>
        <w:spacing w:after="80"/>
      </w:pPr>
      <w:r>
        <w:t xml:space="preserve"/>
      </w:r>
    </w:p>
    <w:p>
      <w:pPr>
        <w:spacing w:after="120"/>
      </w:pPr>
      <w:r>
        <w:rPr>
          <w:rFonts w:ascii="Arial" w:cs="Arial" w:eastAsia="Arial" w:hAnsi="Arial"/>
          <w:sz w:val="21"/>
          <w:szCs w:val="21"/>
        </w:rPr>
        <w:t xml:space="preserve">Để bắt đầu hợp tác, Quý Khách Hàng vui lòng thực hiện theo các bước sau: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Bước</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Hành động</w:t>
            </w:r>
          </w:p>
        </w:tc>
        <w:tc>
          <w:tcPr>
            <w:tcW w:type="dxa" w:w="59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 tiết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Xác nhận đề xuất</w:t>
            </w:r>
          </w:p>
        </w:tc>
        <w:tc>
          <w:tcPr>
            <w:tcW w:type="dxa" w:w="59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Phản hồi chấp thuận đề xuất này qua email hoặc điện thoại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Cuộc họp Kickoff</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Lên lịch họp (online/offline) để thảo luận chi tiết yêu cầu và ký hợp đồng</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Thanh toán đợt 1</w:t>
            </w:r>
          </w:p>
        </w:tc>
        <w:tc>
          <w:tcPr>
            <w:tcW w:type="dxa" w:w="59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 30% để chính thức khởi động dự án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Bắt đầu triển khai</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Đội kỹ thuật SAREE bắt đầu cài đặt và cấu hình hệ thống</w:t>
            </w:r>
          </w:p>
        </w:tc>
      </w:tr>
    </w:tbl>
    <w:p>
      <w:pPr>
        <w:spacing w:after="80"/>
      </w:pPr>
      <w:r>
        <w:t xml:space="preserve"/>
      </w:r>
    </w:p>
    <w:p>
      <w:pPr>
        <w:spacing w:after="80"/>
      </w:pPr>
      <w:r>
        <w:t xml:space="preserve"/>
      </w:r>
    </w:p>
    <w:p>
      <w:pPr>
        <w:pBdr>
          <w:top w:val="single" w:color="2E75B6" w:sz="4" w:space="4"/>
          <w:bottom w:val="single" w:color="2E75B6" w:sz="4" w:space="4"/>
        </w:pBdr>
        <w:spacing w:after="200" w:before="200"/>
        <w:jc w:val="center"/>
      </w:pPr>
      <w:r>
        <w:rPr>
          <w:rFonts w:ascii="Arial" w:cs="Arial" w:eastAsia="Arial" w:hAnsi="Arial"/>
          <w:b/>
          <w:bCs/>
          <w:color w:val="2E75B6"/>
          <w:sz w:val="20"/>
          <w:szCs w:val="20"/>
        </w:rPr>
        <w:t xml:space="preserve">Báo giá này có hiệu lực trong vòng 30 ngày kể từ ngày phát hành</w:t>
      </w:r>
    </w:p>
    <w:p>
      <w:pPr>
        <w:spacing w:after="80"/>
      </w:pPr>
      <w:r>
        <w:t xml:space="preserve"/>
      </w:r>
    </w:p>
    <w:p>
      <w:pPr>
        <w:spacing w:after="120"/>
      </w:pPr>
      <w:r>
        <w:rPr>
          <w:rFonts w:ascii="Arial" w:cs="Arial" w:eastAsia="Arial" w:hAnsi="Arial"/>
          <w:color w:val="333333"/>
          <w:sz w:val="21"/>
          <w:szCs w:val="21"/>
        </w:rPr>
        <w:t xml:space="preserve">Chúng tôi rất mong được đồng hành cùng Quý Khách Hàng trong hành trình số hoá và nâng cao hiệu quả vận hành doanh nghiệp.</w:t>
      </w:r>
    </w:p>
    <w:p>
      <w:pPr>
        <w:spacing w:after="80"/>
      </w:pPr>
      <w:r>
        <w:t xml:space="preserve"/>
      </w:r>
    </w:p>
    <w:p>
      <w:pPr>
        <w:spacing w:after="120"/>
      </w:pPr>
      <w:r>
        <w:rPr>
          <w:rFonts w:ascii="Arial" w:cs="Arial" w:eastAsia="Arial" w:hAnsi="Arial"/>
          <w:b/>
          <w:bCs/>
          <w:sz w:val="21"/>
          <w:szCs w:val="21"/>
        </w:rPr>
        <w:t xml:space="preserve">Trân trọng,</w:t>
      </w:r>
    </w:p>
    <w:p>
      <w:pPr>
        <w:spacing w:after="120"/>
      </w:pPr>
      <w:r>
        <w:rPr>
          <w:rFonts w:ascii="Arial" w:cs="Arial" w:eastAsia="Arial" w:hAnsi="Arial"/>
          <w:b/>
          <w:bCs/>
          <w:color w:val="1F3864"/>
          <w:sz w:val="21"/>
          <w:szCs w:val="21"/>
        </w:rPr>
        <w:t xml:space="preserve">SAREE Technology Team</w:t>
      </w:r>
    </w:p>
    <w:p>
      <w:pPr>
        <w:spacing w:after="120"/>
      </w:pPr>
      <w:r>
        <w:rPr>
          <w:rFonts w:ascii="Arial" w:cs="Arial" w:eastAsia="Arial" w:hAnsi="Arial"/>
          <w:color w:val="888888"/>
          <w:sz w:val="21"/>
          <w:szCs w:val="21"/>
        </w:rPr>
        <w:t xml:space="preserve">Email: support@saree.vn  |  Website: saree.vn  |  Hotline: 1800 xxx xxx</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SAREE ERP System</w:t>
    </w:r>
    <w:r>
      <w:rPr>
        <w:rFonts w:ascii="Arial" w:cs="Arial" w:eastAsia="Arial" w:hAnsi="Arial"/>
        <w:color w:val="888888"/>
        <w:sz w:val="18"/>
        <w:szCs w:val="18"/>
      </w:rPr>
      <w:t xml:space="preserve">  |  Đề Xuất &amp; Báo Giá Triển Khai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2026-05-12T01:37:21.010Z</dcterms:created>
  <dcterms:modified xsi:type="dcterms:W3CDTF">2026-05-12T01:37:21.010Z</dcterms:modified>
</cp:coreProperties>
</file>

<file path=docProps/custom.xml><?xml version="1.0" encoding="utf-8"?>
<Properties xmlns="http://schemas.openxmlformats.org/officeDocument/2006/custom-properties" xmlns:vt="http://schemas.openxmlformats.org/officeDocument/2006/docPropsVTypes"/>
</file>