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2776F1">
      <w:pPr>
        <w:pStyle w:val="2"/>
        <w:bidi w:val="0"/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u w:val="single"/>
          <w:lang w:val="en-US"/>
        </w:rPr>
        <w:t>Project _02  Report</w:t>
      </w:r>
    </w:p>
    <w:p w14:paraId="64BCFB29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Objective:</w:t>
      </w:r>
    </w:p>
    <w:p w14:paraId="6B74C48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The goal of this report is to analyze the marketing campaign performance using the provided dataset. This report   visualiz</w:t>
      </w:r>
      <w:r>
        <w:rPr>
          <w:rFonts w:hint="default"/>
          <w:lang w:val="en-US"/>
        </w:rPr>
        <w:t xml:space="preserve">e important data </w:t>
      </w:r>
      <w:r>
        <w:t xml:space="preserve"> to understand spending behavior, campaign effectiveness</w:t>
      </w:r>
      <w:r>
        <w:rPr>
          <w:rFonts w:hint="default"/>
          <w:lang w:val="en-US"/>
        </w:rPr>
        <w:t>.</w:t>
      </w:r>
    </w:p>
    <w:p w14:paraId="1B7F4315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Data Overview:</w:t>
      </w:r>
    </w:p>
    <w:p w14:paraId="61DC118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Dataset:</w:t>
      </w:r>
      <w:r>
        <w:t xml:space="preserve"> Marketing campaign datase</w:t>
      </w:r>
      <w:r>
        <w:rPr>
          <w:rFonts w:hint="default"/>
          <w:lang w:val="en-US"/>
        </w:rPr>
        <w:t>t</w:t>
      </w:r>
    </w:p>
    <w:p w14:paraId="0293CB5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 xml:space="preserve"> Features:</w:t>
      </w:r>
    </w:p>
    <w:p w14:paraId="3BD7CAC0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Customer Demographics:</w:t>
      </w:r>
      <w:r>
        <w:t xml:space="preserve"> ID, Year_Birth, Education, Marital_Status</w:t>
      </w:r>
    </w:p>
    <w:p w14:paraId="0CE00C60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Spending and Purchases:</w:t>
      </w:r>
      <w:r>
        <w:t xml:space="preserve"> MntWines, MntFruits, MntMeatProducts, </w:t>
      </w:r>
      <w:r>
        <w:rPr>
          <w:rFonts w:hint="default"/>
        </w:rPr>
        <w:t>MntGoldProds</w:t>
      </w:r>
      <w:r>
        <w:rPr>
          <w:rFonts w:hint="default"/>
          <w:lang w:val="en-US"/>
        </w:rPr>
        <w:t>and, MntSweetProducts and MntFishProducts.</w:t>
      </w:r>
    </w:p>
    <w:p w14:paraId="64F57A43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Marketing Interactions:</w:t>
      </w:r>
      <w:r>
        <w:t xml:space="preserve"> AcceptedCmp1-5, Response, Complain</w:t>
      </w:r>
    </w:p>
    <w:p w14:paraId="04BF8A03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Miscellaneous:</w:t>
      </w:r>
      <w:r>
        <w:t xml:space="preserve"> Income, Recency, NumWebVisitsMonth, Z_CostContact, Z_Revenue</w:t>
      </w:r>
    </w:p>
    <w:p w14:paraId="7CB09680"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Data Summary</w:t>
      </w:r>
    </w:p>
    <w:p w14:paraId="01819EB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Total Records:</w:t>
      </w:r>
      <w:r>
        <w:t xml:space="preserve"> 2,240 customer records</w:t>
      </w:r>
    </w:p>
    <w:p w14:paraId="0F48691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Key Demographics:</w:t>
      </w:r>
    </w:p>
    <w:p w14:paraId="71799617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Education Levels:</w:t>
      </w:r>
      <w:r>
        <w:t xml:space="preserve"> </w:t>
      </w:r>
      <w:r>
        <w:rPr>
          <w:rFonts w:hint="default"/>
          <w:lang w:val="en-US"/>
        </w:rPr>
        <w:t xml:space="preserve">Qualification </w:t>
      </w:r>
      <w:r>
        <w:t xml:space="preserve"> level, impacting purchasing behavior.</w:t>
      </w:r>
    </w:p>
    <w:p w14:paraId="7F8A6462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Marital Status:</w:t>
      </w:r>
      <w:r>
        <w:t xml:space="preserve"> Various statuses analyzed for behavioral differences.</w:t>
      </w:r>
    </w:p>
    <w:p w14:paraId="0D52C07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Key Metrics:</w:t>
      </w:r>
    </w:p>
    <w:p w14:paraId="05CC9CF2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Total Income Analyzed:</w:t>
      </w:r>
      <w:r>
        <w:t xml:space="preserve"> $116M</w:t>
      </w:r>
    </w:p>
    <w:p w14:paraId="2A1B0927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Total Z_CostContact:</w:t>
      </w:r>
      <w:r>
        <w:t xml:space="preserve"> 6,720</w:t>
      </w:r>
    </w:p>
    <w:p w14:paraId="1080F40A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Total Z_Revenue:</w:t>
      </w:r>
      <w:r>
        <w:t xml:space="preserve"> $25K</w:t>
      </w:r>
    </w:p>
    <w:p w14:paraId="7088BA21">
      <w:pPr>
        <w:keepNext w:val="0"/>
        <w:keepLines w:val="0"/>
        <w:widowControl/>
        <w:suppressLineNumbers w:val="0"/>
        <w:jc w:val="left"/>
        <w:rPr>
          <w:rStyle w:val="8"/>
          <w:rFonts w:hint="default" w:eastAsia="SimSun" w:cs="SimSun" w:asciiTheme="minorAscii" w:hAnsiTheme="minorAscii"/>
          <w:kern w:val="0"/>
          <w:sz w:val="36"/>
          <w:szCs w:val="36"/>
          <w:u w:val="single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36"/>
          <w:szCs w:val="36"/>
          <w:u w:val="single"/>
          <w:lang w:val="en-US" w:eastAsia="zh-CN" w:bidi="ar"/>
        </w:rPr>
        <w:t>Key Findings and Analysis</w:t>
      </w:r>
    </w:p>
    <w:p w14:paraId="2EF4596B">
      <w:pPr>
        <w:pStyle w:val="7"/>
        <w:keepNext w:val="0"/>
        <w:keepLines w:val="0"/>
        <w:widowControl/>
        <w:suppressLineNumbers w:val="0"/>
        <w:ind w:firstLine="720" w:firstLineChars="0"/>
      </w:pPr>
      <w:r>
        <w:rPr>
          <w:rStyle w:val="8"/>
        </w:rPr>
        <w:t>Education Impact:</w:t>
      </w:r>
    </w:p>
    <w:p w14:paraId="608E6C1E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>The dashboard u</w:t>
      </w:r>
      <w:r>
        <w:rPr>
          <w:rFonts w:hint="default"/>
          <w:lang w:val="en-US"/>
        </w:rPr>
        <w:t>sed</w:t>
      </w:r>
      <w:r>
        <w:t xml:space="preserve"> an </w:t>
      </w:r>
      <w:r>
        <w:rPr>
          <w:rStyle w:val="8"/>
        </w:rPr>
        <w:t>education filter</w:t>
      </w:r>
      <w:r>
        <w:t xml:space="preserve"> to understand its impact on spending and campaign acceptance.</w:t>
      </w:r>
    </w:p>
    <w:p w14:paraId="47E34DD6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Observation:</w:t>
      </w:r>
      <w:r>
        <w:t xml:space="preserve"> Higher education levels tend to correlate with increased spending on  products</w:t>
      </w:r>
      <w:r>
        <w:rPr>
          <w:rFonts w:hint="default"/>
          <w:lang w:val="en-US"/>
        </w:rPr>
        <w:t>.</w:t>
      </w:r>
    </w:p>
    <w:p w14:paraId="415343B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Marital Status:</w:t>
      </w:r>
    </w:p>
    <w:p w14:paraId="6BA22F5C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Analyzed </w:t>
      </w:r>
      <w:r>
        <w:rPr>
          <w:rFonts w:hint="default"/>
          <w:lang w:val="en-US"/>
        </w:rPr>
        <w:t>with education</w:t>
      </w:r>
      <w:r>
        <w:t xml:space="preserve"> to explore  spending patterns.</w:t>
      </w:r>
    </w:p>
    <w:p w14:paraId="7FD53029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Observation:</w:t>
      </w:r>
      <w:r>
        <w:t xml:space="preserve"> Married customers showed a tendency to spend more on family-oriented products.</w:t>
      </w:r>
    </w:p>
    <w:p w14:paraId="6E97CD43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Income vs. Spending:</w:t>
      </w:r>
    </w:p>
    <w:p w14:paraId="4FE13A34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t xml:space="preserve">A scatter plot was used to show the relationship between </w:t>
      </w:r>
      <w:r>
        <w:rPr>
          <w:rStyle w:val="8"/>
        </w:rPr>
        <w:t>income</w:t>
      </w:r>
      <w:r>
        <w:t xml:space="preserve"> and </w:t>
      </w:r>
      <w:r>
        <w:rPr>
          <w:rStyle w:val="8"/>
        </w:rPr>
        <w:t>spending</w:t>
      </w:r>
      <w:r>
        <w:t>.</w:t>
      </w:r>
    </w:p>
    <w:p w14:paraId="04718CEF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Observation:</w:t>
      </w:r>
      <w:r>
        <w:t xml:space="preserve"> Higher-income customers tend to spend more on </w:t>
      </w:r>
      <w:r>
        <w:rPr>
          <w:rFonts w:hint="default"/>
          <w:lang w:val="en-US"/>
        </w:rPr>
        <w:t xml:space="preserve">Purchasing Products </w:t>
      </w:r>
    </w:p>
    <w:p w14:paraId="39505DD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2657475" cy="175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F554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Spending P</w:t>
      </w:r>
      <w:r>
        <w:rPr>
          <w:rStyle w:val="8"/>
          <w:rFonts w:hint="default"/>
          <w:lang w:val="en-US"/>
        </w:rPr>
        <w:t>urchases</w:t>
      </w:r>
      <w:r>
        <w:rPr>
          <w:rStyle w:val="8"/>
        </w:rPr>
        <w:t>:</w:t>
      </w:r>
    </w:p>
    <w:p w14:paraId="2A2852ED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Pie charts </w:t>
      </w:r>
      <w:r>
        <w:rPr>
          <w:rFonts w:hint="default"/>
          <w:lang w:val="en-US"/>
        </w:rPr>
        <w:t>sows</w:t>
      </w:r>
      <w:r>
        <w:t xml:space="preserve"> distribution across different product categories and purchase channels.</w:t>
      </w:r>
    </w:p>
    <w:p w14:paraId="7666E144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/>
          <w:lang w:val="en-US"/>
        </w:rPr>
      </w:pPr>
      <w:r>
        <w:rPr>
          <w:rStyle w:val="8"/>
        </w:rPr>
        <w:t>Observation:</w:t>
      </w:r>
      <w:r>
        <w:t xml:space="preserve"> The majority of purchases occur </w:t>
      </w:r>
      <w:r>
        <w:rPr>
          <w:rFonts w:hint="default"/>
          <w:lang w:val="en-US"/>
        </w:rPr>
        <w:t xml:space="preserve">by Store visit and rate is 28% </w:t>
      </w:r>
    </w:p>
    <w:p w14:paraId="3EAD8251"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205740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BEE93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5405AC75">
      <w:pPr>
        <w:keepNext w:val="0"/>
        <w:keepLines w:val="0"/>
        <w:widowControl/>
        <w:suppressLineNumbers w:val="0"/>
        <w:ind w:firstLine="720" w:firstLineChars="0"/>
        <w:jc w:val="left"/>
        <w:rPr>
          <w:rStyle w:val="8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Campaign Acceptance:</w:t>
      </w:r>
    </w:p>
    <w:p w14:paraId="03C3B452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t>Analyzed which campaigns were more successful using acceptance metrics.</w:t>
      </w:r>
    </w:p>
    <w:p w14:paraId="39A60799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Observation:</w:t>
      </w:r>
      <w:r>
        <w:t xml:space="preserve"> Campaigns </w:t>
      </w:r>
      <w:r>
        <w:rPr>
          <w:rFonts w:hint="default"/>
          <w:lang w:val="en-US"/>
        </w:rPr>
        <w:t>3,4</w:t>
      </w:r>
      <w:r>
        <w:t xml:space="preserve"> and </w:t>
      </w:r>
      <w:r>
        <w:rPr>
          <w:rFonts w:hint="default"/>
          <w:lang w:val="en-US"/>
        </w:rPr>
        <w:t>5</w:t>
      </w:r>
      <w:r>
        <w:t xml:space="preserve"> showed the highest acceptance rates, suggesting a preference for specific promotional strategies</w:t>
      </w:r>
      <w:r>
        <w:rPr>
          <w:rFonts w:hint="default"/>
          <w:lang w:val="en-US"/>
        </w:rPr>
        <w:t>. It shows that how positively impact the particular strategy in campiagn</w:t>
      </w:r>
    </w:p>
    <w:p w14:paraId="18B3735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2162175" cy="1562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BD56C">
      <w:pPr>
        <w:keepNext w:val="0"/>
        <w:keepLines w:val="0"/>
        <w:widowControl/>
        <w:suppressLineNumbers w:val="0"/>
        <w:ind w:firstLine="720" w:firstLineChars="0"/>
        <w:jc w:val="left"/>
        <w:rPr>
          <w:rStyle w:val="8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Recency and Revenue Relationship:</w:t>
      </w:r>
    </w:p>
    <w:p w14:paraId="1112E649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Observation:</w:t>
      </w:r>
      <w:r>
        <w:t xml:space="preserve"> Customers with more recent interactions generated higher revenue, </w:t>
      </w:r>
      <w:r>
        <w:rPr>
          <w:rFonts w:hint="default"/>
          <w:lang w:val="en-US"/>
        </w:rPr>
        <w:t>and it shows</w:t>
      </w:r>
      <w:r>
        <w:t xml:space="preserve"> the importance of regular engagement.</w:t>
      </w:r>
    </w:p>
    <w:p w14:paraId="50E8AD3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2609850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28D5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13C64C1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Style w:val="8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Cost vs. Revenue:</w:t>
      </w:r>
    </w:p>
    <w:p w14:paraId="73C0928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 xml:space="preserve">The line chart compared </w:t>
      </w:r>
      <w:r>
        <w:rPr>
          <w:rStyle w:val="8"/>
        </w:rPr>
        <w:t>Z_CostContact</w:t>
      </w:r>
      <w:r>
        <w:t xml:space="preserve"> and </w:t>
      </w:r>
      <w:r>
        <w:rPr>
          <w:rStyle w:val="8"/>
        </w:rPr>
        <w:t>Z_Revenue</w:t>
      </w:r>
      <w:r>
        <w:t xml:space="preserve"> </w:t>
      </w:r>
      <w:r>
        <w:rPr>
          <w:rFonts w:hint="default"/>
          <w:lang w:val="en-US"/>
        </w:rPr>
        <w:t>according to day</w:t>
      </w:r>
      <w:r>
        <w:t>.</w:t>
      </w:r>
    </w:p>
    <w:p w14:paraId="1C6C982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Observation:</w:t>
      </w:r>
      <w:r>
        <w:t xml:space="preserve"> </w:t>
      </w:r>
      <w:r>
        <w:rPr>
          <w:rFonts w:hint="default"/>
          <w:lang w:val="en-US"/>
        </w:rPr>
        <w:t>this analyze shows a positive relation with z_revenue and Z_costContact , certain days has revenue high which indicate successful campiagn implement.</w:t>
      </w:r>
    </w:p>
    <w:p w14:paraId="22F021E3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hint="default"/>
          <w:lang w:val="en-US"/>
        </w:rPr>
        <w:t>Pattren of sales high on certain days like 7,12,17,22and 23</w:t>
      </w:r>
    </w:p>
    <w:p w14:paraId="2494319B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drawing>
          <wp:inline distT="0" distB="0" distL="114300" distR="114300">
            <wp:extent cx="3771900" cy="1790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E170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Dashborad on Marketing Campaign</w:t>
      </w:r>
    </w:p>
    <w:p w14:paraId="6B5FF46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0B28780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66055" cy="3086735"/>
            <wp:effectExtent l="0" t="0" r="10795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B7C3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34E12E5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Result After Filter</w:t>
      </w:r>
    </w:p>
    <w:p w14:paraId="0AE1CA4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When Education(Graduate) results are </w:t>
      </w:r>
    </w:p>
    <w:p w14:paraId="2AD6266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default"/>
          <w:b w:val="0"/>
          <w:bCs w:val="0"/>
          <w:u w:val="none"/>
          <w:lang w:val="en-US"/>
        </w:rPr>
        <w:tab/>
      </w:r>
      <w:r>
        <w:drawing>
          <wp:inline distT="0" distB="0" distL="114300" distR="114300">
            <wp:extent cx="5273675" cy="3099435"/>
            <wp:effectExtent l="0" t="0" r="317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FBA5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3EC9044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When Education(Basic) results are </w:t>
      </w:r>
    </w:p>
    <w:p w14:paraId="4EA092B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5273040" cy="2934970"/>
            <wp:effectExtent l="0" t="0" r="3810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6F10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Relation between spending and income is not positivly related and response is not so good</w:t>
      </w:r>
    </w:p>
    <w:p w14:paraId="32A0D77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</w:p>
    <w:p w14:paraId="61FD24B7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0F42B5"/>
    <w:multiLevelType w:val="multilevel"/>
    <w:tmpl w:val="B30F42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C163FF7"/>
    <w:multiLevelType w:val="multilevel"/>
    <w:tmpl w:val="BC163F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547E167"/>
    <w:multiLevelType w:val="multilevel"/>
    <w:tmpl w:val="F547E1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F4126FE"/>
    <w:multiLevelType w:val="singleLevel"/>
    <w:tmpl w:val="0F4126FE"/>
    <w:lvl w:ilvl="0" w:tentative="0">
      <w:start w:val="1"/>
      <w:numFmt w:val="upperLetter"/>
      <w:suff w:val="space"/>
      <w:lvlText w:val="%1)"/>
      <w:lvlJc w:val="left"/>
      <w:pPr>
        <w:ind w:left="720" w:leftChars="0" w:firstLine="0" w:firstLineChars="0"/>
      </w:pPr>
    </w:lvl>
  </w:abstractNum>
  <w:abstractNum w:abstractNumId="4">
    <w:nsid w:val="19C2F461"/>
    <w:multiLevelType w:val="multilevel"/>
    <w:tmpl w:val="19C2F4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12E5037"/>
    <w:multiLevelType w:val="multilevel"/>
    <w:tmpl w:val="612E50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A820E0E"/>
    <w:multiLevelType w:val="multilevel"/>
    <w:tmpl w:val="6A820E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CDB3216"/>
    <w:multiLevelType w:val="multilevel"/>
    <w:tmpl w:val="7CDB32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810BB"/>
    <w:rsid w:val="022A461E"/>
    <w:rsid w:val="2A216E2F"/>
    <w:rsid w:val="4BE57EF0"/>
    <w:rsid w:val="520317EE"/>
    <w:rsid w:val="5E6F7EA9"/>
    <w:rsid w:val="623E1A8C"/>
    <w:rsid w:val="6F8810BB"/>
    <w:rsid w:val="7C98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1363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2024-08-03T06:42:00Z</dcterms:created>
  <dc:creator>SK</dc:creator>
  <cp:lastModifiedBy>SK</cp:lastModifiedBy>
  <dcterms:modified xsi:type="dcterms:W3CDTF">2024-08-04T05:29:25Z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D6827746DA0E4792B78527C700D195C8_11</vt:lpwstr>
  </property>
</Properties>
</file>