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EA8386E" w:rsidR="000A35DC" w:rsidRPr="00CF7D63" w:rsidRDefault="006D0DE2">
      <w:pPr>
        <w:rPr>
          <w:rFonts w:ascii="Times New Roman" w:hAnsi="Times New Roman" w:cs="Times New Roman"/>
          <w:b/>
          <w:sz w:val="48"/>
          <w:szCs w:val="48"/>
          <w:u w:val="single"/>
        </w:rPr>
      </w:pPr>
      <w:r w:rsidRPr="00CF7D63">
        <w:rPr>
          <w:rFonts w:ascii="Times New Roman" w:hAnsi="Times New Roman" w:cs="Times New Roman"/>
          <w:b/>
          <w:sz w:val="48"/>
          <w:szCs w:val="48"/>
          <w:u w:val="single"/>
        </w:rPr>
        <w:t>IMPROVING DEEPFAKE DETECTION IN VIDEOS USING DEEP NEURAL NETWORKS</w:t>
      </w:r>
    </w:p>
    <w:p w14:paraId="00000002" w14:textId="77777777" w:rsidR="000A35DC" w:rsidRDefault="000A35DC">
      <w:pPr>
        <w:rPr>
          <w:b/>
          <w:sz w:val="34"/>
          <w:szCs w:val="34"/>
        </w:rPr>
      </w:pPr>
    </w:p>
    <w:p w14:paraId="00000003" w14:textId="77777777" w:rsidR="000A35DC" w:rsidRPr="00A70BB5" w:rsidRDefault="00841A1B">
      <w:pPr>
        <w:rPr>
          <w:b/>
          <w:sz w:val="40"/>
          <w:szCs w:val="40"/>
          <w:u w:val="single"/>
        </w:rPr>
      </w:pPr>
      <w:r w:rsidRPr="00A70BB5">
        <w:rPr>
          <w:b/>
          <w:sz w:val="40"/>
          <w:szCs w:val="40"/>
          <w:u w:val="single"/>
        </w:rPr>
        <w:t>INTRODUCTION</w:t>
      </w:r>
    </w:p>
    <w:p w14:paraId="00000004" w14:textId="5A763A3E" w:rsidR="000A35DC" w:rsidRDefault="00841A1B">
      <w:r>
        <w:t xml:space="preserve"> Deepfakes—synthetic media created using sophisticated machine learning techniques—present serious issues across a range of domains. </w:t>
      </w:r>
      <w:proofErr w:type="gramStart"/>
      <w:r>
        <w:t>In order to</w:t>
      </w:r>
      <w:proofErr w:type="gramEnd"/>
      <w:r>
        <w:t xml:space="preserve"> lessen the detrimental effects of deepfakes, it is essential to comprehend them and develop detection techniques. Through an examination of several models, observations of existing gaps in the literature, and an examination of current methodologies, this research seeks to determine the most effective methods for detecting deepfakes.</w:t>
      </w:r>
      <w:r w:rsidR="008B0C0B">
        <w:t xml:space="preserve"> </w:t>
      </w:r>
    </w:p>
    <w:p w14:paraId="00000005" w14:textId="77777777" w:rsidR="000A35DC" w:rsidRDefault="000A35DC">
      <w:pPr>
        <w:rPr>
          <w:sz w:val="24"/>
          <w:szCs w:val="24"/>
          <w:u w:val="single"/>
        </w:rPr>
      </w:pPr>
    </w:p>
    <w:p w14:paraId="00000006" w14:textId="77777777" w:rsidR="000A35DC" w:rsidRDefault="00841A1B">
      <w:pPr>
        <w:rPr>
          <w:sz w:val="24"/>
          <w:szCs w:val="24"/>
          <w:u w:val="single"/>
        </w:rPr>
      </w:pPr>
      <w:r>
        <w:rPr>
          <w:sz w:val="24"/>
          <w:szCs w:val="24"/>
          <w:u w:val="single"/>
        </w:rPr>
        <w:t>1. What are Deepfakes?</w:t>
      </w:r>
    </w:p>
    <w:p w14:paraId="00000007" w14:textId="77777777" w:rsidR="000A35DC" w:rsidRDefault="00841A1B">
      <w:r>
        <w:t>Deepfakes are synthetic media made with deep learning algorithms; they are mainly films or images. These algorithms alter or substitute the original information with fake film that is frequently identical to real footage. Because deepfake technology is so sophisticated, there is a chance that it will propagate false information, erode public confidence in the media, and jeopardize security and privacy.</w:t>
      </w:r>
    </w:p>
    <w:p w14:paraId="00000008" w14:textId="77777777" w:rsidR="000A35DC" w:rsidRDefault="000A35DC"/>
    <w:p w14:paraId="00000009" w14:textId="77777777" w:rsidR="000A35DC" w:rsidRDefault="00841A1B">
      <w:pPr>
        <w:rPr>
          <w:sz w:val="24"/>
          <w:szCs w:val="24"/>
          <w:u w:val="single"/>
        </w:rPr>
      </w:pPr>
      <w:r>
        <w:rPr>
          <w:sz w:val="24"/>
          <w:szCs w:val="24"/>
          <w:u w:val="single"/>
        </w:rPr>
        <w:t>2. Why Is It necessary to detect deepfakes?</w:t>
      </w:r>
    </w:p>
    <w:p w14:paraId="0000000A" w14:textId="77777777" w:rsidR="000A35DC" w:rsidRDefault="00841A1B">
      <w:r>
        <w:t>The spread of deepfakes intensifies worries about digital manipulation, distortion, and disinformation already present. Deepfake detection is crucial for maintaining information integrity, shielding people from harm, and maintaining the authority of visual content in a variety of fields, such as politics, journalism, entertainment, and security.</w:t>
      </w:r>
    </w:p>
    <w:p w14:paraId="54F7935B" w14:textId="77777777" w:rsidR="00AB1752" w:rsidRDefault="00AB1752"/>
    <w:p w14:paraId="0F2DC890" w14:textId="1B9F7BEE" w:rsidR="00AB1752" w:rsidRDefault="00AB1752">
      <w:pPr>
        <w:rPr>
          <w:u w:val="single"/>
        </w:rPr>
      </w:pPr>
      <w:r>
        <w:t>3.</w:t>
      </w:r>
      <w:r w:rsidRPr="00AB1752">
        <w:rPr>
          <w:u w:val="single"/>
        </w:rPr>
        <w:t>Research in Deepfakes</w:t>
      </w:r>
    </w:p>
    <w:p w14:paraId="5E8E2E3A" w14:textId="31CC7E6B" w:rsidR="00AB1752" w:rsidRDefault="00AB1752">
      <w:pPr>
        <w:rPr>
          <w:bCs/>
        </w:rPr>
      </w:pPr>
      <w:r w:rsidRPr="00AB1752">
        <w:t xml:space="preserve">One of the most important areas of research regarding deepfakes is </w:t>
      </w:r>
      <w:r w:rsidR="00B571C8" w:rsidRPr="00AB1752">
        <w:t>the creation</w:t>
      </w:r>
      <w:r w:rsidRPr="00AB1752">
        <w:t xml:space="preserve"> and detection of deepfakes. Several studies</w:t>
      </w:r>
      <w:r>
        <w:rPr>
          <w:bCs/>
          <w:sz w:val="28"/>
          <w:szCs w:val="28"/>
        </w:rPr>
        <w:t xml:space="preserve"> </w:t>
      </w:r>
      <w:r>
        <w:rPr>
          <w:bCs/>
        </w:rPr>
        <w:t xml:space="preserve">have shown various techniques for deepfake creation as well as </w:t>
      </w:r>
      <w:r w:rsidR="00B571C8">
        <w:rPr>
          <w:bCs/>
        </w:rPr>
        <w:t>detection.</w:t>
      </w:r>
      <w:r w:rsidR="00B571C8" w:rsidRPr="00B571C8">
        <w:rPr>
          <w:bCs/>
        </w:rPr>
        <w:t xml:space="preserve"> The</w:t>
      </w:r>
      <w:r w:rsidR="00B571C8" w:rsidRPr="00B571C8">
        <w:rPr>
          <w:bCs/>
        </w:rPr>
        <w:t xml:space="preserve"> authors of the study </w:t>
      </w:r>
      <w:r w:rsidR="00B571C8">
        <w:rPr>
          <w:bCs/>
        </w:rPr>
        <w:t>c</w:t>
      </w:r>
      <w:r w:rsidR="00B571C8" w:rsidRPr="00B571C8">
        <w:rPr>
          <w:bCs/>
        </w:rPr>
        <w:t xml:space="preserve">ategorized deepfake methodologies into four groups, including deep-learning-based, classical machine-learning-based, statistical, and blockchain-based </w:t>
      </w:r>
      <w:r w:rsidR="00B571C8" w:rsidRPr="00B571C8">
        <w:rPr>
          <w:bCs/>
        </w:rPr>
        <w:t>techniques</w:t>
      </w:r>
      <w:r w:rsidR="00B571C8">
        <w:rPr>
          <w:bCs/>
        </w:rPr>
        <w:t>. And according to their findings deep-learning-based methods perform better than all.</w:t>
      </w:r>
    </w:p>
    <w:p w14:paraId="77B214E4" w14:textId="77777777" w:rsidR="00395500" w:rsidRDefault="00395500">
      <w:pPr>
        <w:rPr>
          <w:bCs/>
        </w:rPr>
      </w:pPr>
    </w:p>
    <w:p w14:paraId="590ECFC3" w14:textId="03610B2A" w:rsidR="00395500" w:rsidRDefault="00395500">
      <w:pPr>
        <w:rPr>
          <w:bCs/>
          <w:u w:val="single"/>
        </w:rPr>
      </w:pPr>
      <w:r>
        <w:rPr>
          <w:bCs/>
        </w:rPr>
        <w:t>4.</w:t>
      </w:r>
      <w:r w:rsidRPr="00B47EF2">
        <w:rPr>
          <w:bCs/>
          <w:u w:val="single"/>
        </w:rPr>
        <w:t>Social</w:t>
      </w:r>
      <w:r w:rsidR="00B47EF2" w:rsidRPr="00B47EF2">
        <w:rPr>
          <w:bCs/>
          <w:u w:val="single"/>
        </w:rPr>
        <w:t xml:space="preserve"> Impact of Deepfake</w:t>
      </w:r>
    </w:p>
    <w:p w14:paraId="4240101E" w14:textId="66A20C83" w:rsidR="00B47EF2" w:rsidRDefault="00B47EF2">
      <w:pPr>
        <w:rPr>
          <w:bCs/>
        </w:rPr>
      </w:pPr>
      <w:r w:rsidRPr="00B47EF2">
        <w:rPr>
          <w:bCs/>
        </w:rPr>
        <w:t>Deepfake has an ethical concern with both positive and negative effects on society</w:t>
      </w:r>
      <w:r>
        <w:rPr>
          <w:bCs/>
        </w:rPr>
        <w:t>.</w:t>
      </w:r>
    </w:p>
    <w:p w14:paraId="1C0E7E62" w14:textId="77777777" w:rsidR="00B47EF2" w:rsidRPr="00B47EF2" w:rsidRDefault="00B47EF2">
      <w:pPr>
        <w:rPr>
          <w:bCs/>
        </w:rPr>
      </w:pPr>
    </w:p>
    <w:p w14:paraId="2FFC0B3F" w14:textId="279BF0DD" w:rsidR="00802876" w:rsidRDefault="00B47EF2">
      <w:pPr>
        <w:rPr>
          <w:bCs/>
        </w:rPr>
      </w:pPr>
      <w:r>
        <w:rPr>
          <w:bCs/>
          <w:i/>
          <w:iCs/>
          <w:u w:val="single"/>
        </w:rPr>
        <w:t xml:space="preserve">Positive impact – </w:t>
      </w:r>
      <w:r w:rsidRPr="00B47EF2">
        <w:rPr>
          <w:bCs/>
        </w:rPr>
        <w:t xml:space="preserve">Deepfakes are used in creating the best version of videogames, electronic communications, AR/VR   oriented clothing and e-commerce are just </w:t>
      </w:r>
      <w:proofErr w:type="gramStart"/>
      <w:r w:rsidRPr="00B47EF2">
        <w:rPr>
          <w:bCs/>
        </w:rPr>
        <w:t>few</w:t>
      </w:r>
      <w:proofErr w:type="gramEnd"/>
      <w:r w:rsidRPr="00B47EF2">
        <w:rPr>
          <w:bCs/>
        </w:rPr>
        <w:t xml:space="preserve"> applications the holds </w:t>
      </w:r>
      <w:r w:rsidR="00CF7D63" w:rsidRPr="00B47EF2">
        <w:rPr>
          <w:bCs/>
        </w:rPr>
        <w:lastRenderedPageBreak/>
        <w:t>benefit</w:t>
      </w:r>
      <w:r w:rsidRPr="00B47EF2">
        <w:rPr>
          <w:bCs/>
        </w:rPr>
        <w:t xml:space="preserve"> from deepfake invention.</w:t>
      </w:r>
      <w:r w:rsidR="00802876">
        <w:rPr>
          <w:bCs/>
        </w:rPr>
        <w:t xml:space="preserve"> Some instances showing deepfake oriented actions are mentioned below.</w:t>
      </w:r>
    </w:p>
    <w:p w14:paraId="3F9C370F" w14:textId="1709073D" w:rsidR="00802876" w:rsidRDefault="00802876" w:rsidP="00802876">
      <w:pPr>
        <w:pStyle w:val="ListParagraph"/>
        <w:numPr>
          <w:ilvl w:val="0"/>
          <w:numId w:val="2"/>
        </w:numPr>
        <w:rPr>
          <w:bCs/>
        </w:rPr>
      </w:pPr>
      <w:r w:rsidRPr="00802876">
        <w:rPr>
          <w:bCs/>
        </w:rPr>
        <w:t>Now businesses can hire phony models and actresses to display fashionable attire on a wide range of models</w:t>
      </w:r>
      <w:r>
        <w:rPr>
          <w:bCs/>
        </w:rPr>
        <w:t xml:space="preserve"> with various </w:t>
      </w:r>
      <w:r w:rsidR="00CF7D63">
        <w:rPr>
          <w:bCs/>
        </w:rPr>
        <w:t>height, weight</w:t>
      </w:r>
      <w:r>
        <w:rPr>
          <w:bCs/>
        </w:rPr>
        <w:t>, skin color.</w:t>
      </w:r>
    </w:p>
    <w:p w14:paraId="0C7A243B" w14:textId="2B638A72" w:rsidR="00802876" w:rsidRDefault="00802876" w:rsidP="00802876">
      <w:pPr>
        <w:pStyle w:val="ListParagraph"/>
        <w:numPr>
          <w:ilvl w:val="0"/>
          <w:numId w:val="2"/>
        </w:numPr>
        <w:rPr>
          <w:bCs/>
        </w:rPr>
      </w:pPr>
      <w:r w:rsidRPr="00802876">
        <w:rPr>
          <w:bCs/>
        </w:rPr>
        <w:t xml:space="preserve">realistic-sounding and smart-looking assistants and enhanced telepresence in online games and virtual chat </w:t>
      </w:r>
      <w:r w:rsidRPr="00802876">
        <w:rPr>
          <w:bCs/>
        </w:rPr>
        <w:t>environments</w:t>
      </w:r>
      <w:r>
        <w:rPr>
          <w:bCs/>
        </w:rPr>
        <w:t>.</w:t>
      </w:r>
      <w:r w:rsidRPr="00802876">
        <w:rPr>
          <w:bCs/>
        </w:rPr>
        <w:t xml:space="preserve"> This</w:t>
      </w:r>
      <w:r w:rsidRPr="00802876">
        <w:rPr>
          <w:bCs/>
        </w:rPr>
        <w:t xml:space="preserve"> promotes improved online communication and interpersonal relationships</w:t>
      </w:r>
      <w:r>
        <w:rPr>
          <w:bCs/>
        </w:rPr>
        <w:t>.</w:t>
      </w:r>
      <w:r w:rsidRPr="00802876">
        <w:rPr>
          <w:bCs/>
        </w:rPr>
        <w:t xml:space="preserve"> </w:t>
      </w:r>
    </w:p>
    <w:p w14:paraId="22B088CC" w14:textId="77777777" w:rsidR="00802876" w:rsidRDefault="00802876" w:rsidP="00802876">
      <w:pPr>
        <w:rPr>
          <w:bCs/>
          <w:i/>
          <w:iCs/>
          <w:u w:val="single"/>
        </w:rPr>
      </w:pPr>
    </w:p>
    <w:p w14:paraId="28327FD7" w14:textId="42BE8992" w:rsidR="00802876" w:rsidRDefault="00802876" w:rsidP="00802876">
      <w:pPr>
        <w:rPr>
          <w:bCs/>
          <w:i/>
          <w:iCs/>
          <w:u w:val="single"/>
        </w:rPr>
      </w:pPr>
      <w:r w:rsidRPr="00802876">
        <w:rPr>
          <w:bCs/>
          <w:i/>
          <w:iCs/>
          <w:u w:val="single"/>
        </w:rPr>
        <w:t>Negative Impact</w:t>
      </w:r>
    </w:p>
    <w:p w14:paraId="716C4A85" w14:textId="1E622412" w:rsidR="00802876" w:rsidRDefault="00802876" w:rsidP="00802876">
      <w:pPr>
        <w:rPr>
          <w:bCs/>
        </w:rPr>
      </w:pPr>
      <w:r>
        <w:rPr>
          <w:bCs/>
        </w:rPr>
        <w:t>Deepfake creates numerous amounts of security issues as well as risks to one’s personal space and image. Usually, the targeted audience for deepfakes are famous celebrities and politicians.</w:t>
      </w:r>
    </w:p>
    <w:p w14:paraId="66CAE6B4" w14:textId="44728276" w:rsidR="00802876" w:rsidRDefault="00802876" w:rsidP="00802876">
      <w:pPr>
        <w:rPr>
          <w:bCs/>
        </w:rPr>
      </w:pPr>
      <w:r>
        <w:rPr>
          <w:bCs/>
        </w:rPr>
        <w:t xml:space="preserve">This is the </w:t>
      </w:r>
      <w:r w:rsidR="00A3427A">
        <w:rPr>
          <w:bCs/>
        </w:rPr>
        <w:t>reason experts are alerting the public to the threats that deepfakes may pose. Let’s analyzing the few of the negative impacts of deepfake.</w:t>
      </w:r>
    </w:p>
    <w:p w14:paraId="4190FF9A" w14:textId="51BAD8B2" w:rsidR="00A3427A" w:rsidRDefault="00A3427A" w:rsidP="00A3427A">
      <w:pPr>
        <w:pStyle w:val="ListParagraph"/>
        <w:numPr>
          <w:ilvl w:val="0"/>
          <w:numId w:val="3"/>
        </w:numPr>
        <w:rPr>
          <w:bCs/>
        </w:rPr>
      </w:pPr>
      <w:r w:rsidRPr="00A3427A">
        <w:rPr>
          <w:bCs/>
        </w:rPr>
        <w:t>“deepfakes” derives its name from being used to create pornographic material on purpose. To put this into context, VOX research [81–84] indicates that 96% of the deepfake movies in online pornography in 2020 were produced to harm the reputations of their victims</w:t>
      </w:r>
      <w:r>
        <w:rPr>
          <w:bCs/>
        </w:rPr>
        <w:t>.</w:t>
      </w:r>
    </w:p>
    <w:p w14:paraId="1B41981F" w14:textId="546AD67E" w:rsidR="00A3427A" w:rsidRPr="00A3427A" w:rsidRDefault="00A3427A" w:rsidP="00A3427A">
      <w:pPr>
        <w:pStyle w:val="ListParagraph"/>
        <w:numPr>
          <w:ilvl w:val="0"/>
          <w:numId w:val="3"/>
        </w:numPr>
        <w:rPr>
          <w:bCs/>
        </w:rPr>
      </w:pPr>
      <w:r>
        <w:t>Deepfakes can be used by political enemies to sway the people and to foster mistrust. Barack Obama was caught on camera in 2008, 2012, and 2016 stating that individuals in hard-hit areas frequently turned to religion and guns</w:t>
      </w:r>
      <w:r>
        <w:t>.</w:t>
      </w:r>
    </w:p>
    <w:p w14:paraId="422BEC2B" w14:textId="77777777" w:rsidR="00802876" w:rsidRPr="00802876" w:rsidRDefault="00802876" w:rsidP="00802876">
      <w:pPr>
        <w:rPr>
          <w:bCs/>
        </w:rPr>
      </w:pPr>
    </w:p>
    <w:p w14:paraId="0000000B" w14:textId="77777777" w:rsidR="000A35DC" w:rsidRPr="00AB1752" w:rsidRDefault="000A35DC">
      <w:pPr>
        <w:rPr>
          <w:b/>
          <w:sz w:val="28"/>
          <w:szCs w:val="28"/>
          <w:u w:val="single"/>
        </w:rPr>
      </w:pPr>
    </w:p>
    <w:p w14:paraId="1B1DB784" w14:textId="77777777" w:rsidR="00AB1752" w:rsidRDefault="00AB1752">
      <w:pPr>
        <w:rPr>
          <w:b/>
          <w:sz w:val="28"/>
          <w:szCs w:val="28"/>
          <w:u w:val="single"/>
        </w:rPr>
      </w:pPr>
    </w:p>
    <w:p w14:paraId="0000000C" w14:textId="67394520" w:rsidR="000A35DC" w:rsidRPr="00CF7D63" w:rsidRDefault="00841A1B">
      <w:pPr>
        <w:rPr>
          <w:b/>
          <w:sz w:val="40"/>
          <w:szCs w:val="40"/>
          <w:u w:val="single"/>
        </w:rPr>
      </w:pPr>
      <w:r w:rsidRPr="00CF7D63">
        <w:rPr>
          <w:b/>
          <w:sz w:val="40"/>
          <w:szCs w:val="40"/>
          <w:u w:val="single"/>
        </w:rPr>
        <w:t>PROBLEM STATEMENT</w:t>
      </w:r>
    </w:p>
    <w:p w14:paraId="6BBBA8C4" w14:textId="77777777" w:rsidR="006D0DE2" w:rsidRPr="006D0DE2" w:rsidRDefault="006D0DE2" w:rsidP="006D0DE2">
      <w:pPr>
        <w:rPr>
          <w:bCs/>
        </w:rPr>
      </w:pPr>
      <w:r w:rsidRPr="006D0DE2">
        <w:rPr>
          <w:bCs/>
        </w:rPr>
        <w:t>Deepfakes pose a significant threat by enabling the creation of highly realistic manipulated videos that can be used to spread misinformation, damage reputations, and erode trust in media.  Current deepfake detection methods, while effective to some degree, still face challenges in accurately identifying deepfakes, particularly as deepfake creation techniques continue to evolve.</w:t>
      </w:r>
    </w:p>
    <w:p w14:paraId="19465A4C" w14:textId="77777777" w:rsidR="006D0DE2" w:rsidRPr="006D0DE2" w:rsidRDefault="006D0DE2" w:rsidP="006D0DE2">
      <w:pPr>
        <w:rPr>
          <w:bCs/>
        </w:rPr>
      </w:pPr>
    </w:p>
    <w:p w14:paraId="0000000E" w14:textId="2A453388" w:rsidR="000A35DC" w:rsidRDefault="006D0DE2">
      <w:pPr>
        <w:rPr>
          <w:bCs/>
        </w:rPr>
      </w:pPr>
      <w:r w:rsidRPr="006D0DE2">
        <w:rPr>
          <w:bCs/>
        </w:rPr>
        <w:t>This research aims to address this critical gap by exploring and evaluating the potential of deep neural networks for improved deepfake detection in videos. The objective is to develop a robust and generalizable deep learning model that can effectively distinguish between real and deepfake videos, even in the face of advancements in deepfake creation methods.</w:t>
      </w:r>
    </w:p>
    <w:p w14:paraId="3634DB99" w14:textId="77777777" w:rsidR="006D0DE2" w:rsidRPr="006D0DE2" w:rsidRDefault="006D0DE2">
      <w:pPr>
        <w:rPr>
          <w:bCs/>
        </w:rPr>
      </w:pPr>
    </w:p>
    <w:p w14:paraId="0000000F" w14:textId="77777777" w:rsidR="000A35DC" w:rsidRPr="00CF7D63" w:rsidRDefault="00841A1B">
      <w:pPr>
        <w:rPr>
          <w:sz w:val="40"/>
          <w:szCs w:val="40"/>
        </w:rPr>
      </w:pPr>
      <w:r w:rsidRPr="00CF7D63">
        <w:rPr>
          <w:b/>
          <w:sz w:val="40"/>
          <w:szCs w:val="40"/>
          <w:u w:val="single"/>
        </w:rPr>
        <w:t>REVIEW OF THE LITERATURE</w:t>
      </w:r>
    </w:p>
    <w:p w14:paraId="54D3BEB0" w14:textId="77777777" w:rsidR="00815E80" w:rsidRDefault="00815E80"/>
    <w:p w14:paraId="00000010" w14:textId="068DD27F" w:rsidR="000A35DC" w:rsidRDefault="00BC031C">
      <w:r>
        <w:t>A systematic review is a suitable method for compiling existing studies and identifying</w:t>
      </w:r>
      <w:r w:rsidR="00815E80">
        <w:t>,</w:t>
      </w:r>
      <w:r>
        <w:t xml:space="preserve"> the gaps that can suggest a new area of research.</w:t>
      </w:r>
      <w:r w:rsidR="0013378E">
        <w:t xml:space="preserve"> </w:t>
      </w:r>
      <w:r w:rsidR="004E1BC2">
        <w:t>To ensure the significance and impact of this research, we conducted a comprehensive review of existing deepfake detection literature. This critical analysis provided valuable and informed our approach towards developing more robust deepfake detection methods.</w:t>
      </w:r>
      <w:r w:rsidR="00815E80">
        <w:t xml:space="preserve"> The review methodology has </w:t>
      </w:r>
      <w:r w:rsidR="002002AE">
        <w:t>two</w:t>
      </w:r>
      <w:r w:rsidR="00815E80">
        <w:t xml:space="preserve"> main </w:t>
      </w:r>
      <w:r w:rsidR="00CF7D63">
        <w:t>sections</w:t>
      </w:r>
      <w:r w:rsidR="002002AE">
        <w:t>, the</w:t>
      </w:r>
      <w:r w:rsidR="00815E80">
        <w:t xml:space="preserve"> search phase </w:t>
      </w:r>
      <w:r w:rsidR="00815E80">
        <w:lastRenderedPageBreak/>
        <w:t>and the definition of the inclusion and exclusion criteria.</w:t>
      </w:r>
      <w:r w:rsidR="002002AE">
        <w:t xml:space="preserve"> The search step entails incite about the search engines, research papers, academic resources that may be used to look for the appropriate research. </w:t>
      </w:r>
      <w:r w:rsidR="007A14DC">
        <w:t xml:space="preserve">The below </w:t>
      </w:r>
      <w:r w:rsidR="00CF7D63">
        <w:t xml:space="preserve">table </w:t>
      </w:r>
      <w:r w:rsidR="007A14DC">
        <w:t xml:space="preserve">shows the following </w:t>
      </w:r>
      <w:proofErr w:type="gramStart"/>
      <w:r w:rsidR="007A14DC">
        <w:t>search</w:t>
      </w:r>
      <w:proofErr w:type="gramEnd"/>
    </w:p>
    <w:p w14:paraId="2BCB731D" w14:textId="77777777" w:rsidR="007D5985" w:rsidRDefault="007D5985"/>
    <w:p w14:paraId="56C2C89E" w14:textId="77777777" w:rsidR="00F318E9" w:rsidRDefault="00F318E9"/>
    <w:p w14:paraId="0A57ADAD" w14:textId="77777777" w:rsidR="00F318E9" w:rsidRDefault="00F318E9"/>
    <w:p w14:paraId="22E99A60" w14:textId="77777777" w:rsidR="00F318E9" w:rsidRDefault="00F318E9"/>
    <w:tbl>
      <w:tblPr>
        <w:tblStyle w:val="GridTable6Colorful-Accent4"/>
        <w:tblW w:w="9350" w:type="dxa"/>
        <w:tblLook w:val="04A0" w:firstRow="1" w:lastRow="0" w:firstColumn="1" w:lastColumn="0" w:noHBand="0" w:noVBand="1"/>
      </w:tblPr>
      <w:tblGrid>
        <w:gridCol w:w="1251"/>
        <w:gridCol w:w="1402"/>
        <w:gridCol w:w="2288"/>
        <w:gridCol w:w="4409"/>
      </w:tblGrid>
      <w:tr w:rsidR="004D2907" w14:paraId="278A05D1" w14:textId="33E156A7" w:rsidTr="004D2907">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51" w:type="dxa"/>
          </w:tcPr>
          <w:p w14:paraId="4D852C66" w14:textId="5CF24295" w:rsidR="004D2907" w:rsidRPr="007D5985" w:rsidRDefault="004D2907" w:rsidP="007D5985">
            <w:pPr>
              <w:jc w:val="center"/>
            </w:pPr>
            <w:r w:rsidRPr="007D5985">
              <w:t>TYPE</w:t>
            </w:r>
          </w:p>
        </w:tc>
        <w:tc>
          <w:tcPr>
            <w:tcW w:w="1402" w:type="dxa"/>
          </w:tcPr>
          <w:p w14:paraId="7706FFC8" w14:textId="0277982C" w:rsidR="004D2907" w:rsidRDefault="004D2907" w:rsidP="007D5985">
            <w:pPr>
              <w:jc w:val="center"/>
              <w:cnfStyle w:val="100000000000" w:firstRow="1" w:lastRow="0" w:firstColumn="0" w:lastColumn="0" w:oddVBand="0" w:evenVBand="0" w:oddHBand="0" w:evenHBand="0" w:firstRowFirstColumn="0" w:firstRowLastColumn="0" w:lastRowFirstColumn="0" w:lastRowLastColumn="0"/>
            </w:pPr>
            <w:r>
              <w:t>Paper</w:t>
            </w:r>
          </w:p>
        </w:tc>
        <w:tc>
          <w:tcPr>
            <w:tcW w:w="2288" w:type="dxa"/>
          </w:tcPr>
          <w:p w14:paraId="42B53162" w14:textId="77777777" w:rsidR="004D2907" w:rsidRDefault="004D2907" w:rsidP="007D5985">
            <w:pPr>
              <w:jc w:val="center"/>
              <w:cnfStyle w:val="100000000000" w:firstRow="1" w:lastRow="0" w:firstColumn="0" w:lastColumn="0" w:oddVBand="0" w:evenVBand="0" w:oddHBand="0" w:evenHBand="0" w:firstRowFirstColumn="0" w:firstRowLastColumn="0" w:lastRowFirstColumn="0" w:lastRowLastColumn="0"/>
            </w:pPr>
          </w:p>
        </w:tc>
        <w:tc>
          <w:tcPr>
            <w:tcW w:w="4409" w:type="dxa"/>
          </w:tcPr>
          <w:p w14:paraId="09053334" w14:textId="456B5BFF" w:rsidR="004D2907" w:rsidRDefault="004D2907" w:rsidP="007D5985">
            <w:pPr>
              <w:jc w:val="center"/>
              <w:cnfStyle w:val="100000000000" w:firstRow="1" w:lastRow="0" w:firstColumn="0" w:lastColumn="0" w:oddVBand="0" w:evenVBand="0" w:oddHBand="0" w:evenHBand="0" w:firstRowFirstColumn="0" w:firstRowLastColumn="0" w:lastRowFirstColumn="0" w:lastRowLastColumn="0"/>
            </w:pPr>
            <w:r>
              <w:t>URL</w:t>
            </w:r>
          </w:p>
        </w:tc>
      </w:tr>
      <w:tr w:rsidR="004D2907" w14:paraId="5854A7BA" w14:textId="58FA997E" w:rsidTr="004D290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251" w:type="dxa"/>
          </w:tcPr>
          <w:p w14:paraId="750DF80B" w14:textId="5D0D75A1" w:rsidR="004D2907" w:rsidRDefault="004D2907">
            <w:r>
              <w:t>Search Engine</w:t>
            </w:r>
          </w:p>
        </w:tc>
        <w:tc>
          <w:tcPr>
            <w:tcW w:w="1402" w:type="dxa"/>
          </w:tcPr>
          <w:p w14:paraId="3808135D" w14:textId="4CF01D29" w:rsidR="004D2907" w:rsidRDefault="004D2907">
            <w:pPr>
              <w:cnfStyle w:val="000000100000" w:firstRow="0" w:lastRow="0" w:firstColumn="0" w:lastColumn="0" w:oddVBand="0" w:evenVBand="0" w:oddHBand="1" w:evenHBand="0" w:firstRowFirstColumn="0" w:firstRowLastColumn="0" w:lastRowFirstColumn="0" w:lastRowLastColumn="0"/>
            </w:pPr>
            <w:r>
              <w:t>Google Scholar</w:t>
            </w:r>
          </w:p>
        </w:tc>
        <w:tc>
          <w:tcPr>
            <w:tcW w:w="2288" w:type="dxa"/>
          </w:tcPr>
          <w:p w14:paraId="400A3188" w14:textId="77777777" w:rsidR="004D2907" w:rsidRDefault="004D2907">
            <w:pPr>
              <w:cnfStyle w:val="000000100000" w:firstRow="0" w:lastRow="0" w:firstColumn="0" w:lastColumn="0" w:oddVBand="0" w:evenVBand="0" w:oddHBand="1" w:evenHBand="0" w:firstRowFirstColumn="0" w:firstRowLastColumn="0" w:lastRowFirstColumn="0" w:lastRowLastColumn="0"/>
            </w:pPr>
          </w:p>
        </w:tc>
        <w:tc>
          <w:tcPr>
            <w:tcW w:w="4409" w:type="dxa"/>
          </w:tcPr>
          <w:p w14:paraId="33F1A506" w14:textId="3C345E15" w:rsidR="004D2907" w:rsidRDefault="004D2907">
            <w:pPr>
              <w:cnfStyle w:val="000000100000" w:firstRow="0" w:lastRow="0" w:firstColumn="0" w:lastColumn="0" w:oddVBand="0" w:evenVBand="0" w:oddHBand="1" w:evenHBand="0" w:firstRowFirstColumn="0" w:firstRowLastColumn="0" w:lastRowFirstColumn="0" w:lastRowLastColumn="0"/>
            </w:pPr>
            <w:hyperlink r:id="rId5" w:history="1">
              <w:r w:rsidRPr="007D5985">
                <w:rPr>
                  <w:rStyle w:val="Hyperlink"/>
                </w:rPr>
                <w:t>https://sch</w:t>
              </w:r>
              <w:r w:rsidRPr="007D5985">
                <w:rPr>
                  <w:rStyle w:val="Hyperlink"/>
                </w:rPr>
                <w:t>o</w:t>
              </w:r>
              <w:r w:rsidRPr="007D5985">
                <w:rPr>
                  <w:rStyle w:val="Hyperlink"/>
                </w:rPr>
                <w:t>lar.google.com.au</w:t>
              </w:r>
            </w:hyperlink>
          </w:p>
        </w:tc>
      </w:tr>
      <w:tr w:rsidR="004D2907" w14:paraId="4448BF8E" w14:textId="34D369CD" w:rsidTr="004D2907">
        <w:trPr>
          <w:trHeight w:val="482"/>
        </w:trPr>
        <w:tc>
          <w:tcPr>
            <w:cnfStyle w:val="001000000000" w:firstRow="0" w:lastRow="0" w:firstColumn="1" w:lastColumn="0" w:oddVBand="0" w:evenVBand="0" w:oddHBand="0" w:evenHBand="0" w:firstRowFirstColumn="0" w:firstRowLastColumn="0" w:lastRowFirstColumn="0" w:lastRowLastColumn="0"/>
            <w:tcW w:w="1251" w:type="dxa"/>
          </w:tcPr>
          <w:p w14:paraId="42B36E86" w14:textId="30193AFA" w:rsidR="004D2907" w:rsidRDefault="004D2907">
            <w:r>
              <w:t>Digital Library</w:t>
            </w:r>
          </w:p>
        </w:tc>
        <w:tc>
          <w:tcPr>
            <w:tcW w:w="1402" w:type="dxa"/>
          </w:tcPr>
          <w:p w14:paraId="105E4CED" w14:textId="0CB097E2" w:rsidR="004D2907" w:rsidRDefault="004D2907">
            <w:pPr>
              <w:cnfStyle w:val="000000000000" w:firstRow="0" w:lastRow="0" w:firstColumn="0" w:lastColumn="0" w:oddVBand="0" w:evenVBand="0" w:oddHBand="0" w:evenHBand="0" w:firstRowFirstColumn="0" w:firstRowLastColumn="0" w:lastRowFirstColumn="0" w:lastRowLastColumn="0"/>
            </w:pPr>
            <w:r>
              <w:t>IEEE Xplore</w:t>
            </w:r>
          </w:p>
        </w:tc>
        <w:tc>
          <w:tcPr>
            <w:tcW w:w="2288" w:type="dxa"/>
          </w:tcPr>
          <w:p w14:paraId="4246287D" w14:textId="77777777" w:rsidR="004D2907" w:rsidRDefault="004D2907">
            <w:pPr>
              <w:cnfStyle w:val="000000000000" w:firstRow="0" w:lastRow="0" w:firstColumn="0" w:lastColumn="0" w:oddVBand="0" w:evenVBand="0" w:oddHBand="0" w:evenHBand="0" w:firstRowFirstColumn="0" w:firstRowLastColumn="0" w:lastRowFirstColumn="0" w:lastRowLastColumn="0"/>
            </w:pPr>
          </w:p>
        </w:tc>
        <w:tc>
          <w:tcPr>
            <w:tcW w:w="4409" w:type="dxa"/>
          </w:tcPr>
          <w:p w14:paraId="78A3F05B" w14:textId="621B0971" w:rsidR="004D2907" w:rsidRDefault="004D2907">
            <w:pPr>
              <w:cnfStyle w:val="000000000000" w:firstRow="0" w:lastRow="0" w:firstColumn="0" w:lastColumn="0" w:oddVBand="0" w:evenVBand="0" w:oddHBand="0" w:evenHBand="0" w:firstRowFirstColumn="0" w:firstRowLastColumn="0" w:lastRowFirstColumn="0" w:lastRowLastColumn="0"/>
            </w:pPr>
            <w:hyperlink r:id="rId6" w:history="1">
              <w:r w:rsidRPr="002002AE">
                <w:rPr>
                  <w:rStyle w:val="Hyperlink"/>
                </w:rPr>
                <w:t>https://ieeexplore.ieee.org/Xplore/home.jsp</w:t>
              </w:r>
            </w:hyperlink>
          </w:p>
        </w:tc>
      </w:tr>
      <w:tr w:rsidR="004D2907" w14:paraId="71784E94" w14:textId="532A5720" w:rsidTr="004D290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251" w:type="dxa"/>
          </w:tcPr>
          <w:p w14:paraId="35E98506" w14:textId="3C0772C9" w:rsidR="004D2907" w:rsidRDefault="004D2907">
            <w:r>
              <w:t>Digital Library</w:t>
            </w:r>
          </w:p>
        </w:tc>
        <w:tc>
          <w:tcPr>
            <w:tcW w:w="1402" w:type="dxa"/>
          </w:tcPr>
          <w:p w14:paraId="539CB60B" w14:textId="3C103DAF" w:rsidR="004D2907" w:rsidRDefault="004D2907">
            <w:pPr>
              <w:cnfStyle w:val="000000100000" w:firstRow="0" w:lastRow="0" w:firstColumn="0" w:lastColumn="0" w:oddVBand="0" w:evenVBand="0" w:oddHBand="1" w:evenHBand="0" w:firstRowFirstColumn="0" w:firstRowLastColumn="0" w:lastRowFirstColumn="0" w:lastRowLastColumn="0"/>
            </w:pPr>
            <w:r>
              <w:t>Springer</w:t>
            </w:r>
          </w:p>
        </w:tc>
        <w:tc>
          <w:tcPr>
            <w:tcW w:w="2288" w:type="dxa"/>
          </w:tcPr>
          <w:p w14:paraId="53D7A013" w14:textId="77777777" w:rsidR="004D2907" w:rsidRDefault="004D2907">
            <w:pPr>
              <w:cnfStyle w:val="000000100000" w:firstRow="0" w:lastRow="0" w:firstColumn="0" w:lastColumn="0" w:oddVBand="0" w:evenVBand="0" w:oddHBand="1" w:evenHBand="0" w:firstRowFirstColumn="0" w:firstRowLastColumn="0" w:lastRowFirstColumn="0" w:lastRowLastColumn="0"/>
            </w:pPr>
          </w:p>
        </w:tc>
        <w:tc>
          <w:tcPr>
            <w:tcW w:w="4409" w:type="dxa"/>
          </w:tcPr>
          <w:p w14:paraId="5AA11A3C" w14:textId="188C2798" w:rsidR="004D2907" w:rsidRDefault="004D2907">
            <w:pPr>
              <w:cnfStyle w:val="000000100000" w:firstRow="0" w:lastRow="0" w:firstColumn="0" w:lastColumn="0" w:oddVBand="0" w:evenVBand="0" w:oddHBand="1" w:evenHBand="0" w:firstRowFirstColumn="0" w:firstRowLastColumn="0" w:lastRowFirstColumn="0" w:lastRowLastColumn="0"/>
            </w:pPr>
            <w:hyperlink r:id="rId7" w:history="1">
              <w:r w:rsidRPr="002002AE">
                <w:rPr>
                  <w:rStyle w:val="Hyperlink"/>
                </w:rPr>
                <w:t>https://www.springer.com/gp</w:t>
              </w:r>
            </w:hyperlink>
            <w:r>
              <w:t xml:space="preserve"> </w:t>
            </w:r>
          </w:p>
        </w:tc>
      </w:tr>
      <w:tr w:rsidR="004D2907" w14:paraId="3613B12B" w14:textId="0A7B58FF" w:rsidTr="004D2907">
        <w:trPr>
          <w:trHeight w:val="266"/>
        </w:trPr>
        <w:tc>
          <w:tcPr>
            <w:cnfStyle w:val="001000000000" w:firstRow="0" w:lastRow="0" w:firstColumn="1" w:lastColumn="0" w:oddVBand="0" w:evenVBand="0" w:oddHBand="0" w:evenHBand="0" w:firstRowFirstColumn="0" w:firstRowLastColumn="0" w:lastRowFirstColumn="0" w:lastRowLastColumn="0"/>
            <w:tcW w:w="1251" w:type="dxa"/>
          </w:tcPr>
          <w:p w14:paraId="2F6B7B5A" w14:textId="79A689CF" w:rsidR="004D2907" w:rsidRDefault="004D2907">
            <w:r>
              <w:t>Digital Library</w:t>
            </w:r>
          </w:p>
        </w:tc>
        <w:tc>
          <w:tcPr>
            <w:tcW w:w="1402" w:type="dxa"/>
          </w:tcPr>
          <w:p w14:paraId="3924075F" w14:textId="192B2A48" w:rsidR="004D2907" w:rsidRDefault="004D2907">
            <w:pPr>
              <w:cnfStyle w:val="000000000000" w:firstRow="0" w:lastRow="0" w:firstColumn="0" w:lastColumn="0" w:oddVBand="0" w:evenVBand="0" w:oddHBand="0" w:evenHBand="0" w:firstRowFirstColumn="0" w:firstRowLastColumn="0" w:lastRowFirstColumn="0" w:lastRowLastColumn="0"/>
            </w:pPr>
            <w:r>
              <w:t>MDPI</w:t>
            </w:r>
          </w:p>
        </w:tc>
        <w:tc>
          <w:tcPr>
            <w:tcW w:w="2288" w:type="dxa"/>
          </w:tcPr>
          <w:p w14:paraId="2AA709D5" w14:textId="77777777" w:rsidR="004D2907" w:rsidRDefault="004D2907">
            <w:pPr>
              <w:cnfStyle w:val="000000000000" w:firstRow="0" w:lastRow="0" w:firstColumn="0" w:lastColumn="0" w:oddVBand="0" w:evenVBand="0" w:oddHBand="0" w:evenHBand="0" w:firstRowFirstColumn="0" w:firstRowLastColumn="0" w:lastRowFirstColumn="0" w:lastRowLastColumn="0"/>
            </w:pPr>
          </w:p>
        </w:tc>
        <w:tc>
          <w:tcPr>
            <w:tcW w:w="4409" w:type="dxa"/>
          </w:tcPr>
          <w:p w14:paraId="496801A3" w14:textId="1224D90A" w:rsidR="004D2907" w:rsidRDefault="004D2907">
            <w:pPr>
              <w:cnfStyle w:val="000000000000" w:firstRow="0" w:lastRow="0" w:firstColumn="0" w:lastColumn="0" w:oddVBand="0" w:evenVBand="0" w:oddHBand="0" w:evenHBand="0" w:firstRowFirstColumn="0" w:firstRowLastColumn="0" w:lastRowFirstColumn="0" w:lastRowLastColumn="0"/>
            </w:pPr>
            <w:hyperlink r:id="rId8" w:history="1">
              <w:r w:rsidRPr="002002AE">
                <w:rPr>
                  <w:rStyle w:val="Hyperlink"/>
                </w:rPr>
                <w:t>https://www.mdpi.com</w:t>
              </w:r>
            </w:hyperlink>
          </w:p>
        </w:tc>
      </w:tr>
    </w:tbl>
    <w:p w14:paraId="4146BA43" w14:textId="77777777" w:rsidR="00F318E9" w:rsidRDefault="00F318E9"/>
    <w:p w14:paraId="00000011" w14:textId="1263D835" w:rsidR="000A35DC" w:rsidRDefault="000A35DC"/>
    <w:p w14:paraId="5321A97B" w14:textId="3ACD7577" w:rsidR="00BC031C" w:rsidRDefault="007A14DC">
      <w:r>
        <w:t xml:space="preserve">The following stage involves defining the inclusion </w:t>
      </w:r>
      <w:r w:rsidR="00CF7D63">
        <w:t>criteria (</w:t>
      </w:r>
      <w:r>
        <w:t xml:space="preserve">criteria to choose the research paper for the relative study). This improves the quality of research and make the task easy. </w:t>
      </w:r>
      <w:r w:rsidR="00CF7D63">
        <w:t>Moreover,</w:t>
      </w:r>
      <w:r>
        <w:t xml:space="preserve"> we look at the title and keywords of the resource, to obtain a more targeted search outcome.</w:t>
      </w:r>
    </w:p>
    <w:p w14:paraId="7978BC0D" w14:textId="77777777" w:rsidR="007A14DC" w:rsidRDefault="007A14DC"/>
    <w:p w14:paraId="6D92224F" w14:textId="77777777" w:rsidR="007A14DC" w:rsidRDefault="007A14DC"/>
    <w:tbl>
      <w:tblPr>
        <w:tblStyle w:val="GridTable2-Accent5"/>
        <w:tblW w:w="9548" w:type="dxa"/>
        <w:tblLook w:val="04A0" w:firstRow="1" w:lastRow="0" w:firstColumn="1" w:lastColumn="0" w:noHBand="0" w:noVBand="1"/>
      </w:tblPr>
      <w:tblGrid>
        <w:gridCol w:w="4774"/>
        <w:gridCol w:w="4774"/>
      </w:tblGrid>
      <w:tr w:rsidR="007A14DC" w14:paraId="3EA1B0FA" w14:textId="77777777" w:rsidTr="00202D8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774" w:type="dxa"/>
          </w:tcPr>
          <w:p w14:paraId="6FEAAADC" w14:textId="0404BF4A" w:rsidR="007A14DC" w:rsidRDefault="007A14DC" w:rsidP="007A14DC">
            <w:pPr>
              <w:jc w:val="center"/>
            </w:pPr>
            <w:r>
              <w:t>Inclusion Criteria number</w:t>
            </w:r>
          </w:p>
        </w:tc>
        <w:tc>
          <w:tcPr>
            <w:tcW w:w="4774" w:type="dxa"/>
          </w:tcPr>
          <w:p w14:paraId="18A9A167" w14:textId="3E5D2AE6" w:rsidR="007A14DC" w:rsidRDefault="007A14DC" w:rsidP="007A14DC">
            <w:pPr>
              <w:jc w:val="center"/>
              <w:cnfStyle w:val="100000000000" w:firstRow="1" w:lastRow="0" w:firstColumn="0" w:lastColumn="0" w:oddVBand="0" w:evenVBand="0" w:oddHBand="0" w:evenHBand="0" w:firstRowFirstColumn="0" w:firstRowLastColumn="0" w:lastRowFirstColumn="0" w:lastRowLastColumn="0"/>
            </w:pPr>
            <w:r>
              <w:t>List of Inclusion Criteria</w:t>
            </w:r>
          </w:p>
        </w:tc>
      </w:tr>
      <w:tr w:rsidR="007A14DC" w14:paraId="49F6B14E" w14:textId="77777777" w:rsidTr="00202D8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4774" w:type="dxa"/>
          </w:tcPr>
          <w:p w14:paraId="5C0F4860" w14:textId="768ED3E4" w:rsidR="007A14DC" w:rsidRDefault="00723E96" w:rsidP="00723E96">
            <w:pPr>
              <w:jc w:val="center"/>
            </w:pPr>
            <w:r>
              <w:t>1.</w:t>
            </w:r>
          </w:p>
        </w:tc>
        <w:tc>
          <w:tcPr>
            <w:tcW w:w="4774" w:type="dxa"/>
          </w:tcPr>
          <w:p w14:paraId="515877BF" w14:textId="3DA21C77" w:rsidR="007A14DC" w:rsidRDefault="00723E96">
            <w:pPr>
              <w:cnfStyle w:val="000000100000" w:firstRow="0" w:lastRow="0" w:firstColumn="0" w:lastColumn="0" w:oddVBand="0" w:evenVBand="0" w:oddHBand="1" w:evenHBand="0" w:firstRowFirstColumn="0" w:firstRowLastColumn="0" w:lastRowFirstColumn="0" w:lastRowLastColumn="0"/>
            </w:pPr>
            <w:r>
              <w:t>Must be included in one of the selected databases</w:t>
            </w:r>
          </w:p>
        </w:tc>
      </w:tr>
      <w:tr w:rsidR="007A14DC" w14:paraId="47F9D8D3" w14:textId="77777777" w:rsidTr="00202D8F">
        <w:trPr>
          <w:trHeight w:val="308"/>
        </w:trPr>
        <w:tc>
          <w:tcPr>
            <w:cnfStyle w:val="001000000000" w:firstRow="0" w:lastRow="0" w:firstColumn="1" w:lastColumn="0" w:oddVBand="0" w:evenVBand="0" w:oddHBand="0" w:evenHBand="0" w:firstRowFirstColumn="0" w:firstRowLastColumn="0" w:lastRowFirstColumn="0" w:lastRowLastColumn="0"/>
            <w:tcW w:w="4774" w:type="dxa"/>
          </w:tcPr>
          <w:p w14:paraId="17FCCBCA" w14:textId="799ED928" w:rsidR="007A14DC" w:rsidRDefault="00723E96" w:rsidP="00723E96">
            <w:pPr>
              <w:jc w:val="center"/>
            </w:pPr>
            <w:r>
              <w:t>2.</w:t>
            </w:r>
          </w:p>
        </w:tc>
        <w:tc>
          <w:tcPr>
            <w:tcW w:w="4774" w:type="dxa"/>
          </w:tcPr>
          <w:p w14:paraId="5822BEAD" w14:textId="0B0940D3" w:rsidR="007A14DC" w:rsidRDefault="00723E96">
            <w:pPr>
              <w:cnfStyle w:val="000000000000" w:firstRow="0" w:lastRow="0" w:firstColumn="0" w:lastColumn="0" w:oddVBand="0" w:evenVBand="0" w:oddHBand="0" w:evenHBand="0" w:firstRowFirstColumn="0" w:firstRowLastColumn="0" w:lastRowFirstColumn="0" w:lastRowLastColumn="0"/>
            </w:pPr>
            <w:r>
              <w:t xml:space="preserve">Should be related to title searched and must contain </w:t>
            </w:r>
          </w:p>
        </w:tc>
      </w:tr>
      <w:tr w:rsidR="007A14DC" w14:paraId="71527BE2" w14:textId="77777777" w:rsidTr="00202D8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774" w:type="dxa"/>
          </w:tcPr>
          <w:p w14:paraId="56FFF8A8" w14:textId="6D4929B2" w:rsidR="007A14DC" w:rsidRDefault="00723E96" w:rsidP="00723E96">
            <w:pPr>
              <w:jc w:val="center"/>
            </w:pPr>
            <w:r>
              <w:t>3.</w:t>
            </w:r>
          </w:p>
        </w:tc>
        <w:tc>
          <w:tcPr>
            <w:tcW w:w="4774" w:type="dxa"/>
          </w:tcPr>
          <w:p w14:paraId="34F3355A" w14:textId="2D26F8E2" w:rsidR="007A14DC" w:rsidRDefault="00723E96">
            <w:pPr>
              <w:cnfStyle w:val="000000100000" w:firstRow="0" w:lastRow="0" w:firstColumn="0" w:lastColumn="0" w:oddVBand="0" w:evenVBand="0" w:oddHBand="1" w:evenHBand="0" w:firstRowFirstColumn="0" w:firstRowLastColumn="0" w:lastRowFirstColumn="0" w:lastRowLastColumn="0"/>
            </w:pPr>
            <w:r>
              <w:t>Published in a journal and within last six years (2019-2024)</w:t>
            </w:r>
          </w:p>
        </w:tc>
      </w:tr>
      <w:tr w:rsidR="007A14DC" w14:paraId="241B7E54" w14:textId="77777777" w:rsidTr="00202D8F">
        <w:trPr>
          <w:trHeight w:val="293"/>
        </w:trPr>
        <w:tc>
          <w:tcPr>
            <w:cnfStyle w:val="001000000000" w:firstRow="0" w:lastRow="0" w:firstColumn="1" w:lastColumn="0" w:oddVBand="0" w:evenVBand="0" w:oddHBand="0" w:evenHBand="0" w:firstRowFirstColumn="0" w:firstRowLastColumn="0" w:lastRowFirstColumn="0" w:lastRowLastColumn="0"/>
            <w:tcW w:w="4774" w:type="dxa"/>
          </w:tcPr>
          <w:p w14:paraId="0467842B" w14:textId="450C6103" w:rsidR="007A14DC" w:rsidRDefault="00723E96" w:rsidP="00723E96">
            <w:pPr>
              <w:jc w:val="center"/>
            </w:pPr>
            <w:r>
              <w:t>4.</w:t>
            </w:r>
          </w:p>
        </w:tc>
        <w:tc>
          <w:tcPr>
            <w:tcW w:w="4774" w:type="dxa"/>
          </w:tcPr>
          <w:p w14:paraId="12460ADD" w14:textId="19A1E443" w:rsidR="007A14DC" w:rsidRDefault="00202D8F">
            <w:pPr>
              <w:cnfStyle w:val="000000000000" w:firstRow="0" w:lastRow="0" w:firstColumn="0" w:lastColumn="0" w:oddVBand="0" w:evenVBand="0" w:oddHBand="0" w:evenHBand="0" w:firstRowFirstColumn="0" w:firstRowLastColumn="0" w:lastRowFirstColumn="0" w:lastRowLastColumn="0"/>
            </w:pPr>
            <w:r>
              <w:t>Should contain the required keywords related to deepfake detection</w:t>
            </w:r>
          </w:p>
        </w:tc>
      </w:tr>
    </w:tbl>
    <w:p w14:paraId="58D12027" w14:textId="77777777" w:rsidR="007A14DC" w:rsidRDefault="007A14DC"/>
    <w:p w14:paraId="7F97B352" w14:textId="77777777" w:rsidR="00A3427A" w:rsidRDefault="00A3427A"/>
    <w:p w14:paraId="6EE82D1A" w14:textId="77777777" w:rsidR="00A3427A" w:rsidRDefault="00A3427A"/>
    <w:p w14:paraId="034F721B" w14:textId="657954F4" w:rsidR="00A3427A" w:rsidRDefault="00A3427A">
      <w:pPr>
        <w:rPr>
          <w:b/>
          <w:bCs/>
          <w:sz w:val="24"/>
          <w:szCs w:val="24"/>
          <w:u w:val="single"/>
        </w:rPr>
      </w:pPr>
      <w:r w:rsidRPr="00A3427A">
        <w:rPr>
          <w:b/>
          <w:bCs/>
          <w:sz w:val="24"/>
          <w:szCs w:val="24"/>
          <w:u w:val="single"/>
        </w:rPr>
        <w:t>Underlying Deepfake Detection Models</w:t>
      </w:r>
    </w:p>
    <w:p w14:paraId="4CBE4793" w14:textId="77777777" w:rsidR="00A3427A" w:rsidRDefault="00A3427A"/>
    <w:p w14:paraId="5AD002FC" w14:textId="77777777" w:rsidR="00A3427A" w:rsidRDefault="00A3427A">
      <w:r>
        <w:t xml:space="preserve">The existing models in the literature that are being developed to detect deepfake are studied in this section. Based on the underlying detection algorithm, we can broadly categorize these models into two types: </w:t>
      </w:r>
    </w:p>
    <w:p w14:paraId="78EC37E1" w14:textId="7C418F02" w:rsidR="00A3427A" w:rsidRDefault="00A3427A">
      <w:r>
        <w:t xml:space="preserve">(1) </w:t>
      </w:r>
      <w:r w:rsidR="00693564">
        <w:t>C</w:t>
      </w:r>
      <w:r>
        <w:t>onventional machine-learning-based models</w:t>
      </w:r>
    </w:p>
    <w:p w14:paraId="464C3CFE" w14:textId="0CD57C2E" w:rsidR="00A3427A" w:rsidRDefault="00A3427A">
      <w:r>
        <w:t xml:space="preserve">(2) </w:t>
      </w:r>
      <w:r w:rsidR="00693564">
        <w:t>D</w:t>
      </w:r>
      <w:r>
        <w:t xml:space="preserve">eep-learning-based models. </w:t>
      </w:r>
    </w:p>
    <w:p w14:paraId="0EFFC57D" w14:textId="19289E43" w:rsidR="00A3427A" w:rsidRDefault="00A3427A">
      <w:r>
        <w:t>Deep-learning-based models can be further classified into CNN, RNN, and transformer-based models.</w:t>
      </w:r>
    </w:p>
    <w:p w14:paraId="1222EDBE" w14:textId="77777777" w:rsidR="00693564" w:rsidRDefault="00693564"/>
    <w:p w14:paraId="6FF6662D" w14:textId="55EB3716" w:rsidR="00693564" w:rsidRDefault="00693564">
      <w:r>
        <w:t>1)Conventional machine-learning-based models</w:t>
      </w:r>
    </w:p>
    <w:p w14:paraId="4A74387C" w14:textId="2A38B103" w:rsidR="00693564" w:rsidRDefault="00693564">
      <w:r>
        <w:lastRenderedPageBreak/>
        <w:t>Modern machine learning techniques are crucial for comprehending the reasoning behind any choice that may be justified from a human perspective. These techniques provide more control over data and procedures, making them appropriate for the deepfake area.</w:t>
      </w:r>
      <w:r>
        <w:t xml:space="preserve"> Earlier techniques used tree approach like decision tree and random forest, but now a days Support vector machine (SVM), logistic regression, KNN classifiers and boosting models (XGBoost, ADABoost to identify deepfake)</w:t>
      </w:r>
    </w:p>
    <w:p w14:paraId="0F458798" w14:textId="77777777" w:rsidR="00693564" w:rsidRDefault="00693564"/>
    <w:p w14:paraId="46FE489C" w14:textId="43FFA233" w:rsidR="00693564" w:rsidRDefault="00693564">
      <w:r>
        <w:t>2)Deep-learning-based models</w:t>
      </w:r>
    </w:p>
    <w:p w14:paraId="2B2FC3E8" w14:textId="77777777" w:rsidR="00693564" w:rsidRDefault="00693564"/>
    <w:p w14:paraId="38C460FC" w14:textId="6E28E4BC" w:rsidR="00693564" w:rsidRDefault="00693564">
      <w:r w:rsidRPr="002954DD">
        <w:rPr>
          <w:b/>
          <w:bCs/>
        </w:rPr>
        <w:t>CNN-based Models</w:t>
      </w:r>
      <w:r>
        <w:t xml:space="preserve"> One of the best deep learning models is CNN. It is well known and directly utilizes pretrained CNN methodologies to learn distinguishing features from each individual frame of the sequences. We discovered that the </w:t>
      </w:r>
      <w:r w:rsidR="002954DD">
        <w:t>CNN-based</w:t>
      </w:r>
      <w:r>
        <w:t xml:space="preserve"> approaches have been employed in deepfake detection studies: Xception, GoogleNet, VGG16</w:t>
      </w:r>
      <w:r w:rsidR="002954DD">
        <w:t>,</w:t>
      </w:r>
      <w:r>
        <w:t xml:space="preserve"> Y-shaped Autoencoder, </w:t>
      </w:r>
      <w:proofErr w:type="gramStart"/>
      <w:r>
        <w:t>MesoNet ,</w:t>
      </w:r>
      <w:proofErr w:type="gramEnd"/>
      <w:r>
        <w:t xml:space="preserve"> Deep</w:t>
      </w:r>
      <w:r>
        <w:t>Rhythm</w:t>
      </w:r>
      <w:r w:rsidR="002954DD">
        <w:t>.</w:t>
      </w:r>
    </w:p>
    <w:p w14:paraId="3FEC9340" w14:textId="77777777" w:rsidR="002954DD" w:rsidRDefault="002954DD"/>
    <w:p w14:paraId="4C1E8938" w14:textId="77777777" w:rsidR="002954DD" w:rsidRDefault="002954DD"/>
    <w:p w14:paraId="75BE8022" w14:textId="788D8FD0" w:rsidR="00693564" w:rsidRDefault="00693564">
      <w:r w:rsidRPr="002954DD">
        <w:rPr>
          <w:b/>
          <w:bCs/>
        </w:rPr>
        <w:t>RNN-based Models</w:t>
      </w:r>
      <w:r>
        <w:t xml:space="preserve"> One of the most used models for sequential data in deep learning is RNN. Numerous RNN models have been found to be employed in the creation and detection of deepfake images and videos. Here are several RNN models that can be used to create and detect deepfakes: BiLSTM, FaceNet, FacenetLSTM, Neural-ODE</w:t>
      </w:r>
      <w:r w:rsidR="002954DD">
        <w:t>,</w:t>
      </w:r>
      <w:r>
        <w:t xml:space="preserve"> CLRNet</w:t>
      </w:r>
      <w:r w:rsidR="002954DD">
        <w:t xml:space="preserve">, </w:t>
      </w:r>
      <w:r>
        <w:t>CNN</w:t>
      </w:r>
      <w:proofErr w:type="gramStart"/>
      <w:r>
        <w:t>+(</w:t>
      </w:r>
      <w:proofErr w:type="gramEnd"/>
      <w:r>
        <w:t>Bidirectional</w:t>
      </w:r>
      <w:r w:rsidR="002954DD">
        <w:t xml:space="preserve"> </w:t>
      </w:r>
      <w:r>
        <w:t>+</w:t>
      </w:r>
      <w:r w:rsidR="002954DD">
        <w:t xml:space="preserve"> </w:t>
      </w:r>
      <w:r>
        <w:t>entropy RNN)</w:t>
      </w:r>
      <w:r w:rsidR="002954DD">
        <w:t xml:space="preserve">, </w:t>
      </w:r>
      <w:r>
        <w:t xml:space="preserve">CNN+RNN </w:t>
      </w:r>
    </w:p>
    <w:p w14:paraId="35405853" w14:textId="77777777" w:rsidR="00693564" w:rsidRDefault="00693564"/>
    <w:p w14:paraId="79CD1197" w14:textId="4CB3C8C0" w:rsidR="00693564" w:rsidRDefault="00693564">
      <w:r w:rsidRPr="002954DD">
        <w:rPr>
          <w:b/>
          <w:bCs/>
        </w:rPr>
        <w:t>Transformer-based Models</w:t>
      </w:r>
      <w:r>
        <w:t xml:space="preserve"> Transformers are highly well-known deep learning models, and they are now used in the field of deepfake generation and detection. The following transformer models can be used to generate and recognize deepfakes: EfficentNet+ViT, M2TR, </w:t>
      </w:r>
      <w:proofErr w:type="gramStart"/>
      <w:r>
        <w:t>CViT</w:t>
      </w:r>
      <w:proofErr w:type="gramEnd"/>
      <w:r>
        <w:t>, ViT, ViT+Distillation</w:t>
      </w:r>
      <w:r w:rsidR="002954DD">
        <w:t xml:space="preserve">. </w:t>
      </w:r>
    </w:p>
    <w:p w14:paraId="2753E6F9" w14:textId="77777777" w:rsidR="002954DD" w:rsidRDefault="002954DD"/>
    <w:p w14:paraId="59DC318C" w14:textId="77777777" w:rsidR="002954DD" w:rsidRDefault="002954DD"/>
    <w:tbl>
      <w:tblPr>
        <w:tblStyle w:val="GridTable4-Accent3"/>
        <w:tblW w:w="0" w:type="auto"/>
        <w:tblLook w:val="04A0" w:firstRow="1" w:lastRow="0" w:firstColumn="1" w:lastColumn="0" w:noHBand="0" w:noVBand="1"/>
      </w:tblPr>
      <w:tblGrid>
        <w:gridCol w:w="1889"/>
        <w:gridCol w:w="2112"/>
        <w:gridCol w:w="1882"/>
        <w:gridCol w:w="1896"/>
      </w:tblGrid>
      <w:tr w:rsidR="003E5AB3" w14:paraId="42951B09" w14:textId="58B86C7C" w:rsidTr="00913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5EC6A78C" w14:textId="4B054670" w:rsidR="003E5AB3" w:rsidRDefault="003E5AB3" w:rsidP="002954DD">
            <w:pPr>
              <w:jc w:val="center"/>
            </w:pPr>
            <w:r>
              <w:t>Category</w:t>
            </w:r>
          </w:p>
        </w:tc>
        <w:tc>
          <w:tcPr>
            <w:tcW w:w="2112" w:type="dxa"/>
          </w:tcPr>
          <w:p w14:paraId="061688EB" w14:textId="44272DEA" w:rsidR="003E5AB3" w:rsidRDefault="003E5AB3" w:rsidP="002954DD">
            <w:pPr>
              <w:jc w:val="center"/>
              <w:cnfStyle w:val="100000000000" w:firstRow="1" w:lastRow="0" w:firstColumn="0" w:lastColumn="0" w:oddVBand="0" w:evenVBand="0" w:oddHBand="0" w:evenHBand="0" w:firstRowFirstColumn="0" w:firstRowLastColumn="0" w:lastRowFirstColumn="0" w:lastRowLastColumn="0"/>
            </w:pPr>
            <w:r>
              <w:t>Model</w:t>
            </w:r>
          </w:p>
        </w:tc>
        <w:tc>
          <w:tcPr>
            <w:tcW w:w="1882" w:type="dxa"/>
          </w:tcPr>
          <w:p w14:paraId="298F57CB" w14:textId="1C8B93A4" w:rsidR="003E5AB3" w:rsidRDefault="003E5AB3" w:rsidP="002954DD">
            <w:pPr>
              <w:jc w:val="center"/>
              <w:cnfStyle w:val="100000000000" w:firstRow="1" w:lastRow="0" w:firstColumn="0" w:lastColumn="0" w:oddVBand="0" w:evenVBand="0" w:oddHBand="0" w:evenHBand="0" w:firstRowFirstColumn="0" w:firstRowLastColumn="0" w:lastRowFirstColumn="0" w:lastRowLastColumn="0"/>
            </w:pPr>
            <w:r>
              <w:t>Dataset</w:t>
            </w:r>
          </w:p>
        </w:tc>
        <w:tc>
          <w:tcPr>
            <w:tcW w:w="1896" w:type="dxa"/>
          </w:tcPr>
          <w:p w14:paraId="7B27D7F7" w14:textId="2526BF65" w:rsidR="003E5AB3" w:rsidRDefault="003E5AB3" w:rsidP="002954DD">
            <w:pPr>
              <w:jc w:val="center"/>
              <w:cnfStyle w:val="100000000000" w:firstRow="1" w:lastRow="0" w:firstColumn="0" w:lastColumn="0" w:oddVBand="0" w:evenVBand="0" w:oddHBand="0" w:evenHBand="0" w:firstRowFirstColumn="0" w:firstRowLastColumn="0" w:lastRowFirstColumn="0" w:lastRowLastColumn="0"/>
            </w:pPr>
            <w:r>
              <w:t>Accuracy</w:t>
            </w:r>
          </w:p>
        </w:tc>
      </w:tr>
      <w:tr w:rsidR="003E5AB3" w14:paraId="67FB3048" w14:textId="0892A8CF" w:rsidTr="009136C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89" w:type="dxa"/>
          </w:tcPr>
          <w:p w14:paraId="6D3B0F4B" w14:textId="62D9ADB7" w:rsidR="003E5AB3" w:rsidRDefault="003E5AB3">
            <w:r>
              <w:t>CNN</w:t>
            </w:r>
          </w:p>
        </w:tc>
        <w:tc>
          <w:tcPr>
            <w:tcW w:w="2112" w:type="dxa"/>
          </w:tcPr>
          <w:p w14:paraId="0DC6A716" w14:textId="3B098CC8" w:rsidR="003E5AB3" w:rsidRDefault="003E5AB3">
            <w:pPr>
              <w:cnfStyle w:val="000000100000" w:firstRow="0" w:lastRow="0" w:firstColumn="0" w:lastColumn="0" w:oddVBand="0" w:evenVBand="0" w:oddHBand="1" w:evenHBand="0" w:firstRowFirstColumn="0" w:firstRowLastColumn="0" w:lastRowFirstColumn="0" w:lastRowLastColumn="0"/>
            </w:pPr>
            <w:r>
              <w:t>MesoNet</w:t>
            </w:r>
          </w:p>
        </w:tc>
        <w:tc>
          <w:tcPr>
            <w:tcW w:w="1882" w:type="dxa"/>
          </w:tcPr>
          <w:p w14:paraId="1904ADC4" w14:textId="6297E2F5" w:rsidR="003E5AB3" w:rsidRDefault="003E5AB3">
            <w:pPr>
              <w:cnfStyle w:val="000000100000" w:firstRow="0" w:lastRow="0" w:firstColumn="0" w:lastColumn="0" w:oddVBand="0" w:evenVBand="0" w:oddHBand="1" w:evenHBand="0" w:firstRowFirstColumn="0" w:firstRowLastColumn="0" w:lastRowFirstColumn="0" w:lastRowLastColumn="0"/>
            </w:pPr>
            <w:r>
              <w:t>CelebDF</w:t>
            </w:r>
          </w:p>
        </w:tc>
        <w:tc>
          <w:tcPr>
            <w:tcW w:w="1896" w:type="dxa"/>
          </w:tcPr>
          <w:p w14:paraId="638B0993" w14:textId="638D43A6" w:rsidR="003E5AB3" w:rsidRDefault="003E5AB3">
            <w:pPr>
              <w:cnfStyle w:val="000000100000" w:firstRow="0" w:lastRow="0" w:firstColumn="0" w:lastColumn="0" w:oddVBand="0" w:evenVBand="0" w:oddHBand="1" w:evenHBand="0" w:firstRowFirstColumn="0" w:firstRowLastColumn="0" w:lastRowFirstColumn="0" w:lastRowLastColumn="0"/>
            </w:pPr>
            <w:r>
              <w:t>57%</w:t>
            </w:r>
          </w:p>
        </w:tc>
      </w:tr>
      <w:tr w:rsidR="003E5AB3" w14:paraId="329EE9DE" w14:textId="4EA3943F" w:rsidTr="009136CD">
        <w:tc>
          <w:tcPr>
            <w:cnfStyle w:val="001000000000" w:firstRow="0" w:lastRow="0" w:firstColumn="1" w:lastColumn="0" w:oddVBand="0" w:evenVBand="0" w:oddHBand="0" w:evenHBand="0" w:firstRowFirstColumn="0" w:firstRowLastColumn="0" w:lastRowFirstColumn="0" w:lastRowLastColumn="0"/>
            <w:tcW w:w="1889" w:type="dxa"/>
          </w:tcPr>
          <w:p w14:paraId="2A7818DE" w14:textId="7DD0A73B" w:rsidR="003E5AB3" w:rsidRDefault="003E5AB3">
            <w:r>
              <w:t>CNN</w:t>
            </w:r>
          </w:p>
        </w:tc>
        <w:tc>
          <w:tcPr>
            <w:tcW w:w="2112" w:type="dxa"/>
          </w:tcPr>
          <w:p w14:paraId="5C5EC6E7" w14:textId="4F875B27" w:rsidR="003E5AB3" w:rsidRDefault="003E5AB3">
            <w:pPr>
              <w:cnfStyle w:val="000000000000" w:firstRow="0" w:lastRow="0" w:firstColumn="0" w:lastColumn="0" w:oddVBand="0" w:evenVBand="0" w:oddHBand="0" w:evenHBand="0" w:firstRowFirstColumn="0" w:firstRowLastColumn="0" w:lastRowFirstColumn="0" w:lastRowLastColumn="0"/>
            </w:pPr>
            <w:r>
              <w:t>MesoInception</w:t>
            </w:r>
          </w:p>
        </w:tc>
        <w:tc>
          <w:tcPr>
            <w:tcW w:w="1882" w:type="dxa"/>
          </w:tcPr>
          <w:p w14:paraId="3B0165FB" w14:textId="54417FFB" w:rsidR="003E5AB3" w:rsidRDefault="003E5AB3">
            <w:pPr>
              <w:cnfStyle w:val="000000000000" w:firstRow="0" w:lastRow="0" w:firstColumn="0" w:lastColumn="0" w:oddVBand="0" w:evenVBand="0" w:oddHBand="0" w:evenHBand="0" w:firstRowFirstColumn="0" w:firstRowLastColumn="0" w:lastRowFirstColumn="0" w:lastRowLastColumn="0"/>
            </w:pPr>
            <w:r>
              <w:t>CelebDF</w:t>
            </w:r>
          </w:p>
        </w:tc>
        <w:tc>
          <w:tcPr>
            <w:tcW w:w="1896" w:type="dxa"/>
          </w:tcPr>
          <w:p w14:paraId="3FB234C3" w14:textId="698CBA2B" w:rsidR="003E5AB3" w:rsidRDefault="003E5AB3">
            <w:pPr>
              <w:cnfStyle w:val="000000000000" w:firstRow="0" w:lastRow="0" w:firstColumn="0" w:lastColumn="0" w:oddVBand="0" w:evenVBand="0" w:oddHBand="0" w:evenHBand="0" w:firstRowFirstColumn="0" w:firstRowLastColumn="0" w:lastRowFirstColumn="0" w:lastRowLastColumn="0"/>
            </w:pPr>
            <w:r>
              <w:t>50.73%</w:t>
            </w:r>
          </w:p>
        </w:tc>
      </w:tr>
      <w:tr w:rsidR="003E5AB3" w14:paraId="73A36B16" w14:textId="302A44A8"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57EB900" w14:textId="44E60C23" w:rsidR="003E5AB3" w:rsidRDefault="003E5AB3"/>
        </w:tc>
        <w:tc>
          <w:tcPr>
            <w:tcW w:w="2112" w:type="dxa"/>
          </w:tcPr>
          <w:p w14:paraId="398BF630" w14:textId="0E1FDBAC" w:rsidR="003E5AB3" w:rsidRDefault="003E5AB3">
            <w:pPr>
              <w:cnfStyle w:val="000000100000" w:firstRow="0" w:lastRow="0" w:firstColumn="0" w:lastColumn="0" w:oddVBand="0" w:evenVBand="0" w:oddHBand="1" w:evenHBand="0" w:firstRowFirstColumn="0" w:firstRowLastColumn="0" w:lastRowFirstColumn="0" w:lastRowLastColumn="0"/>
            </w:pPr>
            <w:r>
              <w:t>BlazeFace + Efficient Net B5 + SVM</w:t>
            </w:r>
          </w:p>
        </w:tc>
        <w:tc>
          <w:tcPr>
            <w:tcW w:w="1882" w:type="dxa"/>
          </w:tcPr>
          <w:p w14:paraId="27E62804" w14:textId="77777777" w:rsidR="003E5AB3" w:rsidRDefault="003E5AB3">
            <w:pPr>
              <w:cnfStyle w:val="000000100000" w:firstRow="0" w:lastRow="0" w:firstColumn="0" w:lastColumn="0" w:oddVBand="0" w:evenVBand="0" w:oddHBand="1" w:evenHBand="0" w:firstRowFirstColumn="0" w:firstRowLastColumn="0" w:lastRowFirstColumn="0" w:lastRowLastColumn="0"/>
            </w:pPr>
          </w:p>
          <w:p w14:paraId="49706A53" w14:textId="5CC088FC" w:rsidR="003E5AB3" w:rsidRPr="008100A7" w:rsidRDefault="003E5AB3" w:rsidP="008100A7">
            <w:pPr>
              <w:jc w:val="center"/>
              <w:cnfStyle w:val="000000100000" w:firstRow="0" w:lastRow="0" w:firstColumn="0" w:lastColumn="0" w:oddVBand="0" w:evenVBand="0" w:oddHBand="1" w:evenHBand="0" w:firstRowFirstColumn="0" w:firstRowLastColumn="0" w:lastRowFirstColumn="0" w:lastRowLastColumn="0"/>
            </w:pPr>
            <w:r>
              <w:t>DFDC</w:t>
            </w:r>
          </w:p>
        </w:tc>
        <w:tc>
          <w:tcPr>
            <w:tcW w:w="1896" w:type="dxa"/>
          </w:tcPr>
          <w:p w14:paraId="78ABD8A7" w14:textId="5972620D" w:rsidR="003E5AB3" w:rsidRDefault="003E5AB3">
            <w:pPr>
              <w:cnfStyle w:val="000000100000" w:firstRow="0" w:lastRow="0" w:firstColumn="0" w:lastColumn="0" w:oddVBand="0" w:evenVBand="0" w:oddHBand="1" w:evenHBand="0" w:firstRowFirstColumn="0" w:firstRowLastColumn="0" w:lastRowFirstColumn="0" w:lastRowLastColumn="0"/>
            </w:pPr>
            <w:r>
              <w:t>82.46%</w:t>
            </w:r>
          </w:p>
        </w:tc>
      </w:tr>
      <w:tr w:rsidR="003E5AB3" w14:paraId="37EE55BA" w14:textId="5D5FD907" w:rsidTr="009136CD">
        <w:tc>
          <w:tcPr>
            <w:cnfStyle w:val="001000000000" w:firstRow="0" w:lastRow="0" w:firstColumn="1" w:lastColumn="0" w:oddVBand="0" w:evenVBand="0" w:oddHBand="0" w:evenHBand="0" w:firstRowFirstColumn="0" w:firstRowLastColumn="0" w:lastRowFirstColumn="0" w:lastRowLastColumn="0"/>
            <w:tcW w:w="1889" w:type="dxa"/>
          </w:tcPr>
          <w:p w14:paraId="5F5024E6" w14:textId="77777777" w:rsidR="003E5AB3" w:rsidRDefault="003E5AB3"/>
        </w:tc>
        <w:tc>
          <w:tcPr>
            <w:tcW w:w="2112" w:type="dxa"/>
          </w:tcPr>
          <w:p w14:paraId="20A479C7" w14:textId="7FCBA069" w:rsidR="003E5AB3" w:rsidRDefault="003E5AB3">
            <w:pPr>
              <w:cnfStyle w:val="000000000000" w:firstRow="0" w:lastRow="0" w:firstColumn="0" w:lastColumn="0" w:oddVBand="0" w:evenVBand="0" w:oddHBand="0" w:evenHBand="0" w:firstRowFirstColumn="0" w:firstRowLastColumn="0" w:lastRowFirstColumn="0" w:lastRowLastColumn="0"/>
            </w:pPr>
            <w:r>
              <w:t>YOLO + Xception + SVM</w:t>
            </w:r>
          </w:p>
        </w:tc>
        <w:tc>
          <w:tcPr>
            <w:tcW w:w="1882" w:type="dxa"/>
          </w:tcPr>
          <w:p w14:paraId="60E0822F" w14:textId="733B4B3E" w:rsidR="003E5AB3" w:rsidRDefault="003E5AB3" w:rsidP="008100A7">
            <w:pPr>
              <w:jc w:val="center"/>
              <w:cnfStyle w:val="000000000000" w:firstRow="0" w:lastRow="0" w:firstColumn="0" w:lastColumn="0" w:oddVBand="0" w:evenVBand="0" w:oddHBand="0" w:evenHBand="0" w:firstRowFirstColumn="0" w:firstRowLastColumn="0" w:lastRowFirstColumn="0" w:lastRowLastColumn="0"/>
            </w:pPr>
            <w:r>
              <w:t>DFDC</w:t>
            </w:r>
          </w:p>
        </w:tc>
        <w:tc>
          <w:tcPr>
            <w:tcW w:w="1896" w:type="dxa"/>
          </w:tcPr>
          <w:p w14:paraId="1FEF3C70" w14:textId="410527B7" w:rsidR="003E5AB3" w:rsidRDefault="003E5AB3">
            <w:pPr>
              <w:cnfStyle w:val="000000000000" w:firstRow="0" w:lastRow="0" w:firstColumn="0" w:lastColumn="0" w:oddVBand="0" w:evenVBand="0" w:oddHBand="0" w:evenHBand="0" w:firstRowFirstColumn="0" w:firstRowLastColumn="0" w:lastRowFirstColumn="0" w:lastRowLastColumn="0"/>
            </w:pPr>
            <w:r>
              <w:t>83.37%</w:t>
            </w:r>
          </w:p>
        </w:tc>
      </w:tr>
      <w:tr w:rsidR="003E5AB3" w14:paraId="08CCE9F5" w14:textId="7D1B09BB"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4D5B8D85" w14:textId="77777777" w:rsidR="003E5AB3" w:rsidRDefault="003E5AB3"/>
        </w:tc>
        <w:tc>
          <w:tcPr>
            <w:tcW w:w="2112" w:type="dxa"/>
          </w:tcPr>
          <w:p w14:paraId="4C51160F" w14:textId="78F7801E" w:rsidR="003E5AB3" w:rsidRDefault="003E5AB3">
            <w:pPr>
              <w:cnfStyle w:val="000000100000" w:firstRow="0" w:lastRow="0" w:firstColumn="0" w:lastColumn="0" w:oddVBand="0" w:evenVBand="0" w:oddHBand="1" w:evenHBand="0" w:firstRowFirstColumn="0" w:firstRowLastColumn="0" w:lastRowFirstColumn="0" w:lastRowLastColumn="0"/>
            </w:pPr>
            <w:r>
              <w:t>MTCNN [31,41,43] + InceptionResNetV2 + XGBoost</w:t>
            </w:r>
          </w:p>
        </w:tc>
        <w:tc>
          <w:tcPr>
            <w:tcW w:w="1882" w:type="dxa"/>
          </w:tcPr>
          <w:p w14:paraId="5DC8291F" w14:textId="160C3D12" w:rsidR="003E5AB3" w:rsidRDefault="003E5AB3" w:rsidP="008100A7">
            <w:pPr>
              <w:jc w:val="center"/>
              <w:cnfStyle w:val="000000100000" w:firstRow="0" w:lastRow="0" w:firstColumn="0" w:lastColumn="0" w:oddVBand="0" w:evenVBand="0" w:oddHBand="1" w:evenHBand="0" w:firstRowFirstColumn="0" w:firstRowLastColumn="0" w:lastRowFirstColumn="0" w:lastRowLastColumn="0"/>
            </w:pPr>
            <w:r>
              <w:t>DFDC</w:t>
            </w:r>
          </w:p>
        </w:tc>
        <w:tc>
          <w:tcPr>
            <w:tcW w:w="1896" w:type="dxa"/>
          </w:tcPr>
          <w:p w14:paraId="62DE64C6" w14:textId="77E9A6E4" w:rsidR="003E5AB3" w:rsidRDefault="003E5AB3">
            <w:pPr>
              <w:cnfStyle w:val="000000100000" w:firstRow="0" w:lastRow="0" w:firstColumn="0" w:lastColumn="0" w:oddVBand="0" w:evenVBand="0" w:oddHBand="1" w:evenHBand="0" w:firstRowFirstColumn="0" w:firstRowLastColumn="0" w:lastRowFirstColumn="0" w:lastRowLastColumn="0"/>
            </w:pPr>
            <w:r>
              <w:t>84.45%</w:t>
            </w:r>
          </w:p>
        </w:tc>
      </w:tr>
      <w:tr w:rsidR="003E5AB3" w14:paraId="121CB02E" w14:textId="7699D103" w:rsidTr="009136CD">
        <w:tc>
          <w:tcPr>
            <w:cnfStyle w:val="001000000000" w:firstRow="0" w:lastRow="0" w:firstColumn="1" w:lastColumn="0" w:oddVBand="0" w:evenVBand="0" w:oddHBand="0" w:evenHBand="0" w:firstRowFirstColumn="0" w:firstRowLastColumn="0" w:lastRowFirstColumn="0" w:lastRowLastColumn="0"/>
            <w:tcW w:w="1889" w:type="dxa"/>
          </w:tcPr>
          <w:p w14:paraId="3838104E" w14:textId="77777777" w:rsidR="003E5AB3" w:rsidRDefault="003E5AB3"/>
        </w:tc>
        <w:tc>
          <w:tcPr>
            <w:tcW w:w="2112" w:type="dxa"/>
          </w:tcPr>
          <w:p w14:paraId="59D651EE" w14:textId="73F65737" w:rsidR="003E5AB3" w:rsidRDefault="003E5AB3">
            <w:pPr>
              <w:cnfStyle w:val="000000000000" w:firstRow="0" w:lastRow="0" w:firstColumn="0" w:lastColumn="0" w:oddVBand="0" w:evenVBand="0" w:oddHBand="0" w:evenHBand="0" w:firstRowFirstColumn="0" w:firstRowLastColumn="0" w:lastRowFirstColumn="0" w:lastRowLastColumn="0"/>
            </w:pPr>
            <w:r>
              <w:t>YOLO + InceptionResNetV2 + XGBoost</w:t>
            </w:r>
          </w:p>
        </w:tc>
        <w:tc>
          <w:tcPr>
            <w:tcW w:w="1882" w:type="dxa"/>
          </w:tcPr>
          <w:p w14:paraId="0E121040" w14:textId="1B5F353E" w:rsidR="003E5AB3" w:rsidRDefault="003E5AB3" w:rsidP="008100A7">
            <w:pPr>
              <w:jc w:val="center"/>
              <w:cnfStyle w:val="000000000000" w:firstRow="0" w:lastRow="0" w:firstColumn="0" w:lastColumn="0" w:oddVBand="0" w:evenVBand="0" w:oddHBand="0" w:evenHBand="0" w:firstRowFirstColumn="0" w:firstRowLastColumn="0" w:lastRowFirstColumn="0" w:lastRowLastColumn="0"/>
            </w:pPr>
            <w:r>
              <w:t>DFDC</w:t>
            </w:r>
          </w:p>
        </w:tc>
        <w:tc>
          <w:tcPr>
            <w:tcW w:w="1896" w:type="dxa"/>
          </w:tcPr>
          <w:p w14:paraId="6606133B" w14:textId="5C0E38BE" w:rsidR="003E5AB3" w:rsidRDefault="003E5AB3">
            <w:pPr>
              <w:cnfStyle w:val="000000000000" w:firstRow="0" w:lastRow="0" w:firstColumn="0" w:lastColumn="0" w:oddVBand="0" w:evenVBand="0" w:oddHBand="0" w:evenHBand="0" w:firstRowFirstColumn="0" w:firstRowLastColumn="0" w:lastRowFirstColumn="0" w:lastRowLastColumn="0"/>
            </w:pPr>
            <w:r>
              <w:t>90.73%</w:t>
            </w:r>
          </w:p>
        </w:tc>
      </w:tr>
      <w:tr w:rsidR="003E5AB3" w14:paraId="1EA9B51E" w14:textId="0802B2E5"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19F7DD8" w14:textId="77777777" w:rsidR="003E5AB3" w:rsidRDefault="003E5AB3"/>
        </w:tc>
        <w:tc>
          <w:tcPr>
            <w:tcW w:w="2112" w:type="dxa"/>
          </w:tcPr>
          <w:p w14:paraId="0EABBCF6" w14:textId="6DD90E26" w:rsidR="003E5AB3" w:rsidRDefault="003E5AB3">
            <w:pPr>
              <w:cnfStyle w:val="000000100000" w:firstRow="0" w:lastRow="0" w:firstColumn="0" w:lastColumn="0" w:oddVBand="0" w:evenVBand="0" w:oddHBand="1" w:evenHBand="0" w:firstRowFirstColumn="0" w:firstRowLastColumn="0" w:lastRowFirstColumn="0" w:lastRowLastColumn="0"/>
            </w:pPr>
            <w:r>
              <w:t>YOLO + ResNet152 [38] + SVM</w:t>
            </w:r>
          </w:p>
        </w:tc>
        <w:tc>
          <w:tcPr>
            <w:tcW w:w="1882" w:type="dxa"/>
          </w:tcPr>
          <w:p w14:paraId="6D7CD5A6" w14:textId="27950D59" w:rsidR="003E5AB3" w:rsidRDefault="003E5AB3" w:rsidP="008100A7">
            <w:pPr>
              <w:jc w:val="center"/>
              <w:cnfStyle w:val="000000100000" w:firstRow="0" w:lastRow="0" w:firstColumn="0" w:lastColumn="0" w:oddVBand="0" w:evenVBand="0" w:oddHBand="1" w:evenHBand="0" w:firstRowFirstColumn="0" w:firstRowLastColumn="0" w:lastRowFirstColumn="0" w:lastRowLastColumn="0"/>
            </w:pPr>
            <w:r>
              <w:t>DFDC</w:t>
            </w:r>
          </w:p>
        </w:tc>
        <w:tc>
          <w:tcPr>
            <w:tcW w:w="1896" w:type="dxa"/>
          </w:tcPr>
          <w:p w14:paraId="691D288E" w14:textId="1C66F880" w:rsidR="003E5AB3" w:rsidRDefault="003E5AB3">
            <w:pPr>
              <w:cnfStyle w:val="000000100000" w:firstRow="0" w:lastRow="0" w:firstColumn="0" w:lastColumn="0" w:oddVBand="0" w:evenVBand="0" w:oddHBand="1" w:evenHBand="0" w:firstRowFirstColumn="0" w:firstRowLastColumn="0" w:lastRowFirstColumn="0" w:lastRowLastColumn="0"/>
            </w:pPr>
            <w:r>
              <w:t>82.50%</w:t>
            </w:r>
          </w:p>
        </w:tc>
      </w:tr>
      <w:tr w:rsidR="003E5AB3" w14:paraId="10CF8295" w14:textId="77777777" w:rsidTr="009136CD">
        <w:tc>
          <w:tcPr>
            <w:cnfStyle w:val="001000000000" w:firstRow="0" w:lastRow="0" w:firstColumn="1" w:lastColumn="0" w:oddVBand="0" w:evenVBand="0" w:oddHBand="0" w:evenHBand="0" w:firstRowFirstColumn="0" w:firstRowLastColumn="0" w:lastRowFirstColumn="0" w:lastRowLastColumn="0"/>
            <w:tcW w:w="1889" w:type="dxa"/>
          </w:tcPr>
          <w:p w14:paraId="45204BC0" w14:textId="77777777" w:rsidR="003E5AB3" w:rsidRDefault="003E5AB3"/>
        </w:tc>
        <w:tc>
          <w:tcPr>
            <w:tcW w:w="2112" w:type="dxa"/>
          </w:tcPr>
          <w:p w14:paraId="0306E423" w14:textId="4875FE5E" w:rsidR="003E5AB3" w:rsidRDefault="003E5AB3">
            <w:pPr>
              <w:cnfStyle w:val="000000000000" w:firstRow="0" w:lastRow="0" w:firstColumn="0" w:lastColumn="0" w:oddVBand="0" w:evenVBand="0" w:oddHBand="0" w:evenHBand="0" w:firstRowFirstColumn="0" w:firstRowLastColumn="0" w:lastRowFirstColumn="0" w:lastRowLastColumn="0"/>
            </w:pPr>
            <w:r>
              <w:t>YOLO + ResNet152 [38] + XGBoost</w:t>
            </w:r>
          </w:p>
        </w:tc>
        <w:tc>
          <w:tcPr>
            <w:tcW w:w="1882" w:type="dxa"/>
          </w:tcPr>
          <w:p w14:paraId="3A6ACEF5" w14:textId="7F40B9A4" w:rsidR="003E5AB3" w:rsidRDefault="003E5AB3" w:rsidP="008100A7">
            <w:pPr>
              <w:jc w:val="center"/>
              <w:cnfStyle w:val="000000000000" w:firstRow="0" w:lastRow="0" w:firstColumn="0" w:lastColumn="0" w:oddVBand="0" w:evenVBand="0" w:oddHBand="0" w:evenHBand="0" w:firstRowFirstColumn="0" w:firstRowLastColumn="0" w:lastRowFirstColumn="0" w:lastRowLastColumn="0"/>
            </w:pPr>
            <w:r>
              <w:t>DFDC</w:t>
            </w:r>
          </w:p>
        </w:tc>
        <w:tc>
          <w:tcPr>
            <w:tcW w:w="1896" w:type="dxa"/>
          </w:tcPr>
          <w:p w14:paraId="2E926858" w14:textId="1C8E1AF0" w:rsidR="003E5AB3" w:rsidRDefault="003E5AB3">
            <w:pPr>
              <w:cnfStyle w:val="000000000000" w:firstRow="0" w:lastRow="0" w:firstColumn="0" w:lastColumn="0" w:oddVBand="0" w:evenVBand="0" w:oddHBand="0" w:evenHBand="0" w:firstRowFirstColumn="0" w:firstRowLastColumn="0" w:lastRowFirstColumn="0" w:lastRowLastColumn="0"/>
            </w:pPr>
            <w:r>
              <w:t>84.88%</w:t>
            </w:r>
          </w:p>
        </w:tc>
      </w:tr>
      <w:tr w:rsidR="003E5AB3" w14:paraId="130A059F"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3D13E50" w14:textId="77777777" w:rsidR="003E5AB3" w:rsidRDefault="003E5AB3"/>
        </w:tc>
        <w:tc>
          <w:tcPr>
            <w:tcW w:w="2112" w:type="dxa"/>
          </w:tcPr>
          <w:p w14:paraId="0D502EAD" w14:textId="5B5E4CFE" w:rsidR="003E5AB3" w:rsidRDefault="003E5AB3">
            <w:pPr>
              <w:cnfStyle w:val="000000100000" w:firstRow="0" w:lastRow="0" w:firstColumn="0" w:lastColumn="0" w:oddVBand="0" w:evenVBand="0" w:oddHBand="1" w:evenHBand="0" w:firstRowFirstColumn="0" w:firstRowLastColumn="0" w:lastRowFirstColumn="0" w:lastRowLastColumn="0"/>
            </w:pPr>
            <w:r>
              <w:t>BlazeFace + Efficient Net B5 [43] + XGBoost</w:t>
            </w:r>
          </w:p>
        </w:tc>
        <w:tc>
          <w:tcPr>
            <w:tcW w:w="1882" w:type="dxa"/>
          </w:tcPr>
          <w:p w14:paraId="581B4B62" w14:textId="062B7BC7" w:rsidR="003E5AB3" w:rsidRDefault="003E5AB3" w:rsidP="008100A7">
            <w:pPr>
              <w:jc w:val="center"/>
              <w:cnfStyle w:val="000000100000" w:firstRow="0" w:lastRow="0" w:firstColumn="0" w:lastColumn="0" w:oddVBand="0" w:evenVBand="0" w:oddHBand="1" w:evenHBand="0" w:firstRowFirstColumn="0" w:firstRowLastColumn="0" w:lastRowFirstColumn="0" w:lastRowLastColumn="0"/>
            </w:pPr>
            <w:r>
              <w:t>DFDC</w:t>
            </w:r>
          </w:p>
        </w:tc>
        <w:tc>
          <w:tcPr>
            <w:tcW w:w="1896" w:type="dxa"/>
          </w:tcPr>
          <w:p w14:paraId="2A27D2B5" w14:textId="67D76A17" w:rsidR="003E5AB3" w:rsidRDefault="003E5AB3">
            <w:pPr>
              <w:cnfStyle w:val="000000100000" w:firstRow="0" w:lastRow="0" w:firstColumn="0" w:lastColumn="0" w:oddVBand="0" w:evenVBand="0" w:oddHBand="1" w:evenHBand="0" w:firstRowFirstColumn="0" w:firstRowLastColumn="0" w:lastRowFirstColumn="0" w:lastRowLastColumn="0"/>
            </w:pPr>
            <w:r>
              <w:t>84.58%</w:t>
            </w:r>
          </w:p>
        </w:tc>
      </w:tr>
      <w:tr w:rsidR="003E5AB3" w14:paraId="28A0223B" w14:textId="77777777" w:rsidTr="009136CD">
        <w:tc>
          <w:tcPr>
            <w:cnfStyle w:val="001000000000" w:firstRow="0" w:lastRow="0" w:firstColumn="1" w:lastColumn="0" w:oddVBand="0" w:evenVBand="0" w:oddHBand="0" w:evenHBand="0" w:firstRowFirstColumn="0" w:firstRowLastColumn="0" w:lastRowFirstColumn="0" w:lastRowLastColumn="0"/>
            <w:tcW w:w="1889" w:type="dxa"/>
          </w:tcPr>
          <w:p w14:paraId="02865997" w14:textId="77777777" w:rsidR="003E5AB3" w:rsidRDefault="003E5AB3"/>
        </w:tc>
        <w:tc>
          <w:tcPr>
            <w:tcW w:w="2112" w:type="dxa"/>
          </w:tcPr>
          <w:p w14:paraId="7727AB80" w14:textId="57F10B7A" w:rsidR="003E5AB3" w:rsidRDefault="003E5AB3">
            <w:pPr>
              <w:cnfStyle w:val="000000000000" w:firstRow="0" w:lastRow="0" w:firstColumn="0" w:lastColumn="0" w:oddVBand="0" w:evenVBand="0" w:oddHBand="0" w:evenHBand="0" w:firstRowFirstColumn="0" w:firstRowLastColumn="0" w:lastRowFirstColumn="0" w:lastRowLastColumn="0"/>
            </w:pPr>
            <w:r>
              <w:t>BlazeFace + Xception [36] + XGBoost</w:t>
            </w:r>
          </w:p>
        </w:tc>
        <w:tc>
          <w:tcPr>
            <w:tcW w:w="1882" w:type="dxa"/>
          </w:tcPr>
          <w:p w14:paraId="47EB4FCD" w14:textId="3C69C707" w:rsidR="003E5AB3" w:rsidRDefault="003E5AB3" w:rsidP="008100A7">
            <w:pPr>
              <w:jc w:val="center"/>
              <w:cnfStyle w:val="000000000000" w:firstRow="0" w:lastRow="0" w:firstColumn="0" w:lastColumn="0" w:oddVBand="0" w:evenVBand="0" w:oddHBand="0" w:evenHBand="0" w:firstRowFirstColumn="0" w:firstRowLastColumn="0" w:lastRowFirstColumn="0" w:lastRowLastColumn="0"/>
            </w:pPr>
            <w:r>
              <w:t>DFDC</w:t>
            </w:r>
          </w:p>
        </w:tc>
        <w:tc>
          <w:tcPr>
            <w:tcW w:w="1896" w:type="dxa"/>
          </w:tcPr>
          <w:p w14:paraId="0380DC45" w14:textId="77777777" w:rsidR="003E5AB3" w:rsidRDefault="003E5AB3">
            <w:pPr>
              <w:cnfStyle w:val="000000000000" w:firstRow="0" w:lastRow="0" w:firstColumn="0" w:lastColumn="0" w:oddVBand="0" w:evenVBand="0" w:oddHBand="0" w:evenHBand="0" w:firstRowFirstColumn="0" w:firstRowLastColumn="0" w:lastRowFirstColumn="0" w:lastRowLastColumn="0"/>
            </w:pPr>
          </w:p>
          <w:p w14:paraId="29615772" w14:textId="3950CB17" w:rsidR="003E5AB3" w:rsidRPr="00F10C51" w:rsidRDefault="003E5AB3" w:rsidP="009136CD">
            <w:pPr>
              <w:cnfStyle w:val="000000000000" w:firstRow="0" w:lastRow="0" w:firstColumn="0" w:lastColumn="0" w:oddVBand="0" w:evenVBand="0" w:oddHBand="0" w:evenHBand="0" w:firstRowFirstColumn="0" w:firstRowLastColumn="0" w:lastRowFirstColumn="0" w:lastRowLastColumn="0"/>
            </w:pPr>
            <w:r>
              <w:t>90.37%</w:t>
            </w:r>
          </w:p>
        </w:tc>
      </w:tr>
      <w:tr w:rsidR="003E5AB3" w14:paraId="5756F6AE"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24DE73C" w14:textId="77777777" w:rsidR="003E5AB3" w:rsidRDefault="003E5AB3"/>
        </w:tc>
        <w:tc>
          <w:tcPr>
            <w:tcW w:w="2112" w:type="dxa"/>
          </w:tcPr>
          <w:p w14:paraId="21ACAC4F"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c>
          <w:tcPr>
            <w:tcW w:w="1882" w:type="dxa"/>
          </w:tcPr>
          <w:p w14:paraId="785B1F6C"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c>
          <w:tcPr>
            <w:tcW w:w="1896" w:type="dxa"/>
          </w:tcPr>
          <w:p w14:paraId="5AD1726F"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r>
      <w:tr w:rsidR="003E5AB3" w14:paraId="6851F76B" w14:textId="77777777" w:rsidTr="009136CD">
        <w:tc>
          <w:tcPr>
            <w:cnfStyle w:val="001000000000" w:firstRow="0" w:lastRow="0" w:firstColumn="1" w:lastColumn="0" w:oddVBand="0" w:evenVBand="0" w:oddHBand="0" w:evenHBand="0" w:firstRowFirstColumn="0" w:firstRowLastColumn="0" w:lastRowFirstColumn="0" w:lastRowLastColumn="0"/>
            <w:tcW w:w="1889" w:type="dxa"/>
          </w:tcPr>
          <w:p w14:paraId="3E4261AE" w14:textId="77777777" w:rsidR="003E5AB3" w:rsidRDefault="003E5AB3"/>
        </w:tc>
        <w:tc>
          <w:tcPr>
            <w:tcW w:w="2112" w:type="dxa"/>
          </w:tcPr>
          <w:p w14:paraId="13AA1C57" w14:textId="77777777" w:rsidR="003E5AB3" w:rsidRDefault="003E5AB3">
            <w:pPr>
              <w:cnfStyle w:val="000000000000" w:firstRow="0" w:lastRow="0" w:firstColumn="0" w:lastColumn="0" w:oddVBand="0" w:evenVBand="0" w:oddHBand="0" w:evenHBand="0" w:firstRowFirstColumn="0" w:firstRowLastColumn="0" w:lastRowFirstColumn="0" w:lastRowLastColumn="0"/>
            </w:pPr>
          </w:p>
        </w:tc>
        <w:tc>
          <w:tcPr>
            <w:tcW w:w="1882" w:type="dxa"/>
          </w:tcPr>
          <w:p w14:paraId="000DFE11" w14:textId="77777777" w:rsidR="003E5AB3" w:rsidRDefault="003E5AB3">
            <w:pPr>
              <w:cnfStyle w:val="000000000000" w:firstRow="0" w:lastRow="0" w:firstColumn="0" w:lastColumn="0" w:oddVBand="0" w:evenVBand="0" w:oddHBand="0" w:evenHBand="0" w:firstRowFirstColumn="0" w:firstRowLastColumn="0" w:lastRowFirstColumn="0" w:lastRowLastColumn="0"/>
            </w:pPr>
          </w:p>
        </w:tc>
        <w:tc>
          <w:tcPr>
            <w:tcW w:w="1896" w:type="dxa"/>
          </w:tcPr>
          <w:p w14:paraId="33D87817" w14:textId="77777777" w:rsidR="003E5AB3" w:rsidRDefault="003E5AB3">
            <w:pPr>
              <w:cnfStyle w:val="000000000000" w:firstRow="0" w:lastRow="0" w:firstColumn="0" w:lastColumn="0" w:oddVBand="0" w:evenVBand="0" w:oddHBand="0" w:evenHBand="0" w:firstRowFirstColumn="0" w:firstRowLastColumn="0" w:lastRowFirstColumn="0" w:lastRowLastColumn="0"/>
            </w:pPr>
          </w:p>
        </w:tc>
      </w:tr>
      <w:tr w:rsidR="003E5AB3" w14:paraId="1F63470C"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B8DC3A0" w14:textId="77777777" w:rsidR="003E5AB3" w:rsidRDefault="003E5AB3"/>
        </w:tc>
        <w:tc>
          <w:tcPr>
            <w:tcW w:w="2112" w:type="dxa"/>
          </w:tcPr>
          <w:p w14:paraId="78969F59"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c>
          <w:tcPr>
            <w:tcW w:w="1882" w:type="dxa"/>
          </w:tcPr>
          <w:p w14:paraId="456C0B73"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c>
          <w:tcPr>
            <w:tcW w:w="1896" w:type="dxa"/>
          </w:tcPr>
          <w:p w14:paraId="5D0006D4"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r>
      <w:tr w:rsidR="003E5AB3" w14:paraId="46A5E0FE" w14:textId="77777777" w:rsidTr="009136CD">
        <w:tc>
          <w:tcPr>
            <w:cnfStyle w:val="001000000000" w:firstRow="0" w:lastRow="0" w:firstColumn="1" w:lastColumn="0" w:oddVBand="0" w:evenVBand="0" w:oddHBand="0" w:evenHBand="0" w:firstRowFirstColumn="0" w:firstRowLastColumn="0" w:lastRowFirstColumn="0" w:lastRowLastColumn="0"/>
            <w:tcW w:w="1889" w:type="dxa"/>
          </w:tcPr>
          <w:p w14:paraId="3EA96D61" w14:textId="77777777" w:rsidR="003E5AB3" w:rsidRDefault="003E5AB3"/>
        </w:tc>
        <w:tc>
          <w:tcPr>
            <w:tcW w:w="2112" w:type="dxa"/>
          </w:tcPr>
          <w:p w14:paraId="04D5E9CC" w14:textId="77777777" w:rsidR="003E5AB3" w:rsidRDefault="003E5AB3">
            <w:pPr>
              <w:cnfStyle w:val="000000000000" w:firstRow="0" w:lastRow="0" w:firstColumn="0" w:lastColumn="0" w:oddVBand="0" w:evenVBand="0" w:oddHBand="0" w:evenHBand="0" w:firstRowFirstColumn="0" w:firstRowLastColumn="0" w:lastRowFirstColumn="0" w:lastRowLastColumn="0"/>
            </w:pPr>
          </w:p>
        </w:tc>
        <w:tc>
          <w:tcPr>
            <w:tcW w:w="1882" w:type="dxa"/>
          </w:tcPr>
          <w:p w14:paraId="1D76FC7F" w14:textId="77777777" w:rsidR="003E5AB3" w:rsidRDefault="003E5AB3">
            <w:pPr>
              <w:cnfStyle w:val="000000000000" w:firstRow="0" w:lastRow="0" w:firstColumn="0" w:lastColumn="0" w:oddVBand="0" w:evenVBand="0" w:oddHBand="0" w:evenHBand="0" w:firstRowFirstColumn="0" w:firstRowLastColumn="0" w:lastRowFirstColumn="0" w:lastRowLastColumn="0"/>
            </w:pPr>
          </w:p>
        </w:tc>
        <w:tc>
          <w:tcPr>
            <w:tcW w:w="1896" w:type="dxa"/>
          </w:tcPr>
          <w:p w14:paraId="78C14F41" w14:textId="77777777" w:rsidR="003E5AB3" w:rsidRDefault="003E5AB3">
            <w:pPr>
              <w:cnfStyle w:val="000000000000" w:firstRow="0" w:lastRow="0" w:firstColumn="0" w:lastColumn="0" w:oddVBand="0" w:evenVBand="0" w:oddHBand="0" w:evenHBand="0" w:firstRowFirstColumn="0" w:firstRowLastColumn="0" w:lastRowFirstColumn="0" w:lastRowLastColumn="0"/>
            </w:pPr>
          </w:p>
        </w:tc>
      </w:tr>
      <w:tr w:rsidR="003E5AB3" w14:paraId="11A0B56A"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64B53E59" w14:textId="77777777" w:rsidR="003E5AB3" w:rsidRDefault="003E5AB3"/>
        </w:tc>
        <w:tc>
          <w:tcPr>
            <w:tcW w:w="2112" w:type="dxa"/>
          </w:tcPr>
          <w:p w14:paraId="1825C084"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c>
          <w:tcPr>
            <w:tcW w:w="1882" w:type="dxa"/>
          </w:tcPr>
          <w:p w14:paraId="7B5735CE"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c>
          <w:tcPr>
            <w:tcW w:w="1896" w:type="dxa"/>
          </w:tcPr>
          <w:p w14:paraId="5BB82655" w14:textId="77777777" w:rsidR="003E5AB3" w:rsidRDefault="003E5AB3">
            <w:pPr>
              <w:cnfStyle w:val="000000100000" w:firstRow="0" w:lastRow="0" w:firstColumn="0" w:lastColumn="0" w:oddVBand="0" w:evenVBand="0" w:oddHBand="1" w:evenHBand="0" w:firstRowFirstColumn="0" w:firstRowLastColumn="0" w:lastRowFirstColumn="0" w:lastRowLastColumn="0"/>
            </w:pPr>
          </w:p>
        </w:tc>
      </w:tr>
    </w:tbl>
    <w:p w14:paraId="1FD4D97A" w14:textId="77777777" w:rsidR="002954DD" w:rsidRDefault="002954DD"/>
    <w:p w14:paraId="53221839" w14:textId="77777777" w:rsidR="002954DD" w:rsidRDefault="002954DD"/>
    <w:p w14:paraId="7B9771DC" w14:textId="77777777" w:rsidR="002954DD" w:rsidRDefault="002954DD"/>
    <w:p w14:paraId="7428D6F5" w14:textId="77777777" w:rsidR="002954DD" w:rsidRDefault="002954DD"/>
    <w:p w14:paraId="62703795" w14:textId="77777777" w:rsidR="002954DD" w:rsidRDefault="002954DD"/>
    <w:p w14:paraId="604B6AFD" w14:textId="77777777" w:rsidR="002954DD" w:rsidRDefault="002954DD"/>
    <w:p w14:paraId="68CA5175" w14:textId="03A981E4" w:rsidR="002954DD" w:rsidRPr="009136CD" w:rsidRDefault="009136CD">
      <w:pPr>
        <w:rPr>
          <w:b/>
          <w:bCs/>
          <w:sz w:val="40"/>
          <w:szCs w:val="40"/>
        </w:rPr>
      </w:pPr>
      <w:r w:rsidRPr="009136CD">
        <w:rPr>
          <w:b/>
          <w:bCs/>
          <w:sz w:val="40"/>
          <w:szCs w:val="40"/>
        </w:rPr>
        <w:t xml:space="preserve">Gaps and future work analyzed from the already existing resources related to </w:t>
      </w:r>
      <w:r>
        <w:rPr>
          <w:b/>
          <w:bCs/>
          <w:sz w:val="40"/>
          <w:szCs w:val="40"/>
        </w:rPr>
        <w:t>D</w:t>
      </w:r>
      <w:r w:rsidRPr="009136CD">
        <w:rPr>
          <w:b/>
          <w:bCs/>
          <w:sz w:val="40"/>
          <w:szCs w:val="40"/>
        </w:rPr>
        <w:t>eepfakes</w:t>
      </w:r>
    </w:p>
    <w:p w14:paraId="0D41BE87" w14:textId="77777777" w:rsidR="002954DD" w:rsidRDefault="002954DD"/>
    <w:p w14:paraId="10DE9AFF" w14:textId="77777777" w:rsidR="002954DD" w:rsidRDefault="002954DD"/>
    <w:p w14:paraId="00000013" w14:textId="166F68B7" w:rsidR="000A35DC" w:rsidRDefault="00841A1B">
      <w:r>
        <w:rPr>
          <w:b/>
          <w:sz w:val="24"/>
          <w:szCs w:val="24"/>
        </w:rPr>
        <w:t>1. Absence of a Centralized Benchmark</w:t>
      </w:r>
      <w:r w:rsidR="00A3427A">
        <w:rPr>
          <w:b/>
          <w:sz w:val="24"/>
          <w:szCs w:val="24"/>
        </w:rPr>
        <w:t xml:space="preserve">ing </w:t>
      </w:r>
      <w:r>
        <w:t xml:space="preserve">Dataset: </w:t>
      </w:r>
      <w:proofErr w:type="gramStart"/>
      <w:r>
        <w:t>Despite the fact that</w:t>
      </w:r>
      <w:proofErr w:type="gramEnd"/>
      <w:r>
        <w:t xml:space="preserve"> detection accuracy is the main parameter used to assess deepfake detection algorithms, disparities in the reported accuracies of various models are a result of the lack of a centralized benchmarking dataset. The development of detection algorithms is hampered by the lack of consistent datasets, which also makes comparisons unfair.</w:t>
      </w:r>
    </w:p>
    <w:p w14:paraId="00000014" w14:textId="77777777" w:rsidR="000A35DC" w:rsidRDefault="000A35DC"/>
    <w:p w14:paraId="00000015" w14:textId="1F00895D" w:rsidR="000A35DC" w:rsidRDefault="00841A1B">
      <w:r>
        <w:rPr>
          <w:b/>
          <w:sz w:val="24"/>
          <w:szCs w:val="24"/>
        </w:rPr>
        <w:t xml:space="preserve">2. Limited Use of Human Involvement: </w:t>
      </w:r>
      <w:r>
        <w:t>Deepfake detection offers unrealized potential for human participation. Contextual awareness, fact-checking, and visual inspection are useful additions to automated detection systems</w:t>
      </w:r>
      <w:r w:rsidR="00D8258C">
        <w:t xml:space="preserve">. </w:t>
      </w:r>
      <w:r w:rsidR="005832D8">
        <w:t>To</w:t>
      </w:r>
      <w:r w:rsidR="00D8258C">
        <w:t xml:space="preserve"> </w:t>
      </w:r>
      <w:r w:rsidR="00E61B2E">
        <w:t>date existing</w:t>
      </w:r>
      <w:r>
        <w:t xml:space="preserve"> research frequently fails to consider the incorporation of human knowledge, undervaluing the advantages of human-in-the-loop methods.</w:t>
      </w:r>
      <w:r w:rsidR="005832D8" w:rsidRPr="005832D8">
        <w:t xml:space="preserve"> </w:t>
      </w:r>
      <w:r w:rsidR="005832D8">
        <w:t>Li, L.; Bao, J.; Zhang, T</w:t>
      </w:r>
      <w:r w:rsidR="005832D8">
        <w:t xml:space="preserve"> in conference paper “</w:t>
      </w:r>
      <w:r w:rsidR="005832D8">
        <w:t>Conference on Computer Vision and Pattern Recognition</w:t>
      </w:r>
      <w:r w:rsidR="005832D8">
        <w:t>”</w:t>
      </w:r>
      <w:r w:rsidR="005832D8" w:rsidRPr="005832D8">
        <w:t xml:space="preserve"> </w:t>
      </w:r>
      <w:r w:rsidR="005832D8">
        <w:t>introduced a potent method for deepfake detection by exposing the blending boundaries within manipulated images. However, their approach involves a complex trace generator, which results in a high computational workload. In contrast, Durall et al. [21] proposed a straightforward method for deepfake detection based on classical frequency domain analysis followed by a basic classifier.</w:t>
      </w:r>
    </w:p>
    <w:p w14:paraId="00000016" w14:textId="77777777" w:rsidR="000A35DC" w:rsidRDefault="000A35DC"/>
    <w:p w14:paraId="00000017" w14:textId="17188891" w:rsidR="000A35DC" w:rsidRDefault="00841A1B">
      <w:r>
        <w:rPr>
          <w:b/>
          <w:sz w:val="24"/>
          <w:szCs w:val="24"/>
        </w:rPr>
        <w:t>3. Challenges with Real-Time Detection</w:t>
      </w:r>
      <w:r>
        <w:t xml:space="preserve">: Because deepfake algorithms are constantly changing and computational limitations exist, real-time detection of deepfakes remains a substantial difficulty. </w:t>
      </w:r>
      <w:r w:rsidR="00D8258C">
        <w:t>Moreover, there is always a trade-off between accuracy and time latency.</w:t>
      </w:r>
      <w:r w:rsidR="00D8258C" w:rsidRPr="00D8258C">
        <w:t xml:space="preserve"> </w:t>
      </w:r>
      <w:r w:rsidR="00D8258C">
        <w:lastRenderedPageBreak/>
        <w:t xml:space="preserve">Nevertheless, for real-world use of efficient deepfake detection methods, it must be robust, generalizable, quick and computation </w:t>
      </w:r>
      <w:r w:rsidR="00D8258C">
        <w:t>efficient. To</w:t>
      </w:r>
      <w:r>
        <w:t xml:space="preserve"> mitigate potential effects and intervene promptly, it is imperative to develop efficient algorithms that can detect deepfakes in real-time circumstances.</w:t>
      </w:r>
    </w:p>
    <w:p w14:paraId="00000018" w14:textId="77777777" w:rsidR="000A35DC" w:rsidRDefault="000A35DC"/>
    <w:p w14:paraId="00000019" w14:textId="75D50742" w:rsidR="000A35DC" w:rsidRPr="008E0ABC" w:rsidRDefault="00841A1B">
      <w:pPr>
        <w:rPr>
          <w:b/>
          <w:bCs/>
        </w:rPr>
      </w:pPr>
      <w:r>
        <w:rPr>
          <w:b/>
          <w:sz w:val="24"/>
          <w:szCs w:val="24"/>
        </w:rPr>
        <w:t>4. Limited Generalizability of Detection Models:</w:t>
      </w:r>
      <w:r>
        <w:t xml:space="preserve"> A lot of the deepfake detection models now in use are trained on </w:t>
      </w:r>
      <w:r w:rsidR="00A3427A">
        <w:t>datasets</w:t>
      </w:r>
      <w:r>
        <w:t xml:space="preserve"> or manipulation techniques, which restricts their ability to generalize to new or developing deepfake techniques. More flexibility, the ability to learn from a variety of datasets, and the ability to recognize innovative modification techniques are all </w:t>
      </w:r>
      <w:r w:rsidR="00A3427A">
        <w:t>needed</w:t>
      </w:r>
      <w:r>
        <w:t xml:space="preserve"> to overcome this constraint in detection </w:t>
      </w:r>
      <w:r w:rsidR="00F10C51">
        <w:t>models. There</w:t>
      </w:r>
      <w:r w:rsidR="00F10C51">
        <w:t xml:space="preserve"> is active research in the field of deepfake detection that leverages the frequency domain for various </w:t>
      </w:r>
      <w:r w:rsidR="00E61B2E">
        <w:t>purposes Durall</w:t>
      </w:r>
      <w:r w:rsidR="00F10C51">
        <w:t xml:space="preserve"> employed the Discrete Fourier Transform (DFT) for deepfake detection. They propose a straightforward approach to detect fake face images by converting the images into the frequency domain using DFT. Afterward, they extract features from a 1D representation of the Fast Fourier Transform power spectrum through logistic regression and Support Vector Machines (SVM). </w:t>
      </w:r>
      <w:r w:rsidR="00E61B2E">
        <w:t>Also, applied</w:t>
      </w:r>
      <w:r w:rsidR="00F10C51">
        <w:t xml:space="preserve"> frequency domain learning in knowledge distillation to improve low-quality compressed deepfake image detection. </w:t>
      </w:r>
      <w:r w:rsidR="00F10C51" w:rsidRPr="008E0ABC">
        <w:rPr>
          <w:b/>
          <w:bCs/>
        </w:rPr>
        <w:t>Their methods exhibit a weakness in detection performance for high-quality deepfake images.</w:t>
      </w:r>
    </w:p>
    <w:p w14:paraId="0000001A" w14:textId="77777777" w:rsidR="000A35DC" w:rsidRDefault="000A35DC"/>
    <w:p w14:paraId="4625DB16" w14:textId="77777777" w:rsidR="00D8258C" w:rsidRDefault="00D8258C"/>
    <w:p w14:paraId="3F55138B" w14:textId="7C71659D" w:rsidR="00D8258C" w:rsidRDefault="00D8258C">
      <w:pPr>
        <w:rPr>
          <w:b/>
          <w:bCs/>
          <w:sz w:val="44"/>
          <w:szCs w:val="44"/>
        </w:rPr>
      </w:pPr>
      <w:r w:rsidRPr="00D8258C">
        <w:rPr>
          <w:b/>
          <w:bCs/>
          <w:sz w:val="44"/>
          <w:szCs w:val="44"/>
        </w:rPr>
        <w:t>RESOURCES</w:t>
      </w:r>
    </w:p>
    <w:p w14:paraId="335531C9" w14:textId="77777777" w:rsidR="009136CD" w:rsidRPr="00D8258C" w:rsidRDefault="009136CD">
      <w:pPr>
        <w:rPr>
          <w:b/>
          <w:bCs/>
          <w:sz w:val="44"/>
          <w:szCs w:val="44"/>
        </w:rPr>
      </w:pPr>
    </w:p>
    <w:tbl>
      <w:tblPr>
        <w:tblStyle w:val="GridTable4-Accent6"/>
        <w:tblW w:w="0" w:type="auto"/>
        <w:tblLook w:val="04A0" w:firstRow="1" w:lastRow="0" w:firstColumn="1" w:lastColumn="0" w:noHBand="0" w:noVBand="1"/>
      </w:tblPr>
      <w:tblGrid>
        <w:gridCol w:w="1579"/>
        <w:gridCol w:w="1115"/>
        <w:gridCol w:w="6656"/>
      </w:tblGrid>
      <w:tr w:rsidR="00D8258C" w14:paraId="47F3D2DF" w14:textId="77777777" w:rsidTr="00913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D8A225" w14:textId="1836162F" w:rsidR="00D8258C" w:rsidRDefault="00D8258C">
            <w:r>
              <w:t xml:space="preserve">RESEARCH </w:t>
            </w:r>
            <w:r w:rsidR="00230EC9">
              <w:t>TITLE</w:t>
            </w:r>
          </w:p>
        </w:tc>
        <w:tc>
          <w:tcPr>
            <w:tcW w:w="3117" w:type="dxa"/>
          </w:tcPr>
          <w:p w14:paraId="14D157A3" w14:textId="5CB706E8" w:rsidR="00D8258C" w:rsidRDefault="00230EC9">
            <w:pPr>
              <w:cnfStyle w:val="100000000000" w:firstRow="1" w:lastRow="0" w:firstColumn="0" w:lastColumn="0" w:oddVBand="0" w:evenVBand="0" w:oddHBand="0" w:evenHBand="0" w:firstRowFirstColumn="0" w:firstRowLastColumn="0" w:lastRowFirstColumn="0" w:lastRowLastColumn="0"/>
            </w:pPr>
            <w:r>
              <w:t>PAPER</w:t>
            </w:r>
          </w:p>
        </w:tc>
        <w:tc>
          <w:tcPr>
            <w:tcW w:w="3117" w:type="dxa"/>
          </w:tcPr>
          <w:p w14:paraId="3E1BB4CC" w14:textId="41CCF7B0" w:rsidR="00D8258C" w:rsidRDefault="00230EC9">
            <w:pPr>
              <w:cnfStyle w:val="100000000000" w:firstRow="1" w:lastRow="0" w:firstColumn="0" w:lastColumn="0" w:oddVBand="0" w:evenVBand="0" w:oddHBand="0" w:evenHBand="0" w:firstRowFirstColumn="0" w:firstRowLastColumn="0" w:lastRowFirstColumn="0" w:lastRowLastColumn="0"/>
            </w:pPr>
            <w:r>
              <w:t>URL</w:t>
            </w:r>
          </w:p>
        </w:tc>
      </w:tr>
      <w:tr w:rsidR="00D8258C" w14:paraId="396CA87A"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ED89E7" w14:textId="2E036923" w:rsidR="00D8258C" w:rsidRDefault="00230EC9">
            <w:r>
              <w:t>An Improved Dense CNN Architecture for Deepfake Image Detection</w:t>
            </w:r>
          </w:p>
        </w:tc>
        <w:tc>
          <w:tcPr>
            <w:tcW w:w="3117" w:type="dxa"/>
          </w:tcPr>
          <w:p w14:paraId="2F974DE5" w14:textId="77777777" w:rsidR="00230EC9" w:rsidRDefault="00230EC9">
            <w:pPr>
              <w:cnfStyle w:val="000000100000" w:firstRow="0" w:lastRow="0" w:firstColumn="0" w:lastColumn="0" w:oddVBand="0" w:evenVBand="0" w:oddHBand="1" w:evenHBand="0" w:firstRowFirstColumn="0" w:firstRowLastColumn="0" w:lastRowFirstColumn="0" w:lastRowLastColumn="0"/>
            </w:pPr>
            <w:r>
              <w:t>IEEE</w:t>
            </w:r>
          </w:p>
          <w:p w14:paraId="06D05B68" w14:textId="42F0EBEA" w:rsidR="00D8258C" w:rsidRDefault="00230EC9">
            <w:pPr>
              <w:cnfStyle w:val="000000100000" w:firstRow="0" w:lastRow="0" w:firstColumn="0" w:lastColumn="0" w:oddVBand="0" w:evenVBand="0" w:oddHBand="1" w:evenHBand="0" w:firstRowFirstColumn="0" w:firstRowLastColumn="0" w:lastRowFirstColumn="0" w:lastRowLastColumn="0"/>
            </w:pPr>
            <w:r>
              <w:t>(published on March 2,2023)</w:t>
            </w:r>
          </w:p>
        </w:tc>
        <w:tc>
          <w:tcPr>
            <w:tcW w:w="3117" w:type="dxa"/>
          </w:tcPr>
          <w:p w14:paraId="024F5B42" w14:textId="6F900020" w:rsidR="00D8258C" w:rsidRDefault="00A70BB5">
            <w:pPr>
              <w:cnfStyle w:val="000000100000" w:firstRow="0" w:lastRow="0" w:firstColumn="0" w:lastColumn="0" w:oddVBand="0" w:evenVBand="0" w:oddHBand="1" w:evenHBand="0" w:firstRowFirstColumn="0" w:firstRowLastColumn="0" w:lastRowFirstColumn="0" w:lastRowLastColumn="0"/>
            </w:pPr>
            <w:hyperlink r:id="rId9" w:history="1">
              <w:r>
                <w:rPr>
                  <w:rStyle w:val="Hyperlink"/>
                </w:rPr>
                <w:t>*An_Improved_Dense_CNN_Architecture_for_Deepfake_Image_Detection 2023 p7.pdf</w:t>
              </w:r>
            </w:hyperlink>
          </w:p>
        </w:tc>
      </w:tr>
      <w:tr w:rsidR="00D8258C" w14:paraId="12E892CD" w14:textId="77777777" w:rsidTr="009136CD">
        <w:tc>
          <w:tcPr>
            <w:cnfStyle w:val="001000000000" w:firstRow="0" w:lastRow="0" w:firstColumn="1" w:lastColumn="0" w:oddVBand="0" w:evenVBand="0" w:oddHBand="0" w:evenHBand="0" w:firstRowFirstColumn="0" w:firstRowLastColumn="0" w:lastRowFirstColumn="0" w:lastRowLastColumn="0"/>
            <w:tcW w:w="3116" w:type="dxa"/>
          </w:tcPr>
          <w:p w14:paraId="18881E53" w14:textId="317CF437" w:rsidR="00D8258C" w:rsidRDefault="00230EC9">
            <w:r>
              <w:t>Real -Time Advanced Computational Intelligence for Deep Fake Video Detection</w:t>
            </w:r>
          </w:p>
        </w:tc>
        <w:tc>
          <w:tcPr>
            <w:tcW w:w="3117" w:type="dxa"/>
          </w:tcPr>
          <w:p w14:paraId="70070493" w14:textId="77777777" w:rsidR="00230EC9" w:rsidRDefault="00230EC9">
            <w:pPr>
              <w:cnfStyle w:val="000000000000" w:firstRow="0" w:lastRow="0" w:firstColumn="0" w:lastColumn="0" w:oddVBand="0" w:evenVBand="0" w:oddHBand="0" w:evenHBand="0" w:firstRowFirstColumn="0" w:firstRowLastColumn="0" w:lastRowFirstColumn="0" w:lastRowLastColumn="0"/>
            </w:pPr>
            <w:r>
              <w:t>MDPI</w:t>
            </w:r>
          </w:p>
          <w:p w14:paraId="39002401" w14:textId="26AB7210" w:rsidR="00D8258C" w:rsidRDefault="00230EC9">
            <w:pPr>
              <w:cnfStyle w:val="000000000000" w:firstRow="0" w:lastRow="0" w:firstColumn="0" w:lastColumn="0" w:oddVBand="0" w:evenVBand="0" w:oddHBand="0" w:evenHBand="0" w:firstRowFirstColumn="0" w:firstRowLastColumn="0" w:lastRowFirstColumn="0" w:lastRowLastColumn="0"/>
            </w:pPr>
            <w:r>
              <w:t>(published on February 27,2023)</w:t>
            </w:r>
          </w:p>
        </w:tc>
        <w:tc>
          <w:tcPr>
            <w:tcW w:w="3117" w:type="dxa"/>
          </w:tcPr>
          <w:p w14:paraId="557209A3" w14:textId="521D4F80" w:rsidR="00D8258C" w:rsidRDefault="00A70BB5">
            <w:pPr>
              <w:cnfStyle w:val="000000000000" w:firstRow="0" w:lastRow="0" w:firstColumn="0" w:lastColumn="0" w:oddVBand="0" w:evenVBand="0" w:oddHBand="0" w:evenHBand="0" w:firstRowFirstColumn="0" w:firstRowLastColumn="0" w:lastRowFirstColumn="0" w:lastRowLastColumn="0"/>
            </w:pPr>
            <w:hyperlink r:id="rId10" w:history="1">
              <w:r>
                <w:rPr>
                  <w:rStyle w:val="Hyperlink"/>
                </w:rPr>
                <w:t>applsci-13-03095-v2 MDPI 2023 P8.pdf</w:t>
              </w:r>
            </w:hyperlink>
          </w:p>
        </w:tc>
      </w:tr>
      <w:tr w:rsidR="00D8258C" w14:paraId="4DD6DF35"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547B1D" w14:textId="324CE809" w:rsidR="00D8258C" w:rsidRDefault="003E5AB3">
            <w:r>
              <w:t>DeepVision: Deepfakes Detection Using Human Eye Blinking Pattern</w:t>
            </w:r>
          </w:p>
        </w:tc>
        <w:tc>
          <w:tcPr>
            <w:tcW w:w="3117" w:type="dxa"/>
          </w:tcPr>
          <w:p w14:paraId="4CEA06D2" w14:textId="77777777" w:rsidR="00D8258C" w:rsidRDefault="003E5AB3">
            <w:pPr>
              <w:cnfStyle w:val="000000100000" w:firstRow="0" w:lastRow="0" w:firstColumn="0" w:lastColumn="0" w:oddVBand="0" w:evenVBand="0" w:oddHBand="1" w:evenHBand="0" w:firstRowFirstColumn="0" w:firstRowLastColumn="0" w:lastRowFirstColumn="0" w:lastRowLastColumn="0"/>
            </w:pPr>
            <w:r>
              <w:t>IEEE</w:t>
            </w:r>
          </w:p>
          <w:p w14:paraId="67041406" w14:textId="099FC30A" w:rsidR="003E5AB3" w:rsidRDefault="003E5AB3">
            <w:pPr>
              <w:cnfStyle w:val="000000100000" w:firstRow="0" w:lastRow="0" w:firstColumn="0" w:lastColumn="0" w:oddVBand="0" w:evenVBand="0" w:oddHBand="1" w:evenHBand="0" w:firstRowFirstColumn="0" w:firstRowLastColumn="0" w:lastRowFirstColumn="0" w:lastRowLastColumn="0"/>
            </w:pPr>
            <w:r>
              <w:t>(published on April 20,2020)</w:t>
            </w:r>
          </w:p>
        </w:tc>
        <w:tc>
          <w:tcPr>
            <w:tcW w:w="3117" w:type="dxa"/>
          </w:tcPr>
          <w:p w14:paraId="22811A33" w14:textId="2FDD896D" w:rsidR="00D8258C" w:rsidRDefault="00A70BB5">
            <w:pPr>
              <w:cnfStyle w:val="000000100000" w:firstRow="0" w:lastRow="0" w:firstColumn="0" w:lastColumn="0" w:oddVBand="0" w:evenVBand="0" w:oddHBand="1" w:evenHBand="0" w:firstRowFirstColumn="0" w:firstRowLastColumn="0" w:lastRowFirstColumn="0" w:lastRowLastColumn="0"/>
            </w:pPr>
            <w:hyperlink r:id="rId11" w:history="1">
              <w:r>
                <w:rPr>
                  <w:rStyle w:val="Hyperlink"/>
                </w:rPr>
                <w:t>DeepVision_Deepfakes_Detection_Using_Human_Eye_Blinking_Pattern IEEE P2.pdf</w:t>
              </w:r>
            </w:hyperlink>
          </w:p>
        </w:tc>
      </w:tr>
      <w:tr w:rsidR="00D8258C" w14:paraId="4463B5F1" w14:textId="77777777" w:rsidTr="009136CD">
        <w:tc>
          <w:tcPr>
            <w:cnfStyle w:val="001000000000" w:firstRow="0" w:lastRow="0" w:firstColumn="1" w:lastColumn="0" w:oddVBand="0" w:evenVBand="0" w:oddHBand="0" w:evenHBand="0" w:firstRowFirstColumn="0" w:firstRowLastColumn="0" w:lastRowFirstColumn="0" w:lastRowLastColumn="0"/>
            <w:tcW w:w="3116" w:type="dxa"/>
          </w:tcPr>
          <w:p w14:paraId="473DD570" w14:textId="1A1067A9" w:rsidR="00D8258C" w:rsidRDefault="00897CC8">
            <w:r>
              <w:lastRenderedPageBreak/>
              <w:t xml:space="preserve">Multiclass AI-Generated Deepfake Face Detection </w:t>
            </w:r>
            <w:r w:rsidR="00A70BB5">
              <w:t>Using</w:t>
            </w:r>
            <w:r>
              <w:t xml:space="preserve"> Patch-Wise Deep Learning Model</w:t>
            </w:r>
          </w:p>
        </w:tc>
        <w:tc>
          <w:tcPr>
            <w:tcW w:w="3117" w:type="dxa"/>
          </w:tcPr>
          <w:p w14:paraId="180F4D54" w14:textId="77777777" w:rsidR="00897CC8" w:rsidRDefault="00897CC8">
            <w:pPr>
              <w:cnfStyle w:val="000000000000" w:firstRow="0" w:lastRow="0" w:firstColumn="0" w:lastColumn="0" w:oddVBand="0" w:evenVBand="0" w:oddHBand="0" w:evenHBand="0" w:firstRowFirstColumn="0" w:firstRowLastColumn="0" w:lastRowFirstColumn="0" w:lastRowLastColumn="0"/>
            </w:pPr>
            <w:r>
              <w:t xml:space="preserve">MDPI </w:t>
            </w:r>
          </w:p>
          <w:p w14:paraId="2A31F3B8" w14:textId="376AD237" w:rsidR="00D8258C" w:rsidRDefault="00897CC8">
            <w:pPr>
              <w:cnfStyle w:val="000000000000" w:firstRow="0" w:lastRow="0" w:firstColumn="0" w:lastColumn="0" w:oddVBand="0" w:evenVBand="0" w:oddHBand="0" w:evenHBand="0" w:firstRowFirstColumn="0" w:firstRowLastColumn="0" w:lastRowFirstColumn="0" w:lastRowLastColumn="0"/>
            </w:pPr>
            <w:r>
              <w:t>(published January 2024)</w:t>
            </w:r>
          </w:p>
        </w:tc>
        <w:tc>
          <w:tcPr>
            <w:tcW w:w="3117" w:type="dxa"/>
          </w:tcPr>
          <w:p w14:paraId="595F9F00" w14:textId="34890FE3" w:rsidR="00D8258C" w:rsidRDefault="00A70BB5">
            <w:pPr>
              <w:cnfStyle w:val="000000000000" w:firstRow="0" w:lastRow="0" w:firstColumn="0" w:lastColumn="0" w:oddVBand="0" w:evenVBand="0" w:oddHBand="0" w:evenHBand="0" w:firstRowFirstColumn="0" w:firstRowLastColumn="0" w:lastRowFirstColumn="0" w:lastRowLastColumn="0"/>
            </w:pPr>
            <w:hyperlink r:id="rId12" w:history="1">
              <w:r>
                <w:rPr>
                  <w:rStyle w:val="Hyperlink"/>
                </w:rPr>
                <w:t>Multiclass AI-Generated Deepfake Face Detection Using Patch-Wise Deep Learning Model P10.pdf</w:t>
              </w:r>
            </w:hyperlink>
          </w:p>
        </w:tc>
      </w:tr>
      <w:tr w:rsidR="00D8258C" w14:paraId="649BAFD6"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47AA74" w14:textId="6E9F22D3" w:rsidR="00D8258C" w:rsidRDefault="00897CC8">
            <w:r>
              <w:t>Assessment framework for deepfake detection in real-world situations</w:t>
            </w:r>
          </w:p>
        </w:tc>
        <w:tc>
          <w:tcPr>
            <w:tcW w:w="3117" w:type="dxa"/>
          </w:tcPr>
          <w:p w14:paraId="12974A7A" w14:textId="77777777" w:rsidR="00897CC8" w:rsidRDefault="00897CC8">
            <w:pPr>
              <w:cnfStyle w:val="000000100000" w:firstRow="0" w:lastRow="0" w:firstColumn="0" w:lastColumn="0" w:oddVBand="0" w:evenVBand="0" w:oddHBand="1" w:evenHBand="0" w:firstRowFirstColumn="0" w:firstRowLastColumn="0" w:lastRowFirstColumn="0" w:lastRowLastColumn="0"/>
            </w:pPr>
            <w:r>
              <w:t>Springer</w:t>
            </w:r>
          </w:p>
          <w:p w14:paraId="1862FE0F" w14:textId="5289FC0C" w:rsidR="00D8258C" w:rsidRDefault="00897CC8">
            <w:pPr>
              <w:cnfStyle w:val="000000100000" w:firstRow="0" w:lastRow="0" w:firstColumn="0" w:lastColumn="0" w:oddVBand="0" w:evenVBand="0" w:oddHBand="1" w:evenHBand="0" w:firstRowFirstColumn="0" w:firstRowLastColumn="0" w:lastRowFirstColumn="0" w:lastRowLastColumn="0"/>
            </w:pPr>
            <w:r>
              <w:t>(published in 2024)</w:t>
            </w:r>
          </w:p>
        </w:tc>
        <w:tc>
          <w:tcPr>
            <w:tcW w:w="3117" w:type="dxa"/>
          </w:tcPr>
          <w:p w14:paraId="28B937BA" w14:textId="253C721F" w:rsidR="00D8258C" w:rsidRDefault="00A70BB5">
            <w:pPr>
              <w:cnfStyle w:val="000000100000" w:firstRow="0" w:lastRow="0" w:firstColumn="0" w:lastColumn="0" w:oddVBand="0" w:evenVBand="0" w:oddHBand="1" w:evenHBand="0" w:firstRowFirstColumn="0" w:firstRowLastColumn="0" w:lastRowFirstColumn="0" w:lastRowLastColumn="0"/>
            </w:pPr>
            <w:hyperlink r:id="rId13" w:history="1">
              <w:r>
                <w:rPr>
                  <w:rStyle w:val="Hyperlink"/>
                </w:rPr>
                <w:t>s13640-024-00621-8 (</w:t>
              </w:r>
              <w:proofErr w:type="gramStart"/>
              <w:r>
                <w:rPr>
                  <w:rStyle w:val="Hyperlink"/>
                </w:rPr>
                <w:t>1)P6.pdf</w:t>
              </w:r>
              <w:proofErr w:type="gramEnd"/>
            </w:hyperlink>
          </w:p>
        </w:tc>
      </w:tr>
      <w:tr w:rsidR="00D8258C" w14:paraId="6E5585E9" w14:textId="77777777" w:rsidTr="009136CD">
        <w:tc>
          <w:tcPr>
            <w:cnfStyle w:val="001000000000" w:firstRow="0" w:lastRow="0" w:firstColumn="1" w:lastColumn="0" w:oddVBand="0" w:evenVBand="0" w:oddHBand="0" w:evenHBand="0" w:firstRowFirstColumn="0" w:firstRowLastColumn="0" w:lastRowFirstColumn="0" w:lastRowLastColumn="0"/>
            <w:tcW w:w="3116" w:type="dxa"/>
          </w:tcPr>
          <w:p w14:paraId="43B599B5" w14:textId="3FEB2D1D" w:rsidR="00D8258C" w:rsidRDefault="009136CD">
            <w:r>
              <w:t>Detection of AI-Created Images Using Pixel-Wise Feature Extraction and Convolutional Neural Networks</w:t>
            </w:r>
          </w:p>
        </w:tc>
        <w:tc>
          <w:tcPr>
            <w:tcW w:w="3117" w:type="dxa"/>
          </w:tcPr>
          <w:p w14:paraId="1C3F104D" w14:textId="77777777" w:rsidR="009136CD" w:rsidRDefault="009136CD">
            <w:pPr>
              <w:cnfStyle w:val="000000000000" w:firstRow="0" w:lastRow="0" w:firstColumn="0" w:lastColumn="0" w:oddVBand="0" w:evenVBand="0" w:oddHBand="0" w:evenHBand="0" w:firstRowFirstColumn="0" w:firstRowLastColumn="0" w:lastRowFirstColumn="0" w:lastRowLastColumn="0"/>
            </w:pPr>
            <w:r>
              <w:t>MDPI</w:t>
            </w:r>
          </w:p>
          <w:p w14:paraId="28D67CFD" w14:textId="4531A2CB" w:rsidR="00D8258C" w:rsidRDefault="009136CD">
            <w:pPr>
              <w:cnfStyle w:val="000000000000" w:firstRow="0" w:lastRow="0" w:firstColumn="0" w:lastColumn="0" w:oddVBand="0" w:evenVBand="0" w:oddHBand="0" w:evenHBand="0" w:firstRowFirstColumn="0" w:firstRowLastColumn="0" w:lastRowFirstColumn="0" w:lastRowLastColumn="0"/>
            </w:pPr>
            <w:r>
              <w:t>(published on November 8,2023)</w:t>
            </w:r>
          </w:p>
        </w:tc>
        <w:tc>
          <w:tcPr>
            <w:tcW w:w="3117" w:type="dxa"/>
          </w:tcPr>
          <w:p w14:paraId="4785AD48" w14:textId="6F864049" w:rsidR="00D8258C" w:rsidRDefault="00A70BB5">
            <w:pPr>
              <w:cnfStyle w:val="000000000000" w:firstRow="0" w:lastRow="0" w:firstColumn="0" w:lastColumn="0" w:oddVBand="0" w:evenVBand="0" w:oddHBand="0" w:evenHBand="0" w:firstRowFirstColumn="0" w:firstRowLastColumn="0" w:lastRowFirstColumn="0" w:lastRowLastColumn="0"/>
            </w:pPr>
            <w:hyperlink r:id="rId14" w:history="1">
              <w:r>
                <w:rPr>
                  <w:rStyle w:val="Hyperlink"/>
                </w:rPr>
                <w:t>Detection of AI-Created Images Using Pixel-Wise Feature Extraction and Convolutional Neural Networks P9.pdf</w:t>
              </w:r>
            </w:hyperlink>
          </w:p>
        </w:tc>
      </w:tr>
      <w:tr w:rsidR="00D8258C" w14:paraId="23D47AAF" w14:textId="77777777" w:rsidTr="0091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FF24EB" w14:textId="72559EF3" w:rsidR="00D8258C" w:rsidRDefault="00A70BB5">
            <w:r>
              <w:t>An Investigation of the Effectiveness of Deepfake Models and Tools</w:t>
            </w:r>
          </w:p>
        </w:tc>
        <w:tc>
          <w:tcPr>
            <w:tcW w:w="3117" w:type="dxa"/>
          </w:tcPr>
          <w:p w14:paraId="4E8622CD" w14:textId="77777777" w:rsidR="00A70BB5" w:rsidRDefault="00A70BB5">
            <w:pPr>
              <w:cnfStyle w:val="000000100000" w:firstRow="0" w:lastRow="0" w:firstColumn="0" w:lastColumn="0" w:oddVBand="0" w:evenVBand="0" w:oddHBand="1" w:evenHBand="0" w:firstRowFirstColumn="0" w:firstRowLastColumn="0" w:lastRowFirstColumn="0" w:lastRowLastColumn="0"/>
            </w:pPr>
            <w:r>
              <w:t xml:space="preserve">MDPI </w:t>
            </w:r>
          </w:p>
          <w:p w14:paraId="14382D28" w14:textId="685CE33A" w:rsidR="00D8258C" w:rsidRDefault="00A70BB5">
            <w:pPr>
              <w:cnfStyle w:val="000000100000" w:firstRow="0" w:lastRow="0" w:firstColumn="0" w:lastColumn="0" w:oddVBand="0" w:evenVBand="0" w:oddHBand="1" w:evenHBand="0" w:firstRowFirstColumn="0" w:firstRowLastColumn="0" w:lastRowFirstColumn="0" w:lastRowLastColumn="0"/>
            </w:pPr>
            <w:r>
              <w:t>(</w:t>
            </w:r>
            <w:proofErr w:type="gramStart"/>
            <w:r>
              <w:t>published</w:t>
            </w:r>
            <w:proofErr w:type="gramEnd"/>
            <w:r>
              <w:t xml:space="preserve"> on August 4,2023</w:t>
            </w:r>
          </w:p>
        </w:tc>
        <w:tc>
          <w:tcPr>
            <w:tcW w:w="3117" w:type="dxa"/>
          </w:tcPr>
          <w:p w14:paraId="4A290C95" w14:textId="22608A62" w:rsidR="00D8258C" w:rsidRDefault="00A70BB5">
            <w:pPr>
              <w:cnfStyle w:val="000000100000" w:firstRow="0" w:lastRow="0" w:firstColumn="0" w:lastColumn="0" w:oddVBand="0" w:evenVBand="0" w:oddHBand="1" w:evenHBand="0" w:firstRowFirstColumn="0" w:firstRowLastColumn="0" w:lastRowFirstColumn="0" w:lastRowLastColumn="0"/>
            </w:pPr>
            <w:hyperlink r:id="rId15" w:history="1">
              <w:r>
                <w:rPr>
                  <w:rStyle w:val="Hyperlink"/>
                </w:rPr>
                <w:t>An Investigation of the Effectiveness of Deepfake Models and Tools.pdf</w:t>
              </w:r>
            </w:hyperlink>
          </w:p>
        </w:tc>
      </w:tr>
    </w:tbl>
    <w:p w14:paraId="0000001B" w14:textId="77777777" w:rsidR="000A35DC" w:rsidRDefault="000A35DC"/>
    <w:p w14:paraId="63950ACC" w14:textId="3680D60E" w:rsidR="00D8258C" w:rsidRDefault="003E5AB3">
      <w:r w:rsidRPr="003E5AB3">
        <w:lastRenderedPageBreak/>
        <w:drawing>
          <wp:inline distT="0" distB="0" distL="0" distR="0" wp14:anchorId="07A0B919" wp14:editId="204FCE69">
            <wp:extent cx="5943600" cy="5113655"/>
            <wp:effectExtent l="0" t="0" r="0" b="0"/>
            <wp:docPr id="143873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39236" name=""/>
                    <pic:cNvPicPr/>
                  </pic:nvPicPr>
                  <pic:blipFill>
                    <a:blip r:embed="rId16"/>
                    <a:stretch>
                      <a:fillRect/>
                    </a:stretch>
                  </pic:blipFill>
                  <pic:spPr>
                    <a:xfrm>
                      <a:off x="0" y="0"/>
                      <a:ext cx="5943600" cy="5113655"/>
                    </a:xfrm>
                    <a:prstGeom prst="rect">
                      <a:avLst/>
                    </a:prstGeom>
                  </pic:spPr>
                </pic:pic>
              </a:graphicData>
            </a:graphic>
          </wp:inline>
        </w:drawing>
      </w:r>
    </w:p>
    <w:p w14:paraId="1F561A5E" w14:textId="77777777" w:rsidR="00D8258C" w:rsidRDefault="00D8258C"/>
    <w:p w14:paraId="01624534" w14:textId="77777777" w:rsidR="00D8258C" w:rsidRDefault="00D8258C"/>
    <w:p w14:paraId="0000001C" w14:textId="77777777" w:rsidR="000A35DC" w:rsidRDefault="000A35DC">
      <w:pPr>
        <w:rPr>
          <w:b/>
        </w:rPr>
      </w:pPr>
    </w:p>
    <w:p w14:paraId="0000001D" w14:textId="77777777" w:rsidR="000A35DC" w:rsidRDefault="00841A1B">
      <w:pPr>
        <w:rPr>
          <w:b/>
        </w:rPr>
      </w:pPr>
      <w:r>
        <w:rPr>
          <w:b/>
        </w:rPr>
        <w:t>AUTHORS-</w:t>
      </w:r>
    </w:p>
    <w:p w14:paraId="0000001E" w14:textId="53EBECD5" w:rsidR="000A35DC" w:rsidRDefault="00841A1B">
      <w:r>
        <w:t xml:space="preserve">SATVIK </w:t>
      </w:r>
      <w:r w:rsidR="00A70BB5">
        <w:t>KARAN (</w:t>
      </w:r>
      <w:r>
        <w:t>E22CSEU1332)</w:t>
      </w:r>
    </w:p>
    <w:p w14:paraId="0000001F" w14:textId="07F6B363" w:rsidR="000A35DC" w:rsidRDefault="00841A1B">
      <w:r>
        <w:t>SARGAM TYAGI</w:t>
      </w:r>
      <w:r w:rsidR="00A70BB5">
        <w:t xml:space="preserve"> </w:t>
      </w:r>
      <w:r>
        <w:t>(E22CSEU15</w:t>
      </w:r>
      <w:r w:rsidR="00202D8F">
        <w:t>83</w:t>
      </w:r>
      <w:r>
        <w:t>)</w:t>
      </w:r>
    </w:p>
    <w:sectPr w:rsidR="000A35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689D"/>
    <w:multiLevelType w:val="hybridMultilevel"/>
    <w:tmpl w:val="1A78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1524D"/>
    <w:multiLevelType w:val="hybridMultilevel"/>
    <w:tmpl w:val="4E7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F7157"/>
    <w:multiLevelType w:val="hybridMultilevel"/>
    <w:tmpl w:val="DAB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853788">
    <w:abstractNumId w:val="0"/>
  </w:num>
  <w:num w:numId="2" w16cid:durableId="956570005">
    <w:abstractNumId w:val="1"/>
  </w:num>
  <w:num w:numId="3" w16cid:durableId="1066798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5DC"/>
    <w:rsid w:val="000A35DC"/>
    <w:rsid w:val="0013378E"/>
    <w:rsid w:val="001B2135"/>
    <w:rsid w:val="002002AE"/>
    <w:rsid w:val="00202D8F"/>
    <w:rsid w:val="00230EC9"/>
    <w:rsid w:val="002954DD"/>
    <w:rsid w:val="00395500"/>
    <w:rsid w:val="003E5AB3"/>
    <w:rsid w:val="004D2907"/>
    <w:rsid w:val="004E1BC2"/>
    <w:rsid w:val="005832D8"/>
    <w:rsid w:val="005C5ECB"/>
    <w:rsid w:val="00693564"/>
    <w:rsid w:val="006D0DE2"/>
    <w:rsid w:val="00723E96"/>
    <w:rsid w:val="007A14DC"/>
    <w:rsid w:val="007D5985"/>
    <w:rsid w:val="00802876"/>
    <w:rsid w:val="008100A7"/>
    <w:rsid w:val="00815E80"/>
    <w:rsid w:val="00841A1B"/>
    <w:rsid w:val="00897CC8"/>
    <w:rsid w:val="008B0C0B"/>
    <w:rsid w:val="008E0ABC"/>
    <w:rsid w:val="009136CD"/>
    <w:rsid w:val="00A3427A"/>
    <w:rsid w:val="00A70BB5"/>
    <w:rsid w:val="00AB1752"/>
    <w:rsid w:val="00B47EF2"/>
    <w:rsid w:val="00B55862"/>
    <w:rsid w:val="00B571C8"/>
    <w:rsid w:val="00B92448"/>
    <w:rsid w:val="00BC031C"/>
    <w:rsid w:val="00CF7D63"/>
    <w:rsid w:val="00D8258C"/>
    <w:rsid w:val="00E61B2E"/>
    <w:rsid w:val="00E728EF"/>
    <w:rsid w:val="00F10C51"/>
    <w:rsid w:val="00F31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B54B"/>
  <w15:docId w15:val="{0F36B443-2604-452F-A3AC-1720689A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31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7D5985"/>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4">
    <w:name w:val="Grid Table 6 Colorful Accent 4"/>
    <w:basedOn w:val="TableNormal"/>
    <w:uiPriority w:val="51"/>
    <w:rsid w:val="007D5985"/>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ListParagraph">
    <w:name w:val="List Paragraph"/>
    <w:basedOn w:val="Normal"/>
    <w:uiPriority w:val="34"/>
    <w:qFormat/>
    <w:rsid w:val="007D5985"/>
    <w:pPr>
      <w:ind w:left="720"/>
      <w:contextualSpacing/>
    </w:pPr>
  </w:style>
  <w:style w:type="character" w:styleId="Hyperlink">
    <w:name w:val="Hyperlink"/>
    <w:basedOn w:val="DefaultParagraphFont"/>
    <w:uiPriority w:val="99"/>
    <w:unhideWhenUsed/>
    <w:rsid w:val="007D5985"/>
    <w:rPr>
      <w:color w:val="0000FF" w:themeColor="hyperlink"/>
      <w:u w:val="single"/>
    </w:rPr>
  </w:style>
  <w:style w:type="character" w:styleId="UnresolvedMention">
    <w:name w:val="Unresolved Mention"/>
    <w:basedOn w:val="DefaultParagraphFont"/>
    <w:uiPriority w:val="99"/>
    <w:semiHidden/>
    <w:unhideWhenUsed/>
    <w:rsid w:val="007D5985"/>
    <w:rPr>
      <w:color w:val="605E5C"/>
      <w:shd w:val="clear" w:color="auto" w:fill="E1DFDD"/>
    </w:rPr>
  </w:style>
  <w:style w:type="character" w:styleId="FollowedHyperlink">
    <w:name w:val="FollowedHyperlink"/>
    <w:basedOn w:val="DefaultParagraphFont"/>
    <w:uiPriority w:val="99"/>
    <w:semiHidden/>
    <w:unhideWhenUsed/>
    <w:rsid w:val="007D5985"/>
    <w:rPr>
      <w:color w:val="800080" w:themeColor="followedHyperlink"/>
      <w:u w:val="single"/>
    </w:rPr>
  </w:style>
  <w:style w:type="table" w:styleId="GridTable2-Accent6">
    <w:name w:val="Grid Table 2 Accent 6"/>
    <w:basedOn w:val="TableNormal"/>
    <w:uiPriority w:val="47"/>
    <w:rsid w:val="00202D8F"/>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6">
    <w:name w:val="Grid Table 6 Colorful Accent 6"/>
    <w:basedOn w:val="TableNormal"/>
    <w:uiPriority w:val="51"/>
    <w:rsid w:val="00202D8F"/>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5">
    <w:name w:val="Grid Table 2 Accent 5"/>
    <w:basedOn w:val="TableNormal"/>
    <w:uiPriority w:val="47"/>
    <w:rsid w:val="00202D8F"/>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9136CD"/>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9136CD"/>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GridTable4-Accent6">
    <w:name w:val="Grid Table 4 Accent 6"/>
    <w:basedOn w:val="TableNormal"/>
    <w:uiPriority w:val="49"/>
    <w:rsid w:val="009136CD"/>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dpi.com" TargetMode="External"/><Relationship Id="rId13" Type="http://schemas.openxmlformats.org/officeDocument/2006/relationships/hyperlink" Target="file:///C:\Users\lenovo\AppData\Local\Temp\adbee269-c788-4aff-ac8b-9f5176657cb8_research%20paper%20deepfake.zip.cb8\research%20paper%20deepfake\s13640-024-00621-8%20(1)P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ringer.com/gp" TargetMode="External"/><Relationship Id="rId12" Type="http://schemas.openxmlformats.org/officeDocument/2006/relationships/hyperlink" Target="file:///C:\Users\lenovo\AppData\Local\Temp\1a8401d4-0e30-4c52-86d4-4c57657f5e0e_research%20paper%20deepfake.zip.e0e\research%20paper%20deepfake\Multiclass%20AI-Generated%20Deepfake%20Face%20Detection%20Using%20Patch-Wise%20Deep%20Learning%20Model%20P10.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ieeexplore.ieee.org/Xplore/home.jsp" TargetMode="External"/><Relationship Id="rId11" Type="http://schemas.openxmlformats.org/officeDocument/2006/relationships/hyperlink" Target="file:///C:\Users\lenovo\AppData\Local\Temp\29036e5a-19e6-4bca-8a71-1aca4fd8960c_research%20paper%20deepfake.zip.60c\research%20paper%20deepfake\DeepVision_Deepfakes_Detection_Using_Human_Eye_Blinking_Pattern%20IEEE%20P2.pdf" TargetMode="External"/><Relationship Id="rId5" Type="http://schemas.openxmlformats.org/officeDocument/2006/relationships/hyperlink" Target="https://scholar.google.com.au" TargetMode="External"/><Relationship Id="rId15" Type="http://schemas.openxmlformats.org/officeDocument/2006/relationships/hyperlink" Target="file:///C:\Users\lenovo\AppData\Local\Temp\e059678a-a8d0-43f5-84fc-d176c45c06ef_research%20paper%20deepfake.zip.6ef\research%20paper%20deepfake\An%20Investigation%20of%20the%20Effectiveness%20of%20Deepfake%20Models%20and%20Tools.pdf" TargetMode="External"/><Relationship Id="rId10" Type="http://schemas.openxmlformats.org/officeDocument/2006/relationships/hyperlink" Target="file:///C:\Users\lenovo\AppData\Local\Temp\68856b90-dc14-482b-b864-87d3df552fd1_research%20paper%20deepfake.zip.fd1\research%20paper%20deepfake\applsci-13-03095-v2%20%20%20MDPI%202023%20P8.pdf" TargetMode="External"/><Relationship Id="rId4" Type="http://schemas.openxmlformats.org/officeDocument/2006/relationships/webSettings" Target="webSettings.xml"/><Relationship Id="rId9" Type="http://schemas.openxmlformats.org/officeDocument/2006/relationships/hyperlink" Target="file:///C:\Users\lenovo\AppData\Local\Temp\13d7f1f3-d858-4850-80b5-085a005a1fc1_research%20paper%20deepfake.zip.fc1\research%20paper%20deepfake\An_Improved_Dense_CNN_Architecture_for_Deepfake_Image_Detection%202023%20p7.pdf" TargetMode="External"/><Relationship Id="rId14" Type="http://schemas.openxmlformats.org/officeDocument/2006/relationships/hyperlink" Target="file:///C:\Users\lenovo\AppData\Local\Temp\5eb4d4a9-1ae2-4ce0-8df3-976cd400c767_research%20paper%20deepfake.zip.767\research%20paper%20deepfake\Detection%20of%20AI-Created%20Images%20Using%20Pixel-Wise%20Feature%20Extraction%20and%20Convolutional%20Neural%20Networks%20P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satvik karan</dc:creator>
  <cp:lastModifiedBy>aaradhya tyagi</cp:lastModifiedBy>
  <cp:revision>2</cp:revision>
  <dcterms:created xsi:type="dcterms:W3CDTF">2024-04-10T08:42:00Z</dcterms:created>
  <dcterms:modified xsi:type="dcterms:W3CDTF">2024-04-10T08:42:00Z</dcterms:modified>
</cp:coreProperties>
</file>