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UAOS Jobcenter Businessplan Deutsch UTF-8 Final</w:t>
      </w:r>
    </w:p>
    <w:p>
      <w:r>
        <w:t>Datum: 02.07.2026</w:t>
      </w:r>
    </w:p>
    <w:p>
      <w:r>
        <w:t>Projekt: UAOS / AE Platform - Universal Arranger OS</w:t>
      </w:r>
    </w:p>
    <w:p>
      <w:r>
        <w:t>Zweck: Unterlagen zur geplanten selbstständigen Tätigkeit und zur Vorbereitung der Selbstständigkeit.</w:t>
      </w:r>
    </w:p>
    <w:p>
      <w:pPr>
        <w:pStyle w:val="Heading1"/>
      </w:pPr>
      <w:r>
        <w:t>1. Zusammenfassung</w:t>
      </w:r>
    </w:p>
    <w:p>
      <w:r>
        <w:t>UAOS / AE Platform ist ein ernsthaft vorbereitetes digitales Gründungsprojekt in der Gründungsphase.</w:t>
      </w:r>
    </w:p>
    <w:p>
      <w:r>
        <w:t>Der aktuelle Stand ist ein lokaler Prototyp mit nachvollziehbarer Dokumentation, Kostenübersicht und konservativer Planung.</w:t>
      </w:r>
    </w:p>
    <w:p>
      <w:r>
        <w:t>Die beantragte Unterstützung soll eine zuverlässige technische Arbeitsgrundlage schaffen und die wirtschaftliche Vorbereitung der Selbstständigkeit absichern.</w:t>
      </w:r>
    </w:p>
    <w:p>
      <w:r>
        <w:t>Änderungen, Öffnung der Unterlagen und Überprüfung der Zahlen erfolgen geordnet und nachvollziehbar.</w:t>
      </w:r>
    </w:p>
    <w:p>
      <w:r>
        <w:t>Anfangsumsatz: 0 €. Es besteht keine Umsatzgarantie. Die Planung ist konservativ und unverbindlich.</w:t>
      </w:r>
    </w:p>
    <w:p>
      <w:pPr>
        <w:pStyle w:val="Heading1"/>
      </w:pPr>
      <w:r>
        <w:t>2. Projektbeschreibung</w:t>
      </w:r>
    </w:p>
    <w:p>
      <w:r>
        <w:t>UAOS / AE Platform dient der strukturierten Planung digitaler Musik- und Projektabläufe, der lokalen Prototyp-Entwicklung und der geordneten Dokumentation.</w:t>
      </w:r>
    </w:p>
    <w:p>
      <w:r>
        <w:t>Der Fokus liegt auf einer überprüfbaren Arbeitsgrundlage, transparenter Projektorganisation und einer schrittweisen wirtschaftlichen Vorbereitung.</w:t>
      </w:r>
    </w:p>
    <w:p>
      <w:pPr>
        <w:pStyle w:val="Heading1"/>
      </w:pPr>
      <w:r>
        <w:t>3. Aktueller Projektstand</w:t>
      </w:r>
    </w:p>
    <w:p>
      <w:r>
        <w:t>Vorhanden sind eine lokale Projektstruktur, finale Jobcenter-Unterlagen, eine Finanzplanung, eine Belegliste und ein öffentlicher Projektmonitor als ergänzender Statusnachweis.</w:t>
      </w:r>
    </w:p>
    <w:p>
      <w:r>
        <w:t>Der aktuelle Projektstand kann ergänzend über den öffentlichen Projektmonitor eingesehen werden:</w:t>
        <w:br/>
        <w:t>https://uaos-jobcenter-monitor.vercel.app/jobcenter/</w:t>
      </w:r>
    </w:p>
    <w:p>
      <w:pPr>
        <w:pStyle w:val="Heading1"/>
      </w:pPr>
      <w:r>
        <w:t>4. Ziel der Selbstständigkeit</w:t>
      </w:r>
    </w:p>
    <w:p>
      <w:r>
        <w:t>Ziel ist eine tragfähige selbstständige Tätigkeit rund um digitale Musik- und Projektorganisationswerkzeuge.</w:t>
      </w:r>
    </w:p>
    <w:p>
      <w:r>
        <w:t>Die Unterstützung soll notwendige Arbeitsmittel, Beratung, Dokumentation und eine stabile Startphase ermöglichen.</w:t>
      </w:r>
    </w:p>
    <w:p>
      <w:pPr>
        <w:pStyle w:val="Heading1"/>
      </w:pPr>
      <w:r>
        <w:t>5. Zielgruppen</w:t>
      </w:r>
    </w:p>
    <w:p>
      <w:r>
        <w:t>Mögliche spätere Zielgruppen sind Musikerinnen und Musiker, Produzentinnen und Produzenten, kleine Studios, Musiklehrkräfte und digitale Kreativschaffende.</w:t>
      </w:r>
    </w:p>
    <w:p>
      <w:r>
        <w:t>Es werden keine bestehenden Kunden, keine gesicherten Umsätze und keine Marktgarantien behauptet.</w:t>
      </w:r>
    </w:p>
    <w:p>
      <w:pPr>
        <w:pStyle w:val="Heading1"/>
      </w:pPr>
      <w:r>
        <w:t>6. Problem und Lösung</w:t>
      </w:r>
    </w:p>
    <w:p>
      <w:r>
        <w:t>Kreative digitale Arbeit ist häufig technisch zersplittert, schwer zu dokumentieren und wirtschaftlich schwer prüfbar.</w:t>
      </w:r>
    </w:p>
    <w:p>
      <w:r>
        <w:t>UAOS / AE Platform soll Arbeitsabläufe, Prüfschritte, Dokumentation und sichere Projektplanung in einem nachvollziehbaren System verbinden.</w:t>
      </w:r>
    </w:p>
    <w:p>
      <w:pPr>
        <w:pStyle w:val="Heading1"/>
      </w:pPr>
      <w:r>
        <w:t>7. Leistungsumfang in der Vorbereitung</w:t>
      </w:r>
    </w:p>
    <w:p>
      <w:r>
        <w:t>Der aktuelle Umfang umfasst lokalen Prototyp, Dokumentation, Finanzplanung, Belegliste, Statuslogik und Gründungsfahrplan.</w:t>
      </w:r>
    </w:p>
    <w:p>
      <w:r>
        <w:t>Nicht enthalten sind gesicherte Umsätze, ein kommerzieller Vollbetrieb oder nicht freigegebene technische Ausgabewege.</w:t>
      </w:r>
    </w:p>
    <w:p>
      <w:pPr>
        <w:pStyle w:val="Heading1"/>
      </w:pPr>
      <w:r>
        <w:t>8. Finanzierungsbedarf / Startkosten</w:t>
      </w:r>
    </w:p>
    <w:p>
      <w:r>
        <w:t>Finanzierungsbedarf / Startkosten: 2.200–3.950 €.</w:t>
      </w:r>
    </w:p>
    <w:p>
      <w:r>
        <w:t>Geplant sind eine geeignete Arbeitsstation oder ein Laptop, ein externer Monitor, Backup- und Speicherlösung, Software- und Cloud-Reserve, Audio-/MIDI-Grundlage, Beratung, Coaching und Unterstützung in der Startphase.</w:t>
      </w:r>
    </w:p>
    <w:p>
      <w:pPr>
        <w:pStyle w:val="Heading1"/>
      </w:pPr>
      <w:r>
        <w:t>9. Monatliche Betriebskosten</w:t>
      </w:r>
    </w:p>
    <w:p>
      <w:r>
        <w:t>Monatliche Betriebskosten: 75–210 €.</w:t>
      </w:r>
    </w:p>
    <w:p>
      <w:r>
        <w:t>Die laufenden Kosten sind bewusst konservativ angesetzt und dienen der zuverlässigen Fortführung von Dokumentation, Sicherung, Softwarediensten und Projektorganisation.</w:t>
      </w:r>
    </w:p>
    <w:p>
      <w:pPr>
        <w:pStyle w:val="Heading1"/>
      </w:pPr>
      <w:r>
        <w:t>10. Eigenleistung</w:t>
      </w:r>
    </w:p>
    <w:p>
      <w:r>
        <w:t>Eigenleistung: 450–750 Stunden.</w:t>
      </w:r>
    </w:p>
    <w:p>
      <w:r>
        <w:t>Interner Eigenleistungswert: 11.250–33.750 €.</w:t>
      </w:r>
    </w:p>
    <w:p>
      <w:r>
        <w:t>Diese Bewertung ist eine interne Planungsgröße, keine Rechnung und kein Einkommen.</w:t>
      </w:r>
    </w:p>
    <w:p>
      <w:pPr>
        <w:pStyle w:val="Heading1"/>
      </w:pPr>
      <w:r>
        <w:t>11. 12-Monats-Plan</w:t>
      </w:r>
    </w:p>
    <w:p>
      <w:r>
        <w:t>Monat 1–3: Arbeitsmittel beschaffen, Dokumentation ordnen und technische Grundlage stabilisieren.</w:t>
      </w:r>
    </w:p>
    <w:p>
      <w:r>
        <w:t>Monat 4–6: Beratung, Arbeitsabläufe, Kostenprüfung und weitere Nachweise vorbereiten.</w:t>
      </w:r>
    </w:p>
    <w:p>
      <w:r>
        <w:t>Monat 7–9: Validierung, Risikoabbau und sachliche Prüfung der wirtschaftlichen Tragfähigkeit.</w:t>
      </w:r>
    </w:p>
    <w:p>
      <w:r>
        <w:t>Monat 10–12: Auswertung, Anpassung und Entscheidung über die nächsten Schritte der Selbstständigkeit.</w:t>
      </w:r>
    </w:p>
    <w:p>
      <w:pPr>
        <w:pStyle w:val="Heading1"/>
      </w:pPr>
      <w:r>
        <w:t>12. Risiken und Risikoreduzierung</w:t>
      </w:r>
    </w:p>
    <w:p>
      <w:r>
        <w:t>Risiken werden durch konservative Zahlen, klare Sicherheitsgrenzen, lokale Prüfbarkeit, Dokumentation und schrittweise Validierung reduziert.</w:t>
      </w:r>
    </w:p>
    <w:p>
      <w:r>
        <w:t>Es gibt keine Zahlungsfunktion, keine technische Ausgabe an reale Keyboards und keine Übernahme geschützter Inhalte.</w:t>
      </w:r>
    </w:p>
    <w:p>
      <w:pPr>
        <w:pStyle w:val="Heading1"/>
      </w:pPr>
      <w:r>
        <w:t>13. Warum die Unterstützung jetzt notwendig ist</w:t>
      </w:r>
    </w:p>
    <w:p>
      <w:r>
        <w:t>Ohne geeignete Arbeitsmittel und Startgrundlage bleiben Entwicklung, Nachweise, Beratungsvorbereitung und wirtschaftliche Prüfung eingeschränkt.</w:t>
      </w:r>
    </w:p>
    <w:p>
      <w:r>
        <w:t>Die Unterstützung schafft die Grundlage, um die geplante selbstständige Tätigkeit zuverlässig und nachvollziehbar vorzubereiten.</w:t>
      </w:r>
    </w:p>
    <w:p>
      <w:pPr>
        <w:pStyle w:val="Heading1"/>
      </w:pPr>
      <w:r>
        <w:t>14. Fazit</w:t>
      </w:r>
    </w:p>
    <w:p>
      <w:r>
        <w:t>UAOS / AE Platform ist aktiv vorbereitet, nachvollziehbar dokumentiert und für eine sachliche Jobcenter-Prüfung bereit.</w:t>
      </w:r>
    </w:p>
    <w:p>
      <w:r>
        <w:t>Die Unterlagen zeigen eine konservative, unverbindliche Planung ohne Anfangsumsatz und ohne Umsatzgarantie.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