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BB9" w:rsidRPr="00E6348D" w:rsidRDefault="00D14796" w:rsidP="00D147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6348D">
        <w:rPr>
          <w:rFonts w:asciiTheme="majorBidi" w:hAnsiTheme="majorBidi" w:cstheme="majorBidi"/>
          <w:sz w:val="24"/>
          <w:szCs w:val="24"/>
        </w:rPr>
        <w:t>Study the given pedigree chart and choose the correct answer</w:t>
      </w:r>
    </w:p>
    <w:p w:rsidR="00D14796" w:rsidRPr="00E6348D" w:rsidRDefault="00D14796">
      <w:pPr>
        <w:rPr>
          <w:rFonts w:asciiTheme="majorBidi" w:hAnsiTheme="majorBidi" w:cstheme="majorBidi"/>
          <w:sz w:val="24"/>
          <w:szCs w:val="24"/>
        </w:rPr>
      </w:pPr>
      <w:r w:rsidRPr="00E6348D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3FF24404" wp14:editId="362F4BA4">
            <wp:extent cx="277177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96" w:rsidRPr="00E6348D" w:rsidRDefault="00D14796" w:rsidP="00D147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6348D">
        <w:rPr>
          <w:rFonts w:asciiTheme="majorBidi" w:hAnsiTheme="majorBidi" w:cstheme="majorBidi"/>
          <w:sz w:val="24"/>
          <w:szCs w:val="24"/>
        </w:rPr>
        <w:t>The trait understudy is dominant</w:t>
      </w:r>
    </w:p>
    <w:p w:rsidR="00D14796" w:rsidRPr="00E6348D" w:rsidRDefault="00D14796" w:rsidP="00D147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6348D">
        <w:rPr>
          <w:rFonts w:asciiTheme="majorBidi" w:hAnsiTheme="majorBidi" w:cstheme="majorBidi"/>
          <w:sz w:val="24"/>
          <w:szCs w:val="24"/>
        </w:rPr>
        <w:t xml:space="preserve">Both parents are </w:t>
      </w:r>
      <w:proofErr w:type="spellStart"/>
      <w:r w:rsidRPr="00E6348D">
        <w:rPr>
          <w:rFonts w:asciiTheme="majorBidi" w:hAnsiTheme="majorBidi" w:cstheme="majorBidi"/>
          <w:sz w:val="24"/>
          <w:szCs w:val="24"/>
        </w:rPr>
        <w:t>homozoygous</w:t>
      </w:r>
      <w:proofErr w:type="spellEnd"/>
    </w:p>
    <w:p w:rsidR="00D14796" w:rsidRPr="00E6348D" w:rsidRDefault="00D14796" w:rsidP="00D147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6348D">
        <w:rPr>
          <w:rFonts w:asciiTheme="majorBidi" w:hAnsiTheme="majorBidi" w:cstheme="majorBidi"/>
          <w:sz w:val="24"/>
          <w:szCs w:val="24"/>
        </w:rPr>
        <w:t xml:space="preserve">The trait can be X-linked recessive haemophilia </w:t>
      </w:r>
    </w:p>
    <w:p w:rsidR="00D14796" w:rsidRPr="00E6348D" w:rsidRDefault="00D14796" w:rsidP="00D147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6348D">
        <w:rPr>
          <w:rFonts w:asciiTheme="majorBidi" w:hAnsiTheme="majorBidi" w:cstheme="majorBidi"/>
          <w:sz w:val="24"/>
          <w:szCs w:val="24"/>
        </w:rPr>
        <w:t>The trait understudy is autosomal recessive like cystic fibrosis</w:t>
      </w:r>
    </w:p>
    <w:p w:rsidR="00D14796" w:rsidRPr="00E6348D" w:rsidRDefault="00D14796" w:rsidP="00D14796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D14796" w:rsidRPr="00E6348D" w:rsidRDefault="00D14796" w:rsidP="00D147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6348D">
        <w:rPr>
          <w:rFonts w:asciiTheme="majorBidi" w:hAnsiTheme="majorBidi" w:cstheme="majorBidi"/>
          <w:sz w:val="24"/>
          <w:szCs w:val="24"/>
        </w:rPr>
        <w:t>The trait studied in the pedigree below is:</w:t>
      </w:r>
    </w:p>
    <w:p w:rsidR="00D14796" w:rsidRPr="00E6348D" w:rsidRDefault="00D14796" w:rsidP="00D14796">
      <w:pPr>
        <w:ind w:left="360"/>
        <w:rPr>
          <w:rFonts w:asciiTheme="majorBidi" w:hAnsiTheme="majorBidi" w:cstheme="majorBidi"/>
          <w:sz w:val="24"/>
          <w:szCs w:val="24"/>
        </w:rPr>
      </w:pPr>
      <w:r w:rsidRPr="00E6348D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11688A87" wp14:editId="76CC3E7C">
            <wp:extent cx="300037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96" w:rsidRPr="00E6348D" w:rsidRDefault="00D14796" w:rsidP="00D1479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E6348D">
        <w:rPr>
          <w:rFonts w:asciiTheme="majorBidi" w:hAnsiTheme="majorBidi" w:cstheme="majorBidi"/>
          <w:sz w:val="24"/>
          <w:szCs w:val="24"/>
        </w:rPr>
        <w:t xml:space="preserve">Autosomal recessive </w:t>
      </w:r>
    </w:p>
    <w:p w:rsidR="00D14796" w:rsidRPr="00E6348D" w:rsidRDefault="00D14796" w:rsidP="00D1479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E6348D">
        <w:rPr>
          <w:rFonts w:asciiTheme="majorBidi" w:hAnsiTheme="majorBidi" w:cstheme="majorBidi"/>
          <w:sz w:val="24"/>
          <w:szCs w:val="24"/>
        </w:rPr>
        <w:t xml:space="preserve">Autosomal dominant </w:t>
      </w:r>
    </w:p>
    <w:p w:rsidR="00D14796" w:rsidRPr="00E6348D" w:rsidRDefault="00D14796" w:rsidP="00D1479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E6348D">
        <w:rPr>
          <w:rFonts w:asciiTheme="majorBidi" w:hAnsiTheme="majorBidi" w:cstheme="majorBidi"/>
          <w:sz w:val="24"/>
          <w:szCs w:val="24"/>
        </w:rPr>
        <w:t>X-linked recessive</w:t>
      </w:r>
    </w:p>
    <w:p w:rsidR="00D14796" w:rsidRPr="00E6348D" w:rsidRDefault="00D14796" w:rsidP="00D1479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E6348D">
        <w:rPr>
          <w:rFonts w:asciiTheme="majorBidi" w:hAnsiTheme="majorBidi" w:cstheme="majorBidi"/>
          <w:sz w:val="24"/>
          <w:szCs w:val="24"/>
        </w:rPr>
        <w:t xml:space="preserve">X linked dominant </w:t>
      </w:r>
    </w:p>
    <w:p w:rsidR="00D14796" w:rsidRPr="00E6348D" w:rsidRDefault="00D14796" w:rsidP="00D14796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D14796" w:rsidRPr="00E6348D" w:rsidRDefault="00D14796" w:rsidP="00D147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6348D">
        <w:rPr>
          <w:rFonts w:asciiTheme="majorBidi" w:hAnsiTheme="majorBidi" w:cstheme="majorBidi"/>
          <w:sz w:val="24"/>
          <w:szCs w:val="24"/>
        </w:rPr>
        <w:t>The trait studied in this pedigree is X-linked recessive. Find the risk of couple 6 and 7 to have an affected child</w:t>
      </w:r>
    </w:p>
    <w:p w:rsidR="00BE47F3" w:rsidRPr="00E6348D" w:rsidRDefault="00BE47F3" w:rsidP="00BE47F3">
      <w:pPr>
        <w:ind w:left="360"/>
        <w:rPr>
          <w:rFonts w:asciiTheme="majorBidi" w:hAnsiTheme="majorBidi" w:cstheme="majorBidi"/>
          <w:sz w:val="24"/>
          <w:szCs w:val="24"/>
        </w:rPr>
      </w:pPr>
      <w:r w:rsidRPr="00E6348D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0B62AC4A" wp14:editId="637848AE">
            <wp:simplePos x="0" y="0"/>
            <wp:positionH relativeFrom="column">
              <wp:posOffset>506730</wp:posOffset>
            </wp:positionH>
            <wp:positionV relativeFrom="paragraph">
              <wp:posOffset>15875</wp:posOffset>
            </wp:positionV>
            <wp:extent cx="2269490" cy="1457325"/>
            <wp:effectExtent l="19050" t="19050" r="16510" b="285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1457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47F3" w:rsidRPr="00E6348D" w:rsidRDefault="00BE47F3" w:rsidP="00BE47F3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BE47F3" w:rsidRPr="00E6348D" w:rsidRDefault="00BE47F3" w:rsidP="00BE47F3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BE47F3" w:rsidRPr="00E6348D" w:rsidRDefault="00BE47F3" w:rsidP="00BE47F3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BE47F3" w:rsidRPr="00E6348D" w:rsidRDefault="00BE47F3" w:rsidP="00BE47F3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BE47F3" w:rsidRPr="00E6348D" w:rsidRDefault="00BE47F3" w:rsidP="00BE47F3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BE47F3" w:rsidRPr="00E6348D" w:rsidRDefault="00BE47F3" w:rsidP="00BE47F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6348D">
        <w:rPr>
          <w:rFonts w:asciiTheme="majorBidi" w:hAnsiTheme="majorBidi" w:cstheme="majorBidi"/>
          <w:sz w:val="24"/>
          <w:szCs w:val="24"/>
        </w:rPr>
        <w:t>The risk of female affected is null</w:t>
      </w:r>
    </w:p>
    <w:p w:rsidR="00BE47F3" w:rsidRPr="00E6348D" w:rsidRDefault="00BE47F3" w:rsidP="00BE47F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6348D">
        <w:rPr>
          <w:rFonts w:asciiTheme="majorBidi" w:hAnsiTheme="majorBidi" w:cstheme="majorBidi"/>
          <w:sz w:val="24"/>
          <w:szCs w:val="24"/>
        </w:rPr>
        <w:t>The risk of a boy affected is ½</w:t>
      </w:r>
    </w:p>
    <w:p w:rsidR="00BE47F3" w:rsidRPr="00E6348D" w:rsidRDefault="00BE47F3" w:rsidP="00BE47F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6348D">
        <w:rPr>
          <w:rFonts w:asciiTheme="majorBidi" w:hAnsiTheme="majorBidi" w:cstheme="majorBidi"/>
          <w:sz w:val="24"/>
          <w:szCs w:val="24"/>
        </w:rPr>
        <w:t xml:space="preserve">The probability of the mother to carry </w:t>
      </w:r>
      <w:proofErr w:type="spellStart"/>
      <w:r w:rsidRPr="00E6348D">
        <w:rPr>
          <w:rFonts w:asciiTheme="majorBidi" w:hAnsiTheme="majorBidi" w:cstheme="majorBidi"/>
          <w:sz w:val="24"/>
          <w:szCs w:val="24"/>
        </w:rPr>
        <w:t>Xd</w:t>
      </w:r>
      <w:proofErr w:type="spellEnd"/>
      <w:r w:rsidRPr="00E6348D">
        <w:rPr>
          <w:rFonts w:asciiTheme="majorBidi" w:hAnsiTheme="majorBidi" w:cstheme="majorBidi"/>
          <w:sz w:val="24"/>
          <w:szCs w:val="24"/>
        </w:rPr>
        <w:t xml:space="preserve"> is 1</w:t>
      </w:r>
      <w:r w:rsidRPr="00E6348D">
        <w:rPr>
          <w:rFonts w:asciiTheme="majorBidi" w:hAnsiTheme="majorBidi" w:cstheme="majorBidi"/>
          <w:sz w:val="24"/>
          <w:szCs w:val="24"/>
        </w:rPr>
        <w:t>/2</w:t>
      </w:r>
    </w:p>
    <w:p w:rsidR="00BE47F3" w:rsidRPr="00E6348D" w:rsidRDefault="00BE47F3" w:rsidP="00BE47F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6348D">
        <w:rPr>
          <w:rFonts w:asciiTheme="majorBidi" w:hAnsiTheme="majorBidi" w:cstheme="majorBidi"/>
          <w:sz w:val="24"/>
          <w:szCs w:val="24"/>
        </w:rPr>
        <w:t>Only ‘a’ and ‘b’</w:t>
      </w:r>
    </w:p>
    <w:p w:rsidR="00D14796" w:rsidRPr="00E6348D" w:rsidRDefault="00BE47F3" w:rsidP="00E6348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6348D">
        <w:rPr>
          <w:rFonts w:asciiTheme="majorBidi" w:hAnsiTheme="majorBidi" w:cstheme="majorBidi"/>
          <w:sz w:val="24"/>
          <w:szCs w:val="24"/>
        </w:rPr>
        <w:t xml:space="preserve">All of the above </w:t>
      </w:r>
    </w:p>
    <w:p w:rsidR="00BE47F3" w:rsidRPr="00E6348D" w:rsidRDefault="00BE47F3" w:rsidP="00BE47F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6348D">
        <w:rPr>
          <w:rFonts w:asciiTheme="majorBidi" w:hAnsiTheme="majorBidi" w:cstheme="majorBidi"/>
          <w:sz w:val="24"/>
          <w:szCs w:val="24"/>
        </w:rPr>
        <w:lastRenderedPageBreak/>
        <w:t xml:space="preserve">The pedigree below represents the inheritance of a recessive autosomal disease. Find </w:t>
      </w:r>
      <w:r w:rsidR="00332EA9" w:rsidRPr="00E6348D">
        <w:rPr>
          <w:rFonts w:asciiTheme="majorBidi" w:hAnsiTheme="majorBidi" w:cstheme="majorBidi"/>
          <w:sz w:val="24"/>
          <w:szCs w:val="24"/>
        </w:rPr>
        <w:t>the risk of child 15 to be affected</w:t>
      </w:r>
    </w:p>
    <w:p w:rsidR="00BE47F3" w:rsidRPr="00E6348D" w:rsidRDefault="00BE47F3" w:rsidP="00BE47F3">
      <w:pPr>
        <w:ind w:left="360"/>
        <w:rPr>
          <w:rFonts w:asciiTheme="majorBidi" w:hAnsiTheme="majorBidi" w:cstheme="majorBidi"/>
          <w:sz w:val="24"/>
          <w:szCs w:val="24"/>
        </w:rPr>
      </w:pPr>
      <w:r w:rsidRPr="00E6348D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-2756</wp:posOffset>
            </wp:positionV>
            <wp:extent cx="2386204" cy="1962150"/>
            <wp:effectExtent l="19050" t="19050" r="14605" b="190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204" cy="196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14796" w:rsidRPr="00E6348D" w:rsidRDefault="00D14796">
      <w:pPr>
        <w:rPr>
          <w:rFonts w:asciiTheme="majorBidi" w:hAnsiTheme="majorBidi" w:cstheme="majorBidi"/>
          <w:sz w:val="24"/>
          <w:szCs w:val="24"/>
        </w:rPr>
      </w:pPr>
    </w:p>
    <w:p w:rsidR="00BE47F3" w:rsidRPr="00E6348D" w:rsidRDefault="00BE47F3">
      <w:pPr>
        <w:rPr>
          <w:rFonts w:asciiTheme="majorBidi" w:hAnsiTheme="majorBidi" w:cstheme="majorBidi"/>
          <w:sz w:val="24"/>
          <w:szCs w:val="24"/>
        </w:rPr>
      </w:pPr>
    </w:p>
    <w:p w:rsidR="00BE47F3" w:rsidRPr="00E6348D" w:rsidRDefault="00BE47F3">
      <w:pPr>
        <w:rPr>
          <w:rFonts w:asciiTheme="majorBidi" w:hAnsiTheme="majorBidi" w:cstheme="majorBidi"/>
          <w:sz w:val="24"/>
          <w:szCs w:val="24"/>
        </w:rPr>
      </w:pPr>
    </w:p>
    <w:p w:rsidR="00BE47F3" w:rsidRPr="00E6348D" w:rsidRDefault="00BE47F3">
      <w:pPr>
        <w:rPr>
          <w:rFonts w:asciiTheme="majorBidi" w:hAnsiTheme="majorBidi" w:cstheme="majorBidi"/>
          <w:sz w:val="24"/>
          <w:szCs w:val="24"/>
        </w:rPr>
      </w:pPr>
    </w:p>
    <w:p w:rsidR="00BE47F3" w:rsidRPr="00E6348D" w:rsidRDefault="00BE47F3">
      <w:pPr>
        <w:rPr>
          <w:rFonts w:asciiTheme="majorBidi" w:hAnsiTheme="majorBidi" w:cstheme="majorBidi"/>
          <w:sz w:val="24"/>
          <w:szCs w:val="24"/>
        </w:rPr>
      </w:pPr>
    </w:p>
    <w:p w:rsidR="00BE47F3" w:rsidRPr="00E6348D" w:rsidRDefault="00BE47F3">
      <w:pPr>
        <w:rPr>
          <w:rFonts w:asciiTheme="majorBidi" w:hAnsiTheme="majorBidi" w:cstheme="majorBidi"/>
          <w:sz w:val="24"/>
          <w:szCs w:val="24"/>
        </w:rPr>
      </w:pPr>
    </w:p>
    <w:p w:rsidR="00332EA9" w:rsidRPr="00E6348D" w:rsidRDefault="00332EA9" w:rsidP="00332EA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E6348D">
        <w:rPr>
          <w:rFonts w:asciiTheme="majorBidi" w:hAnsiTheme="majorBidi" w:cstheme="majorBidi"/>
          <w:sz w:val="24"/>
          <w:szCs w:val="24"/>
        </w:rPr>
        <w:t>The probability of the mother to be heterozygote is ½</w:t>
      </w:r>
    </w:p>
    <w:p w:rsidR="00332EA9" w:rsidRPr="00E6348D" w:rsidRDefault="00332EA9" w:rsidP="00332EA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E6348D">
        <w:rPr>
          <w:rFonts w:asciiTheme="majorBidi" w:hAnsiTheme="majorBidi" w:cstheme="majorBidi"/>
          <w:sz w:val="24"/>
          <w:szCs w:val="24"/>
        </w:rPr>
        <w:t>The risk is null since both parents are normal</w:t>
      </w:r>
    </w:p>
    <w:p w:rsidR="00332EA9" w:rsidRPr="00E6348D" w:rsidRDefault="00332EA9" w:rsidP="00332EA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E6348D">
        <w:rPr>
          <w:rFonts w:asciiTheme="majorBidi" w:hAnsiTheme="majorBidi" w:cstheme="majorBidi"/>
          <w:sz w:val="24"/>
          <w:szCs w:val="24"/>
        </w:rPr>
        <w:t xml:space="preserve">The risk of affected child  </w:t>
      </w:r>
      <w:proofErr w:type="spellStart"/>
      <w:r w:rsidRPr="00E6348D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Pr="00E6348D">
        <w:rPr>
          <w:rFonts w:asciiTheme="majorBidi" w:hAnsiTheme="majorBidi" w:cstheme="majorBidi"/>
          <w:sz w:val="24"/>
          <w:szCs w:val="24"/>
        </w:rPr>
        <w:t xml:space="preserve">  2/3 × 2/3 </w:t>
      </w:r>
      <w:r w:rsidRPr="00E6348D">
        <w:rPr>
          <w:rFonts w:asciiTheme="majorBidi" w:hAnsiTheme="majorBidi" w:cstheme="majorBidi"/>
          <w:sz w:val="24"/>
          <w:szCs w:val="24"/>
        </w:rPr>
        <w:t>×</w:t>
      </w:r>
      <w:r w:rsidRPr="00E6348D">
        <w:rPr>
          <w:rFonts w:asciiTheme="majorBidi" w:hAnsiTheme="majorBidi" w:cstheme="majorBidi"/>
          <w:sz w:val="24"/>
          <w:szCs w:val="24"/>
        </w:rPr>
        <w:t xml:space="preserve"> ½ </w:t>
      </w:r>
      <w:r w:rsidRPr="00E6348D">
        <w:rPr>
          <w:rFonts w:asciiTheme="majorBidi" w:hAnsiTheme="majorBidi" w:cstheme="majorBidi"/>
          <w:sz w:val="24"/>
          <w:szCs w:val="24"/>
        </w:rPr>
        <w:t>×</w:t>
      </w:r>
      <w:r w:rsidRPr="00E6348D">
        <w:rPr>
          <w:rFonts w:asciiTheme="majorBidi" w:hAnsiTheme="majorBidi" w:cstheme="majorBidi"/>
          <w:sz w:val="24"/>
          <w:szCs w:val="24"/>
        </w:rPr>
        <w:t xml:space="preserve"> ½ </w:t>
      </w:r>
    </w:p>
    <w:p w:rsidR="00BE47F3" w:rsidRDefault="00332EA9" w:rsidP="00332EA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E6348D">
        <w:rPr>
          <w:rFonts w:asciiTheme="majorBidi" w:hAnsiTheme="majorBidi" w:cstheme="majorBidi"/>
          <w:sz w:val="24"/>
          <w:szCs w:val="24"/>
        </w:rPr>
        <w:t xml:space="preserve"> The risk of affected child is ¼ </w:t>
      </w:r>
    </w:p>
    <w:p w:rsidR="00E6348D" w:rsidRDefault="00E6348D" w:rsidP="00E6348D">
      <w:pPr>
        <w:rPr>
          <w:rFonts w:asciiTheme="majorBidi" w:hAnsiTheme="majorBidi" w:cstheme="majorBidi"/>
          <w:sz w:val="24"/>
          <w:szCs w:val="24"/>
        </w:rPr>
      </w:pPr>
    </w:p>
    <w:p w:rsidR="00E6348D" w:rsidRDefault="00E6348D" w:rsidP="00E63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348D">
        <w:rPr>
          <w:rFonts w:ascii="Times New Roman" w:hAnsi="Times New Roman" w:cs="Times New Roman"/>
          <w:sz w:val="24"/>
          <w:szCs w:val="24"/>
        </w:rPr>
        <w:t xml:space="preserve">Phenylketonuria is a recessive autosomal disease that affects 1/10,000 of </w:t>
      </w:r>
      <w:proofErr w:type="spellStart"/>
      <w:r w:rsidRPr="00E6348D">
        <w:rPr>
          <w:rFonts w:ascii="Times New Roman" w:hAnsi="Times New Roman" w:cs="Times New Roman"/>
          <w:sz w:val="24"/>
          <w:szCs w:val="24"/>
        </w:rPr>
        <w:t>newborns</w:t>
      </w:r>
      <w:proofErr w:type="spellEnd"/>
      <w:r w:rsidRPr="00E63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48D">
        <w:rPr>
          <w:rFonts w:ascii="Times New Roman" w:hAnsi="Times New Roman" w:cs="Times New Roman"/>
          <w:sz w:val="24"/>
          <w:szCs w:val="24"/>
        </w:rPr>
        <w:t>world wide</w:t>
      </w:r>
      <w:proofErr w:type="spellEnd"/>
      <w:r w:rsidRPr="00E6348D">
        <w:rPr>
          <w:rFonts w:ascii="Times New Roman" w:hAnsi="Times New Roman" w:cs="Times New Roman"/>
          <w:sz w:val="24"/>
          <w:szCs w:val="24"/>
        </w:rPr>
        <w:t>.</w:t>
      </w:r>
      <w:r w:rsidRPr="00E6348D">
        <w:rPr>
          <w:rFonts w:ascii="Times New Roman" w:hAnsi="Times New Roman" w:cs="Times New Roman"/>
          <w:sz w:val="24"/>
          <w:szCs w:val="24"/>
        </w:rPr>
        <w:t xml:space="preserve"> </w:t>
      </w:r>
      <w:r w:rsidRPr="00E6348D">
        <w:rPr>
          <w:rFonts w:ascii="Times New Roman" w:hAnsi="Times New Roman" w:cs="Times New Roman"/>
          <w:sz w:val="24"/>
          <w:szCs w:val="24"/>
        </w:rPr>
        <w:t>This disease</w:t>
      </w:r>
      <w:r w:rsidRPr="00E6348D">
        <w:rPr>
          <w:rFonts w:ascii="Times New Roman" w:hAnsi="Times New Roman" w:cs="Times New Roman"/>
          <w:sz w:val="24"/>
          <w:szCs w:val="24"/>
        </w:rPr>
        <w:t xml:space="preserve"> </w:t>
      </w:r>
      <w:r w:rsidRPr="00E6348D">
        <w:rPr>
          <w:rFonts w:ascii="Times New Roman" w:hAnsi="Times New Roman" w:cs="Times New Roman"/>
          <w:sz w:val="24"/>
          <w:szCs w:val="24"/>
        </w:rPr>
        <w:t>is related to a deficiency in an enzyme called PAH.</w:t>
      </w:r>
      <w:r w:rsidRPr="00E6348D">
        <w:rPr>
          <w:rFonts w:ascii="Times New Roman" w:hAnsi="Times New Roman" w:cs="Times New Roman"/>
          <w:sz w:val="24"/>
          <w:szCs w:val="24"/>
        </w:rPr>
        <w:t xml:space="preserve"> </w:t>
      </w:r>
      <w:r w:rsidRPr="00E6348D">
        <w:rPr>
          <w:rFonts w:ascii="Times New Roman" w:hAnsi="Times New Roman" w:cs="Times New Roman"/>
          <w:sz w:val="24"/>
          <w:szCs w:val="24"/>
        </w:rPr>
        <w:t>A study performed on 1,200 children selected from an isolated community, showed that 30 children were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48D">
        <w:rPr>
          <w:rFonts w:ascii="Times New Roman" w:hAnsi="Times New Roman" w:cs="Times New Roman"/>
          <w:sz w:val="24"/>
          <w:szCs w:val="24"/>
        </w:rPr>
        <w:t>heterozygous for PAH.</w:t>
      </w:r>
    </w:p>
    <w:p w:rsidR="00482884" w:rsidRDefault="00482884" w:rsidP="004828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proportion of heterozygous children in this community</w:t>
      </w:r>
    </w:p>
    <w:p w:rsidR="00482884" w:rsidRDefault="00482884" w:rsidP="004828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30/10,000</w:t>
      </w:r>
    </w:p>
    <w:p w:rsidR="00482884" w:rsidRDefault="00482884" w:rsidP="004828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1200/10,000</w:t>
      </w:r>
    </w:p>
    <w:p w:rsidR="00482884" w:rsidRDefault="00482884" w:rsidP="004828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30/1200</w:t>
      </w:r>
    </w:p>
    <w:p w:rsidR="00482884" w:rsidRDefault="00482884" w:rsidP="004828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1/30</w:t>
      </w:r>
    </w:p>
    <w:p w:rsidR="00482884" w:rsidRDefault="00482884" w:rsidP="0048288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82884" w:rsidRPr="001D2E95" w:rsidRDefault="001D2E95" w:rsidP="001D2E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document below </w:t>
      </w:r>
      <w:r w:rsidRPr="007F6B83">
        <w:rPr>
          <w:rFonts w:asciiTheme="majorBidi" w:hAnsiTheme="majorBidi" w:cstheme="majorBidi"/>
          <w:sz w:val="24"/>
          <w:szCs w:val="24"/>
        </w:rPr>
        <w:t>shows the nucleotide sequence of a fragment of the non- transcribed strand of the normal allele (</w:t>
      </w:r>
      <w:r w:rsidRPr="007F6B83">
        <w:rPr>
          <w:rFonts w:asciiTheme="majorBidi" w:hAnsiTheme="majorBidi" w:cstheme="majorBidi"/>
          <w:b/>
          <w:bCs/>
          <w:sz w:val="24"/>
          <w:szCs w:val="24"/>
        </w:rPr>
        <w:t>A1</w:t>
      </w:r>
      <w:r w:rsidRPr="007F6B83">
        <w:rPr>
          <w:rFonts w:asciiTheme="majorBidi" w:hAnsiTheme="majorBidi" w:cstheme="majorBidi"/>
          <w:sz w:val="24"/>
          <w:szCs w:val="24"/>
        </w:rPr>
        <w:t>) and the allele of the disease (</w:t>
      </w:r>
      <w:r w:rsidRPr="007F6B83">
        <w:rPr>
          <w:rFonts w:asciiTheme="majorBidi" w:hAnsiTheme="majorBidi" w:cstheme="majorBidi"/>
          <w:b/>
          <w:bCs/>
          <w:sz w:val="24"/>
          <w:szCs w:val="24"/>
        </w:rPr>
        <w:t>A2</w:t>
      </w:r>
      <w:r w:rsidRPr="007F6B83">
        <w:rPr>
          <w:rFonts w:asciiTheme="majorBidi" w:hAnsiTheme="majorBidi" w:cstheme="majorBidi"/>
          <w:sz w:val="24"/>
          <w:szCs w:val="24"/>
        </w:rPr>
        <w:t>) of the PHEX gene</w:t>
      </w:r>
      <w:r>
        <w:rPr>
          <w:rFonts w:asciiTheme="majorBidi" w:hAnsiTheme="majorBidi" w:cstheme="majorBidi"/>
          <w:sz w:val="24"/>
          <w:szCs w:val="24"/>
        </w:rPr>
        <w:t xml:space="preserve">. The mutation observed in allele A2 is </w:t>
      </w:r>
    </w:p>
    <w:p w:rsidR="001D2E95" w:rsidRDefault="001D2E95" w:rsidP="001D2E9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6310CECE" wp14:editId="16DA9D10">
            <wp:simplePos x="0" y="0"/>
            <wp:positionH relativeFrom="column">
              <wp:posOffset>1106805</wp:posOffset>
            </wp:positionH>
            <wp:positionV relativeFrom="paragraph">
              <wp:posOffset>171450</wp:posOffset>
            </wp:positionV>
            <wp:extent cx="3543300" cy="15335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2E95" w:rsidRDefault="001D2E95" w:rsidP="001D2E9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D2E95" w:rsidRDefault="001D2E95" w:rsidP="001D2E9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D2E95" w:rsidRDefault="001D2E95" w:rsidP="001D2E9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D2E95" w:rsidRDefault="001D2E95" w:rsidP="001D2E9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D2E95" w:rsidRDefault="001D2E95" w:rsidP="001D2E9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D2E95" w:rsidRDefault="001D2E95" w:rsidP="001D2E9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D2E95" w:rsidRDefault="001D2E95" w:rsidP="001D2E9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D2E95" w:rsidRDefault="001D2E95" w:rsidP="001D2E9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D2E95" w:rsidRDefault="001D2E95" w:rsidP="001D2E9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D2E95" w:rsidRDefault="001D2E95" w:rsidP="001D2E9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mutation by substitution</w:t>
      </w:r>
    </w:p>
    <w:p w:rsidR="001D2E95" w:rsidRDefault="001D2E95" w:rsidP="001D2E9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mutation by insertion</w:t>
      </w:r>
    </w:p>
    <w:p w:rsidR="001D2E95" w:rsidRDefault="001D2E95" w:rsidP="001D2E9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Frame-shift mutation by insertion</w:t>
      </w:r>
    </w:p>
    <w:p w:rsidR="001D2E95" w:rsidRDefault="001D2E95" w:rsidP="001D2E9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Frame-shift mutation by addition </w:t>
      </w:r>
    </w:p>
    <w:p w:rsidR="001D2E95" w:rsidRDefault="001D2E95" w:rsidP="001D2E9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01529" w:rsidRDefault="00701529" w:rsidP="001D2E9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01529" w:rsidRDefault="00701529" w:rsidP="001D2E9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01529" w:rsidRPr="00701529" w:rsidRDefault="00701529" w:rsidP="00701529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 document below</w:t>
      </w:r>
      <w:r w:rsidRPr="00701529">
        <w:rPr>
          <w:rFonts w:asciiTheme="majorBidi" w:hAnsiTheme="majorBidi" w:cstheme="majorBidi"/>
          <w:sz w:val="24"/>
          <w:szCs w:val="24"/>
        </w:rPr>
        <w:t xml:space="preserve"> shows the transmission of Familial hypophosphatemia in a family.</w:t>
      </w:r>
      <w:r>
        <w:rPr>
          <w:rFonts w:asciiTheme="majorBidi" w:hAnsiTheme="majorBidi" w:cstheme="majorBidi"/>
          <w:sz w:val="24"/>
          <w:szCs w:val="24"/>
        </w:rPr>
        <w:t xml:space="preserve"> The disease is X-Linked dominant. Indicate the genotypes of individuals 13 and 14</w:t>
      </w:r>
    </w:p>
    <w:p w:rsidR="001D2E95" w:rsidRDefault="001D2E95" w:rsidP="0070152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1529" w:rsidRDefault="00701529" w:rsidP="0070152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FC3474E" wp14:editId="42572C08">
            <wp:extent cx="3514725" cy="2667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29" w:rsidRDefault="00701529" w:rsidP="0070152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1529" w:rsidRDefault="00701529" w:rsidP="0070152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13: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Pr="0070152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14: X</w:t>
      </w:r>
      <w:r w:rsidRPr="00701529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701529">
        <w:rPr>
          <w:rFonts w:ascii="Times New Roman" w:hAnsi="Times New Roman" w:cs="Times New Roman"/>
          <w:sz w:val="24"/>
          <w:szCs w:val="24"/>
          <w:vertAlign w:val="superscript"/>
        </w:rPr>
        <w:t>D</w:t>
      </w:r>
    </w:p>
    <w:p w:rsidR="00701529" w:rsidRDefault="00701529" w:rsidP="0070152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Pr="0070152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14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Pr="00701529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70152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</w:p>
    <w:p w:rsidR="00701529" w:rsidRDefault="00701529" w:rsidP="0070152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13: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Pr="0070152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14: X</w:t>
      </w:r>
      <w:r w:rsidRPr="00701529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701529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Pr="00701529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70152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</w:p>
    <w:p w:rsidR="00701529" w:rsidRDefault="00701529" w:rsidP="0070152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</w:t>
      </w:r>
      <w:proofErr w:type="spellStart"/>
      <w:r>
        <w:rPr>
          <w:rFonts w:ascii="Times New Roman" w:hAnsi="Times New Roman" w:cs="Times New Roman"/>
          <w:sz w:val="24"/>
          <w:szCs w:val="24"/>
        </w:rPr>
        <w:t>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14: </w:t>
      </w:r>
      <w:proofErr w:type="spellStart"/>
      <w:r>
        <w:rPr>
          <w:rFonts w:ascii="Times New Roman" w:hAnsi="Times New Roman" w:cs="Times New Roman"/>
          <w:sz w:val="24"/>
          <w:szCs w:val="24"/>
        </w:rPr>
        <w:t>Dn</w:t>
      </w:r>
      <w:proofErr w:type="spellEnd"/>
    </w:p>
    <w:p w:rsidR="00ED1427" w:rsidRDefault="00ED1427" w:rsidP="00ED1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1427" w:rsidRPr="00701529" w:rsidRDefault="00ED1427" w:rsidP="00ED1427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document below</w:t>
      </w:r>
      <w:r w:rsidRPr="00701529">
        <w:rPr>
          <w:rFonts w:asciiTheme="majorBidi" w:hAnsiTheme="majorBidi" w:cstheme="majorBidi"/>
          <w:sz w:val="24"/>
          <w:szCs w:val="24"/>
        </w:rPr>
        <w:t xml:space="preserve"> shows the transmission of Familial hypophosphatemia in a family.</w:t>
      </w:r>
      <w:r>
        <w:rPr>
          <w:rFonts w:asciiTheme="majorBidi" w:hAnsiTheme="majorBidi" w:cstheme="majorBidi"/>
          <w:sz w:val="24"/>
          <w:szCs w:val="24"/>
        </w:rPr>
        <w:t xml:space="preserve"> The disease is X-Linked dominant. </w:t>
      </w:r>
      <w:r>
        <w:rPr>
          <w:rFonts w:asciiTheme="majorBidi" w:hAnsiTheme="majorBidi" w:cstheme="majorBidi"/>
          <w:sz w:val="24"/>
          <w:szCs w:val="24"/>
        </w:rPr>
        <w:t>The risk of individuals 13 and 14 to have affected child is</w:t>
      </w:r>
    </w:p>
    <w:p w:rsidR="00ED1427" w:rsidRDefault="00ED1427" w:rsidP="00ED142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1427" w:rsidRDefault="00ED1427" w:rsidP="00ED142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96BBF20" wp14:editId="35902AEF">
            <wp:extent cx="3514725" cy="2667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27" w:rsidRDefault="00ED1427" w:rsidP="00ED1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1427" w:rsidRDefault="00ED1427" w:rsidP="00ED142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for females</w:t>
      </w:r>
      <w:r w:rsidR="006A0F5C">
        <w:rPr>
          <w:rFonts w:ascii="Times New Roman" w:hAnsi="Times New Roman" w:cs="Times New Roman"/>
          <w:sz w:val="24"/>
          <w:szCs w:val="24"/>
        </w:rPr>
        <w:t>, null boys</w:t>
      </w:r>
    </w:p>
    <w:p w:rsidR="00ED1427" w:rsidRDefault="00ED1427" w:rsidP="00ED142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Half of the females</w:t>
      </w:r>
      <w:r w:rsidR="006A0F5C">
        <w:rPr>
          <w:rFonts w:ascii="Times New Roman" w:hAnsi="Times New Roman" w:cs="Times New Roman"/>
          <w:sz w:val="24"/>
          <w:szCs w:val="24"/>
        </w:rPr>
        <w:t>, null boys</w:t>
      </w:r>
    </w:p>
    <w:p w:rsidR="00ED1427" w:rsidRDefault="00ED1427" w:rsidP="00ED142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Null </w:t>
      </w:r>
      <w:r w:rsidR="006A0F5C">
        <w:rPr>
          <w:rFonts w:ascii="Times New Roman" w:hAnsi="Times New Roman" w:cs="Times New Roman"/>
          <w:sz w:val="24"/>
          <w:szCs w:val="24"/>
        </w:rPr>
        <w:t>of the boys, all females are affected</w:t>
      </w:r>
    </w:p>
    <w:p w:rsidR="00ED1427" w:rsidRDefault="00ED1427" w:rsidP="00ED142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Half of the boys</w:t>
      </w:r>
      <w:r w:rsidR="006A0F5C">
        <w:rPr>
          <w:rFonts w:ascii="Times New Roman" w:hAnsi="Times New Roman" w:cs="Times New Roman"/>
          <w:sz w:val="24"/>
          <w:szCs w:val="24"/>
        </w:rPr>
        <w:t>, all females are affected</w:t>
      </w:r>
    </w:p>
    <w:p w:rsidR="00ED1427" w:rsidRDefault="006A0F5C" w:rsidP="00ED142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Half of the females, half of boys are affected</w:t>
      </w:r>
    </w:p>
    <w:p w:rsidR="006A0F5C" w:rsidRDefault="006A0F5C" w:rsidP="006A0F5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A0F5C" w:rsidRPr="00701529" w:rsidRDefault="006A0F5C" w:rsidP="006A0F5C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 document below</w:t>
      </w:r>
      <w:r w:rsidRPr="00701529">
        <w:rPr>
          <w:rFonts w:asciiTheme="majorBidi" w:hAnsiTheme="majorBidi" w:cstheme="majorBidi"/>
          <w:sz w:val="24"/>
          <w:szCs w:val="24"/>
        </w:rPr>
        <w:t xml:space="preserve"> shows the transmission of Familial hypophosphatemia in a family.</w:t>
      </w:r>
      <w:r>
        <w:rPr>
          <w:rFonts w:asciiTheme="majorBidi" w:hAnsiTheme="majorBidi" w:cstheme="majorBidi"/>
          <w:sz w:val="24"/>
          <w:szCs w:val="24"/>
        </w:rPr>
        <w:t xml:space="preserve"> The disease is X-Linked dominant. </w:t>
      </w:r>
      <w:r>
        <w:rPr>
          <w:rFonts w:asciiTheme="majorBidi" w:hAnsiTheme="majorBidi" w:cstheme="majorBidi"/>
          <w:sz w:val="24"/>
          <w:szCs w:val="24"/>
        </w:rPr>
        <w:t>Formulate a hypothesis explaining why female 6 is not affected</w:t>
      </w:r>
    </w:p>
    <w:p w:rsidR="006A0F5C" w:rsidRDefault="006A0F5C" w:rsidP="006A0F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0F5C" w:rsidRDefault="006A0F5C" w:rsidP="006A0F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1513241" wp14:editId="4301989E">
            <wp:extent cx="3514725" cy="2667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5C" w:rsidRDefault="006A0F5C" w:rsidP="006A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0F5C" w:rsidRDefault="006A0F5C" w:rsidP="006A0F5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 6 doesn’t belong to the family</w:t>
      </w:r>
    </w:p>
    <w:p w:rsidR="006A0F5C" w:rsidRDefault="006A0F5C" w:rsidP="006A0F5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 6 has the diseased masked</w:t>
      </w:r>
    </w:p>
    <w:p w:rsidR="006A0F5C" w:rsidRDefault="006A0F5C" w:rsidP="006A0F5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 6 has turner syndrome, she possesses only 1 X chromosome carrying normal allele</w:t>
      </w:r>
    </w:p>
    <w:p w:rsidR="006A0F5C" w:rsidRPr="006A0F5C" w:rsidRDefault="006A0F5C" w:rsidP="006A0F5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 6 is a girl, and girls are not affected.</w:t>
      </w:r>
      <w:bookmarkStart w:id="0" w:name="_GoBack"/>
      <w:bookmarkEnd w:id="0"/>
    </w:p>
    <w:sectPr w:rsidR="006A0F5C" w:rsidRPr="006A0F5C" w:rsidSect="00E6348D">
      <w:pgSz w:w="11906" w:h="16838"/>
      <w:pgMar w:top="1440" w:right="849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08B1"/>
    <w:multiLevelType w:val="hybridMultilevel"/>
    <w:tmpl w:val="23921BEA"/>
    <w:lvl w:ilvl="0" w:tplc="514C32A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36567"/>
    <w:multiLevelType w:val="hybridMultilevel"/>
    <w:tmpl w:val="E05A8002"/>
    <w:lvl w:ilvl="0" w:tplc="AF1675F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5787E"/>
    <w:multiLevelType w:val="hybridMultilevel"/>
    <w:tmpl w:val="FB96448C"/>
    <w:lvl w:ilvl="0" w:tplc="390290E4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04D03"/>
    <w:multiLevelType w:val="hybridMultilevel"/>
    <w:tmpl w:val="CC849B3A"/>
    <w:lvl w:ilvl="0" w:tplc="95520D0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380C55"/>
    <w:multiLevelType w:val="hybridMultilevel"/>
    <w:tmpl w:val="107498A6"/>
    <w:lvl w:ilvl="0" w:tplc="AEB258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F54273"/>
    <w:multiLevelType w:val="hybridMultilevel"/>
    <w:tmpl w:val="3B84A37E"/>
    <w:lvl w:ilvl="0" w:tplc="49E8A51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96071A"/>
    <w:multiLevelType w:val="hybridMultilevel"/>
    <w:tmpl w:val="6B5C4AA6"/>
    <w:lvl w:ilvl="0" w:tplc="CBEA524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230DBC"/>
    <w:multiLevelType w:val="hybridMultilevel"/>
    <w:tmpl w:val="65140736"/>
    <w:lvl w:ilvl="0" w:tplc="A262240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303DD6"/>
    <w:multiLevelType w:val="hybridMultilevel"/>
    <w:tmpl w:val="63D6874E"/>
    <w:lvl w:ilvl="0" w:tplc="4DEAA40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3963ED"/>
    <w:multiLevelType w:val="hybridMultilevel"/>
    <w:tmpl w:val="107498A6"/>
    <w:lvl w:ilvl="0" w:tplc="AEB258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163158"/>
    <w:multiLevelType w:val="hybridMultilevel"/>
    <w:tmpl w:val="107498A6"/>
    <w:lvl w:ilvl="0" w:tplc="AEB258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7F4FF6"/>
    <w:multiLevelType w:val="hybridMultilevel"/>
    <w:tmpl w:val="F86C0292"/>
    <w:lvl w:ilvl="0" w:tplc="94504B6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7"/>
  </w:num>
  <w:num w:numId="5">
    <w:abstractNumId w:val="5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3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6"/>
    <w:rsid w:val="001D2E95"/>
    <w:rsid w:val="00332EA9"/>
    <w:rsid w:val="00482884"/>
    <w:rsid w:val="006A0F5C"/>
    <w:rsid w:val="00701529"/>
    <w:rsid w:val="00985BB9"/>
    <w:rsid w:val="00BE47F3"/>
    <w:rsid w:val="00D14796"/>
    <w:rsid w:val="00E6348D"/>
    <w:rsid w:val="00ED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D3895-78D0-4561-BD13-85D1C165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Antar</dc:creator>
  <cp:keywords/>
  <dc:description/>
  <cp:lastModifiedBy>Nadine Antar</cp:lastModifiedBy>
  <cp:revision>3</cp:revision>
  <dcterms:created xsi:type="dcterms:W3CDTF">2024-04-01T11:42:00Z</dcterms:created>
  <dcterms:modified xsi:type="dcterms:W3CDTF">2024-04-01T13:58:00Z</dcterms:modified>
</cp:coreProperties>
</file>