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3C67D6"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7021728" w:history="1">
            <w:r w:rsidR="003C67D6" w:rsidRPr="003914FE">
              <w:rPr>
                <w:rStyle w:val="Hyperlink"/>
                <w:noProof/>
              </w:rPr>
              <w:t>Introduction</w:t>
            </w:r>
            <w:r w:rsidR="003C67D6">
              <w:rPr>
                <w:noProof/>
                <w:webHidden/>
              </w:rPr>
              <w:tab/>
            </w:r>
            <w:r w:rsidR="003C67D6">
              <w:rPr>
                <w:noProof/>
                <w:webHidden/>
              </w:rPr>
              <w:fldChar w:fldCharType="begin"/>
            </w:r>
            <w:r w:rsidR="003C67D6">
              <w:rPr>
                <w:noProof/>
                <w:webHidden/>
              </w:rPr>
              <w:instrText xml:space="preserve"> PAGEREF _Toc417021728 \h </w:instrText>
            </w:r>
            <w:r w:rsidR="003C67D6">
              <w:rPr>
                <w:noProof/>
                <w:webHidden/>
              </w:rPr>
            </w:r>
            <w:r w:rsidR="003C67D6">
              <w:rPr>
                <w:noProof/>
                <w:webHidden/>
              </w:rPr>
              <w:fldChar w:fldCharType="separate"/>
            </w:r>
            <w:r w:rsidR="00642D6D">
              <w:rPr>
                <w:noProof/>
                <w:webHidden/>
              </w:rPr>
              <w:t>3</w:t>
            </w:r>
            <w:r w:rsidR="003C67D6">
              <w:rPr>
                <w:noProof/>
                <w:webHidden/>
              </w:rPr>
              <w:fldChar w:fldCharType="end"/>
            </w:r>
          </w:hyperlink>
        </w:p>
        <w:p w:rsidR="003C67D6" w:rsidRDefault="00CC7292">
          <w:pPr>
            <w:pStyle w:val="TOC1"/>
            <w:tabs>
              <w:tab w:val="right" w:leader="dot" w:pos="9350"/>
            </w:tabs>
            <w:rPr>
              <w:rFonts w:cstheme="minorBidi"/>
              <w:noProof/>
              <w:lang w:eastAsia="ja-JP"/>
            </w:rPr>
          </w:pPr>
          <w:hyperlink w:anchor="_Toc417021729" w:history="1">
            <w:r w:rsidR="003C67D6" w:rsidRPr="003914FE">
              <w:rPr>
                <w:rStyle w:val="Hyperlink"/>
                <w:noProof/>
              </w:rPr>
              <w:t>The Basic Tools</w:t>
            </w:r>
            <w:r w:rsidR="003C67D6">
              <w:rPr>
                <w:noProof/>
                <w:webHidden/>
              </w:rPr>
              <w:tab/>
            </w:r>
            <w:r w:rsidR="003C67D6">
              <w:rPr>
                <w:noProof/>
                <w:webHidden/>
              </w:rPr>
              <w:fldChar w:fldCharType="begin"/>
            </w:r>
            <w:r w:rsidR="003C67D6">
              <w:rPr>
                <w:noProof/>
                <w:webHidden/>
              </w:rPr>
              <w:instrText xml:space="preserve"> PAGEREF _Toc417021729 \h </w:instrText>
            </w:r>
            <w:r w:rsidR="003C67D6">
              <w:rPr>
                <w:noProof/>
                <w:webHidden/>
              </w:rPr>
            </w:r>
            <w:r w:rsidR="003C67D6">
              <w:rPr>
                <w:noProof/>
                <w:webHidden/>
              </w:rPr>
              <w:fldChar w:fldCharType="separate"/>
            </w:r>
            <w:r w:rsidR="00642D6D">
              <w:rPr>
                <w:noProof/>
                <w:webHidden/>
              </w:rPr>
              <w:t>4</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0" w:history="1">
            <w:r w:rsidR="003C67D6" w:rsidRPr="003914FE">
              <w:rPr>
                <w:rStyle w:val="Hyperlink"/>
                <w:noProof/>
              </w:rPr>
              <w:t>Installing Eclipse Indigo</w:t>
            </w:r>
            <w:r w:rsidR="003C67D6">
              <w:rPr>
                <w:noProof/>
                <w:webHidden/>
              </w:rPr>
              <w:tab/>
            </w:r>
            <w:r w:rsidR="003C67D6">
              <w:rPr>
                <w:noProof/>
                <w:webHidden/>
              </w:rPr>
              <w:fldChar w:fldCharType="begin"/>
            </w:r>
            <w:r w:rsidR="003C67D6">
              <w:rPr>
                <w:noProof/>
                <w:webHidden/>
              </w:rPr>
              <w:instrText xml:space="preserve"> PAGEREF _Toc417021730 \h </w:instrText>
            </w:r>
            <w:r w:rsidR="003C67D6">
              <w:rPr>
                <w:noProof/>
                <w:webHidden/>
              </w:rPr>
            </w:r>
            <w:r w:rsidR="003C67D6">
              <w:rPr>
                <w:noProof/>
                <w:webHidden/>
              </w:rPr>
              <w:fldChar w:fldCharType="separate"/>
            </w:r>
            <w:r w:rsidR="00642D6D">
              <w:rPr>
                <w:noProof/>
                <w:webHidden/>
              </w:rPr>
              <w:t>4</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1" w:history="1">
            <w:r w:rsidR="003C67D6" w:rsidRPr="003914FE">
              <w:rPr>
                <w:rStyle w:val="Hyperlink"/>
                <w:noProof/>
              </w:rPr>
              <w:t>Maven Setup</w:t>
            </w:r>
            <w:r w:rsidR="003C67D6">
              <w:rPr>
                <w:noProof/>
                <w:webHidden/>
              </w:rPr>
              <w:tab/>
            </w:r>
            <w:r w:rsidR="003C67D6">
              <w:rPr>
                <w:noProof/>
                <w:webHidden/>
              </w:rPr>
              <w:fldChar w:fldCharType="begin"/>
            </w:r>
            <w:r w:rsidR="003C67D6">
              <w:rPr>
                <w:noProof/>
                <w:webHidden/>
              </w:rPr>
              <w:instrText xml:space="preserve"> PAGEREF _Toc417021731 \h </w:instrText>
            </w:r>
            <w:r w:rsidR="003C67D6">
              <w:rPr>
                <w:noProof/>
                <w:webHidden/>
              </w:rPr>
            </w:r>
            <w:r w:rsidR="003C67D6">
              <w:rPr>
                <w:noProof/>
                <w:webHidden/>
              </w:rPr>
              <w:fldChar w:fldCharType="separate"/>
            </w:r>
            <w:r w:rsidR="00642D6D">
              <w:rPr>
                <w:noProof/>
                <w:webHidden/>
              </w:rPr>
              <w:t>6</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2" w:history="1">
            <w:r w:rsidR="003C67D6" w:rsidRPr="003914FE">
              <w:rPr>
                <w:rStyle w:val="Hyperlink"/>
                <w:noProof/>
              </w:rPr>
              <w:t>Installing the Maven Plugin for Eclipse</w:t>
            </w:r>
            <w:r w:rsidR="003C67D6">
              <w:rPr>
                <w:noProof/>
                <w:webHidden/>
              </w:rPr>
              <w:tab/>
            </w:r>
            <w:r w:rsidR="003C67D6">
              <w:rPr>
                <w:noProof/>
                <w:webHidden/>
              </w:rPr>
              <w:fldChar w:fldCharType="begin"/>
            </w:r>
            <w:r w:rsidR="003C67D6">
              <w:rPr>
                <w:noProof/>
                <w:webHidden/>
              </w:rPr>
              <w:instrText xml:space="preserve"> PAGEREF _Toc417021732 \h </w:instrText>
            </w:r>
            <w:r w:rsidR="003C67D6">
              <w:rPr>
                <w:noProof/>
                <w:webHidden/>
              </w:rPr>
            </w:r>
            <w:r w:rsidR="003C67D6">
              <w:rPr>
                <w:noProof/>
                <w:webHidden/>
              </w:rPr>
              <w:fldChar w:fldCharType="separate"/>
            </w:r>
            <w:r w:rsidR="00642D6D">
              <w:rPr>
                <w:noProof/>
                <w:webHidden/>
              </w:rPr>
              <w:t>7</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3" w:history="1">
            <w:r w:rsidR="003C67D6" w:rsidRPr="003914FE">
              <w:rPr>
                <w:rStyle w:val="Hyperlink"/>
                <w:noProof/>
              </w:rPr>
              <w:t>Axis Setup</w:t>
            </w:r>
            <w:r w:rsidR="003C67D6">
              <w:rPr>
                <w:noProof/>
                <w:webHidden/>
              </w:rPr>
              <w:tab/>
            </w:r>
            <w:r w:rsidR="003C67D6">
              <w:rPr>
                <w:noProof/>
                <w:webHidden/>
              </w:rPr>
              <w:fldChar w:fldCharType="begin"/>
            </w:r>
            <w:r w:rsidR="003C67D6">
              <w:rPr>
                <w:noProof/>
                <w:webHidden/>
              </w:rPr>
              <w:instrText xml:space="preserve"> PAGEREF _Toc417021733 \h </w:instrText>
            </w:r>
            <w:r w:rsidR="003C67D6">
              <w:rPr>
                <w:noProof/>
                <w:webHidden/>
              </w:rPr>
            </w:r>
            <w:r w:rsidR="003C67D6">
              <w:rPr>
                <w:noProof/>
                <w:webHidden/>
              </w:rPr>
              <w:fldChar w:fldCharType="separate"/>
            </w:r>
            <w:r w:rsidR="00642D6D">
              <w:rPr>
                <w:noProof/>
                <w:webHidden/>
              </w:rPr>
              <w:t>8</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4" w:history="1">
            <w:r w:rsidR="003C67D6" w:rsidRPr="003914FE">
              <w:rPr>
                <w:rStyle w:val="Hyperlink"/>
                <w:noProof/>
              </w:rPr>
              <w:t>Rampart Setup</w:t>
            </w:r>
            <w:r w:rsidR="003C67D6">
              <w:rPr>
                <w:noProof/>
                <w:webHidden/>
              </w:rPr>
              <w:tab/>
            </w:r>
            <w:r w:rsidR="003C67D6">
              <w:rPr>
                <w:noProof/>
                <w:webHidden/>
              </w:rPr>
              <w:fldChar w:fldCharType="begin"/>
            </w:r>
            <w:r w:rsidR="003C67D6">
              <w:rPr>
                <w:noProof/>
                <w:webHidden/>
              </w:rPr>
              <w:instrText xml:space="preserve"> PAGEREF _Toc417021734 \h </w:instrText>
            </w:r>
            <w:r w:rsidR="003C67D6">
              <w:rPr>
                <w:noProof/>
                <w:webHidden/>
              </w:rPr>
            </w:r>
            <w:r w:rsidR="003C67D6">
              <w:rPr>
                <w:noProof/>
                <w:webHidden/>
              </w:rPr>
              <w:fldChar w:fldCharType="separate"/>
            </w:r>
            <w:r w:rsidR="00642D6D">
              <w:rPr>
                <w:noProof/>
                <w:webHidden/>
              </w:rPr>
              <w:t>9</w:t>
            </w:r>
            <w:r w:rsidR="003C67D6">
              <w:rPr>
                <w:noProof/>
                <w:webHidden/>
              </w:rPr>
              <w:fldChar w:fldCharType="end"/>
            </w:r>
          </w:hyperlink>
        </w:p>
        <w:p w:rsidR="003C67D6" w:rsidRDefault="00CC7292">
          <w:pPr>
            <w:pStyle w:val="TOC1"/>
            <w:tabs>
              <w:tab w:val="right" w:leader="dot" w:pos="9350"/>
            </w:tabs>
            <w:rPr>
              <w:rFonts w:cstheme="minorBidi"/>
              <w:noProof/>
              <w:lang w:eastAsia="ja-JP"/>
            </w:rPr>
          </w:pPr>
          <w:hyperlink w:anchor="_Toc417021735" w:history="1">
            <w:r w:rsidR="003C67D6" w:rsidRPr="003914FE">
              <w:rPr>
                <w:rStyle w:val="Hyperlink"/>
                <w:noProof/>
              </w:rPr>
              <w:t>Using the Proxy Registration Tool</w:t>
            </w:r>
            <w:r w:rsidR="003C67D6">
              <w:rPr>
                <w:noProof/>
                <w:webHidden/>
              </w:rPr>
              <w:tab/>
            </w:r>
            <w:r w:rsidR="003C67D6">
              <w:rPr>
                <w:noProof/>
                <w:webHidden/>
              </w:rPr>
              <w:fldChar w:fldCharType="begin"/>
            </w:r>
            <w:r w:rsidR="003C67D6">
              <w:rPr>
                <w:noProof/>
                <w:webHidden/>
              </w:rPr>
              <w:instrText xml:space="preserve"> PAGEREF _Toc417021735 \h </w:instrText>
            </w:r>
            <w:r w:rsidR="003C67D6">
              <w:rPr>
                <w:noProof/>
                <w:webHidden/>
              </w:rPr>
            </w:r>
            <w:r w:rsidR="003C67D6">
              <w:rPr>
                <w:noProof/>
                <w:webHidden/>
              </w:rPr>
              <w:fldChar w:fldCharType="separate"/>
            </w:r>
            <w:r w:rsidR="00642D6D">
              <w:rPr>
                <w:noProof/>
                <w:webHidden/>
              </w:rPr>
              <w:t>9</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6" w:history="1">
            <w:r w:rsidR="003C67D6" w:rsidRPr="003914FE">
              <w:rPr>
                <w:rStyle w:val="Hyperlink"/>
                <w:noProof/>
              </w:rPr>
              <w:t>Who is Bruce Phillips?</w:t>
            </w:r>
            <w:r w:rsidR="003C67D6">
              <w:rPr>
                <w:noProof/>
                <w:webHidden/>
              </w:rPr>
              <w:tab/>
            </w:r>
            <w:r w:rsidR="003C67D6">
              <w:rPr>
                <w:noProof/>
                <w:webHidden/>
              </w:rPr>
              <w:fldChar w:fldCharType="begin"/>
            </w:r>
            <w:r w:rsidR="003C67D6">
              <w:rPr>
                <w:noProof/>
                <w:webHidden/>
              </w:rPr>
              <w:instrText xml:space="preserve"> PAGEREF _Toc417021736 \h </w:instrText>
            </w:r>
            <w:r w:rsidR="003C67D6">
              <w:rPr>
                <w:noProof/>
                <w:webHidden/>
              </w:rPr>
            </w:r>
            <w:r w:rsidR="003C67D6">
              <w:rPr>
                <w:noProof/>
                <w:webHidden/>
              </w:rPr>
              <w:fldChar w:fldCharType="separate"/>
            </w:r>
            <w:r w:rsidR="00642D6D">
              <w:rPr>
                <w:noProof/>
                <w:webHidden/>
              </w:rPr>
              <w:t>9</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7" w:history="1">
            <w:r w:rsidR="003C67D6" w:rsidRPr="003914FE">
              <w:rPr>
                <w:rStyle w:val="Hyperlink"/>
                <w:noProof/>
              </w:rPr>
              <w:t>Opening the Project in Eclipse</w:t>
            </w:r>
            <w:r w:rsidR="003C67D6">
              <w:rPr>
                <w:noProof/>
                <w:webHidden/>
              </w:rPr>
              <w:tab/>
            </w:r>
            <w:r w:rsidR="003C67D6">
              <w:rPr>
                <w:noProof/>
                <w:webHidden/>
              </w:rPr>
              <w:fldChar w:fldCharType="begin"/>
            </w:r>
            <w:r w:rsidR="003C67D6">
              <w:rPr>
                <w:noProof/>
                <w:webHidden/>
              </w:rPr>
              <w:instrText xml:space="preserve"> PAGEREF _Toc417021737 \h </w:instrText>
            </w:r>
            <w:r w:rsidR="003C67D6">
              <w:rPr>
                <w:noProof/>
                <w:webHidden/>
              </w:rPr>
            </w:r>
            <w:r w:rsidR="003C67D6">
              <w:rPr>
                <w:noProof/>
                <w:webHidden/>
              </w:rPr>
              <w:fldChar w:fldCharType="separate"/>
            </w:r>
            <w:r w:rsidR="00642D6D">
              <w:rPr>
                <w:noProof/>
                <w:webHidden/>
              </w:rPr>
              <w:t>10</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8" w:history="1">
            <w:r w:rsidR="003C67D6" w:rsidRPr="003914FE">
              <w:rPr>
                <w:rStyle w:val="Hyperlink"/>
                <w:noProof/>
              </w:rPr>
              <w:t>Important Requirement 1: The bbws Properties File</w:t>
            </w:r>
            <w:r w:rsidR="003C67D6">
              <w:rPr>
                <w:noProof/>
                <w:webHidden/>
              </w:rPr>
              <w:tab/>
            </w:r>
            <w:r w:rsidR="003C67D6">
              <w:rPr>
                <w:noProof/>
                <w:webHidden/>
              </w:rPr>
              <w:fldChar w:fldCharType="begin"/>
            </w:r>
            <w:r w:rsidR="003C67D6">
              <w:rPr>
                <w:noProof/>
                <w:webHidden/>
              </w:rPr>
              <w:instrText xml:space="preserve"> PAGEREF _Toc417021738 \h </w:instrText>
            </w:r>
            <w:r w:rsidR="003C67D6">
              <w:rPr>
                <w:noProof/>
                <w:webHidden/>
              </w:rPr>
            </w:r>
            <w:r w:rsidR="003C67D6">
              <w:rPr>
                <w:noProof/>
                <w:webHidden/>
              </w:rPr>
              <w:fldChar w:fldCharType="separate"/>
            </w:r>
            <w:r w:rsidR="00642D6D">
              <w:rPr>
                <w:noProof/>
                <w:webHidden/>
              </w:rPr>
              <w:t>11</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39" w:history="1">
            <w:r w:rsidR="003C67D6" w:rsidRPr="003914FE">
              <w:rPr>
                <w:rStyle w:val="Hyperlink"/>
                <w:noProof/>
              </w:rPr>
              <w:t>Important Requirement 2: The Application Context File</w:t>
            </w:r>
            <w:r w:rsidR="003C67D6">
              <w:rPr>
                <w:noProof/>
                <w:webHidden/>
              </w:rPr>
              <w:tab/>
            </w:r>
            <w:r w:rsidR="003C67D6">
              <w:rPr>
                <w:noProof/>
                <w:webHidden/>
              </w:rPr>
              <w:fldChar w:fldCharType="begin"/>
            </w:r>
            <w:r w:rsidR="003C67D6">
              <w:rPr>
                <w:noProof/>
                <w:webHidden/>
              </w:rPr>
              <w:instrText xml:space="preserve"> PAGEREF _Toc417021739 \h </w:instrText>
            </w:r>
            <w:r w:rsidR="003C67D6">
              <w:rPr>
                <w:noProof/>
                <w:webHidden/>
              </w:rPr>
            </w:r>
            <w:r w:rsidR="003C67D6">
              <w:rPr>
                <w:noProof/>
                <w:webHidden/>
              </w:rPr>
              <w:fldChar w:fldCharType="separate"/>
            </w:r>
            <w:r w:rsidR="00642D6D">
              <w:rPr>
                <w:noProof/>
                <w:webHidden/>
              </w:rPr>
              <w:t>12</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40" w:history="1">
            <w:r w:rsidR="003C67D6" w:rsidRPr="003914FE">
              <w:rPr>
                <w:rStyle w:val="Hyperlink"/>
                <w:noProof/>
              </w:rPr>
              <w:t>Running the Proxy Registration Tool</w:t>
            </w:r>
            <w:r w:rsidR="003C67D6">
              <w:rPr>
                <w:noProof/>
                <w:webHidden/>
              </w:rPr>
              <w:tab/>
            </w:r>
            <w:r w:rsidR="003C67D6">
              <w:rPr>
                <w:noProof/>
                <w:webHidden/>
              </w:rPr>
              <w:fldChar w:fldCharType="begin"/>
            </w:r>
            <w:r w:rsidR="003C67D6">
              <w:rPr>
                <w:noProof/>
                <w:webHidden/>
              </w:rPr>
              <w:instrText xml:space="preserve"> PAGEREF _Toc417021740 \h </w:instrText>
            </w:r>
            <w:r w:rsidR="003C67D6">
              <w:rPr>
                <w:noProof/>
                <w:webHidden/>
              </w:rPr>
            </w:r>
            <w:r w:rsidR="003C67D6">
              <w:rPr>
                <w:noProof/>
                <w:webHidden/>
              </w:rPr>
              <w:fldChar w:fldCharType="separate"/>
            </w:r>
            <w:r w:rsidR="00642D6D">
              <w:rPr>
                <w:noProof/>
                <w:webHidden/>
              </w:rPr>
              <w:t>13</w:t>
            </w:r>
            <w:r w:rsidR="003C67D6">
              <w:rPr>
                <w:noProof/>
                <w:webHidden/>
              </w:rPr>
              <w:fldChar w:fldCharType="end"/>
            </w:r>
          </w:hyperlink>
        </w:p>
        <w:p w:rsidR="003C67D6" w:rsidRDefault="00CC7292">
          <w:pPr>
            <w:pStyle w:val="TOC1"/>
            <w:tabs>
              <w:tab w:val="right" w:leader="dot" w:pos="9350"/>
            </w:tabs>
            <w:rPr>
              <w:rFonts w:cstheme="minorBidi"/>
              <w:noProof/>
              <w:lang w:eastAsia="ja-JP"/>
            </w:rPr>
          </w:pPr>
          <w:hyperlink w:anchor="_Toc417021741" w:history="1">
            <w:r w:rsidR="003C67D6" w:rsidRPr="003914FE">
              <w:rPr>
                <w:rStyle w:val="Hyperlink"/>
                <w:noProof/>
              </w:rPr>
              <w:t>Accessing Gradebook Web Services</w:t>
            </w:r>
            <w:r w:rsidR="003C67D6">
              <w:rPr>
                <w:noProof/>
                <w:webHidden/>
              </w:rPr>
              <w:tab/>
            </w:r>
            <w:r w:rsidR="003C67D6">
              <w:rPr>
                <w:noProof/>
                <w:webHidden/>
              </w:rPr>
              <w:fldChar w:fldCharType="begin"/>
            </w:r>
            <w:r w:rsidR="003C67D6">
              <w:rPr>
                <w:noProof/>
                <w:webHidden/>
              </w:rPr>
              <w:instrText xml:space="preserve"> PAGEREF _Toc417021741 \h </w:instrText>
            </w:r>
            <w:r w:rsidR="003C67D6">
              <w:rPr>
                <w:noProof/>
                <w:webHidden/>
              </w:rPr>
            </w:r>
            <w:r w:rsidR="003C67D6">
              <w:rPr>
                <w:noProof/>
                <w:webHidden/>
              </w:rPr>
              <w:fldChar w:fldCharType="separate"/>
            </w:r>
            <w:r w:rsidR="00642D6D">
              <w:rPr>
                <w:noProof/>
                <w:webHidden/>
              </w:rPr>
              <w:t>14</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42" w:history="1">
            <w:r w:rsidR="003C67D6" w:rsidRPr="003914FE">
              <w:rPr>
                <w:rStyle w:val="Hyperlink"/>
                <w:noProof/>
              </w:rPr>
              <w:t>Making the GradebookWS Wsdl File</w:t>
            </w:r>
            <w:r w:rsidR="003C67D6">
              <w:rPr>
                <w:noProof/>
                <w:webHidden/>
              </w:rPr>
              <w:tab/>
            </w:r>
            <w:r w:rsidR="003C67D6">
              <w:rPr>
                <w:noProof/>
                <w:webHidden/>
              </w:rPr>
              <w:fldChar w:fldCharType="begin"/>
            </w:r>
            <w:r w:rsidR="003C67D6">
              <w:rPr>
                <w:noProof/>
                <w:webHidden/>
              </w:rPr>
              <w:instrText xml:space="preserve"> PAGEREF _Toc417021742 \h </w:instrText>
            </w:r>
            <w:r w:rsidR="003C67D6">
              <w:rPr>
                <w:noProof/>
                <w:webHidden/>
              </w:rPr>
            </w:r>
            <w:r w:rsidR="003C67D6">
              <w:rPr>
                <w:noProof/>
                <w:webHidden/>
              </w:rPr>
              <w:fldChar w:fldCharType="separate"/>
            </w:r>
            <w:r w:rsidR="00642D6D">
              <w:rPr>
                <w:noProof/>
                <w:webHidden/>
              </w:rPr>
              <w:t>14</w:t>
            </w:r>
            <w:r w:rsidR="003C67D6">
              <w:rPr>
                <w:noProof/>
                <w:webHidden/>
              </w:rPr>
              <w:fldChar w:fldCharType="end"/>
            </w:r>
          </w:hyperlink>
        </w:p>
        <w:p w:rsidR="003C67D6" w:rsidRDefault="00CC7292">
          <w:pPr>
            <w:pStyle w:val="TOC2"/>
            <w:tabs>
              <w:tab w:val="right" w:leader="dot" w:pos="9350"/>
            </w:tabs>
            <w:rPr>
              <w:rFonts w:cstheme="minorBidi"/>
              <w:noProof/>
              <w:lang w:eastAsia="ja-JP"/>
            </w:rPr>
          </w:pPr>
          <w:hyperlink w:anchor="_Toc417021743" w:history="1">
            <w:r w:rsidR="003C67D6" w:rsidRPr="003914FE">
              <w:rPr>
                <w:rStyle w:val="Hyperlink"/>
                <w:noProof/>
              </w:rPr>
              <w:t>Generating a Stub File with Axis</w:t>
            </w:r>
            <w:r w:rsidR="003C67D6">
              <w:rPr>
                <w:noProof/>
                <w:webHidden/>
              </w:rPr>
              <w:tab/>
            </w:r>
            <w:r w:rsidR="003C67D6">
              <w:rPr>
                <w:noProof/>
                <w:webHidden/>
              </w:rPr>
              <w:fldChar w:fldCharType="begin"/>
            </w:r>
            <w:r w:rsidR="003C67D6">
              <w:rPr>
                <w:noProof/>
                <w:webHidden/>
              </w:rPr>
              <w:instrText xml:space="preserve"> PAGEREF _Toc417021743 \h </w:instrText>
            </w:r>
            <w:r w:rsidR="003C67D6">
              <w:rPr>
                <w:noProof/>
                <w:webHidden/>
              </w:rPr>
            </w:r>
            <w:r w:rsidR="003C67D6">
              <w:rPr>
                <w:noProof/>
                <w:webHidden/>
              </w:rPr>
              <w:fldChar w:fldCharType="separate"/>
            </w:r>
            <w:r w:rsidR="00642D6D">
              <w:rPr>
                <w:noProof/>
                <w:webHidden/>
              </w:rPr>
              <w:t>14</w:t>
            </w:r>
            <w:r w:rsidR="003C67D6">
              <w:rPr>
                <w:noProof/>
                <w:webHidden/>
              </w:rPr>
              <w:fldChar w:fldCharType="end"/>
            </w:r>
          </w:hyperlink>
        </w:p>
        <w:p w:rsidR="003C67D6" w:rsidRDefault="00CC7292">
          <w:pPr>
            <w:pStyle w:val="TOC1"/>
            <w:tabs>
              <w:tab w:val="right" w:leader="dot" w:pos="9350"/>
            </w:tabs>
            <w:rPr>
              <w:rFonts w:cstheme="minorBidi"/>
              <w:noProof/>
              <w:lang w:eastAsia="ja-JP"/>
            </w:rPr>
          </w:pPr>
          <w:hyperlink w:anchor="_Toc417021744" w:history="1">
            <w:r w:rsidR="003C67D6" w:rsidRPr="003914FE">
              <w:rPr>
                <w:rStyle w:val="Hyperlink"/>
                <w:noProof/>
              </w:rPr>
              <w:t>Methods We Created</w:t>
            </w:r>
            <w:r w:rsidR="003C67D6">
              <w:rPr>
                <w:noProof/>
                <w:webHidden/>
              </w:rPr>
              <w:tab/>
            </w:r>
            <w:r w:rsidR="003C67D6">
              <w:rPr>
                <w:noProof/>
                <w:webHidden/>
              </w:rPr>
              <w:fldChar w:fldCharType="begin"/>
            </w:r>
            <w:r w:rsidR="003C67D6">
              <w:rPr>
                <w:noProof/>
                <w:webHidden/>
              </w:rPr>
              <w:instrText xml:space="preserve"> PAGEREF _Toc417021744 \h </w:instrText>
            </w:r>
            <w:r w:rsidR="003C67D6">
              <w:rPr>
                <w:noProof/>
                <w:webHidden/>
              </w:rPr>
            </w:r>
            <w:r w:rsidR="003C67D6">
              <w:rPr>
                <w:noProof/>
                <w:webHidden/>
              </w:rPr>
              <w:fldChar w:fldCharType="separate"/>
            </w:r>
            <w:r w:rsidR="00642D6D">
              <w:rPr>
                <w:noProof/>
                <w:webHidden/>
              </w:rPr>
              <w:t>15</w:t>
            </w:r>
            <w:r w:rsidR="003C67D6">
              <w:rPr>
                <w:noProof/>
                <w:webHidden/>
              </w:rPr>
              <w:fldChar w:fldCharType="end"/>
            </w:r>
          </w:hyperlink>
        </w:p>
        <w:p w:rsidR="003C67D6" w:rsidRDefault="00CC7292">
          <w:pPr>
            <w:pStyle w:val="TOC1"/>
            <w:tabs>
              <w:tab w:val="right" w:leader="dot" w:pos="9350"/>
            </w:tabs>
            <w:rPr>
              <w:rFonts w:cstheme="minorBidi"/>
              <w:noProof/>
              <w:lang w:eastAsia="ja-JP"/>
            </w:rPr>
          </w:pPr>
          <w:hyperlink w:anchor="_Toc417021745" w:history="1">
            <w:r w:rsidR="003C67D6" w:rsidRPr="003914FE">
              <w:rPr>
                <w:rStyle w:val="Hyperlink"/>
                <w:noProof/>
              </w:rPr>
              <w:t>Where to Go from Here</w:t>
            </w:r>
            <w:r w:rsidR="003C67D6">
              <w:rPr>
                <w:noProof/>
                <w:webHidden/>
              </w:rPr>
              <w:tab/>
            </w:r>
            <w:r w:rsidR="003C67D6">
              <w:rPr>
                <w:noProof/>
                <w:webHidden/>
              </w:rPr>
              <w:fldChar w:fldCharType="begin"/>
            </w:r>
            <w:r w:rsidR="003C67D6">
              <w:rPr>
                <w:noProof/>
                <w:webHidden/>
              </w:rPr>
              <w:instrText xml:space="preserve"> PAGEREF _Toc417021745 \h </w:instrText>
            </w:r>
            <w:r w:rsidR="003C67D6">
              <w:rPr>
                <w:noProof/>
                <w:webHidden/>
              </w:rPr>
            </w:r>
            <w:r w:rsidR="003C67D6">
              <w:rPr>
                <w:noProof/>
                <w:webHidden/>
              </w:rPr>
              <w:fldChar w:fldCharType="separate"/>
            </w:r>
            <w:r w:rsidR="00642D6D">
              <w:rPr>
                <w:noProof/>
                <w:webHidden/>
              </w:rPr>
              <w:t>17</w:t>
            </w:r>
            <w:r w:rsidR="003C67D6">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0" w:name="_Toc417021728"/>
      <w:r>
        <w:lastRenderedPageBreak/>
        <w:t>Introduction</w:t>
      </w:r>
      <w:bookmarkEnd w:id="0"/>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1" w:name="_Toc417021729"/>
      <w:r>
        <w:lastRenderedPageBreak/>
        <w:t>The Basic Tools</w:t>
      </w:r>
      <w:bookmarkEnd w:id="1"/>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r w:rsidR="003377AF">
        <w:t>) have been set up already.</w:t>
      </w:r>
    </w:p>
    <w:p w:rsidR="00922F58" w:rsidRDefault="00922F58" w:rsidP="00F41AAF">
      <w:pPr>
        <w:pStyle w:val="Heading2"/>
        <w:spacing w:line="480" w:lineRule="auto"/>
      </w:pPr>
      <w:bookmarkStart w:id="2" w:name="_Toc417021730"/>
      <w:r>
        <w:t>Installing Eclipse Indigo</w:t>
      </w:r>
      <w:bookmarkEnd w:id="2"/>
    </w:p>
    <w:p w:rsidR="003377AF" w:rsidRDefault="00CC7292"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w:t>
      </w:r>
      <w:r w:rsidR="00D83ECE">
        <w:t>main folder</w:t>
      </w:r>
      <w:r>
        <w:t xml:space="preserve"> named </w:t>
      </w:r>
      <w:r w:rsidRPr="00D83ECE">
        <w:rPr>
          <w:b/>
        </w:rPr>
        <w:t>eclipse.ini</w:t>
      </w:r>
      <w:r>
        <w:t xml:space="preserve"> and open it </w:t>
      </w:r>
      <w:r w:rsidR="00F7438D">
        <w:t>in</w:t>
      </w:r>
      <w:r>
        <w:t xml:space="preserve"> some text-editing software</w:t>
      </w:r>
      <w:r w:rsidR="00F7438D">
        <w:t xml:space="preserve"> </w:t>
      </w:r>
      <w:r w:rsidR="00F7438D">
        <w:rPr>
          <w:b/>
        </w:rPr>
        <w:t>with administrator privileges</w:t>
      </w:r>
      <w:r w:rsidR="00D83ECE">
        <w:t>.</w:t>
      </w:r>
      <w:r>
        <w:t xml:space="preserve"> </w:t>
      </w:r>
      <w:r w:rsidR="00D83ECE">
        <w:t xml:space="preserve"> </w:t>
      </w:r>
      <w:r>
        <w:t xml:space="preserve">(Notepad worked just fine for us).  It may look like a mess, but that’s okay!  Look for </w:t>
      </w:r>
      <w:r w:rsidRPr="00D83ECE">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3" w:name="_Toc417021731"/>
      <w:r>
        <w:lastRenderedPageBreak/>
        <w:t>Maven Setup</w:t>
      </w:r>
      <w:bookmarkEnd w:id="3"/>
    </w:p>
    <w:p w:rsidR="00B77E13" w:rsidRDefault="00CC7292"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4" w:name="_Toc417021732"/>
      <w:r>
        <w:lastRenderedPageBreak/>
        <w:t xml:space="preserve">Installing the </w:t>
      </w:r>
      <w:r w:rsidR="00EC45FB">
        <w:t>Maven Plugin for Eclipse</w:t>
      </w:r>
      <w:bookmarkEnd w:id="4"/>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CC7292"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5" w:name="_Toc417021733"/>
      <w:r>
        <w:t>Axis Setup</w:t>
      </w:r>
      <w:bookmarkEnd w:id="5"/>
    </w:p>
    <w:p w:rsidR="00922F58" w:rsidRDefault="00CC7292"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6" w:name="_Toc417021734"/>
      <w:r>
        <w:lastRenderedPageBreak/>
        <w:t>Rampart Setup</w:t>
      </w:r>
      <w:bookmarkEnd w:id="6"/>
    </w:p>
    <w:p w:rsidR="00922F58" w:rsidRDefault="00CC7292"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7" w:name="_Toc417021735"/>
      <w:r>
        <w:t xml:space="preserve">Using </w:t>
      </w:r>
      <w:r w:rsidR="00F31CFE">
        <w:t>the Proxy Registration Tool</w:t>
      </w:r>
      <w:bookmarkEnd w:id="7"/>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8" w:name="_Toc417021736"/>
      <w:r>
        <w:t>Who is Bruce Phil</w:t>
      </w:r>
      <w:r w:rsidR="00BE70FE">
        <w:t>l</w:t>
      </w:r>
      <w:r>
        <w:t>ips?</w:t>
      </w:r>
      <w:bookmarkEnd w:id="8"/>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9" w:name="_Toc417021737"/>
      <w:r>
        <w:t>Opening the Project in Eclipse</w:t>
      </w:r>
      <w:bookmarkEnd w:id="9"/>
    </w:p>
    <w:p w:rsidR="00F31CFE" w:rsidRDefault="00CC7292" w:rsidP="00AB113C">
      <w:pPr>
        <w:pStyle w:val="ListParagraph"/>
        <w:numPr>
          <w:ilvl w:val="0"/>
          <w:numId w:val="7"/>
        </w:numPr>
        <w:spacing w:line="480" w:lineRule="auto"/>
      </w:pPr>
      <w:hyperlink r:id="rId22" w:history="1">
        <w:r w:rsidR="00AB113C" w:rsidRPr="00AB113C">
          <w:rPr>
            <w:rStyle w:val="Hyperlink"/>
          </w:rPr>
          <w:t xml:space="preserve">Download Bruce Phillips’ </w:t>
        </w:r>
        <w:proofErr w:type="spellStart"/>
        <w:r w:rsidR="00AB113C" w:rsidRPr="00AB113C">
          <w:rPr>
            <w:rStyle w:val="Hyperlink"/>
          </w:rPr>
          <w:t>BlackboardCoursesForUser</w:t>
        </w:r>
        <w:proofErr w:type="spellEnd"/>
        <w:r w:rsidR="00AB113C" w:rsidRPr="00AB113C">
          <w:rPr>
            <w:rStyle w:val="Hyperlink"/>
          </w:rPr>
          <w:t xml:space="preserve">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2E52C8" w:rsidP="00AB113C">
      <w:pPr>
        <w:pStyle w:val="ListParagraph"/>
        <w:numPr>
          <w:ilvl w:val="0"/>
          <w:numId w:val="7"/>
        </w:numPr>
        <w:spacing w:line="480" w:lineRule="auto"/>
      </w:pPr>
      <w:r>
        <w:t>From</w:t>
      </w:r>
      <w:r w:rsidR="00AB113C">
        <w:t xml:space="preserve"> the menu, </w:t>
      </w:r>
      <w:r>
        <w:t>navigate to</w:t>
      </w:r>
      <w:r w:rsidR="00AB113C">
        <w:t xml:space="preserve">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0" w:name="_Toc417021738"/>
      <w:r>
        <w:lastRenderedPageBreak/>
        <w:t>Important</w:t>
      </w:r>
      <w:r w:rsidR="007B7191">
        <w:t xml:space="preserve"> Requirement 1: The </w:t>
      </w:r>
      <w:proofErr w:type="spellStart"/>
      <w:r w:rsidR="007B7191">
        <w:t>bbws</w:t>
      </w:r>
      <w:proofErr w:type="spellEnd"/>
      <w:r w:rsidR="007B7191">
        <w:t xml:space="preserve"> Properties File</w:t>
      </w:r>
      <w:bookmarkEnd w:id="10"/>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1" w:name="_Toc417021739"/>
      <w:r>
        <w:lastRenderedPageBreak/>
        <w:t>Important Requirement 2: The Application Context File</w:t>
      </w:r>
      <w:bookmarkEnd w:id="11"/>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2" w:name="_Toc417021740"/>
      <w:r>
        <w:t>Running the Proxy Registration Tool</w:t>
      </w:r>
      <w:bookmarkEnd w:id="12"/>
    </w:p>
    <w:p w:rsidR="00F31CFE" w:rsidRDefault="00B00F72" w:rsidP="00F41AAF">
      <w:pPr>
        <w:spacing w:line="480" w:lineRule="auto"/>
      </w:pPr>
      <w:r>
        <w:tab/>
        <w:t xml:space="preserve">First of all, I want to emphasize that </w:t>
      </w:r>
      <w:r>
        <w:rPr>
          <w:b/>
        </w:rPr>
        <w:t>if you didn’t read the 2 previous sub-sections, this will not work</w:t>
      </w:r>
      <w:r w:rsidR="00B016BD">
        <w:rPr>
          <w:b/>
        </w:rPr>
        <w:t xml:space="preserve"> as intended</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w:t>
      </w:r>
      <w:r w:rsidR="00CF2B81">
        <w:t xml:space="preserve">, and finally click </w:t>
      </w:r>
      <w:r w:rsidR="00CF2B81">
        <w:rPr>
          <w:b/>
        </w:rPr>
        <w:t>Submit</w:t>
      </w:r>
      <w:r w:rsidR="00CF2B81">
        <w:t xml:space="preserve"> to save changes</w:t>
      </w:r>
      <w:r w:rsidR="00F11942">
        <w:t xml:space="preserve">.  </w:t>
      </w:r>
      <w:r w:rsidR="00FD7C09">
        <w:t>Your proxy tool i</w:t>
      </w:r>
      <w:r w:rsidR="00F11942">
        <w:t>s now ready to use!</w:t>
      </w:r>
    </w:p>
    <w:p w:rsidR="00F31CFE" w:rsidRDefault="00F31CFE" w:rsidP="00F41AAF">
      <w:pPr>
        <w:pStyle w:val="Heading1"/>
        <w:spacing w:line="480" w:lineRule="auto"/>
      </w:pPr>
      <w:bookmarkStart w:id="13" w:name="_Toc417021741"/>
      <w:r>
        <w:lastRenderedPageBreak/>
        <w:t xml:space="preserve">Accessing </w:t>
      </w:r>
      <w:r w:rsidR="009300C0">
        <w:t>Gradebook</w:t>
      </w:r>
      <w:r>
        <w:t xml:space="preserve"> Web Services</w:t>
      </w:r>
      <w:bookmarkEnd w:id="13"/>
    </w:p>
    <w:p w:rsidR="00F31CFE" w:rsidRDefault="007B7191" w:rsidP="00F41AAF">
      <w:pPr>
        <w:pStyle w:val="Heading2"/>
        <w:spacing w:line="480" w:lineRule="auto"/>
      </w:pPr>
      <w:bookmarkStart w:id="14" w:name="_Toc417021742"/>
      <w:r>
        <w:t xml:space="preserve">Making the </w:t>
      </w:r>
      <w:proofErr w:type="spellStart"/>
      <w:r>
        <w:t>GradebookWS</w:t>
      </w:r>
      <w:proofErr w:type="spellEnd"/>
      <w:r>
        <w:t xml:space="preserve"> </w:t>
      </w:r>
      <w:proofErr w:type="spellStart"/>
      <w:r>
        <w:t>Wsdl</w:t>
      </w:r>
      <w:proofErr w:type="spellEnd"/>
      <w:r>
        <w:t xml:space="preserve"> File</w:t>
      </w:r>
      <w:bookmarkEnd w:id="14"/>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5" w:name="_Toc417021743"/>
      <w:r>
        <w:t>Generating a Stub File with Axis</w:t>
      </w:r>
      <w:bookmarkEnd w:id="15"/>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Default="00BE6E41" w:rsidP="00BE6E41">
      <w:pPr>
        <w:spacing w:line="480" w:lineRule="auto"/>
        <w:jc w:val="center"/>
      </w:pPr>
      <w:r>
        <w:rPr>
          <w:b/>
        </w:rPr>
        <w:t xml:space="preserve">You are now ready to call methods from the </w:t>
      </w:r>
      <w:proofErr w:type="spellStart"/>
      <w:r>
        <w:rPr>
          <w:b/>
        </w:rPr>
        <w:t>GradebookWS</w:t>
      </w:r>
      <w:proofErr w:type="spellEnd"/>
      <w:r>
        <w:rPr>
          <w:b/>
        </w:rPr>
        <w:t xml:space="preserve"> API!</w:t>
      </w:r>
    </w:p>
    <w:p w:rsidR="00211113" w:rsidRDefault="00211113" w:rsidP="00534DC3">
      <w:pPr>
        <w:pStyle w:val="Heading1"/>
        <w:spacing w:line="480" w:lineRule="auto"/>
      </w:pPr>
      <w:bookmarkStart w:id="16" w:name="_Toc417021744"/>
      <w:r w:rsidRPr="003C67D6">
        <w:lastRenderedPageBreak/>
        <w:t>Methods We Created</w:t>
      </w:r>
      <w:bookmarkEnd w:id="16"/>
    </w:p>
    <w:p w:rsidR="00244D0F" w:rsidRDefault="00244D0F" w:rsidP="00244D0F">
      <w:pPr>
        <w:pStyle w:val="Heading2"/>
        <w:spacing w:line="480" w:lineRule="auto"/>
      </w:pPr>
      <w:r>
        <w:t>Anomalies with Blackboard’s Web Service API</w:t>
      </w:r>
    </w:p>
    <w:p w:rsidR="00244D0F" w:rsidRDefault="00244D0F" w:rsidP="00244D0F">
      <w:pPr>
        <w:spacing w:line="480" w:lineRule="auto"/>
      </w:pPr>
      <w:r w:rsidRPr="0068218D">
        <w:rPr>
          <w:b/>
          <w:u w:val="single"/>
        </w:rPr>
        <w:t>IDs</w:t>
      </w:r>
      <w:r>
        <w:t>:</w:t>
      </w:r>
    </w:p>
    <w:p w:rsidR="00244D0F" w:rsidRPr="00244D0F" w:rsidRDefault="00244D0F" w:rsidP="00244D0F">
      <w:pPr>
        <w:spacing w:line="480" w:lineRule="auto"/>
        <w:rPr>
          <w:rFonts w:cs="Times New Roman"/>
        </w:rPr>
      </w:pPr>
      <w:r>
        <w:tab/>
        <w:t xml:space="preserve">When giving Blackboard an ID string (required by various method calls), the string cannot be blank.  However, it </w:t>
      </w:r>
      <w:r>
        <w:rPr>
          <w:i/>
        </w:rPr>
        <w:t>can</w:t>
      </w:r>
      <w:r>
        <w:t xml:space="preserve"> be an incorrect value; the server will then modify it to be correct.  The format for this ID string is </w:t>
      </w:r>
      <w:r>
        <w:rPr>
          <w:rFonts w:ascii="Courier New" w:hAnsi="Courier New" w:cs="Courier New"/>
        </w:rPr>
        <w:t>_XXX_X</w:t>
      </w:r>
      <w:r>
        <w:rPr>
          <w:rFonts w:cs="Times New Roman"/>
        </w:rPr>
        <w:t xml:space="preserve"> where each X represents some digit (0-9).</w:t>
      </w:r>
    </w:p>
    <w:p w:rsidR="00244D0F" w:rsidRDefault="00866DE8" w:rsidP="00244D0F">
      <w:pPr>
        <w:spacing w:line="480" w:lineRule="auto"/>
      </w:pPr>
      <w:proofErr w:type="spellStart"/>
      <w:proofErr w:type="gramStart"/>
      <w:r w:rsidRPr="0068218D">
        <w:rPr>
          <w:b/>
          <w:u w:val="single"/>
        </w:rPr>
        <w:t>setDescriptionType</w:t>
      </w:r>
      <w:proofErr w:type="spellEnd"/>
      <w:proofErr w:type="gramEnd"/>
      <w:r w:rsidRPr="0068218D">
        <w:rPr>
          <w:b/>
          <w:u w:val="single"/>
        </w:rPr>
        <w:t xml:space="preserve"> (String </w:t>
      </w:r>
      <w:proofErr w:type="spellStart"/>
      <w:r w:rsidRPr="0068218D">
        <w:rPr>
          <w:b/>
          <w:u w:val="single"/>
        </w:rPr>
        <w:t>descriptionType</w:t>
      </w:r>
      <w:proofErr w:type="spellEnd"/>
      <w:r w:rsidRPr="0068218D">
        <w:rPr>
          <w:b/>
          <w:u w:val="single"/>
        </w:rPr>
        <w:t>)</w:t>
      </w:r>
      <w:r>
        <w:t xml:space="preserve"> :</w:t>
      </w:r>
    </w:p>
    <w:p w:rsidR="00866DE8" w:rsidRPr="00866DE8" w:rsidRDefault="00866DE8" w:rsidP="00244D0F">
      <w:pPr>
        <w:spacing w:line="480" w:lineRule="auto"/>
      </w:pPr>
      <w:r>
        <w:tab/>
        <w:t xml:space="preserve">The </w:t>
      </w:r>
      <w:proofErr w:type="spellStart"/>
      <w:r>
        <w:t>descriptionType</w:t>
      </w:r>
      <w:proofErr w:type="spellEnd"/>
      <w:r>
        <w:t xml:space="preserve"> parameter passed in when calling this method </w:t>
      </w:r>
      <w:r>
        <w:rPr>
          <w:i/>
        </w:rPr>
        <w:t>must</w:t>
      </w:r>
      <w:r>
        <w:t xml:space="preserve"> be “HTML” with no exceptions, even though the API states that “PLAIN_TEXT” and “SMART_TEXT” are possibilities.</w:t>
      </w:r>
    </w:p>
    <w:p w:rsidR="00244D0F" w:rsidRDefault="00244D0F" w:rsidP="00244D0F">
      <w:pPr>
        <w:pStyle w:val="Heading2"/>
        <w:spacing w:line="480" w:lineRule="auto"/>
      </w:pPr>
      <w:r>
        <w:t>API</w:t>
      </w:r>
    </w:p>
    <w:p w:rsidR="005C4F65" w:rsidRPr="000A7D2D" w:rsidRDefault="005C4F65" w:rsidP="005C4F65">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Pr="000A7D2D">
        <w:rPr>
          <w:rFonts w:ascii="Courier New" w:hAnsi="Courier New" w:cs="Courier New"/>
        </w:rPr>
        <w:t>changeGrade</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xml:space="preserve"> </w:t>
      </w:r>
      <w:proofErr w:type="spellStart"/>
      <w:r w:rsidRPr="000A7D2D">
        <w:rPr>
          <w:rFonts w:ascii="Courier New" w:hAnsi="Courier New" w:cs="Courier New"/>
        </w:rPr>
        <w:t>scoreVO</w:t>
      </w:r>
      <w:proofErr w:type="spellEnd"/>
      <w:r w:rsidRPr="000A7D2D">
        <w:rPr>
          <w:rFonts w:ascii="Courier New" w:hAnsi="Courier New" w:cs="Courier New"/>
        </w:rPr>
        <w:t>, String grade)</w:t>
      </w:r>
    </w:p>
    <w:p w:rsidR="005C4F65" w:rsidRDefault="005C4F65" w:rsidP="005C4F65">
      <w:pPr>
        <w:spacing w:line="480" w:lineRule="auto"/>
      </w:pPr>
      <w:r>
        <w:t xml:space="preserve">Changes the value of the grade attribute in the </w:t>
      </w:r>
      <w:proofErr w:type="spellStart"/>
      <w:r>
        <w:t>ScoreVO</w:t>
      </w:r>
      <w:proofErr w:type="spellEnd"/>
      <w:r>
        <w:t xml:space="preserve"> object to the value specified by the string grade.</w:t>
      </w:r>
    </w:p>
    <w:p w:rsidR="005C4F65" w:rsidRPr="001A375D" w:rsidRDefault="005C4F65" w:rsidP="005C4F65">
      <w:pPr>
        <w:spacing w:line="480" w:lineRule="auto"/>
        <w:rPr>
          <w:rFonts w:ascii="Courier New" w:hAnsi="Courier New" w:cs="Courier New"/>
        </w:rPr>
      </w:pPr>
      <w:proofErr w:type="spellStart"/>
      <w:proofErr w:type="gramStart"/>
      <w:r w:rsidRPr="001A375D">
        <w:rPr>
          <w:rFonts w:ascii="Courier New" w:hAnsi="Courier New" w:cs="Courier New"/>
        </w:rPr>
        <w:t>ScoreVO</w:t>
      </w:r>
      <w:proofErr w:type="spellEnd"/>
      <w:r w:rsidRPr="001A375D">
        <w:rPr>
          <w:rFonts w:ascii="Courier New" w:hAnsi="Courier New" w:cs="Courier New"/>
        </w:rPr>
        <w:t>[</w:t>
      </w:r>
      <w:proofErr w:type="gramEnd"/>
      <w:r w:rsidRPr="001A375D">
        <w:rPr>
          <w:rFonts w:ascii="Courier New" w:hAnsi="Courier New" w:cs="Courier New"/>
        </w:rPr>
        <w:t xml:space="preserve">] </w:t>
      </w:r>
      <w:proofErr w:type="spellStart"/>
      <w:r w:rsidR="000B0103">
        <w:rPr>
          <w:rFonts w:ascii="Courier New" w:hAnsi="Courier New" w:cs="Courier New"/>
        </w:rPr>
        <w:t>generateGradableAttempts</w:t>
      </w:r>
      <w:proofErr w:type="spellEnd"/>
      <w:r w:rsidRPr="001A375D">
        <w:rPr>
          <w:rFonts w:ascii="Courier New" w:hAnsi="Courier New" w:cs="Courier New"/>
        </w:rPr>
        <w:t>(</w:t>
      </w:r>
      <w:proofErr w:type="spellStart"/>
      <w:r w:rsidRPr="001A375D">
        <w:rPr>
          <w:rFonts w:ascii="Courier New" w:hAnsi="Courier New" w:cs="Courier New"/>
        </w:rPr>
        <w:t>ScoreVO</w:t>
      </w:r>
      <w:proofErr w:type="spellEnd"/>
      <w:r w:rsidRPr="001A375D">
        <w:rPr>
          <w:rFonts w:ascii="Courier New" w:hAnsi="Courier New" w:cs="Courier New"/>
        </w:rPr>
        <w:t xml:space="preserve">[] scores,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0B0103">
        <w:rPr>
          <w:rFonts w:ascii="Courier New" w:hAnsi="Courier New" w:cs="Courier New"/>
        </w:rPr>
        <w:t xml:space="preserve">         </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Pr="001A375D">
        <w:rPr>
          <w:rFonts w:ascii="Courier New" w:hAnsi="Courier New" w:cs="Courier New"/>
        </w:rPr>
        <w:t>columnsLackingAttempts</w:t>
      </w:r>
      <w:proofErr w:type="spellEnd"/>
      <w:r w:rsidRPr="001A375D">
        <w:rPr>
          <w:rFonts w:ascii="Courier New" w:hAnsi="Courier New" w:cs="Courier New"/>
        </w:rPr>
        <w:t>)</w:t>
      </w:r>
    </w:p>
    <w:p w:rsidR="005C4F65" w:rsidRDefault="005C4F65" w:rsidP="005C4F65">
      <w:pPr>
        <w:spacing w:line="480" w:lineRule="auto"/>
      </w:pPr>
      <w:r>
        <w:t xml:space="preserve">Checks all columns in the passed-in parameter </w:t>
      </w:r>
      <w:proofErr w:type="spellStart"/>
      <w:r>
        <w:t>ColumnVO</w:t>
      </w:r>
      <w:proofErr w:type="spellEnd"/>
      <w:r>
        <w:t xml:space="preserve"> array which do not have an attempt, and puts in attempts to save the trouble of putting them in with the Blackboard interface.  (This allows a professor to grade an assignment which did not have a submission on Blackboard.)  The </w:t>
      </w:r>
      <w:proofErr w:type="spellStart"/>
      <w:r>
        <w:t>ScoreVO</w:t>
      </w:r>
      <w:proofErr w:type="spellEnd"/>
      <w:r>
        <w:t xml:space="preserve"> array returned represents the updated collection of </w:t>
      </w:r>
      <w:proofErr w:type="spellStart"/>
      <w:r>
        <w:t>ScoreVO</w:t>
      </w:r>
      <w:proofErr w:type="spellEnd"/>
      <w:r>
        <w:t xml:space="preserve"> objects.</w:t>
      </w:r>
    </w:p>
    <w:p w:rsidR="005C4F65" w:rsidRPr="000A7D2D" w:rsidRDefault="005C4F65" w:rsidP="005C4F65">
      <w:pPr>
        <w:spacing w:line="480" w:lineRule="auto"/>
        <w:rPr>
          <w:rFonts w:ascii="Courier New" w:hAnsi="Courier New" w:cs="Courier New"/>
        </w:rPr>
      </w:pPr>
      <w:proofErr w:type="spellStart"/>
      <w:proofErr w:type="gramStart"/>
      <w:r w:rsidRPr="000A7D2D">
        <w:rPr>
          <w:rFonts w:ascii="Courier New" w:hAnsi="Courier New" w:cs="Courier New"/>
        </w:rPr>
        <w:lastRenderedPageBreak/>
        <w:t>ColumnVO</w:t>
      </w:r>
      <w:proofErr w:type="spellEnd"/>
      <w:r w:rsidRPr="000A7D2D">
        <w:rPr>
          <w:rFonts w:ascii="Courier New" w:hAnsi="Courier New" w:cs="Courier New"/>
        </w:rPr>
        <w:t>[</w:t>
      </w:r>
      <w:proofErr w:type="gramEnd"/>
      <w:r w:rsidRPr="000A7D2D">
        <w:rPr>
          <w:rFonts w:ascii="Courier New" w:hAnsi="Courier New" w:cs="Courier New"/>
        </w:rPr>
        <w:t xml:space="preserve">] </w:t>
      </w:r>
      <w:proofErr w:type="spellStart"/>
      <w:r w:rsidRPr="000A7D2D">
        <w:rPr>
          <w:rFonts w:ascii="Courier New" w:hAnsi="Courier New" w:cs="Courier New"/>
        </w:rPr>
        <w:t>createColumn</w:t>
      </w:r>
      <w:proofErr w:type="spellEnd"/>
      <w:r w:rsidRPr="000A7D2D">
        <w:rPr>
          <w:rFonts w:ascii="Courier New" w:hAnsi="Courier New" w:cs="Courier New"/>
        </w:rPr>
        <w:t>(</w:t>
      </w:r>
      <w:proofErr w:type="spellStart"/>
      <w:r w:rsidRPr="000A7D2D">
        <w:rPr>
          <w:rFonts w:ascii="Courier New" w:hAnsi="Courier New" w:cs="Courier New"/>
        </w:rPr>
        <w:t>ColumnVO</w:t>
      </w:r>
      <w:proofErr w:type="spellEnd"/>
      <w:r w:rsidRPr="000A7D2D">
        <w:rPr>
          <w:rFonts w:ascii="Courier New" w:hAnsi="Courier New" w:cs="Courier New"/>
        </w:rPr>
        <w:t>[] col, String name)</w:t>
      </w:r>
    </w:p>
    <w:p w:rsidR="005C4F65" w:rsidRDefault="005C4F65" w:rsidP="005C4F65">
      <w:pPr>
        <w:spacing w:line="480" w:lineRule="auto"/>
      </w:pPr>
      <w:r>
        <w:t>This creates a column (gradable item) as an alternative to making it with the Blackboard interface.  The name parameter specifies the name of the column (assignment, test, etc.)</w:t>
      </w:r>
    </w:p>
    <w:p w:rsidR="00211113" w:rsidRPr="001A375D" w:rsidRDefault="00211113" w:rsidP="00244D0F">
      <w:pPr>
        <w:spacing w:line="480" w:lineRule="auto"/>
        <w:rPr>
          <w:rFonts w:ascii="Courier New" w:hAnsi="Courier New" w:cs="Courier New"/>
        </w:rPr>
      </w:pPr>
      <w:proofErr w:type="gramStart"/>
      <w:r w:rsidRPr="001A375D">
        <w:rPr>
          <w:rFonts w:ascii="Courier New" w:hAnsi="Courier New" w:cs="Courier New"/>
        </w:rPr>
        <w:t>void</w:t>
      </w:r>
      <w:proofErr w:type="gramEnd"/>
      <w:r w:rsidRPr="001A375D">
        <w:rPr>
          <w:rFonts w:ascii="Courier New" w:hAnsi="Courier New" w:cs="Courier New"/>
        </w:rPr>
        <w:t xml:space="preserve"> </w:t>
      </w:r>
      <w:proofErr w:type="spellStart"/>
      <w:r w:rsidRPr="001A375D">
        <w:rPr>
          <w:rFonts w:ascii="Courier New" w:hAnsi="Courier New" w:cs="Courier New"/>
        </w:rPr>
        <w:t>deleteColumn</w:t>
      </w:r>
      <w:proofErr w:type="spellEnd"/>
      <w:r w:rsidRPr="001A375D">
        <w:rPr>
          <w:rFonts w:ascii="Courier New" w:hAnsi="Courier New" w:cs="Courier New"/>
        </w:rPr>
        <w:t>(</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Pr="001A375D">
        <w:rPr>
          <w:rFonts w:ascii="Courier New" w:hAnsi="Courier New" w:cs="Courier New"/>
        </w:rPr>
        <w:t>gradebookColumns</w:t>
      </w:r>
      <w:proofErr w:type="spellEnd"/>
      <w:r w:rsidRPr="001A375D">
        <w:rPr>
          <w:rFonts w:ascii="Courier New" w:hAnsi="Courier New" w:cs="Courier New"/>
        </w:rPr>
        <w:t xml:space="preserve">, </w:t>
      </w:r>
      <w:proofErr w:type="spellStart"/>
      <w:r w:rsidRPr="001A375D">
        <w:rPr>
          <w:rFonts w:ascii="Courier New" w:hAnsi="Courier New" w:cs="Courier New"/>
        </w:rPr>
        <w:t>int</w:t>
      </w:r>
      <w:proofErr w:type="spellEnd"/>
      <w:r w:rsidRPr="001A375D">
        <w:rPr>
          <w:rFonts w:ascii="Courier New" w:hAnsi="Courier New" w:cs="Courier New"/>
        </w:rPr>
        <w:t xml:space="preserve"> index)</w:t>
      </w:r>
    </w:p>
    <w:p w:rsidR="00211113" w:rsidRDefault="00211113" w:rsidP="00211113">
      <w:pPr>
        <w:spacing w:line="480" w:lineRule="auto"/>
      </w:pPr>
      <w:r>
        <w:t xml:space="preserve">Given an array of </w:t>
      </w:r>
      <w:proofErr w:type="spellStart"/>
      <w:r>
        <w:t>ColumnVO</w:t>
      </w:r>
      <w:proofErr w:type="spellEnd"/>
      <w:r>
        <w:t xml:space="preserve"> objects (which represent gradebook columns, like assignments and tests – basically gradable stuff), this will delete one column within that array, which is specified by the index passed in.</w:t>
      </w:r>
    </w:p>
    <w:p w:rsidR="005F1173" w:rsidRPr="000A7D2D" w:rsidRDefault="005F1173" w:rsidP="00211113">
      <w:pPr>
        <w:spacing w:line="480" w:lineRule="auto"/>
        <w:rPr>
          <w:rFonts w:ascii="Courier New" w:hAnsi="Courier New" w:cs="Courier New"/>
        </w:rPr>
      </w:pPr>
      <w:r w:rsidRPr="000A7D2D">
        <w:rPr>
          <w:rFonts w:ascii="Courier New" w:hAnsi="Courier New" w:cs="Courier New"/>
        </w:rPr>
        <w:t xml:space="preserve">String </w:t>
      </w:r>
      <w:proofErr w:type="spellStart"/>
      <w:proofErr w:type="gramStart"/>
      <w:r w:rsidR="00C47F31">
        <w:rPr>
          <w:rFonts w:ascii="Courier New" w:hAnsi="Courier New" w:cs="Courier New"/>
        </w:rPr>
        <w:t>displayGrades</w:t>
      </w:r>
      <w:proofErr w:type="spellEnd"/>
      <w:r w:rsidRPr="000A7D2D">
        <w:rPr>
          <w:rFonts w:ascii="Courier New" w:hAnsi="Courier New" w:cs="Courier New"/>
        </w:rPr>
        <w:t>(</w:t>
      </w:r>
      <w:proofErr w:type="gramEnd"/>
      <w:r w:rsidRPr="000A7D2D">
        <w:rPr>
          <w:rFonts w:ascii="Courier New" w:hAnsi="Courier New" w:cs="Courier New"/>
        </w:rPr>
        <w:t xml:space="preserve">List&lt;String&gt; </w:t>
      </w:r>
      <w:proofErr w:type="spellStart"/>
      <w:r w:rsidRPr="000A7D2D">
        <w:rPr>
          <w:rFonts w:ascii="Courier New" w:hAnsi="Courier New" w:cs="Courier New"/>
        </w:rPr>
        <w:t>gradeList</w:t>
      </w:r>
      <w:proofErr w:type="spellEnd"/>
      <w:r w:rsidRPr="000A7D2D">
        <w:rPr>
          <w:rFonts w:ascii="Courier New" w:hAnsi="Courier New" w:cs="Courier New"/>
        </w:rPr>
        <w:t>)</w:t>
      </w:r>
    </w:p>
    <w:p w:rsidR="005F1173" w:rsidRDefault="005F1173" w:rsidP="00211113">
      <w:pPr>
        <w:spacing w:line="480" w:lineRule="auto"/>
      </w:pPr>
      <w:r>
        <w:t xml:space="preserve">Organizes the passed-in parameter </w:t>
      </w:r>
      <w:proofErr w:type="spellStart"/>
      <w:r>
        <w:t>gradeList</w:t>
      </w:r>
      <w:proofErr w:type="spellEnd"/>
      <w:r>
        <w:t xml:space="preserve"> into a neat string object which displays them in an organized fashion.</w:t>
      </w:r>
    </w:p>
    <w:p w:rsidR="005C4F65" w:rsidRPr="000A7D2D" w:rsidRDefault="005C4F65" w:rsidP="005C4F65">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Pr>
          <w:rFonts w:ascii="Courier New" w:hAnsi="Courier New" w:cs="Courier New"/>
        </w:rPr>
        <w:t>publish</w:t>
      </w:r>
      <w:r w:rsidRPr="000A7D2D">
        <w:rPr>
          <w:rFonts w:ascii="Courier New" w:hAnsi="Courier New" w:cs="Courier New"/>
        </w:rPr>
        <w:t>Columns</w:t>
      </w:r>
      <w:proofErr w:type="spellEnd"/>
      <w:r w:rsidRPr="000A7D2D">
        <w:rPr>
          <w:rFonts w:ascii="Courier New" w:hAnsi="Courier New" w:cs="Courier New"/>
        </w:rPr>
        <w:t>(</w:t>
      </w:r>
      <w:proofErr w:type="spellStart"/>
      <w:r w:rsidRPr="000A7D2D">
        <w:rPr>
          <w:rFonts w:ascii="Courier New" w:hAnsi="Courier New" w:cs="Courier New"/>
        </w:rPr>
        <w:t>SaveColumns</w:t>
      </w:r>
      <w:proofErr w:type="spellEnd"/>
      <w:r w:rsidRPr="000A7D2D">
        <w:rPr>
          <w:rFonts w:ascii="Courier New" w:hAnsi="Courier New" w:cs="Courier New"/>
        </w:rPr>
        <w:t xml:space="preserve"> save)</w:t>
      </w:r>
    </w:p>
    <w:p w:rsidR="005C4F65" w:rsidRDefault="005C4F65" w:rsidP="005C4F65">
      <w:pPr>
        <w:spacing w:line="480" w:lineRule="auto"/>
      </w:pPr>
      <w:r>
        <w:t xml:space="preserve">This updates the server with locally changed column information.  Only called after a column is modified or created.  The </w:t>
      </w:r>
      <w:proofErr w:type="spellStart"/>
      <w:r>
        <w:t>SaveColumns</w:t>
      </w:r>
      <w:proofErr w:type="spellEnd"/>
      <w:r>
        <w:t xml:space="preserve"> object is ready for this method by first creating it normally with a constructor, then using the method </w:t>
      </w:r>
      <w:proofErr w:type="spellStart"/>
      <w:r>
        <w:t>setColumns</w:t>
      </w:r>
      <w:proofErr w:type="spellEnd"/>
      <w:r>
        <w:t xml:space="preserve"> and </w:t>
      </w:r>
      <w:proofErr w:type="spellStart"/>
      <w:r>
        <w:t>setCourseId</w:t>
      </w:r>
      <w:proofErr w:type="spellEnd"/>
    </w:p>
    <w:p w:rsidR="005F1173" w:rsidRPr="000A7D2D" w:rsidRDefault="005F1173" w:rsidP="00211113">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00112984">
        <w:rPr>
          <w:rFonts w:ascii="Courier New" w:hAnsi="Courier New" w:cs="Courier New"/>
        </w:rPr>
        <w:t>publish</w:t>
      </w:r>
      <w:r w:rsidRPr="000A7D2D">
        <w:rPr>
          <w:rFonts w:ascii="Courier New" w:hAnsi="Courier New" w:cs="Courier New"/>
        </w:rPr>
        <w:t>Grades</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grades, String</w:t>
      </w:r>
      <w:r w:rsidR="00D04034" w:rsidRPr="000A7D2D">
        <w:rPr>
          <w:rFonts w:ascii="Courier New" w:hAnsi="Courier New" w:cs="Courier New"/>
        </w:rPr>
        <w:t xml:space="preserve"> </w:t>
      </w:r>
      <w:proofErr w:type="spellStart"/>
      <w:r w:rsidR="00D04034" w:rsidRPr="000A7D2D">
        <w:rPr>
          <w:rFonts w:ascii="Courier New" w:hAnsi="Courier New" w:cs="Courier New"/>
        </w:rPr>
        <w:t>courseId</w:t>
      </w:r>
      <w:proofErr w:type="spellEnd"/>
      <w:r w:rsidRPr="000A7D2D">
        <w:rPr>
          <w:rFonts w:ascii="Courier New" w:hAnsi="Courier New" w:cs="Courier New"/>
        </w:rPr>
        <w:t>)</w:t>
      </w:r>
    </w:p>
    <w:p w:rsidR="005F1173" w:rsidRDefault="00D04034" w:rsidP="00211113">
      <w:pPr>
        <w:spacing w:line="480" w:lineRule="auto"/>
      </w:pPr>
      <w:r>
        <w:t xml:space="preserve">Updates the grades (contained in the array of </w:t>
      </w:r>
      <w:proofErr w:type="spellStart"/>
      <w:r>
        <w:t>ScoreVO</w:t>
      </w:r>
      <w:proofErr w:type="spellEnd"/>
      <w:r>
        <w:t xml:space="preserve"> objects) for a particular course (specified by the </w:t>
      </w:r>
      <w:proofErr w:type="spellStart"/>
      <w:r>
        <w:t>courseId</w:t>
      </w:r>
      <w:proofErr w:type="spellEnd"/>
      <w:r>
        <w:t xml:space="preserve"> string) that have been changed locally on the Blackboard server.</w:t>
      </w:r>
    </w:p>
    <w:p w:rsidR="00C47F31" w:rsidRDefault="00C47F31" w:rsidP="00211113">
      <w:pPr>
        <w:spacing w:line="480" w:lineRule="auto"/>
      </w:pPr>
    </w:p>
    <w:p w:rsidR="00C47F31" w:rsidRDefault="00C47F31" w:rsidP="00211113">
      <w:pPr>
        <w:spacing w:line="480" w:lineRule="auto"/>
      </w:pPr>
    </w:p>
    <w:p w:rsidR="00C47F31" w:rsidRDefault="00C47F31" w:rsidP="00211113">
      <w:pPr>
        <w:spacing w:line="480" w:lineRule="auto"/>
      </w:pPr>
    </w:p>
    <w:p w:rsidR="007B7191" w:rsidRDefault="007B7191" w:rsidP="00284466">
      <w:pPr>
        <w:pStyle w:val="Heading1"/>
      </w:pPr>
      <w:bookmarkStart w:id="17" w:name="_Toc417021745"/>
      <w:r>
        <w:lastRenderedPageBreak/>
        <w:t>Where to Go from Here</w:t>
      </w:r>
      <w:bookmarkEnd w:id="17"/>
    </w:p>
    <w:p w:rsidR="00BE6E41" w:rsidRDefault="00BE6E41" w:rsidP="00BE6E41"/>
    <w:p w:rsidR="00741E3B" w:rsidRDefault="00741E3B" w:rsidP="00741E3B">
      <w:pPr>
        <w:pStyle w:val="Heading2"/>
        <w:spacing w:line="480" w:lineRule="auto"/>
      </w:pPr>
      <w:r>
        <w:t>Issues Encountered</w:t>
      </w:r>
    </w:p>
    <w:p w:rsidR="00580CA4" w:rsidRDefault="00C14EFF" w:rsidP="00C14EFF">
      <w:pPr>
        <w:spacing w:line="480" w:lineRule="auto"/>
      </w:pPr>
      <w:r>
        <w:tab/>
      </w:r>
      <w:r w:rsidR="00580CA4">
        <w:t>We were not able to access the Id object (for an object of Course, Student, etc.) because it comes directly from the Blackboard site, which cannot be directly accessed as far as we know.  This is doable, but time constraints stopped us from figuring it out.</w:t>
      </w:r>
    </w:p>
    <w:p w:rsidR="00580CA4" w:rsidRDefault="00580CA4" w:rsidP="00C14EFF">
      <w:pPr>
        <w:spacing w:line="480" w:lineRule="auto"/>
      </w:pPr>
      <w:r>
        <w:t>The main purpose of accessing the Id object would be the ability to list all the student names in a course, which would connect with the algorithm that we wrote for abbreviating student names while maintaining uniqueness.</w:t>
      </w:r>
    </w:p>
    <w:p w:rsidR="00741E3B" w:rsidRDefault="00741E3B" w:rsidP="00741E3B">
      <w:pPr>
        <w:pStyle w:val="Heading2"/>
        <w:spacing w:line="480" w:lineRule="auto"/>
      </w:pPr>
      <w:r>
        <w:t xml:space="preserve">Building </w:t>
      </w:r>
      <w:proofErr w:type="gramStart"/>
      <w:r w:rsidR="00C47F31">
        <w:t>Off</w:t>
      </w:r>
      <w:proofErr w:type="gramEnd"/>
      <w:r w:rsidR="00C47F31">
        <w:t xml:space="preserve"> Our Work</w:t>
      </w:r>
    </w:p>
    <w:p w:rsidR="00741E3B" w:rsidRDefault="00741E3B" w:rsidP="00741E3B">
      <w:pPr>
        <w:spacing w:line="480" w:lineRule="auto"/>
      </w:pPr>
      <w:r>
        <w:tab/>
        <w:t xml:space="preserve">It is a great idea to gain accessibility to more web services.  There are </w:t>
      </w:r>
      <w:r>
        <w:rPr>
          <w:b/>
          <w:u w:val="single"/>
        </w:rPr>
        <w:t>many</w:t>
      </w:r>
      <w:r>
        <w:t xml:space="preserve"> available and thus, there is a great deal of functionality that we have not even looked at.</w:t>
      </w:r>
    </w:p>
    <w:p w:rsidR="00741E3B" w:rsidRDefault="00741E3B" w:rsidP="00741E3B">
      <w:pPr>
        <w:spacing w:line="480" w:lineRule="auto"/>
      </w:pPr>
      <w:r>
        <w:tab/>
        <w:t xml:space="preserve">Furthermore, refactoring the code we wrote for greater ability to build would be a good plan.  The majority of what we did with this was research on </w:t>
      </w:r>
      <w:r>
        <w:rPr>
          <w:i/>
        </w:rPr>
        <w:t>how</w:t>
      </w:r>
      <w:r>
        <w:t xml:space="preserve"> to get things working, and did not pay nearly enough attention to style.</w:t>
      </w:r>
    </w:p>
    <w:p w:rsidR="00741E3B" w:rsidRPr="00741E3B" w:rsidRDefault="00741E3B" w:rsidP="00741E3B">
      <w:pPr>
        <w:spacing w:line="480" w:lineRule="auto"/>
      </w:pPr>
      <w:r>
        <w:tab/>
        <w:t xml:space="preserve">After this, a GUI would definitely be a great route to take, so that instructors with a wide range of skill with computer literacy could make use of it.  </w:t>
      </w:r>
    </w:p>
    <w:p w:rsidR="00741E3B" w:rsidRPr="00741E3B" w:rsidRDefault="00741E3B" w:rsidP="00741E3B">
      <w:pPr>
        <w:spacing w:line="480" w:lineRule="auto"/>
      </w:pPr>
      <w:r>
        <w:tab/>
        <w:t>Another idea would be to tie together Dr. Thornton’s Leaderboard project with this ease of Web Service accessibility, so that Leaderboard can become a much more powerful program with fewer dependencies on Blackboard.</w:t>
      </w:r>
    </w:p>
    <w:p w:rsidR="00741E3B" w:rsidRDefault="00741E3B" w:rsidP="00741E3B">
      <w:pPr>
        <w:spacing w:line="480" w:lineRule="auto"/>
      </w:pPr>
      <w:bookmarkStart w:id="18" w:name="_GoBack"/>
      <w:bookmarkEnd w:id="18"/>
    </w:p>
    <w:sectPr w:rsidR="00741E3B"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292" w:rsidRDefault="00CC7292" w:rsidP="007B7191">
      <w:pPr>
        <w:spacing w:after="0" w:line="240" w:lineRule="auto"/>
      </w:pPr>
      <w:r>
        <w:separator/>
      </w:r>
    </w:p>
  </w:endnote>
  <w:endnote w:type="continuationSeparator" w:id="0">
    <w:p w:rsidR="00CC7292" w:rsidRDefault="00CC7292"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642D6D">
      <w:rPr>
        <w:noProof/>
      </w:rPr>
      <w:t>17</w:t>
    </w:r>
    <w:r w:rsidRPr="009C363C">
      <w:fldChar w:fldCharType="end"/>
    </w:r>
    <w:r w:rsidRPr="009C363C">
      <w:t xml:space="preserve"> of </w:t>
    </w:r>
    <w:r w:rsidR="00CC7292">
      <w:fldChar w:fldCharType="begin"/>
    </w:r>
    <w:r w:rsidR="00CC7292">
      <w:instrText xml:space="preserve"> NUMPAGES  \* Arabic  \* MERGEFORMAT </w:instrText>
    </w:r>
    <w:r w:rsidR="00CC7292">
      <w:fldChar w:fldCharType="separate"/>
    </w:r>
    <w:r w:rsidR="00642D6D">
      <w:rPr>
        <w:noProof/>
      </w:rPr>
      <w:t>17</w:t>
    </w:r>
    <w:r w:rsidR="00CC7292">
      <w:rPr>
        <w:noProof/>
      </w:rPr>
      <w:fldChar w:fldCharType="end"/>
    </w:r>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292" w:rsidRDefault="00CC7292" w:rsidP="007B7191">
      <w:pPr>
        <w:spacing w:after="0" w:line="240" w:lineRule="auto"/>
      </w:pPr>
      <w:r>
        <w:separator/>
      </w:r>
    </w:p>
  </w:footnote>
  <w:footnote w:type="continuationSeparator" w:id="0">
    <w:p w:rsidR="00CC7292" w:rsidRDefault="00CC7292"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0A7D2D"/>
    <w:rsid w:val="000B0103"/>
    <w:rsid w:val="000C219A"/>
    <w:rsid w:val="00112984"/>
    <w:rsid w:val="00176884"/>
    <w:rsid w:val="001846BF"/>
    <w:rsid w:val="00195A46"/>
    <w:rsid w:val="001A375D"/>
    <w:rsid w:val="0020612F"/>
    <w:rsid w:val="00211113"/>
    <w:rsid w:val="00244D0F"/>
    <w:rsid w:val="002770D0"/>
    <w:rsid w:val="00284466"/>
    <w:rsid w:val="00290082"/>
    <w:rsid w:val="00293499"/>
    <w:rsid w:val="002C3622"/>
    <w:rsid w:val="002E52C8"/>
    <w:rsid w:val="003350A5"/>
    <w:rsid w:val="003377AF"/>
    <w:rsid w:val="003C67D6"/>
    <w:rsid w:val="004021BA"/>
    <w:rsid w:val="00422492"/>
    <w:rsid w:val="004261E1"/>
    <w:rsid w:val="00437A88"/>
    <w:rsid w:val="004B338E"/>
    <w:rsid w:val="00514A39"/>
    <w:rsid w:val="00520AE0"/>
    <w:rsid w:val="00534DC3"/>
    <w:rsid w:val="00544875"/>
    <w:rsid w:val="00566E34"/>
    <w:rsid w:val="00574377"/>
    <w:rsid w:val="00580CA4"/>
    <w:rsid w:val="00582076"/>
    <w:rsid w:val="005C4F65"/>
    <w:rsid w:val="005D52A5"/>
    <w:rsid w:val="005F1173"/>
    <w:rsid w:val="006212FE"/>
    <w:rsid w:val="00630D7E"/>
    <w:rsid w:val="00642D6D"/>
    <w:rsid w:val="0066714F"/>
    <w:rsid w:val="00675120"/>
    <w:rsid w:val="0068218D"/>
    <w:rsid w:val="006A17BF"/>
    <w:rsid w:val="006A4C7C"/>
    <w:rsid w:val="00741E3B"/>
    <w:rsid w:val="00756B00"/>
    <w:rsid w:val="007A3F6A"/>
    <w:rsid w:val="007B7191"/>
    <w:rsid w:val="007F7C53"/>
    <w:rsid w:val="00811251"/>
    <w:rsid w:val="00823E44"/>
    <w:rsid w:val="00842714"/>
    <w:rsid w:val="00866DE8"/>
    <w:rsid w:val="00905F00"/>
    <w:rsid w:val="00922F58"/>
    <w:rsid w:val="009300C0"/>
    <w:rsid w:val="00956857"/>
    <w:rsid w:val="009C363C"/>
    <w:rsid w:val="00A0704D"/>
    <w:rsid w:val="00A47385"/>
    <w:rsid w:val="00A95872"/>
    <w:rsid w:val="00AB113C"/>
    <w:rsid w:val="00AC5522"/>
    <w:rsid w:val="00B00F72"/>
    <w:rsid w:val="00B016BD"/>
    <w:rsid w:val="00B231B5"/>
    <w:rsid w:val="00B77E13"/>
    <w:rsid w:val="00B971D6"/>
    <w:rsid w:val="00BE6E41"/>
    <w:rsid w:val="00BE70FE"/>
    <w:rsid w:val="00C14EFF"/>
    <w:rsid w:val="00C47F31"/>
    <w:rsid w:val="00C51A94"/>
    <w:rsid w:val="00C84458"/>
    <w:rsid w:val="00CA01F2"/>
    <w:rsid w:val="00CC7292"/>
    <w:rsid w:val="00CF2B81"/>
    <w:rsid w:val="00D04034"/>
    <w:rsid w:val="00D83ECE"/>
    <w:rsid w:val="00DD29F1"/>
    <w:rsid w:val="00E06575"/>
    <w:rsid w:val="00E97D27"/>
    <w:rsid w:val="00EB1244"/>
    <w:rsid w:val="00EB7F1E"/>
    <w:rsid w:val="00EC45FB"/>
    <w:rsid w:val="00ED72D5"/>
    <w:rsid w:val="00ED7CBC"/>
    <w:rsid w:val="00EF2BE2"/>
    <w:rsid w:val="00F11942"/>
    <w:rsid w:val="00F31C99"/>
    <w:rsid w:val="00F31CFE"/>
    <w:rsid w:val="00F41AAF"/>
    <w:rsid w:val="00F7438D"/>
    <w:rsid w:val="00FC3C4D"/>
    <w:rsid w:val="00FD7C09"/>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82E0-6EBE-43B0-B190-60F3EDEC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17</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54</cp:revision>
  <cp:lastPrinted>2015-04-24T16:45:00Z</cp:lastPrinted>
  <dcterms:created xsi:type="dcterms:W3CDTF">2015-03-05T19:28:00Z</dcterms:created>
  <dcterms:modified xsi:type="dcterms:W3CDTF">2015-04-24T16:45:00Z</dcterms:modified>
</cp:coreProperties>
</file>