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800D" w14:textId="4B6B4855" w:rsidR="00B769E2" w:rsidRDefault="00C84309" w:rsidP="00F27D7B">
      <w:pPr>
        <w:spacing w:after="254"/>
        <w:jc w:val="both"/>
        <w:rPr>
          <w:rFonts w:ascii="Arial" w:eastAsia="Arial" w:hAnsi="Arial" w:cs="Arial"/>
        </w:rPr>
      </w:pPr>
      <w:bookmarkStart w:id="0" w:name="_Hlk216167010"/>
      <w:r>
        <w:rPr>
          <w:rFonts w:ascii="Arial" w:eastAsia="Arial" w:hAnsi="Arial" w:cs="Arial"/>
        </w:rPr>
        <w:t xml:space="preserve">Ce document présente </w:t>
      </w:r>
      <w:r w:rsidRPr="00C84309">
        <w:rPr>
          <w:rFonts w:ascii="Arial" w:eastAsia="Arial" w:hAnsi="Arial" w:cs="Arial"/>
          <w:b/>
          <w:bCs/>
          <w:color w:val="EE0000"/>
          <w:u w:val="single"/>
        </w:rPr>
        <w:t xml:space="preserve">les </w:t>
      </w:r>
      <w:r w:rsidR="00455580">
        <w:rPr>
          <w:rFonts w:ascii="Arial" w:eastAsia="Arial" w:hAnsi="Arial" w:cs="Arial"/>
          <w:b/>
          <w:bCs/>
          <w:color w:val="EE0000"/>
          <w:u w:val="single"/>
        </w:rPr>
        <w:t>scores</w:t>
      </w:r>
      <w:r w:rsidRPr="00C84309">
        <w:rPr>
          <w:rFonts w:ascii="Arial" w:eastAsia="Arial" w:hAnsi="Arial" w:cs="Arial"/>
          <w:color w:val="EE0000"/>
        </w:rPr>
        <w:t xml:space="preserve"> </w:t>
      </w:r>
      <w:r>
        <w:rPr>
          <w:rFonts w:ascii="Arial" w:eastAsia="Arial" w:hAnsi="Arial" w:cs="Arial"/>
        </w:rPr>
        <w:t xml:space="preserve">des épreuves 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</w:t>
      </w:r>
      <w:r w:rsidR="001E5CCC">
        <w:rPr>
          <w:rFonts w:ascii="Arial" w:eastAsia="Arial" w:hAnsi="Arial" w:cs="Arial"/>
        </w:rPr>
        <w:t xml:space="preserve">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  <w:bookmarkEnd w:id="0"/>
    </w:p>
    <w:p w14:paraId="4546621F" w14:textId="1C453FEB" w:rsidR="00B769E2" w:rsidRDefault="00B769E2" w:rsidP="005B0274">
      <w:pPr>
        <w:spacing w:before="240" w:line="269" w:lineRule="auto"/>
        <w:jc w:val="both"/>
        <w:rPr>
          <w:rFonts w:ascii="Arial" w:eastAsia="Arial" w:hAnsi="Arial" w:cs="Arial"/>
          <w:b/>
          <w:bCs/>
          <w:color w:val="EE0000"/>
        </w:rPr>
      </w:pPr>
      <w:r w:rsidRPr="00B769E2">
        <w:rPr>
          <w:rFonts w:ascii="Arial" w:eastAsia="Arial" w:hAnsi="Arial" w:cs="Arial"/>
          <w:b/>
          <w:bCs/>
          <w:color w:val="EE0000"/>
        </w:rPr>
        <w:t>Score</w:t>
      </w:r>
      <w:r w:rsidRPr="00B769E2">
        <w:rPr>
          <w:rFonts w:ascii="Arial" w:eastAsia="Arial" w:hAnsi="Arial" w:cs="Arial"/>
          <w:color w:val="EE0000"/>
        </w:rPr>
        <w:t xml:space="preserve"> </w:t>
      </w:r>
      <w:r w:rsidRPr="00B769E2">
        <w:rPr>
          <w:rFonts w:ascii="Arial" w:eastAsia="Arial" w:hAnsi="Arial" w:cs="Arial"/>
          <w:b/>
          <w:bCs/>
        </w:rPr>
        <w:t>=</w:t>
      </w:r>
      <w:r>
        <w:rPr>
          <w:rFonts w:ascii="Arial" w:eastAsia="Arial" w:hAnsi="Arial" w:cs="Arial"/>
        </w:rPr>
        <w:t xml:space="preserve"> </w:t>
      </w:r>
      <w:r w:rsidRPr="00B769E2">
        <w:rPr>
          <w:rFonts w:ascii="Arial" w:eastAsia="Arial" w:hAnsi="Arial" w:cs="Arial"/>
          <w:b/>
          <w:bCs/>
          <w:color w:val="EE0000"/>
        </w:rPr>
        <w:t xml:space="preserve">Barème </w:t>
      </w:r>
      <w:r w:rsidRPr="00B769E2">
        <w:rPr>
          <w:rFonts w:ascii="Arial" w:eastAsia="Arial" w:hAnsi="Arial" w:cs="Arial"/>
          <w:b/>
          <w:bCs/>
          <w:color w:val="auto"/>
        </w:rPr>
        <w:t>=</w:t>
      </w:r>
      <w:r>
        <w:rPr>
          <w:rFonts w:ascii="Arial" w:eastAsia="Arial" w:hAnsi="Arial" w:cs="Arial"/>
        </w:rPr>
        <w:t xml:space="preserve"> </w:t>
      </w:r>
      <w:r w:rsidRPr="00B769E2">
        <w:rPr>
          <w:rFonts w:ascii="Arial" w:eastAsia="Arial" w:hAnsi="Arial" w:cs="Arial"/>
          <w:b/>
          <w:bCs/>
          <w:color w:val="EE0000"/>
        </w:rPr>
        <w:t>Note maximale qu’un candidat peut avoir dans une épreuve</w:t>
      </w:r>
    </w:p>
    <w:p w14:paraId="62EE7B8F" w14:textId="0B807814" w:rsidR="00AC12D7" w:rsidRPr="005B0274" w:rsidRDefault="00AC12D7" w:rsidP="005B0274">
      <w:pPr>
        <w:spacing w:after="0" w:line="269" w:lineRule="auto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2"/>
        </w:rPr>
      </w:pPr>
      <w:r w:rsidRPr="005B0274">
        <w:rPr>
          <w:rFonts w:ascii="Arial" w:eastAsia="Arial" w:hAnsi="Arial" w:cs="Arial"/>
          <w:color w:val="000000" w:themeColor="text1"/>
          <w:sz w:val="20"/>
          <w:szCs w:val="22"/>
        </w:rPr>
        <w:t>Il s’agit de 3 composantes principales</w:t>
      </w:r>
      <w:r w:rsidR="005B0274" w:rsidRPr="005B0274">
        <w:rPr>
          <w:rFonts w:ascii="Arial" w:eastAsia="Arial" w:hAnsi="Arial" w:cs="Arial"/>
          <w:color w:val="000000" w:themeColor="text1"/>
          <w:sz w:val="20"/>
          <w:szCs w:val="22"/>
        </w:rPr>
        <w:t xml:space="preserve"> dont chaque Composante présente plusieurs épreuves </w:t>
      </w:r>
      <w:r w:rsidR="005B0274" w:rsidRPr="005B0274">
        <w:rPr>
          <w:rFonts w:ascii="Arial" w:eastAsia="Arial" w:hAnsi="Arial" w:cs="Arial"/>
          <w:i/>
          <w:iCs/>
          <w:color w:val="000000" w:themeColor="text1"/>
          <w:sz w:val="20"/>
          <w:szCs w:val="22"/>
        </w:rPr>
        <w:t>(</w:t>
      </w:r>
      <w:r w:rsidR="005B0274" w:rsidRPr="005B0274">
        <w:rPr>
          <w:rFonts w:ascii="Arial" w:eastAsia="Arial" w:hAnsi="Arial" w:cs="Arial"/>
          <w:i/>
          <w:iCs/>
          <w:color w:val="000000" w:themeColor="text1"/>
          <w:sz w:val="20"/>
          <w:szCs w:val="22"/>
        </w:rPr>
        <w:t>Chaque épreuve reçoit un score proportionnel à son importance</w:t>
      </w:r>
      <w:r w:rsidR="005B0274" w:rsidRPr="005B0274">
        <w:rPr>
          <w:rFonts w:ascii="Arial" w:eastAsia="Arial" w:hAnsi="Arial" w:cs="Arial"/>
          <w:i/>
          <w:iCs/>
          <w:color w:val="000000" w:themeColor="text1"/>
          <w:sz w:val="20"/>
          <w:szCs w:val="22"/>
        </w:rPr>
        <w:t>) </w:t>
      </w:r>
      <w:r w:rsidR="005B0274" w:rsidRPr="005B0274">
        <w:rPr>
          <w:rFonts w:ascii="Arial" w:eastAsia="Arial" w:hAnsi="Arial" w:cs="Arial"/>
          <w:color w:val="000000" w:themeColor="text1"/>
          <w:sz w:val="20"/>
          <w:szCs w:val="22"/>
        </w:rPr>
        <w:t>:</w:t>
      </w:r>
    </w:p>
    <w:p w14:paraId="6D3CDD06" w14:textId="6929C4F1" w:rsidR="00092910" w:rsidRPr="001E1D94" w:rsidRDefault="00092910" w:rsidP="00092910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eastAsia="Arial" w:hAnsi="Arial" w:cs="Arial"/>
          <w:b/>
          <w:bCs/>
          <w:sz w:val="20"/>
          <w:szCs w:val="20"/>
        </w:rPr>
        <w:t>Composante 1 (Connaissances de Base)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présente un </w:t>
      </w:r>
      <w:r w:rsidRPr="00092910">
        <w:rPr>
          <w:rFonts w:ascii="Arial" w:eastAsia="Arial" w:hAnsi="Arial" w:cs="Arial"/>
          <w:b/>
          <w:bCs/>
          <w:sz w:val="20"/>
          <w:szCs w:val="20"/>
        </w:rPr>
        <w:t>score total = 320</w:t>
      </w:r>
      <w:r w:rsidRPr="00092910">
        <w:rPr>
          <w:rFonts w:ascii="Arial" w:eastAsia="Arial" w:hAnsi="Arial" w:cs="Arial"/>
          <w:sz w:val="20"/>
          <w:szCs w:val="20"/>
        </w:rPr>
        <w:t>, réparti comme suit :</w:t>
      </w:r>
    </w:p>
    <w:p w14:paraId="52F81E26" w14:textId="41AF0D0D" w:rsidR="00092910" w:rsidRDefault="00092910" w:rsidP="00092910">
      <w:pPr>
        <w:pStyle w:val="ListParagraph"/>
        <w:numPr>
          <w:ilvl w:val="0"/>
          <w:numId w:val="11"/>
        </w:numPr>
        <w:spacing w:after="4" w:line="269" w:lineRule="auto"/>
        <w:ind w:left="567" w:right="-35" w:hanging="283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 xml:space="preserve">Test QCM </w:t>
      </w:r>
      <w:r>
        <w:rPr>
          <w:rFonts w:ascii="Arial" w:hAnsi="Arial" w:cs="Arial"/>
          <w:sz w:val="20"/>
          <w:szCs w:val="20"/>
        </w:rPr>
        <w:t xml:space="preserve">= </w:t>
      </w:r>
      <w:r w:rsidRPr="00092910">
        <w:rPr>
          <w:rFonts w:ascii="Arial" w:hAnsi="Arial" w:cs="Arial"/>
          <w:b/>
          <w:bCs/>
          <w:sz w:val="20"/>
          <w:szCs w:val="20"/>
        </w:rPr>
        <w:t>120</w:t>
      </w:r>
    </w:p>
    <w:p w14:paraId="22144B29" w14:textId="118E383A" w:rsidR="00092910" w:rsidRDefault="00092910" w:rsidP="005B0274">
      <w:pPr>
        <w:pStyle w:val="ListParagraph"/>
        <w:numPr>
          <w:ilvl w:val="0"/>
          <w:numId w:val="11"/>
        </w:numPr>
        <w:spacing w:after="4" w:line="269" w:lineRule="auto"/>
        <w:ind w:left="567" w:hanging="283"/>
        <w:rPr>
          <w:rFonts w:ascii="Arial" w:hAnsi="Arial" w:cs="Arial"/>
          <w:b/>
          <w:bCs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Dissertations</w:t>
      </w:r>
      <w:r>
        <w:rPr>
          <w:rFonts w:ascii="Arial" w:hAnsi="Arial" w:cs="Arial"/>
          <w:b/>
          <w:bCs/>
          <w:sz w:val="20"/>
          <w:szCs w:val="20"/>
        </w:rPr>
        <w:t> (200) :</w:t>
      </w:r>
    </w:p>
    <w:p w14:paraId="2EBFC9EA" w14:textId="69FC2933" w:rsidR="00092910" w:rsidRDefault="00092910" w:rsidP="00092910">
      <w:pPr>
        <w:pStyle w:val="ListParagraph"/>
        <w:numPr>
          <w:ilvl w:val="1"/>
          <w:numId w:val="11"/>
        </w:numPr>
        <w:spacing w:after="4" w:line="269" w:lineRule="auto"/>
        <w:ind w:left="851" w:right="-35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Dissertation </w:t>
      </w:r>
      <w:r w:rsidRPr="004F6A96">
        <w:rPr>
          <w:rFonts w:ascii="Arial" w:hAnsi="Arial" w:cs="Arial"/>
          <w:b/>
          <w:bCs/>
          <w:sz w:val="20"/>
          <w:szCs w:val="20"/>
        </w:rPr>
        <w:t>Français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09291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b/>
          <w:bCs/>
          <w:sz w:val="20"/>
          <w:szCs w:val="20"/>
        </w:rPr>
        <w:t xml:space="preserve"> 100</w:t>
      </w:r>
    </w:p>
    <w:p w14:paraId="13A97219" w14:textId="20A088EC" w:rsidR="00092910" w:rsidRPr="00CD5076" w:rsidRDefault="00092910" w:rsidP="00092910">
      <w:pPr>
        <w:pStyle w:val="ListParagraph"/>
        <w:numPr>
          <w:ilvl w:val="1"/>
          <w:numId w:val="11"/>
        </w:numPr>
        <w:spacing w:after="4" w:line="269" w:lineRule="auto"/>
        <w:ind w:left="851" w:right="-35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Dissertation </w:t>
      </w:r>
      <w:r w:rsidRPr="004F6A96">
        <w:rPr>
          <w:rFonts w:ascii="Arial" w:hAnsi="Arial" w:cs="Arial"/>
          <w:b/>
          <w:bCs/>
          <w:sz w:val="20"/>
          <w:szCs w:val="20"/>
        </w:rPr>
        <w:t>Anglais</w:t>
      </w:r>
      <w:r w:rsidRPr="00092910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b/>
          <w:bCs/>
          <w:sz w:val="20"/>
          <w:szCs w:val="20"/>
        </w:rPr>
        <w:t xml:space="preserve"> 100</w:t>
      </w:r>
    </w:p>
    <w:p w14:paraId="668AD7D6" w14:textId="4CF08322" w:rsidR="00092910" w:rsidRPr="001E1D94" w:rsidRDefault="00092910" w:rsidP="00092910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b/>
          <w:bCs/>
          <w:sz w:val="20"/>
          <w:szCs w:val="20"/>
        </w:rPr>
        <w:t>Composante 2 (Production)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présente un </w:t>
      </w:r>
      <w:r w:rsidRPr="00092910">
        <w:rPr>
          <w:rFonts w:ascii="Arial" w:eastAsia="Arial" w:hAnsi="Arial" w:cs="Arial"/>
          <w:b/>
          <w:bCs/>
          <w:sz w:val="20"/>
          <w:szCs w:val="20"/>
        </w:rPr>
        <w:t xml:space="preserve">score total = </w:t>
      </w:r>
      <w:r>
        <w:rPr>
          <w:rFonts w:ascii="Arial" w:eastAsia="Arial" w:hAnsi="Arial" w:cs="Arial"/>
          <w:b/>
          <w:bCs/>
          <w:sz w:val="20"/>
          <w:szCs w:val="20"/>
        </w:rPr>
        <w:t>700</w:t>
      </w:r>
      <w:r w:rsidRPr="00092910">
        <w:rPr>
          <w:rFonts w:ascii="Arial" w:eastAsia="Arial" w:hAnsi="Arial" w:cs="Arial"/>
          <w:sz w:val="20"/>
          <w:szCs w:val="20"/>
        </w:rPr>
        <w:t>, réparti comme suit :</w:t>
      </w:r>
    </w:p>
    <w:p w14:paraId="778713C4" w14:textId="520CDD30" w:rsidR="00092910" w:rsidRPr="001E1D94" w:rsidRDefault="00092910" w:rsidP="00092910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8754B3">
        <w:rPr>
          <w:rFonts w:ascii="Arial" w:hAnsi="Arial" w:cs="Arial"/>
          <w:sz w:val="20"/>
          <w:szCs w:val="20"/>
        </w:rPr>
        <w:t xml:space="preserve">= </w:t>
      </w:r>
      <w:r w:rsidR="008754B3" w:rsidRPr="008754B3">
        <w:rPr>
          <w:rFonts w:ascii="Arial" w:hAnsi="Arial" w:cs="Arial"/>
          <w:b/>
          <w:bCs/>
          <w:sz w:val="20"/>
          <w:szCs w:val="20"/>
        </w:rPr>
        <w:t>400</w:t>
      </w:r>
    </w:p>
    <w:p w14:paraId="140E3D0B" w14:textId="242AA283" w:rsidR="00092910" w:rsidRPr="004F6A96" w:rsidRDefault="00092910" w:rsidP="00092910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(Français + Anglais)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= </w:t>
      </w:r>
      <w:r w:rsidRPr="008754B3">
        <w:rPr>
          <w:rFonts w:ascii="Arial" w:hAnsi="Arial" w:cs="Arial"/>
          <w:b/>
          <w:bCs/>
          <w:sz w:val="20"/>
          <w:szCs w:val="20"/>
        </w:rPr>
        <w:t>100</w:t>
      </w:r>
    </w:p>
    <w:p w14:paraId="014885C6" w14:textId="1005BC2E" w:rsidR="00092910" w:rsidRPr="004F6A96" w:rsidRDefault="00092910" w:rsidP="00092910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TP</w:t>
      </w:r>
      <w:r w:rsidRPr="008754B3">
        <w:rPr>
          <w:rFonts w:ascii="Arial" w:eastAsia="Arial" w:hAnsi="Arial" w:cs="Arial"/>
          <w:sz w:val="20"/>
          <w:szCs w:val="20"/>
        </w:rPr>
        <w:t xml:space="preserve"> </w:t>
      </w:r>
      <w:r w:rsidRPr="008754B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b/>
          <w:bCs/>
          <w:sz w:val="20"/>
          <w:szCs w:val="20"/>
        </w:rPr>
        <w:t xml:space="preserve"> 200</w:t>
      </w:r>
    </w:p>
    <w:p w14:paraId="5640A7F0" w14:textId="05A6CDC8" w:rsidR="00092910" w:rsidRPr="004F6A96" w:rsidRDefault="00092910" w:rsidP="00092910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  <w:r w:rsidRPr="004F6A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= </w:t>
      </w:r>
      <w:r w:rsidRPr="008754B3">
        <w:rPr>
          <w:rFonts w:ascii="Arial" w:hAnsi="Arial" w:cs="Arial"/>
          <w:b/>
          <w:bCs/>
          <w:sz w:val="20"/>
          <w:szCs w:val="20"/>
        </w:rPr>
        <w:t>100</w:t>
      </w:r>
    </w:p>
    <w:p w14:paraId="09778612" w14:textId="22838E99" w:rsidR="00092910" w:rsidRPr="00CD5076" w:rsidRDefault="00092910" w:rsidP="00092910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 RDI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= </w:t>
      </w:r>
      <w:r w:rsidRPr="008754B3">
        <w:rPr>
          <w:rFonts w:ascii="Arial" w:hAnsi="Arial" w:cs="Arial"/>
          <w:b/>
          <w:bCs/>
          <w:sz w:val="20"/>
          <w:szCs w:val="20"/>
        </w:rPr>
        <w:t>300</w:t>
      </w:r>
    </w:p>
    <w:p w14:paraId="495F2459" w14:textId="26D195B2" w:rsidR="00092910" w:rsidRPr="001E1D94" w:rsidRDefault="00092910" w:rsidP="00092910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b/>
          <w:bCs/>
          <w:sz w:val="20"/>
          <w:szCs w:val="20"/>
        </w:rPr>
        <w:t>Composante 3 (Dossier et entretien</w:t>
      </w:r>
      <w:r w:rsidRPr="001E1D94">
        <w:rPr>
          <w:rFonts w:ascii="Arial" w:eastAsia="Arial" w:hAnsi="Arial" w:cs="Arial"/>
          <w:sz w:val="20"/>
          <w:szCs w:val="20"/>
        </w:rPr>
        <w:t xml:space="preserve">) </w:t>
      </w:r>
      <w:r>
        <w:rPr>
          <w:rFonts w:ascii="Arial" w:eastAsia="Arial" w:hAnsi="Arial" w:cs="Arial"/>
          <w:sz w:val="20"/>
          <w:szCs w:val="20"/>
        </w:rPr>
        <w:t xml:space="preserve">présente un </w:t>
      </w:r>
      <w:r w:rsidRPr="00092910">
        <w:rPr>
          <w:rFonts w:ascii="Arial" w:eastAsia="Arial" w:hAnsi="Arial" w:cs="Arial"/>
          <w:b/>
          <w:bCs/>
          <w:sz w:val="20"/>
          <w:szCs w:val="20"/>
        </w:rPr>
        <w:t xml:space="preserve">score total = </w:t>
      </w:r>
      <w:r>
        <w:rPr>
          <w:rFonts w:ascii="Arial" w:eastAsia="Arial" w:hAnsi="Arial" w:cs="Arial"/>
          <w:b/>
          <w:bCs/>
          <w:sz w:val="20"/>
          <w:szCs w:val="20"/>
        </w:rPr>
        <w:t>50</w:t>
      </w:r>
      <w:r w:rsidRPr="00092910">
        <w:rPr>
          <w:rFonts w:ascii="Arial" w:eastAsia="Arial" w:hAnsi="Arial" w:cs="Arial"/>
          <w:b/>
          <w:bCs/>
          <w:sz w:val="20"/>
          <w:szCs w:val="20"/>
        </w:rPr>
        <w:t>0</w:t>
      </w:r>
      <w:r w:rsidRPr="00092910">
        <w:rPr>
          <w:rFonts w:ascii="Arial" w:eastAsia="Arial" w:hAnsi="Arial" w:cs="Arial"/>
          <w:sz w:val="20"/>
          <w:szCs w:val="20"/>
        </w:rPr>
        <w:t>, réparti comme suit :</w:t>
      </w:r>
    </w:p>
    <w:p w14:paraId="620252EE" w14:textId="04E2A9E1" w:rsidR="00092910" w:rsidRPr="004F6A96" w:rsidRDefault="00092910" w:rsidP="00092910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= </w:t>
      </w:r>
      <w:r w:rsidRPr="008754B3">
        <w:rPr>
          <w:rFonts w:ascii="Arial" w:hAnsi="Arial" w:cs="Arial"/>
          <w:b/>
          <w:bCs/>
          <w:sz w:val="20"/>
          <w:szCs w:val="20"/>
        </w:rPr>
        <w:t>400</w:t>
      </w:r>
    </w:p>
    <w:p w14:paraId="0E34642F" w14:textId="66C410AF" w:rsidR="00092910" w:rsidRPr="004F6A96" w:rsidRDefault="00092910" w:rsidP="00092910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Entretien avec Jury</w:t>
      </w:r>
      <w:r w:rsidRPr="004F6A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= </w:t>
      </w:r>
      <w:r w:rsidRPr="008754B3">
        <w:rPr>
          <w:rFonts w:ascii="Arial" w:hAnsi="Arial" w:cs="Arial"/>
          <w:b/>
          <w:bCs/>
          <w:sz w:val="20"/>
          <w:szCs w:val="20"/>
        </w:rPr>
        <w:t>100</w:t>
      </w:r>
    </w:p>
    <w:p w14:paraId="0AF40BE3" w14:textId="13B05BE8" w:rsidR="00092910" w:rsidRPr="004F6A96" w:rsidRDefault="00092910" w:rsidP="001E5CCC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= </w:t>
      </w:r>
      <w:r w:rsidRPr="008754B3">
        <w:rPr>
          <w:rFonts w:ascii="Arial" w:hAnsi="Arial" w:cs="Arial"/>
          <w:b/>
          <w:bCs/>
          <w:sz w:val="20"/>
          <w:szCs w:val="20"/>
        </w:rPr>
        <w:t>50</w:t>
      </w:r>
    </w:p>
    <w:p w14:paraId="3CFC410F" w14:textId="5BD2695B" w:rsidR="00FC7A6F" w:rsidRPr="001E5CCC" w:rsidRDefault="00092910" w:rsidP="004A2CB5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Discussion avec Jury</w:t>
      </w:r>
      <w:r w:rsidRPr="004F6A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= </w:t>
      </w:r>
      <w:r w:rsidRPr="008754B3">
        <w:rPr>
          <w:rFonts w:ascii="Arial" w:hAnsi="Arial" w:cs="Arial"/>
          <w:b/>
          <w:bCs/>
          <w:sz w:val="20"/>
          <w:szCs w:val="20"/>
        </w:rPr>
        <w:t>50</w:t>
      </w:r>
    </w:p>
    <w:sectPr w:rsidR="00FC7A6F" w:rsidRPr="001E5CCC" w:rsidSect="005B0274">
      <w:pgSz w:w="11906" w:h="16838"/>
      <w:pgMar w:top="426" w:right="707" w:bottom="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653CEC"/>
    <w:multiLevelType w:val="hybridMultilevel"/>
    <w:tmpl w:val="EC6C77A6"/>
    <w:lvl w:ilvl="0" w:tplc="B3CE7094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70053829"/>
    <w:multiLevelType w:val="hybridMultilevel"/>
    <w:tmpl w:val="6E76344E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7A24F9E"/>
    <w:multiLevelType w:val="hybridMultilevel"/>
    <w:tmpl w:val="2A3CCB2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9E359E2"/>
    <w:multiLevelType w:val="hybridMultilevel"/>
    <w:tmpl w:val="E1C4DE5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36746545">
    <w:abstractNumId w:val="9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7"/>
  </w:num>
  <w:num w:numId="6" w16cid:durableId="1611820255">
    <w:abstractNumId w:val="8"/>
  </w:num>
  <w:num w:numId="7" w16cid:durableId="907879565">
    <w:abstractNumId w:val="6"/>
  </w:num>
  <w:num w:numId="8" w16cid:durableId="955983111">
    <w:abstractNumId w:val="1"/>
  </w:num>
  <w:num w:numId="9" w16cid:durableId="860900428">
    <w:abstractNumId w:val="2"/>
  </w:num>
  <w:num w:numId="10" w16cid:durableId="1978340542">
    <w:abstractNumId w:val="5"/>
  </w:num>
  <w:num w:numId="11" w16cid:durableId="866332604">
    <w:abstractNumId w:val="11"/>
  </w:num>
  <w:num w:numId="12" w16cid:durableId="856580788">
    <w:abstractNumId w:val="10"/>
  </w:num>
  <w:num w:numId="13" w16cid:durableId="13768560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76A23"/>
    <w:rsid w:val="00092910"/>
    <w:rsid w:val="000C778B"/>
    <w:rsid w:val="000D0799"/>
    <w:rsid w:val="0019348E"/>
    <w:rsid w:val="001E5CCC"/>
    <w:rsid w:val="00263819"/>
    <w:rsid w:val="002E363E"/>
    <w:rsid w:val="00380720"/>
    <w:rsid w:val="00384D71"/>
    <w:rsid w:val="003B08BE"/>
    <w:rsid w:val="003F7690"/>
    <w:rsid w:val="004275C1"/>
    <w:rsid w:val="004332B9"/>
    <w:rsid w:val="00446FFF"/>
    <w:rsid w:val="0045241F"/>
    <w:rsid w:val="00455580"/>
    <w:rsid w:val="00460E5A"/>
    <w:rsid w:val="00473B4B"/>
    <w:rsid w:val="004A2CB5"/>
    <w:rsid w:val="005015CE"/>
    <w:rsid w:val="0059163A"/>
    <w:rsid w:val="005B0274"/>
    <w:rsid w:val="005B7923"/>
    <w:rsid w:val="00647F3D"/>
    <w:rsid w:val="00651CE1"/>
    <w:rsid w:val="006714A4"/>
    <w:rsid w:val="007237DA"/>
    <w:rsid w:val="00752697"/>
    <w:rsid w:val="00794493"/>
    <w:rsid w:val="007F4469"/>
    <w:rsid w:val="00843ED0"/>
    <w:rsid w:val="008754B3"/>
    <w:rsid w:val="008A5BB8"/>
    <w:rsid w:val="009468FE"/>
    <w:rsid w:val="009C6036"/>
    <w:rsid w:val="009E2F2C"/>
    <w:rsid w:val="00A34A97"/>
    <w:rsid w:val="00A5102C"/>
    <w:rsid w:val="00AB2DEB"/>
    <w:rsid w:val="00AC12D7"/>
    <w:rsid w:val="00AC4682"/>
    <w:rsid w:val="00B03964"/>
    <w:rsid w:val="00B122FD"/>
    <w:rsid w:val="00B25042"/>
    <w:rsid w:val="00B63B27"/>
    <w:rsid w:val="00B65F75"/>
    <w:rsid w:val="00B769E2"/>
    <w:rsid w:val="00BC3DE7"/>
    <w:rsid w:val="00BF5EFE"/>
    <w:rsid w:val="00C84309"/>
    <w:rsid w:val="00CD3A8F"/>
    <w:rsid w:val="00D249A5"/>
    <w:rsid w:val="00D62CF4"/>
    <w:rsid w:val="00D66ACE"/>
    <w:rsid w:val="00DF57E6"/>
    <w:rsid w:val="00DF5C6D"/>
    <w:rsid w:val="00E12633"/>
    <w:rsid w:val="00E503C8"/>
    <w:rsid w:val="00F229C8"/>
    <w:rsid w:val="00F27D7B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5231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41</cp:revision>
  <cp:lastPrinted>2025-12-22T10:34:00Z</cp:lastPrinted>
  <dcterms:created xsi:type="dcterms:W3CDTF">2025-12-08T10:44:00Z</dcterms:created>
  <dcterms:modified xsi:type="dcterms:W3CDTF">2025-12-22T10:48:00Z</dcterms:modified>
</cp:coreProperties>
</file>