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96" w:rsidRPr="009A7A96" w:rsidRDefault="00E5734F" w:rsidP="009A7A96">
      <w:pPr>
        <w:pStyle w:val="a"/>
      </w:pPr>
      <w:bookmarkStart w:id="0" w:name="_Toc276937769"/>
      <w:r w:rsidRPr="006A6A4F">
        <w:rPr>
          <w:rFonts w:hint="eastAsia"/>
        </w:rPr>
        <w:t>风险管理计划</w:t>
      </w:r>
      <w:bookmarkEnd w:id="0"/>
    </w:p>
    <w:p w:rsidR="00E5734F" w:rsidRDefault="00E5734F" w:rsidP="009A7A96">
      <w:pPr>
        <w:pStyle w:val="a0"/>
      </w:pPr>
      <w:bookmarkStart w:id="1" w:name="_Toc276937770"/>
      <w:r w:rsidRPr="006A6A4F">
        <w:rPr>
          <w:rFonts w:hint="eastAsia"/>
        </w:rPr>
        <w:t>风险评估</w:t>
      </w:r>
      <w:bookmarkEnd w:id="1"/>
    </w:p>
    <w:p w:rsidR="00E56BC1" w:rsidRDefault="00E56BC1" w:rsidP="00E56BC1">
      <w:r>
        <w:rPr>
          <w:rFonts w:hint="eastAsia"/>
        </w:rPr>
        <w:t>风险</w:t>
      </w:r>
      <w:r>
        <w:t>是指在项目进行过程中可能发生的时间，这些时间将会对项目按预期时间、资源和预算完成产生重大</w:t>
      </w:r>
      <w:r>
        <w:rPr>
          <w:rFonts w:hint="eastAsia"/>
        </w:rPr>
        <w:t>影响</w:t>
      </w:r>
      <w:r>
        <w:t>。风险</w:t>
      </w:r>
      <w:r>
        <w:rPr>
          <w:rFonts w:hint="eastAsia"/>
        </w:rPr>
        <w:t>分析</w:t>
      </w:r>
      <w:r>
        <w:t>的目标是识别这些</w:t>
      </w:r>
      <w:r>
        <w:rPr>
          <w:rFonts w:hint="eastAsia"/>
        </w:rPr>
        <w:t>事件</w:t>
      </w:r>
      <w:r>
        <w:t>，设法避免这些</w:t>
      </w:r>
      <w:r>
        <w:rPr>
          <w:rFonts w:hint="eastAsia"/>
        </w:rPr>
        <w:t>事件</w:t>
      </w:r>
      <w:r>
        <w:t>的发生并制定一旦这些事件发生后的处理措施</w:t>
      </w:r>
      <w:r>
        <w:rPr>
          <w:rFonts w:hint="eastAsia"/>
        </w:rPr>
        <w:t>。</w:t>
      </w:r>
    </w:p>
    <w:p w:rsidR="000373E5" w:rsidRDefault="000373E5" w:rsidP="00E56BC1"/>
    <w:p w:rsidR="000373E5" w:rsidRDefault="000373E5" w:rsidP="000373E5">
      <w:pPr>
        <w:pStyle w:val="ab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8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发生</w:t>
      </w:r>
      <w:r>
        <w:t>概率程度表</w:t>
      </w:r>
    </w:p>
    <w:p w:rsidR="000373E5" w:rsidRDefault="000373E5" w:rsidP="00E56BC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281" w:rsidTr="00AF4281">
        <w:tc>
          <w:tcPr>
            <w:tcW w:w="4261" w:type="dxa"/>
          </w:tcPr>
          <w:p w:rsidR="00AF4281" w:rsidRDefault="00AF4281" w:rsidP="00E56BC1"/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概率程度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发生概率高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</w:t>
            </w:r>
            <w:r>
              <w:rPr>
                <w:rFonts w:hint="eastAsia"/>
              </w:rPr>
              <w:t>&gt;80%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发生概率中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</w:t>
            </w:r>
            <w:r>
              <w:rPr>
                <w:rFonts w:hint="eastAsia"/>
              </w:rPr>
              <w:t>30%~80%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发生概率低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发生概率</w:t>
            </w:r>
            <w:r>
              <w:rPr>
                <w:rFonts w:hint="eastAsia"/>
              </w:rPr>
              <w:t>&lt;30%</w:t>
            </w:r>
          </w:p>
        </w:tc>
      </w:tr>
    </w:tbl>
    <w:p w:rsidR="00AF4281" w:rsidRDefault="00AF4281" w:rsidP="00E56BC1"/>
    <w:p w:rsidR="00AF4281" w:rsidRDefault="000373E5" w:rsidP="000373E5">
      <w:pPr>
        <w:pStyle w:val="ab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8</w:t>
      </w:r>
      <w:r>
        <w:noBreakHyphen/>
      </w:r>
      <w:r>
        <w:rPr>
          <w:rFonts w:hint="eastAsia"/>
        </w:rPr>
        <w:t>2</w:t>
      </w:r>
      <w:r>
        <w:rPr>
          <w:rFonts w:hint="eastAsia"/>
        </w:rPr>
        <w:t>影响程度描述表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281" w:rsidTr="00AF4281">
        <w:tc>
          <w:tcPr>
            <w:tcW w:w="4261" w:type="dxa"/>
          </w:tcPr>
          <w:p w:rsidR="00AF4281" w:rsidRDefault="00AF4281" w:rsidP="00E56BC1"/>
        </w:tc>
        <w:tc>
          <w:tcPr>
            <w:tcW w:w="4261" w:type="dxa"/>
          </w:tcPr>
          <w:p w:rsidR="00AF4281" w:rsidRDefault="0077382F" w:rsidP="00E56BC1">
            <w:r>
              <w:rPr>
                <w:rFonts w:hint="eastAsia"/>
              </w:rPr>
              <w:t>不利</w:t>
            </w:r>
            <w:r w:rsidR="00AF4281">
              <w:rPr>
                <w:rFonts w:hint="eastAsia"/>
              </w:rPr>
              <w:t>影响程度</w:t>
            </w:r>
          </w:p>
        </w:tc>
      </w:tr>
      <w:tr w:rsidR="00AF4281" w:rsidTr="00AF4281">
        <w:tc>
          <w:tcPr>
            <w:tcW w:w="4261" w:type="dxa"/>
          </w:tcPr>
          <w:p w:rsidR="00AF4281" w:rsidRDefault="0077382F" w:rsidP="00E56BC1">
            <w:r>
              <w:rPr>
                <w:rFonts w:hint="eastAsia"/>
              </w:rPr>
              <w:t>极高</w:t>
            </w:r>
            <w:r w:rsidR="00AF4281">
              <w:rPr>
                <w:rFonts w:hint="eastAsia"/>
              </w:rPr>
              <w:t>影响程度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可以造成整个工程的瘫痪，直接导致项目最终的不成功的发生</w:t>
            </w:r>
            <w:r w:rsidR="0077382F">
              <w:rPr>
                <w:rFonts w:hint="eastAsia"/>
              </w:rPr>
              <w:t>，无法得到补救。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高影响程度</w:t>
            </w:r>
          </w:p>
        </w:tc>
        <w:tc>
          <w:tcPr>
            <w:tcW w:w="4261" w:type="dxa"/>
          </w:tcPr>
          <w:p w:rsidR="00AF4281" w:rsidRDefault="00AF4281" w:rsidP="0077382F">
            <w:r>
              <w:rPr>
                <w:rFonts w:hint="eastAsia"/>
              </w:rPr>
              <w:t>给整个工程带来非常大的不利影响，间接导致项目的不成功</w:t>
            </w:r>
            <w:r w:rsidR="0077382F">
              <w:rPr>
                <w:rFonts w:hint="eastAsia"/>
              </w:rPr>
              <w:t>，需要长时间的补救。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中影响程度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给整个工程造成不利影响，是可以补救的影响，不会对项目最终的成功造成影响。</w:t>
            </w:r>
          </w:p>
        </w:tc>
      </w:tr>
      <w:tr w:rsidR="00AF4281" w:rsidTr="00AF4281"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低影响程度</w:t>
            </w:r>
          </w:p>
        </w:tc>
        <w:tc>
          <w:tcPr>
            <w:tcW w:w="4261" w:type="dxa"/>
          </w:tcPr>
          <w:p w:rsidR="00AF4281" w:rsidRDefault="00AF4281" w:rsidP="00E56BC1">
            <w:r>
              <w:rPr>
                <w:rFonts w:hint="eastAsia"/>
              </w:rPr>
              <w:t>给整个工程造成一些影响，可以通过已知的手段结束这种影响。</w:t>
            </w:r>
          </w:p>
        </w:tc>
      </w:tr>
    </w:tbl>
    <w:p w:rsidR="00AF4281" w:rsidRDefault="00AF4281" w:rsidP="00E56BC1"/>
    <w:p w:rsidR="00AF4281" w:rsidRDefault="00AF4281" w:rsidP="00E56BC1"/>
    <w:p w:rsidR="00AF4281" w:rsidRDefault="000373E5" w:rsidP="000373E5">
      <w:pPr>
        <w:pStyle w:val="ab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8</w:t>
      </w:r>
      <w:r>
        <w:noBreakHyphen/>
      </w:r>
      <w:r>
        <w:rPr>
          <w:rFonts w:hint="eastAsia"/>
        </w:rPr>
        <w:t>3</w:t>
      </w:r>
      <w:r>
        <w:rPr>
          <w:rFonts w:hint="eastAsia"/>
        </w:rPr>
        <w:t>项目风险程度表</w:t>
      </w:r>
    </w:p>
    <w:tbl>
      <w:tblPr>
        <w:tblStyle w:val="ac"/>
        <w:tblW w:w="9617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1578"/>
        <w:gridCol w:w="1378"/>
      </w:tblGrid>
      <w:tr w:rsidR="0087163F" w:rsidTr="0087163F">
        <w:trPr>
          <w:trHeight w:val="541"/>
        </w:trPr>
        <w:tc>
          <w:tcPr>
            <w:tcW w:w="2220" w:type="dxa"/>
          </w:tcPr>
          <w:p w:rsidR="0087163F" w:rsidRDefault="0087163F" w:rsidP="00E56BC1">
            <w:r>
              <w:rPr>
                <w:rFonts w:hint="eastAsia"/>
              </w:rPr>
              <w:t>风险等级</w:t>
            </w:r>
          </w:p>
        </w:tc>
        <w:tc>
          <w:tcPr>
            <w:tcW w:w="2220" w:type="dxa"/>
          </w:tcPr>
          <w:p w:rsidR="0087163F" w:rsidRDefault="0077382F" w:rsidP="00E56BC1">
            <w:r>
              <w:rPr>
                <w:rFonts w:hint="eastAsia"/>
              </w:rPr>
              <w:t>极高</w:t>
            </w:r>
            <w:r w:rsidR="0087163F">
              <w:rPr>
                <w:rFonts w:hint="eastAsia"/>
              </w:rPr>
              <w:t>影响程度</w:t>
            </w:r>
          </w:p>
        </w:tc>
        <w:tc>
          <w:tcPr>
            <w:tcW w:w="2221" w:type="dxa"/>
          </w:tcPr>
          <w:p w:rsidR="0087163F" w:rsidRDefault="0087163F" w:rsidP="00E56BC1">
            <w:r>
              <w:rPr>
                <w:rFonts w:hint="eastAsia"/>
              </w:rPr>
              <w:t>高影响程度</w:t>
            </w:r>
          </w:p>
        </w:tc>
        <w:tc>
          <w:tcPr>
            <w:tcW w:w="1578" w:type="dxa"/>
          </w:tcPr>
          <w:p w:rsidR="0087163F" w:rsidRDefault="0087163F" w:rsidP="00E56BC1">
            <w:r>
              <w:rPr>
                <w:rFonts w:hint="eastAsia"/>
              </w:rPr>
              <w:t>中影响程度</w:t>
            </w:r>
          </w:p>
        </w:tc>
        <w:tc>
          <w:tcPr>
            <w:tcW w:w="1378" w:type="dxa"/>
            <w:shd w:val="clear" w:color="auto" w:fill="auto"/>
          </w:tcPr>
          <w:p w:rsidR="0087163F" w:rsidRDefault="0087163F">
            <w:pPr>
              <w:widowControl/>
              <w:jc w:val="left"/>
            </w:pPr>
            <w:r>
              <w:rPr>
                <w:rFonts w:hint="eastAsia"/>
              </w:rPr>
              <w:t>低影响程度</w:t>
            </w:r>
          </w:p>
        </w:tc>
      </w:tr>
      <w:tr w:rsidR="0087163F" w:rsidTr="0087163F">
        <w:trPr>
          <w:trHeight w:val="568"/>
        </w:trPr>
        <w:tc>
          <w:tcPr>
            <w:tcW w:w="2220" w:type="dxa"/>
          </w:tcPr>
          <w:p w:rsidR="0087163F" w:rsidRDefault="0087163F" w:rsidP="00E56BC1">
            <w:r>
              <w:rPr>
                <w:rFonts w:hint="eastAsia"/>
              </w:rPr>
              <w:t>发生概率高</w:t>
            </w:r>
          </w:p>
        </w:tc>
        <w:tc>
          <w:tcPr>
            <w:tcW w:w="2220" w:type="dxa"/>
          </w:tcPr>
          <w:p w:rsidR="0087163F" w:rsidRDefault="0087163F" w:rsidP="00E56BC1">
            <w:r>
              <w:rPr>
                <w:rFonts w:hint="eastAsia"/>
              </w:rPr>
              <w:t>高风险</w:t>
            </w:r>
          </w:p>
        </w:tc>
        <w:tc>
          <w:tcPr>
            <w:tcW w:w="2221" w:type="dxa"/>
          </w:tcPr>
          <w:p w:rsidR="0087163F" w:rsidRDefault="0087163F" w:rsidP="00E56BC1">
            <w:r>
              <w:rPr>
                <w:rFonts w:hint="eastAsia"/>
              </w:rPr>
              <w:t>高风险</w:t>
            </w:r>
          </w:p>
        </w:tc>
        <w:tc>
          <w:tcPr>
            <w:tcW w:w="1578" w:type="dxa"/>
          </w:tcPr>
          <w:p w:rsidR="0087163F" w:rsidRDefault="0087163F" w:rsidP="00E56BC1">
            <w:r>
              <w:rPr>
                <w:rFonts w:hint="eastAsia"/>
              </w:rPr>
              <w:t>高风险</w:t>
            </w:r>
          </w:p>
        </w:tc>
        <w:tc>
          <w:tcPr>
            <w:tcW w:w="1378" w:type="dxa"/>
            <w:shd w:val="clear" w:color="auto" w:fill="auto"/>
          </w:tcPr>
          <w:p w:rsidR="0087163F" w:rsidRDefault="0087163F">
            <w:pPr>
              <w:widowControl/>
              <w:jc w:val="left"/>
            </w:pPr>
            <w:r>
              <w:rPr>
                <w:rFonts w:hint="eastAsia"/>
              </w:rPr>
              <w:t>中风险</w:t>
            </w:r>
          </w:p>
        </w:tc>
      </w:tr>
      <w:tr w:rsidR="0087163F" w:rsidTr="0087163F">
        <w:trPr>
          <w:trHeight w:val="541"/>
        </w:trPr>
        <w:tc>
          <w:tcPr>
            <w:tcW w:w="2220" w:type="dxa"/>
          </w:tcPr>
          <w:p w:rsidR="0087163F" w:rsidRDefault="0087163F" w:rsidP="00E56BC1">
            <w:r>
              <w:rPr>
                <w:rFonts w:hint="eastAsia"/>
              </w:rPr>
              <w:t>发生概率中</w:t>
            </w:r>
          </w:p>
        </w:tc>
        <w:tc>
          <w:tcPr>
            <w:tcW w:w="2220" w:type="dxa"/>
          </w:tcPr>
          <w:p w:rsidR="0087163F" w:rsidRDefault="00AF4281" w:rsidP="00E56BC1">
            <w:r>
              <w:rPr>
                <w:rFonts w:hint="eastAsia"/>
              </w:rPr>
              <w:t>高风险</w:t>
            </w:r>
          </w:p>
        </w:tc>
        <w:tc>
          <w:tcPr>
            <w:tcW w:w="2221" w:type="dxa"/>
          </w:tcPr>
          <w:p w:rsidR="0087163F" w:rsidRDefault="00AF4281" w:rsidP="00E56BC1">
            <w:r>
              <w:rPr>
                <w:rFonts w:hint="eastAsia"/>
              </w:rPr>
              <w:t>中风险</w:t>
            </w:r>
          </w:p>
        </w:tc>
        <w:tc>
          <w:tcPr>
            <w:tcW w:w="1578" w:type="dxa"/>
          </w:tcPr>
          <w:p w:rsidR="0087163F" w:rsidRDefault="00AF4281" w:rsidP="00E56BC1">
            <w:r>
              <w:rPr>
                <w:rFonts w:hint="eastAsia"/>
              </w:rPr>
              <w:t>中风险</w:t>
            </w:r>
          </w:p>
        </w:tc>
        <w:tc>
          <w:tcPr>
            <w:tcW w:w="1378" w:type="dxa"/>
            <w:shd w:val="clear" w:color="auto" w:fill="auto"/>
          </w:tcPr>
          <w:p w:rsidR="0087163F" w:rsidRDefault="00AF4281">
            <w:pPr>
              <w:widowControl/>
              <w:jc w:val="left"/>
            </w:pPr>
            <w:r>
              <w:rPr>
                <w:rFonts w:hint="eastAsia"/>
              </w:rPr>
              <w:t>中分线</w:t>
            </w:r>
          </w:p>
        </w:tc>
      </w:tr>
      <w:tr w:rsidR="0087163F" w:rsidTr="0087163F">
        <w:trPr>
          <w:trHeight w:val="595"/>
        </w:trPr>
        <w:tc>
          <w:tcPr>
            <w:tcW w:w="2220" w:type="dxa"/>
          </w:tcPr>
          <w:p w:rsidR="0087163F" w:rsidRDefault="0087163F" w:rsidP="00E56BC1">
            <w:r>
              <w:rPr>
                <w:rFonts w:hint="eastAsia"/>
              </w:rPr>
              <w:t>发生概率低</w:t>
            </w:r>
          </w:p>
        </w:tc>
        <w:tc>
          <w:tcPr>
            <w:tcW w:w="2220" w:type="dxa"/>
          </w:tcPr>
          <w:p w:rsidR="0087163F" w:rsidRDefault="00AF4281" w:rsidP="00E56BC1">
            <w:r>
              <w:rPr>
                <w:rFonts w:hint="eastAsia"/>
              </w:rPr>
              <w:t>中风险</w:t>
            </w:r>
          </w:p>
        </w:tc>
        <w:tc>
          <w:tcPr>
            <w:tcW w:w="2221" w:type="dxa"/>
          </w:tcPr>
          <w:p w:rsidR="0087163F" w:rsidRDefault="00AF4281" w:rsidP="00E56BC1">
            <w:r>
              <w:rPr>
                <w:rFonts w:hint="eastAsia"/>
              </w:rPr>
              <w:t>中分线</w:t>
            </w:r>
          </w:p>
        </w:tc>
        <w:tc>
          <w:tcPr>
            <w:tcW w:w="1578" w:type="dxa"/>
          </w:tcPr>
          <w:p w:rsidR="0087163F" w:rsidRDefault="00AF4281" w:rsidP="00E56BC1">
            <w:proofErr w:type="gramStart"/>
            <w:r>
              <w:rPr>
                <w:rFonts w:hint="eastAsia"/>
              </w:rPr>
              <w:t>底风险</w:t>
            </w:r>
            <w:proofErr w:type="gramEnd"/>
          </w:p>
        </w:tc>
        <w:tc>
          <w:tcPr>
            <w:tcW w:w="1378" w:type="dxa"/>
            <w:shd w:val="clear" w:color="auto" w:fill="auto"/>
          </w:tcPr>
          <w:p w:rsidR="00AF4281" w:rsidRDefault="00AF4281">
            <w:pPr>
              <w:widowControl/>
              <w:jc w:val="left"/>
            </w:pPr>
            <w:r>
              <w:rPr>
                <w:rFonts w:hint="eastAsia"/>
              </w:rPr>
              <w:t>低风险</w:t>
            </w:r>
          </w:p>
        </w:tc>
      </w:tr>
    </w:tbl>
    <w:p w:rsidR="00AF4281" w:rsidRDefault="00AF4281" w:rsidP="00E56BC1"/>
    <w:p w:rsidR="000373E5" w:rsidRDefault="000373E5" w:rsidP="00E56BC1"/>
    <w:p w:rsidR="000373E5" w:rsidRDefault="000373E5" w:rsidP="000373E5">
      <w:r>
        <w:rPr>
          <w:rFonts w:hint="eastAsia"/>
        </w:rPr>
        <w:t>下面</w:t>
      </w:r>
      <w:r>
        <w:t>的这个风险</w:t>
      </w:r>
      <w:r>
        <w:rPr>
          <w:rFonts w:hint="eastAsia"/>
        </w:rPr>
        <w:t>列表</w:t>
      </w:r>
      <w:r>
        <w:t>就是通过一系列的风险识别</w:t>
      </w:r>
      <w:r>
        <w:rPr>
          <w:rFonts w:hint="eastAsia"/>
        </w:rPr>
        <w:t>、</w:t>
      </w:r>
      <w:r>
        <w:t>风险评估</w:t>
      </w:r>
      <w:r>
        <w:rPr>
          <w:rFonts w:hint="eastAsia"/>
        </w:rPr>
        <w:t>、</w:t>
      </w:r>
      <w:r>
        <w:t>风险应对，最后得出项目风险计划表。</w:t>
      </w:r>
    </w:p>
    <w:p w:rsidR="00AF4281" w:rsidRPr="000373E5" w:rsidRDefault="00AF4281" w:rsidP="000373E5">
      <w:pPr>
        <w:pStyle w:val="a5"/>
        <w:ind w:firstLineChars="0" w:firstLine="0"/>
      </w:pPr>
    </w:p>
    <w:p w:rsidR="0087163F" w:rsidRDefault="0087163F" w:rsidP="00E56BC1"/>
    <w:p w:rsidR="00E56BC1" w:rsidRDefault="00E56BC1" w:rsidP="00E56BC1">
      <w:pPr>
        <w:pStyle w:val="ab"/>
        <w:jc w:val="center"/>
      </w:pPr>
      <w:bookmarkStart w:id="2" w:name="_Toc52610201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373E5">
        <w:rPr>
          <w:rFonts w:hint="eastAsia"/>
        </w:rPr>
        <w:t>8</w:t>
      </w:r>
      <w:r>
        <w:noBreakHyphen/>
      </w:r>
      <w:r w:rsidR="000373E5">
        <w:rPr>
          <w:rFonts w:hint="eastAsia"/>
        </w:rPr>
        <w:t>4</w:t>
      </w:r>
      <w:r>
        <w:t>项目风险计划表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1560"/>
        <w:gridCol w:w="1559"/>
        <w:gridCol w:w="1276"/>
        <w:gridCol w:w="1751"/>
      </w:tblGrid>
      <w:tr w:rsidR="00E56BC1" w:rsidTr="00470BDE">
        <w:tc>
          <w:tcPr>
            <w:tcW w:w="8522" w:type="dxa"/>
            <w:gridSpan w:val="6"/>
          </w:tcPr>
          <w:p w:rsidR="00E56BC1" w:rsidRDefault="00E56BC1" w:rsidP="00470BDE">
            <w:r>
              <w:rPr>
                <w:rFonts w:hint="eastAsia"/>
              </w:rPr>
              <w:t>风险管理计划</w:t>
            </w:r>
            <w:r>
              <w:t>表</w:t>
            </w:r>
          </w:p>
        </w:tc>
      </w:tr>
      <w:tr w:rsidR="00E56BC1" w:rsidTr="00470BDE">
        <w:tc>
          <w:tcPr>
            <w:tcW w:w="8522" w:type="dxa"/>
            <w:gridSpan w:val="6"/>
          </w:tcPr>
          <w:p w:rsidR="00E56BC1" w:rsidRDefault="00E56BC1" w:rsidP="00470BDE">
            <w:r>
              <w:rPr>
                <w:rFonts w:hint="eastAsia"/>
              </w:rPr>
              <w:lastRenderedPageBreak/>
              <w:t>风险</w:t>
            </w:r>
            <w:r>
              <w:t>发生概率的判断准则：</w:t>
            </w:r>
          </w:p>
        </w:tc>
      </w:tr>
      <w:tr w:rsidR="00E56BC1" w:rsidTr="00470BDE">
        <w:tc>
          <w:tcPr>
            <w:tcW w:w="8522" w:type="dxa"/>
            <w:gridSpan w:val="6"/>
          </w:tcPr>
          <w:p w:rsidR="00AF4281" w:rsidRDefault="00AF4281" w:rsidP="00470BDE">
            <w:r>
              <w:rPr>
                <w:rFonts w:hint="eastAsia"/>
              </w:rPr>
              <w:t>发生概率程度定义：如表</w:t>
            </w:r>
            <w:r>
              <w:rPr>
                <w:rFonts w:hint="eastAsia"/>
              </w:rPr>
              <w:t>8.1</w:t>
            </w:r>
          </w:p>
          <w:p w:rsidR="00AF4281" w:rsidRDefault="0077382F" w:rsidP="00470BDE">
            <w:r>
              <w:rPr>
                <w:rFonts w:hint="eastAsia"/>
              </w:rPr>
              <w:t>不利</w:t>
            </w:r>
            <w:r w:rsidR="00AF4281">
              <w:rPr>
                <w:rFonts w:hint="eastAsia"/>
              </w:rPr>
              <w:t>影响程度定义：如表</w:t>
            </w:r>
            <w:r w:rsidR="00AF4281">
              <w:rPr>
                <w:rFonts w:hint="eastAsia"/>
              </w:rPr>
              <w:t>8.2</w:t>
            </w:r>
          </w:p>
          <w:p w:rsidR="0087163F" w:rsidRDefault="00AF4281" w:rsidP="00470BDE">
            <w:r>
              <w:rPr>
                <w:rFonts w:hint="eastAsia"/>
              </w:rPr>
              <w:t>风险等级定义：如表</w:t>
            </w:r>
            <w:r>
              <w:rPr>
                <w:rFonts w:hint="eastAsia"/>
              </w:rPr>
              <w:t xml:space="preserve">8.3 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发生概率</w:t>
            </w:r>
          </w:p>
        </w:tc>
        <w:tc>
          <w:tcPr>
            <w:tcW w:w="1559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不利</w:t>
            </w:r>
            <w:r w:rsidR="00E56BC1">
              <w:rPr>
                <w:rFonts w:hint="eastAsia"/>
              </w:rPr>
              <w:t>影响程度</w:t>
            </w:r>
          </w:p>
        </w:tc>
        <w:tc>
          <w:tcPr>
            <w:tcW w:w="1276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风险响应计划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由于时间紧张最后</w:t>
            </w:r>
            <w:r>
              <w:t>无法按期完成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E56BC1" w:rsidRDefault="00AF4281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E56BC1" w:rsidRDefault="00AF428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充分考虑各种</w:t>
            </w:r>
            <w:r>
              <w:t>潜在因素，适当留有余地；任务分解要详细，便于考核；如果出现必须延期的情况，组长需及时同相关负责人沟通，并申请延期时间。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开发软件结构体系存在问题</w:t>
            </w:r>
            <w:r>
              <w:t>，</w:t>
            </w:r>
            <w:proofErr w:type="gramStart"/>
            <w:r>
              <w:t>使完成</w:t>
            </w:r>
            <w:proofErr w:type="gramEnd"/>
            <w:r>
              <w:t>的软件产品未能实现</w:t>
            </w:r>
            <w:r>
              <w:rPr>
                <w:rFonts w:hint="eastAsia"/>
              </w:rPr>
              <w:t>项目预定目标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极高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选用正版软件开发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质量不符合用户要求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经常和</w:t>
            </w:r>
            <w:r>
              <w:t>用户交流工作成果、认真组织对产出物的检查和评审、计划和组织严格的独立测试等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组员成员</w:t>
            </w:r>
            <w:r>
              <w:t>因意外无法</w:t>
            </w:r>
            <w:r>
              <w:rPr>
                <w:rFonts w:hint="eastAsia"/>
              </w:rPr>
              <w:t>参与</w:t>
            </w:r>
            <w:r>
              <w:t>设计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实现同</w:t>
            </w:r>
            <w:r>
              <w:t>用户商量解决办法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计划过于</w:t>
            </w:r>
            <w:r>
              <w:t>乐观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使用多种</w:t>
            </w:r>
            <w:r>
              <w:t>方法进行估计、主动加班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项目</w:t>
            </w:r>
            <w:r>
              <w:t>周期过长，影响项目组</w:t>
            </w:r>
            <w:r>
              <w:rPr>
                <w:rFonts w:hint="eastAsia"/>
              </w:rPr>
              <w:t>员</w:t>
            </w:r>
            <w:r>
              <w:t>情绪，效率低下</w:t>
            </w:r>
          </w:p>
        </w:tc>
        <w:tc>
          <w:tcPr>
            <w:tcW w:w="1560" w:type="dxa"/>
          </w:tcPr>
          <w:p w:rsidR="00E56BC1" w:rsidRDefault="00AF428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缩短</w:t>
            </w:r>
            <w:r>
              <w:t>开发周期、制定相应激励政策、鼓励</w:t>
            </w:r>
            <w:r>
              <w:rPr>
                <w:rFonts w:hint="eastAsia"/>
              </w:rPr>
              <w:t>创新</w:t>
            </w:r>
            <w:r>
              <w:t>，提高人员积极性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项目</w:t>
            </w:r>
            <w:r>
              <w:t>原定采用</w:t>
            </w:r>
            <w:r>
              <w:rPr>
                <w:rFonts w:hint="eastAsia"/>
              </w:rPr>
              <w:t>原型</w:t>
            </w:r>
            <w:r>
              <w:t>开发，实际开发过程中逐渐偏离原型，无法满足客户需求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项目</w:t>
            </w:r>
            <w:r>
              <w:t>开始</w:t>
            </w:r>
            <w:r>
              <w:rPr>
                <w:rFonts w:hint="eastAsia"/>
              </w:rPr>
              <w:t>前</w:t>
            </w:r>
            <w:r>
              <w:t>与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使用新的</w:t>
            </w:r>
            <w:r>
              <w:t>技</w:t>
            </w:r>
            <w:r>
              <w:lastRenderedPageBreak/>
              <w:t>术</w:t>
            </w:r>
            <w:r>
              <w:rPr>
                <w:rFonts w:hint="eastAsia"/>
              </w:rPr>
              <w:t>，</w:t>
            </w:r>
            <w:r>
              <w:t>使用经验不足</w:t>
            </w:r>
          </w:p>
        </w:tc>
        <w:tc>
          <w:tcPr>
            <w:tcW w:w="1560" w:type="dxa"/>
          </w:tcPr>
          <w:p w:rsidR="00E56BC1" w:rsidRDefault="002D241F" w:rsidP="00470BDE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认真</w:t>
            </w:r>
            <w:r>
              <w:t>评估使用新</w:t>
            </w:r>
            <w:r>
              <w:lastRenderedPageBreak/>
              <w:t>技术的预期效果、加强培训</w:t>
            </w:r>
            <w:r>
              <w:rPr>
                <w:rFonts w:hint="eastAsia"/>
              </w:rPr>
              <w:t>、</w:t>
            </w:r>
            <w:r>
              <w:t>以老带新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使用旧的</w:t>
            </w:r>
            <w:r>
              <w:t>技术，难以满足某些特定的功能、性能要求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评估</w:t>
            </w:r>
            <w:r>
              <w:t>特定功能、性能要求；完善设计</w:t>
            </w:r>
          </w:p>
        </w:tc>
      </w:tr>
      <w:tr w:rsidR="00E56BC1" w:rsidTr="00470BDE">
        <w:tc>
          <w:tcPr>
            <w:tcW w:w="817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需求</w:t>
            </w:r>
            <w:r>
              <w:t>描述有二义性，开发人员理解错误</w:t>
            </w:r>
          </w:p>
        </w:tc>
        <w:tc>
          <w:tcPr>
            <w:tcW w:w="1560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559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E56BC1" w:rsidRDefault="0077382F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751" w:type="dxa"/>
          </w:tcPr>
          <w:p w:rsidR="00E56BC1" w:rsidRDefault="00E56BC1" w:rsidP="00470BDE">
            <w:pPr>
              <w:jc w:val="center"/>
            </w:pPr>
            <w:r>
              <w:rPr>
                <w:rFonts w:hint="eastAsia"/>
              </w:rPr>
              <w:t>加强</w:t>
            </w:r>
            <w:r>
              <w:t>需求评审</w:t>
            </w:r>
            <w:r>
              <w:rPr>
                <w:rFonts w:hint="eastAsia"/>
              </w:rPr>
              <w:t>；</w:t>
            </w:r>
            <w:r>
              <w:t>每次项目组</w:t>
            </w:r>
            <w:r>
              <w:rPr>
                <w:rFonts w:hint="eastAsia"/>
              </w:rPr>
              <w:t>例会</w:t>
            </w:r>
            <w:r>
              <w:t>中需求问题沟通</w:t>
            </w:r>
            <w:r>
              <w:rPr>
                <w:rFonts w:hint="eastAsia"/>
              </w:rPr>
              <w:t>；</w:t>
            </w:r>
            <w:r>
              <w:t>加强客户沟通</w:t>
            </w:r>
          </w:p>
        </w:tc>
      </w:tr>
      <w:tr w:rsidR="004C395B" w:rsidTr="00470BDE">
        <w:tc>
          <w:tcPr>
            <w:tcW w:w="817" w:type="dxa"/>
          </w:tcPr>
          <w:p w:rsidR="004C395B" w:rsidRDefault="004C395B" w:rsidP="00470BD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4C395B" w:rsidRDefault="004C395B" w:rsidP="00470BDE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远程仓库奔</w:t>
            </w:r>
            <w:proofErr w:type="gramStart"/>
            <w:r>
              <w:rPr>
                <w:rFonts w:hint="eastAsia"/>
              </w:rPr>
              <w:t>溃导致</w:t>
            </w:r>
            <w:proofErr w:type="gramEnd"/>
            <w:r>
              <w:rPr>
                <w:rFonts w:hint="eastAsia"/>
              </w:rPr>
              <w:t>文档缺失</w:t>
            </w:r>
          </w:p>
        </w:tc>
        <w:tc>
          <w:tcPr>
            <w:tcW w:w="1560" w:type="dxa"/>
          </w:tcPr>
          <w:p w:rsidR="004C395B" w:rsidRDefault="004C395B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4C395B" w:rsidRDefault="004C395B" w:rsidP="00470BDE">
            <w:pPr>
              <w:jc w:val="center"/>
            </w:pPr>
            <w:r>
              <w:rPr>
                <w:rFonts w:hint="eastAsia"/>
              </w:rPr>
              <w:t>极大</w:t>
            </w:r>
          </w:p>
        </w:tc>
        <w:tc>
          <w:tcPr>
            <w:tcW w:w="1276" w:type="dxa"/>
          </w:tcPr>
          <w:p w:rsidR="004C395B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4C395B" w:rsidRDefault="0077382F" w:rsidP="00470BDE">
            <w:pPr>
              <w:jc w:val="center"/>
            </w:pPr>
            <w:r>
              <w:rPr>
                <w:rFonts w:hint="eastAsia"/>
              </w:rPr>
              <w:t>周期性地使用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，检查和及时备份所有的文档</w:t>
            </w:r>
          </w:p>
        </w:tc>
      </w:tr>
      <w:tr w:rsidR="002D241F" w:rsidTr="00470BDE">
        <w:tc>
          <w:tcPr>
            <w:tcW w:w="817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2D241F" w:rsidRDefault="002D241F" w:rsidP="00470BDE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远程仓库空间不足</w:t>
            </w:r>
          </w:p>
        </w:tc>
        <w:tc>
          <w:tcPr>
            <w:tcW w:w="1560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周期性的使用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，检查使用空间的大小</w:t>
            </w:r>
          </w:p>
        </w:tc>
      </w:tr>
      <w:tr w:rsidR="002D241F" w:rsidTr="00470BDE">
        <w:tc>
          <w:tcPr>
            <w:tcW w:w="817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560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2D241F" w:rsidRDefault="000373E5" w:rsidP="00470BDE">
            <w:pPr>
              <w:jc w:val="center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2D241F" w:rsidTr="00470BDE">
        <w:tc>
          <w:tcPr>
            <w:tcW w:w="817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开发人员经验不足</w:t>
            </w:r>
          </w:p>
        </w:tc>
        <w:tc>
          <w:tcPr>
            <w:tcW w:w="1560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2D241F" w:rsidRDefault="000373E5" w:rsidP="00470BDE">
            <w:pPr>
              <w:jc w:val="center"/>
            </w:pPr>
            <w:r>
              <w:rPr>
                <w:rFonts w:hint="eastAsia"/>
              </w:rPr>
              <w:t>开发测试人员固定学习新知识</w:t>
            </w:r>
          </w:p>
        </w:tc>
      </w:tr>
      <w:tr w:rsidR="002D241F" w:rsidTr="00470BDE">
        <w:tc>
          <w:tcPr>
            <w:tcW w:w="817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组内信息回复的不够及时</w:t>
            </w:r>
          </w:p>
        </w:tc>
        <w:tc>
          <w:tcPr>
            <w:tcW w:w="1560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559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751" w:type="dxa"/>
          </w:tcPr>
          <w:p w:rsidR="002D241F" w:rsidRDefault="000373E5" w:rsidP="00470BDE">
            <w:pPr>
              <w:jc w:val="center"/>
            </w:pP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开启通知功能</w:t>
            </w:r>
          </w:p>
        </w:tc>
      </w:tr>
      <w:tr w:rsidR="002D241F" w:rsidTr="00470BDE">
        <w:tc>
          <w:tcPr>
            <w:tcW w:w="817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9" w:type="dxa"/>
          </w:tcPr>
          <w:p w:rsidR="002D241F" w:rsidRDefault="002D241F" w:rsidP="00470BDE">
            <w:pPr>
              <w:jc w:val="center"/>
            </w:pPr>
            <w:r>
              <w:rPr>
                <w:rFonts w:hint="eastAsia"/>
              </w:rPr>
              <w:t>组内成员对于项目开发积极性不够</w:t>
            </w:r>
          </w:p>
        </w:tc>
        <w:tc>
          <w:tcPr>
            <w:tcW w:w="1560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559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:rsidR="002D241F" w:rsidRDefault="0077382F" w:rsidP="00470BDE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751" w:type="dxa"/>
          </w:tcPr>
          <w:p w:rsidR="002D241F" w:rsidRDefault="000373E5" w:rsidP="00470BDE">
            <w:pPr>
              <w:jc w:val="center"/>
            </w:pPr>
            <w:r>
              <w:rPr>
                <w:rFonts w:hint="eastAsia"/>
              </w:rPr>
              <w:t>每周举办</w:t>
            </w:r>
            <w:proofErr w:type="spellStart"/>
            <w:r w:rsidR="001404D6">
              <w:rPr>
                <w:rFonts w:hint="eastAsia"/>
              </w:rPr>
              <w:t>TeamBuild</w:t>
            </w:r>
            <w:proofErr w:type="spellEnd"/>
            <w:r>
              <w:rPr>
                <w:rFonts w:hint="eastAsia"/>
              </w:rPr>
              <w:t>加强组内人员关系，组长积极做心理工作。</w:t>
            </w:r>
          </w:p>
        </w:tc>
      </w:tr>
    </w:tbl>
    <w:p w:rsidR="00E56BC1" w:rsidRPr="00E56BC1" w:rsidRDefault="00E56BC1" w:rsidP="00E56BC1"/>
    <w:p w:rsidR="00E5734F" w:rsidRPr="00331D02" w:rsidRDefault="00E5734F" w:rsidP="009A7A96">
      <w:pPr>
        <w:pStyle w:val="a"/>
      </w:pPr>
      <w:bookmarkStart w:id="3" w:name="_Toc276937782"/>
      <w:r>
        <w:rPr>
          <w:rFonts w:hint="eastAsia"/>
        </w:rPr>
        <w:t>配置系统管理指南</w:t>
      </w:r>
      <w:bookmarkEnd w:id="3"/>
    </w:p>
    <w:p w:rsidR="000373E5" w:rsidRPr="001404D6" w:rsidRDefault="000373E5" w:rsidP="009A7A96">
      <w:pPr>
        <w:pStyle w:val="a0"/>
      </w:pPr>
      <w:r w:rsidRPr="001404D6">
        <w:rPr>
          <w:rFonts w:hint="eastAsia"/>
        </w:rPr>
        <w:t>配置项</w:t>
      </w:r>
    </w:p>
    <w:p w:rsidR="00E5734F" w:rsidRDefault="000373E5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包括可行性报告、项目计划书、需求工程计划书、软件需求规格说明计划书、软件需求变更计划、系统设计与实现计划、软件概要设计说明、测试和运维计划书、会议记录等受控文档。</w:t>
      </w:r>
    </w:p>
    <w:p w:rsidR="000373E5" w:rsidRPr="00FF00CD" w:rsidRDefault="000373E5" w:rsidP="009A7A96">
      <w:pPr>
        <w:pStyle w:val="a0"/>
      </w:pPr>
      <w:r>
        <w:rPr>
          <w:rFonts w:hint="eastAsia"/>
        </w:rPr>
        <w:t>配置命名</w:t>
      </w:r>
    </w:p>
    <w:p w:rsidR="000373E5" w:rsidRDefault="000373E5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Git</w:t>
      </w:r>
      <w:proofErr w:type="spellEnd"/>
      <w:r>
        <w:rPr>
          <w:rFonts w:ascii="宋体" w:hAnsi="宋体" w:hint="eastAsia"/>
          <w:sz w:val="21"/>
          <w:szCs w:val="21"/>
        </w:rPr>
        <w:t>个人提交命名规则：PRD-2018-G14-文件名（名字首字母小写）</w:t>
      </w:r>
    </w:p>
    <w:p w:rsidR="001404D6" w:rsidRDefault="000373E5" w:rsidP="001404D6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Git</w:t>
      </w:r>
      <w:proofErr w:type="spellEnd"/>
      <w:r>
        <w:rPr>
          <w:rFonts w:ascii="宋体" w:hAnsi="宋体" w:hint="eastAsia"/>
          <w:sz w:val="21"/>
          <w:szCs w:val="21"/>
        </w:rPr>
        <w:t>整合文档</w:t>
      </w:r>
      <w:r w:rsidR="001404D6">
        <w:rPr>
          <w:rFonts w:ascii="宋体" w:hAnsi="宋体" w:hint="eastAsia"/>
          <w:sz w:val="21"/>
          <w:szCs w:val="21"/>
        </w:rPr>
        <w:t>提交</w:t>
      </w:r>
      <w:r>
        <w:rPr>
          <w:rFonts w:ascii="宋体" w:hAnsi="宋体" w:hint="eastAsia"/>
          <w:sz w:val="21"/>
          <w:szCs w:val="21"/>
        </w:rPr>
        <w:t>命名规则</w:t>
      </w:r>
      <w:r w:rsidR="001404D6">
        <w:rPr>
          <w:rFonts w:ascii="宋体" w:hAnsi="宋体" w:hint="eastAsia"/>
          <w:sz w:val="21"/>
          <w:szCs w:val="21"/>
        </w:rPr>
        <w:t>：PRD-2018-G14-文件名</w:t>
      </w:r>
    </w:p>
    <w:p w:rsidR="000373E5" w:rsidRPr="00223E12" w:rsidRDefault="000373E5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</w:p>
    <w:p w:rsidR="001404D6" w:rsidRPr="001404D6" w:rsidRDefault="00E5734F" w:rsidP="009A7A96">
      <w:pPr>
        <w:pStyle w:val="a0"/>
      </w:pPr>
      <w:bookmarkStart w:id="4" w:name="_Toc276937784"/>
      <w:r w:rsidRPr="00FF00CD">
        <w:rPr>
          <w:rFonts w:hint="eastAsia"/>
        </w:rPr>
        <w:lastRenderedPageBreak/>
        <w:t>版本管理</w:t>
      </w:r>
      <w:bookmarkEnd w:id="4"/>
    </w:p>
    <w:p w:rsidR="001404D6" w:rsidRDefault="001404D6" w:rsidP="001157D9">
      <w:pPr>
        <w:pStyle w:val="a1"/>
      </w:pPr>
      <w:bookmarkStart w:id="5" w:name="_GoBack"/>
      <w:r>
        <w:rPr>
          <w:rFonts w:hint="eastAsia"/>
        </w:rPr>
        <w:t>版本格式要求</w:t>
      </w:r>
    </w:p>
    <w:bookmarkEnd w:id="5"/>
    <w:p w:rsidR="001404D6" w:rsidRDefault="001404D6" w:rsidP="001404D6">
      <w:pPr>
        <w:pStyle w:val="a5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文档版本为</w:t>
      </w:r>
      <w:r>
        <w:rPr>
          <w:rFonts w:hint="eastAsia"/>
        </w:rPr>
        <w:t>[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]</w:t>
      </w:r>
    </w:p>
    <w:p w:rsidR="001404D6" w:rsidRDefault="001404D6" w:rsidP="001404D6">
      <w:pPr>
        <w:pStyle w:val="a5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0.1.1</w:t>
      </w:r>
    </w:p>
    <w:p w:rsidR="001404D6" w:rsidRDefault="001404D6" w:rsidP="001404D6">
      <w:pPr>
        <w:pStyle w:val="a5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文档的起始版本为：</w:t>
      </w:r>
      <w:r>
        <w:rPr>
          <w:rFonts w:hint="eastAsia"/>
        </w:rPr>
        <w:t>0.1.0</w:t>
      </w:r>
    </w:p>
    <w:p w:rsidR="001404D6" w:rsidRDefault="001404D6" w:rsidP="001157D9">
      <w:pPr>
        <w:pStyle w:val="a1"/>
      </w:pPr>
      <w:r>
        <w:rPr>
          <w:rFonts w:hint="eastAsia"/>
        </w:rPr>
        <w:t>版本详细流程说明</w:t>
      </w:r>
    </w:p>
    <w:p w:rsidR="00223E12" w:rsidRPr="006F5A3B" w:rsidRDefault="00223E12" w:rsidP="00F97C63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bookmarkStart w:id="6" w:name="_Toc276937785"/>
      <w:r w:rsidRPr="006F5A3B">
        <w:rPr>
          <w:rFonts w:ascii="宋体" w:hAnsi="宋体" w:hint="eastAsia"/>
          <w:sz w:val="21"/>
          <w:szCs w:val="21"/>
        </w:rPr>
        <w:t>第一步在</w:t>
      </w:r>
      <w:proofErr w:type="spellStart"/>
      <w:r w:rsidRPr="006F5A3B">
        <w:rPr>
          <w:rFonts w:ascii="宋体" w:hAnsi="宋体" w:hint="eastAsia"/>
          <w:sz w:val="21"/>
          <w:szCs w:val="21"/>
        </w:rPr>
        <w:t>github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上建立期七个分支，作为配置数据库，分别是：master, </w:t>
      </w:r>
      <w:proofErr w:type="spellStart"/>
      <w:r w:rsidRPr="006F5A3B">
        <w:rPr>
          <w:rFonts w:ascii="宋体" w:hAnsi="宋体"/>
          <w:sz w:val="21"/>
          <w:szCs w:val="21"/>
        </w:rPr>
        <w:t>intergration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F5A3B">
        <w:rPr>
          <w:rFonts w:ascii="宋体" w:hAnsi="宋体" w:hint="eastAsia"/>
          <w:sz w:val="21"/>
          <w:szCs w:val="21"/>
        </w:rPr>
        <w:t>zhugezx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F5A3B">
        <w:rPr>
          <w:rFonts w:ascii="宋体" w:hAnsi="宋体" w:hint="eastAsia"/>
          <w:sz w:val="21"/>
          <w:szCs w:val="21"/>
        </w:rPr>
        <w:t>chengtk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F5A3B">
        <w:rPr>
          <w:rFonts w:ascii="宋体" w:hAnsi="宋体" w:hint="eastAsia"/>
          <w:sz w:val="21"/>
          <w:szCs w:val="21"/>
        </w:rPr>
        <w:t>dengx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F5A3B">
        <w:rPr>
          <w:rFonts w:ascii="宋体" w:hAnsi="宋体" w:hint="eastAsia"/>
          <w:sz w:val="21"/>
          <w:szCs w:val="21"/>
        </w:rPr>
        <w:t>zhuangyx</w:t>
      </w:r>
      <w:proofErr w:type="spellEnd"/>
      <w:r w:rsidRPr="006F5A3B">
        <w:rPr>
          <w:rFonts w:ascii="宋体" w:hAnsi="宋体" w:hint="eastAsia"/>
          <w:sz w:val="21"/>
          <w:szCs w:val="21"/>
        </w:rPr>
        <w:t xml:space="preserve">, </w:t>
      </w:r>
      <w:proofErr w:type="spellStart"/>
      <w:r w:rsidRPr="006F5A3B">
        <w:rPr>
          <w:rFonts w:ascii="宋体" w:hAnsi="宋体" w:hint="eastAsia"/>
          <w:sz w:val="21"/>
          <w:szCs w:val="21"/>
        </w:rPr>
        <w:t>chenwf</w:t>
      </w:r>
      <w:proofErr w:type="spellEnd"/>
      <w:r w:rsidRPr="006F5A3B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它们的</w:t>
      </w:r>
      <w:r w:rsidRPr="006F5A3B">
        <w:rPr>
          <w:rFonts w:ascii="宋体" w:hAnsi="宋体" w:hint="eastAsia"/>
          <w:sz w:val="21"/>
          <w:szCs w:val="21"/>
        </w:rPr>
        <w:t>用途分别是：放置最终文件，放置整合文件，</w:t>
      </w:r>
      <w:r>
        <w:rPr>
          <w:rFonts w:ascii="宋体" w:hAnsi="宋体" w:hint="eastAsia"/>
          <w:sz w:val="21"/>
          <w:szCs w:val="21"/>
        </w:rPr>
        <w:t>之后是小组成员的名字首字母，存放相应小组成员的个人作业</w:t>
      </w:r>
      <w:r w:rsidRPr="006F5A3B">
        <w:rPr>
          <w:rFonts w:ascii="宋体" w:hAnsi="宋体" w:hint="eastAsia"/>
          <w:sz w:val="21"/>
          <w:szCs w:val="21"/>
        </w:rPr>
        <w:t>。</w:t>
      </w:r>
    </w:p>
    <w:p w:rsidR="00423025" w:rsidRPr="00423025" w:rsidRDefault="00223E12" w:rsidP="00F97C63">
      <w:pPr>
        <w:pStyle w:val="a5"/>
        <w:numPr>
          <w:ilvl w:val="0"/>
          <w:numId w:val="2"/>
        </w:numPr>
        <w:ind w:firstLineChars="0" w:firstLine="0"/>
        <w:rPr>
          <w:rFonts w:ascii="宋体" w:hAnsi="宋体"/>
          <w:sz w:val="21"/>
          <w:szCs w:val="21"/>
        </w:rPr>
      </w:pPr>
      <w:r w:rsidRPr="00423025">
        <w:rPr>
          <w:rFonts w:ascii="宋体" w:hAnsi="宋体"/>
          <w:sz w:val="21"/>
          <w:szCs w:val="21"/>
        </w:rPr>
        <w:t>第二步是在</w:t>
      </w:r>
      <w:r w:rsidRPr="00423025">
        <w:rPr>
          <w:rFonts w:ascii="宋体" w:hAnsi="宋体" w:hint="eastAsia"/>
          <w:sz w:val="21"/>
          <w:szCs w:val="21"/>
        </w:rPr>
        <w:t>master目录中建立受控文件和非受控文件，其中受控文件指的是可以通过版本迭代后更改的文件，非受控号文件指的是一些外部文件，用作一些特定的用途。</w:t>
      </w:r>
      <w:proofErr w:type="spellStart"/>
      <w:r w:rsidRPr="00423025">
        <w:rPr>
          <w:rFonts w:ascii="宋体" w:hAnsi="宋体"/>
          <w:sz w:val="21"/>
          <w:szCs w:val="21"/>
        </w:rPr>
        <w:t>Intergration</w:t>
      </w:r>
      <w:proofErr w:type="spellEnd"/>
      <w:r w:rsidRPr="00423025">
        <w:rPr>
          <w:rFonts w:ascii="宋体" w:hAnsi="宋体"/>
          <w:sz w:val="21"/>
          <w:szCs w:val="21"/>
        </w:rPr>
        <w:t>分支和</w:t>
      </w:r>
      <w:r w:rsidRPr="00423025">
        <w:rPr>
          <w:rFonts w:ascii="宋体" w:hAnsi="宋体" w:hint="eastAsia"/>
          <w:sz w:val="21"/>
          <w:szCs w:val="21"/>
        </w:rPr>
        <w:t>master分支类似，但是放置的文件都是未经过评审的文件，是一个暂时的文件放置地。个人分支主目录只有受控文件，第二层目录是Code，</w:t>
      </w:r>
      <w:proofErr w:type="spellStart"/>
      <w:r w:rsidRPr="00423025">
        <w:rPr>
          <w:rFonts w:ascii="宋体" w:hAnsi="宋体" w:hint="eastAsia"/>
          <w:sz w:val="21"/>
          <w:szCs w:val="21"/>
        </w:rPr>
        <w:t>Diragram,Document,Minutes,Powerpoint</w:t>
      </w:r>
      <w:proofErr w:type="spellEnd"/>
      <w:r w:rsidRPr="00423025">
        <w:rPr>
          <w:rFonts w:ascii="宋体" w:hAnsi="宋体" w:hint="eastAsia"/>
          <w:sz w:val="21"/>
          <w:szCs w:val="21"/>
        </w:rPr>
        <w:t>,作用分别是：放置代码，放置图表，放置会议记录，放置展示用PPT文件。详细构造图如下所示。</w:t>
      </w:r>
    </w:p>
    <w:p w:rsidR="00223E12" w:rsidRDefault="00223E12" w:rsidP="00F97C63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在项目开发的某个里程碑结束时，通过了该评审阶段的这些开发文档交配置管理员保存到分支master，并且作为正式版本版本号为：0.1.0。</w:t>
      </w:r>
    </w:p>
    <w:p w:rsidR="00223E12" w:rsidRPr="001404D6" w:rsidRDefault="00223E12" w:rsidP="00F97C63">
      <w:pPr>
        <w:pStyle w:val="a5"/>
        <w:numPr>
          <w:ilvl w:val="0"/>
          <w:numId w:val="2"/>
        </w:numPr>
        <w:ind w:firstLineChars="0"/>
      </w:pPr>
      <w:r>
        <w:rPr>
          <w:rFonts w:ascii="宋体" w:hAnsi="宋体" w:hint="eastAsia"/>
          <w:sz w:val="21"/>
          <w:szCs w:val="21"/>
        </w:rPr>
        <w:t>在以后的开发中，如果受控文档需要更改迭代时，更新它的版本号，将它的修正版本号+1处理。每增加到8的周期，子版本号+1处理。</w:t>
      </w:r>
      <w:r w:rsidRPr="001404D6">
        <w:t xml:space="preserve"> </w:t>
      </w:r>
    </w:p>
    <w:p w:rsidR="00E5734F" w:rsidRPr="00FF00CD" w:rsidRDefault="00E5734F" w:rsidP="009A7A96">
      <w:pPr>
        <w:pStyle w:val="a0"/>
      </w:pPr>
      <w:r w:rsidRPr="00FF00CD">
        <w:rPr>
          <w:rFonts w:hint="eastAsia"/>
        </w:rPr>
        <w:t>变更控制</w:t>
      </w:r>
      <w:bookmarkEnd w:id="6"/>
    </w:p>
    <w:p w:rsidR="00E5734F" w:rsidRPr="00FF00CD" w:rsidRDefault="00423025" w:rsidP="001157D9">
      <w:pPr>
        <w:pStyle w:val="a1"/>
      </w:pPr>
      <w:bookmarkStart w:id="7" w:name="_Toc276937786"/>
      <w:r>
        <w:rPr>
          <w:rFonts w:hint="eastAsia"/>
        </w:rPr>
        <w:t>正常</w:t>
      </w:r>
      <w:r w:rsidR="00E5734F" w:rsidRPr="00FF00CD">
        <w:rPr>
          <w:rFonts w:hint="eastAsia"/>
        </w:rPr>
        <w:t>改正时的变更控制</w:t>
      </w:r>
      <w:bookmarkEnd w:id="7"/>
    </w:p>
    <w:p w:rsidR="00E5734F" w:rsidRPr="00FF00CD" w:rsidRDefault="00E5734F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1.在评审或测试后发现的问题由</w:t>
      </w:r>
      <w:r w:rsidR="00E42B05">
        <w:rPr>
          <w:rFonts w:ascii="宋体" w:hAnsi="宋体" w:hint="eastAsia"/>
          <w:sz w:val="21"/>
          <w:szCs w:val="21"/>
        </w:rPr>
        <w:t>项目经理或业务分析</w:t>
      </w:r>
      <w:proofErr w:type="gramStart"/>
      <w:r w:rsidR="00E42B05">
        <w:rPr>
          <w:rFonts w:ascii="宋体" w:hAnsi="宋体" w:hint="eastAsia"/>
          <w:sz w:val="21"/>
          <w:szCs w:val="21"/>
        </w:rPr>
        <w:t>师</w:t>
      </w:r>
      <w:r w:rsidRPr="00FF00CD">
        <w:rPr>
          <w:rFonts w:ascii="宋体" w:hAnsi="宋体" w:hint="eastAsia"/>
          <w:sz w:val="21"/>
          <w:szCs w:val="21"/>
        </w:rPr>
        <w:t>通知</w:t>
      </w:r>
      <w:proofErr w:type="gramEnd"/>
      <w:r w:rsidRPr="00FF00CD">
        <w:rPr>
          <w:rFonts w:ascii="宋体" w:hAnsi="宋体" w:hint="eastAsia"/>
          <w:sz w:val="21"/>
          <w:szCs w:val="21"/>
        </w:rPr>
        <w:t>配置管理员</w:t>
      </w:r>
      <w:r w:rsidR="00E42B05">
        <w:rPr>
          <w:rFonts w:ascii="宋体" w:hAnsi="宋体" w:hint="eastAsia"/>
          <w:sz w:val="21"/>
          <w:szCs w:val="21"/>
        </w:rPr>
        <w:t>，并且及时更正</w:t>
      </w:r>
      <w:r w:rsidRPr="00FF00CD">
        <w:rPr>
          <w:rFonts w:ascii="宋体" w:hAnsi="宋体" w:hint="eastAsia"/>
          <w:sz w:val="21"/>
          <w:szCs w:val="21"/>
        </w:rPr>
        <w:t>。</w:t>
      </w:r>
    </w:p>
    <w:p w:rsidR="00E5734F" w:rsidRDefault="00E5734F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Pr="00FF00CD">
        <w:rPr>
          <w:rFonts w:ascii="宋体" w:hAnsi="宋体" w:hint="eastAsia"/>
          <w:sz w:val="21"/>
          <w:szCs w:val="21"/>
        </w:rPr>
        <w:t>由配置管理员将需要</w:t>
      </w:r>
      <w:r w:rsidR="00E42B05">
        <w:rPr>
          <w:rFonts w:ascii="宋体" w:hAnsi="宋体" w:hint="eastAsia"/>
          <w:sz w:val="21"/>
          <w:szCs w:val="21"/>
        </w:rPr>
        <w:t>修改的地方反应出来</w:t>
      </w:r>
      <w:r w:rsidRPr="00FF00CD">
        <w:rPr>
          <w:rFonts w:ascii="宋体" w:hAnsi="宋体" w:hint="eastAsia"/>
          <w:sz w:val="21"/>
          <w:szCs w:val="21"/>
        </w:rPr>
        <w:t>，</w:t>
      </w:r>
      <w:r w:rsidR="00E42B05">
        <w:rPr>
          <w:rFonts w:ascii="宋体" w:hAnsi="宋体" w:hint="eastAsia"/>
          <w:sz w:val="21"/>
          <w:szCs w:val="21"/>
        </w:rPr>
        <w:t>然后通知</w:t>
      </w:r>
      <w:r w:rsidRPr="00FF00CD">
        <w:rPr>
          <w:rFonts w:ascii="宋体" w:hAnsi="宋体" w:hint="eastAsia"/>
          <w:sz w:val="21"/>
          <w:szCs w:val="21"/>
        </w:rPr>
        <w:t>开发人员执行修改。</w:t>
      </w:r>
    </w:p>
    <w:p w:rsidR="00E42B05" w:rsidRPr="00FF00CD" w:rsidRDefault="00E42B05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3.修改完毕后，组内进行测试，当测试完成最终检查，通知配置管理员去修改文件的版本号，上传至</w:t>
      </w:r>
      <w:proofErr w:type="spellStart"/>
      <w:r>
        <w:rPr>
          <w:rFonts w:ascii="宋体" w:hAnsi="宋体" w:hint="eastAsia"/>
          <w:sz w:val="21"/>
          <w:szCs w:val="21"/>
        </w:rPr>
        <w:t>github</w:t>
      </w:r>
      <w:proofErr w:type="spellEnd"/>
      <w:r>
        <w:rPr>
          <w:rFonts w:ascii="宋体" w:hAnsi="宋体" w:hint="eastAsia"/>
          <w:sz w:val="21"/>
          <w:szCs w:val="21"/>
        </w:rPr>
        <w:t>，当测试错误累积到一定的量或者测试时间超过一个星期，通知配置管理员测试无法完成，通知项目经理以及业务</w:t>
      </w:r>
      <w:proofErr w:type="gramStart"/>
      <w:r>
        <w:rPr>
          <w:rFonts w:ascii="宋体" w:hAnsi="宋体" w:hint="eastAsia"/>
          <w:sz w:val="21"/>
          <w:szCs w:val="21"/>
        </w:rPr>
        <w:t>分析师去修改</w:t>
      </w:r>
      <w:proofErr w:type="gramEnd"/>
      <w:r>
        <w:rPr>
          <w:rFonts w:ascii="宋体" w:hAnsi="宋体" w:hint="eastAsia"/>
          <w:sz w:val="21"/>
          <w:szCs w:val="21"/>
        </w:rPr>
        <w:t>更改重新进行估量可行性。</w:t>
      </w:r>
    </w:p>
    <w:p w:rsidR="00E5734F" w:rsidRDefault="00E5734F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4.配置管理</w:t>
      </w:r>
      <w:proofErr w:type="gramStart"/>
      <w:r>
        <w:rPr>
          <w:rFonts w:ascii="宋体" w:hAnsi="宋体" w:hint="eastAsia"/>
          <w:sz w:val="21"/>
          <w:szCs w:val="21"/>
        </w:rPr>
        <w:t>员修改</w:t>
      </w:r>
      <w:proofErr w:type="gramEnd"/>
      <w:r>
        <w:rPr>
          <w:rFonts w:ascii="宋体" w:hAnsi="宋体" w:hint="eastAsia"/>
          <w:sz w:val="21"/>
          <w:szCs w:val="21"/>
        </w:rPr>
        <w:t>《软件配置状态表》和《软件变更记录表》，</w:t>
      </w:r>
      <w:r w:rsidRPr="00FF00CD">
        <w:rPr>
          <w:rFonts w:ascii="宋体" w:hAnsi="宋体" w:hint="eastAsia"/>
          <w:sz w:val="21"/>
          <w:szCs w:val="21"/>
        </w:rPr>
        <w:t>以使其他相关开发人员及时了解软件变化情况。</w:t>
      </w:r>
    </w:p>
    <w:p w:rsidR="00E5734F" w:rsidRPr="002236BD" w:rsidRDefault="00E5734F" w:rsidP="009A7A96">
      <w:pPr>
        <w:pStyle w:val="a0"/>
      </w:pPr>
      <w:bookmarkStart w:id="8" w:name="_Toc276937789"/>
      <w:r w:rsidRPr="002236BD">
        <w:rPr>
          <w:rFonts w:hint="eastAsia"/>
        </w:rPr>
        <w:t>配置审核</w:t>
      </w:r>
      <w:bookmarkEnd w:id="8"/>
    </w:p>
    <w:p w:rsidR="00E5734F" w:rsidRDefault="00E5734F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  <w:r w:rsidRPr="002236BD">
        <w:rPr>
          <w:rFonts w:ascii="宋体" w:hAnsi="宋体" w:hint="eastAsia"/>
          <w:sz w:val="21"/>
          <w:szCs w:val="21"/>
        </w:rPr>
        <w:t>为保证各项产品在技术上和管理上的完整性，</w:t>
      </w:r>
      <w:r w:rsidR="00423025">
        <w:rPr>
          <w:rFonts w:ascii="宋体" w:hAnsi="宋体" w:hint="eastAsia"/>
          <w:sz w:val="21"/>
          <w:szCs w:val="21"/>
        </w:rPr>
        <w:t>根据杨</w:t>
      </w:r>
      <w:proofErr w:type="gramStart"/>
      <w:r w:rsidR="00423025">
        <w:rPr>
          <w:rFonts w:ascii="宋体" w:hAnsi="宋体" w:hint="eastAsia"/>
          <w:sz w:val="21"/>
          <w:szCs w:val="21"/>
        </w:rPr>
        <w:t>枨</w:t>
      </w:r>
      <w:proofErr w:type="gramEnd"/>
      <w:r w:rsidR="00423025">
        <w:rPr>
          <w:rFonts w:ascii="宋体" w:hAnsi="宋体" w:hint="eastAsia"/>
          <w:sz w:val="21"/>
          <w:szCs w:val="21"/>
        </w:rPr>
        <w:t>老师在课堂上的要求和</w:t>
      </w:r>
      <w:proofErr w:type="gramStart"/>
      <w:r w:rsidR="00423025">
        <w:rPr>
          <w:rFonts w:ascii="宋体" w:hAnsi="宋体" w:hint="eastAsia"/>
          <w:sz w:val="21"/>
          <w:szCs w:val="21"/>
        </w:rPr>
        <w:t>候老师</w:t>
      </w:r>
      <w:proofErr w:type="gramEnd"/>
      <w:r w:rsidR="00423025">
        <w:rPr>
          <w:rFonts w:ascii="宋体" w:hAnsi="宋体" w:hint="eastAsia"/>
          <w:sz w:val="21"/>
          <w:szCs w:val="21"/>
        </w:rPr>
        <w:t>的评审计划表，</w:t>
      </w:r>
      <w:r w:rsidRPr="002236BD">
        <w:rPr>
          <w:rFonts w:ascii="宋体" w:hAnsi="宋体" w:hint="eastAsia"/>
          <w:sz w:val="21"/>
          <w:szCs w:val="21"/>
        </w:rPr>
        <w:t>在软件开发过程中的详细设计阶段和测试阶段完成时，对配置情况进行抽查。</w:t>
      </w:r>
      <w:r w:rsidR="00423025">
        <w:rPr>
          <w:rFonts w:ascii="宋体" w:hAnsi="宋体" w:hint="eastAsia"/>
          <w:sz w:val="21"/>
          <w:szCs w:val="21"/>
        </w:rPr>
        <w:t>先提出要审核的内容和各项指标，逐项审核完成后要作好记录</w:t>
      </w:r>
      <w:r w:rsidRPr="002236BD">
        <w:rPr>
          <w:rFonts w:ascii="宋体" w:hAnsi="宋体" w:hint="eastAsia"/>
          <w:sz w:val="21"/>
          <w:szCs w:val="21"/>
        </w:rPr>
        <w:t>。</w:t>
      </w:r>
    </w:p>
    <w:p w:rsidR="00423025" w:rsidRPr="00423025" w:rsidRDefault="00423025" w:rsidP="009A7A96">
      <w:pPr>
        <w:pStyle w:val="a0"/>
      </w:pPr>
      <w:bookmarkStart w:id="9" w:name="_Toc527531713"/>
      <w:r w:rsidRPr="00423025">
        <w:rPr>
          <w:rFonts w:hint="eastAsia"/>
        </w:rPr>
        <w:t>配置项管理方法</w:t>
      </w:r>
      <w:bookmarkEnd w:id="9"/>
    </w:p>
    <w:p w:rsidR="00423025" w:rsidRDefault="00423025" w:rsidP="00423025">
      <w:pPr>
        <w:ind w:firstLine="420"/>
      </w:pPr>
      <w:r>
        <w:rPr>
          <w:rFonts w:hint="eastAsia"/>
        </w:rPr>
        <w:lastRenderedPageBreak/>
        <w:t>这里</w:t>
      </w:r>
      <w:proofErr w:type="gramStart"/>
      <w:r>
        <w:rPr>
          <w:rFonts w:hint="eastAsia"/>
        </w:rPr>
        <w:t>只统一</w:t>
      </w:r>
      <w:proofErr w:type="gramEnd"/>
      <w:r>
        <w:rPr>
          <w:rFonts w:hint="eastAsia"/>
        </w:rPr>
        <w:t>文档的命名，以下是项目文档命名规范：</w:t>
      </w:r>
    </w:p>
    <w:tbl>
      <w:tblPr>
        <w:tblW w:w="0" w:type="auto"/>
        <w:tblInd w:w="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384"/>
      </w:tblGrid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>
            <w:pPr>
              <w:jc w:val="center"/>
            </w:pPr>
            <w:r>
              <w:rPr>
                <w:rFonts w:hint="eastAsia"/>
              </w:rPr>
              <w:t>文件种类</w:t>
            </w:r>
          </w:p>
        </w:tc>
        <w:tc>
          <w:tcPr>
            <w:tcW w:w="3384" w:type="dxa"/>
            <w:shd w:val="clear" w:color="auto" w:fill="auto"/>
          </w:tcPr>
          <w:p w:rsidR="00423025" w:rsidRDefault="00423025" w:rsidP="00470BDE">
            <w:pPr>
              <w:jc w:val="center"/>
            </w:pPr>
            <w:r>
              <w:rPr>
                <w:rFonts w:hint="eastAsia"/>
              </w:rPr>
              <w:t>文档名称</w:t>
            </w:r>
          </w:p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>
            <w:r>
              <w:rPr>
                <w:rFonts w:hint="eastAsia"/>
              </w:rPr>
              <w:t>需求工程项目计划</w:t>
            </w:r>
          </w:p>
        </w:tc>
        <w:tc>
          <w:tcPr>
            <w:tcW w:w="3384" w:type="dxa"/>
            <w:shd w:val="clear" w:color="auto" w:fill="auto"/>
          </w:tcPr>
          <w:p w:rsidR="00423025" w:rsidRDefault="00423025" w:rsidP="00470BDE">
            <w:r>
              <w:rPr>
                <w:rFonts w:hint="eastAsia"/>
              </w:rPr>
              <w:t>PRD2018-G14-</w:t>
            </w:r>
            <w:r>
              <w:rPr>
                <w:rFonts w:hint="eastAsia"/>
              </w:rPr>
              <w:t>项目计划</w:t>
            </w:r>
          </w:p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>
            <w:r>
              <w:rPr>
                <w:rFonts w:hint="eastAsia"/>
              </w:rPr>
              <w:t>可行性</w:t>
            </w:r>
            <w:r>
              <w:t>研究报告</w:t>
            </w:r>
          </w:p>
        </w:tc>
        <w:tc>
          <w:tcPr>
            <w:tcW w:w="3384" w:type="dxa"/>
            <w:shd w:val="clear" w:color="auto" w:fill="auto"/>
          </w:tcPr>
          <w:p w:rsidR="00423025" w:rsidRDefault="00423025" w:rsidP="00470BDE">
            <w:r>
              <w:rPr>
                <w:rFonts w:hint="eastAsia"/>
              </w:rPr>
              <w:t>PRD2018-G14-</w:t>
            </w:r>
            <w:r>
              <w:rPr>
                <w:rFonts w:hint="eastAsia"/>
              </w:rPr>
              <w:t>可行性研究报告</w:t>
            </w:r>
          </w:p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9E6A8E" w:rsidP="00470BDE">
            <w:r>
              <w:rPr>
                <w:rFonts w:hint="eastAsia"/>
              </w:rPr>
              <w:t>需求工程计划</w:t>
            </w:r>
          </w:p>
        </w:tc>
        <w:tc>
          <w:tcPr>
            <w:tcW w:w="3384" w:type="dxa"/>
            <w:shd w:val="clear" w:color="auto" w:fill="auto"/>
          </w:tcPr>
          <w:p w:rsidR="00423025" w:rsidRDefault="009E6A8E" w:rsidP="00470BDE">
            <w:r>
              <w:rPr>
                <w:rFonts w:hint="eastAsia"/>
              </w:rPr>
              <w:t>PRD2018-G14-</w:t>
            </w:r>
            <w:r>
              <w:rPr>
                <w:rFonts w:hint="eastAsia"/>
              </w:rPr>
              <w:t>需求计划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</w:t>
            </w:r>
          </w:p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/>
        </w:tc>
        <w:tc>
          <w:tcPr>
            <w:tcW w:w="3384" w:type="dxa"/>
            <w:shd w:val="clear" w:color="auto" w:fill="auto"/>
          </w:tcPr>
          <w:p w:rsidR="00423025" w:rsidRDefault="00423025" w:rsidP="00470BDE"/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/>
        </w:tc>
        <w:tc>
          <w:tcPr>
            <w:tcW w:w="3384" w:type="dxa"/>
            <w:shd w:val="clear" w:color="auto" w:fill="auto"/>
          </w:tcPr>
          <w:p w:rsidR="00423025" w:rsidRDefault="00423025" w:rsidP="00470BDE"/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/>
        </w:tc>
        <w:tc>
          <w:tcPr>
            <w:tcW w:w="3384" w:type="dxa"/>
            <w:shd w:val="clear" w:color="auto" w:fill="auto"/>
          </w:tcPr>
          <w:p w:rsidR="00423025" w:rsidRDefault="00423025" w:rsidP="00470BDE"/>
        </w:tc>
      </w:tr>
      <w:tr w:rsidR="00423025" w:rsidTr="00470BDE">
        <w:tc>
          <w:tcPr>
            <w:tcW w:w="2988" w:type="dxa"/>
            <w:shd w:val="clear" w:color="auto" w:fill="auto"/>
          </w:tcPr>
          <w:p w:rsidR="00423025" w:rsidRDefault="00423025" w:rsidP="00470BDE"/>
        </w:tc>
        <w:tc>
          <w:tcPr>
            <w:tcW w:w="3384" w:type="dxa"/>
            <w:shd w:val="clear" w:color="auto" w:fill="auto"/>
          </w:tcPr>
          <w:p w:rsidR="00423025" w:rsidRDefault="00423025" w:rsidP="00470BDE"/>
        </w:tc>
      </w:tr>
    </w:tbl>
    <w:p w:rsidR="00423025" w:rsidRPr="00423025" w:rsidRDefault="00423025" w:rsidP="009A7A96">
      <w:pPr>
        <w:pStyle w:val="a0"/>
      </w:pPr>
      <w:bookmarkStart w:id="10" w:name="_Toc527531714"/>
      <w:proofErr w:type="spellStart"/>
      <w:r w:rsidRPr="00423025">
        <w:t>Git</w:t>
      </w:r>
      <w:proofErr w:type="spellEnd"/>
      <w:r w:rsidRPr="00423025">
        <w:t>配置</w:t>
      </w:r>
      <w:bookmarkEnd w:id="10"/>
    </w:p>
    <w:p w:rsidR="00423025" w:rsidRDefault="00423025" w:rsidP="001157D9">
      <w:pPr>
        <w:pStyle w:val="a1"/>
      </w:pPr>
      <w:r>
        <w:rPr>
          <w:rFonts w:hint="eastAsia"/>
        </w:rPr>
        <w:t>关于</w:t>
      </w:r>
      <w:r>
        <w:t>分支</w:t>
      </w:r>
    </w:p>
    <w:p w:rsidR="00423025" w:rsidRDefault="00423025" w:rsidP="00F97C63">
      <w:pPr>
        <w:numPr>
          <w:ilvl w:val="0"/>
          <w:numId w:val="3"/>
        </w:num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：主分支</w:t>
      </w:r>
    </w:p>
    <w:p w:rsidR="00423025" w:rsidRDefault="00423025" w:rsidP="00F97C63">
      <w:pPr>
        <w:numPr>
          <w:ilvl w:val="0"/>
          <w:numId w:val="3"/>
        </w:numPr>
      </w:pPr>
      <w:proofErr w:type="spellStart"/>
      <w:r>
        <w:t>zhugezx</w:t>
      </w:r>
      <w:proofErr w:type="spellEnd"/>
    </w:p>
    <w:p w:rsidR="00423025" w:rsidRDefault="00423025" w:rsidP="00F97C63">
      <w:pPr>
        <w:numPr>
          <w:ilvl w:val="0"/>
          <w:numId w:val="3"/>
        </w:numPr>
      </w:pPr>
      <w:proofErr w:type="spellStart"/>
      <w:r>
        <w:t>zhuangyx</w:t>
      </w:r>
      <w:proofErr w:type="spellEnd"/>
    </w:p>
    <w:p w:rsidR="00423025" w:rsidRDefault="00423025" w:rsidP="00F97C63">
      <w:pPr>
        <w:numPr>
          <w:ilvl w:val="0"/>
          <w:numId w:val="3"/>
        </w:numPr>
      </w:pPr>
      <w:proofErr w:type="spellStart"/>
      <w:r>
        <w:t>chengtk</w:t>
      </w:r>
      <w:proofErr w:type="spellEnd"/>
    </w:p>
    <w:p w:rsidR="00423025" w:rsidRDefault="00423025" w:rsidP="00F97C63">
      <w:pPr>
        <w:numPr>
          <w:ilvl w:val="0"/>
          <w:numId w:val="3"/>
        </w:numPr>
      </w:pPr>
      <w:proofErr w:type="spellStart"/>
      <w:r>
        <w:t>chenwf</w:t>
      </w:r>
      <w:proofErr w:type="spellEnd"/>
    </w:p>
    <w:p w:rsidR="00423025" w:rsidRDefault="00423025" w:rsidP="00F97C63">
      <w:pPr>
        <w:numPr>
          <w:ilvl w:val="0"/>
          <w:numId w:val="3"/>
        </w:numPr>
      </w:pPr>
      <w:proofErr w:type="spellStart"/>
      <w:r>
        <w:t>dengx</w:t>
      </w:r>
      <w:proofErr w:type="spellEnd"/>
    </w:p>
    <w:p w:rsidR="00423025" w:rsidRDefault="00423025" w:rsidP="00F97C63">
      <w:pPr>
        <w:numPr>
          <w:ilvl w:val="0"/>
          <w:numId w:val="3"/>
        </w:numPr>
      </w:pPr>
    </w:p>
    <w:p w:rsidR="00423025" w:rsidRDefault="00423025" w:rsidP="00423025">
      <w:pPr>
        <w:ind w:left="420"/>
      </w:pPr>
    </w:p>
    <w:p w:rsidR="00423025" w:rsidRDefault="00423025" w:rsidP="001157D9">
      <w:pPr>
        <w:pStyle w:val="a1"/>
      </w:pPr>
      <w:r>
        <w:rPr>
          <w:rFonts w:hint="eastAsia"/>
        </w:rPr>
        <w:t>关于</w:t>
      </w:r>
      <w:r>
        <w:t>文件</w:t>
      </w:r>
    </w:p>
    <w:p w:rsidR="00423025" w:rsidRDefault="00423025" w:rsidP="00F97C63">
      <w:pPr>
        <w:numPr>
          <w:ilvl w:val="0"/>
          <w:numId w:val="4"/>
        </w:numPr>
      </w:pPr>
      <w:r>
        <w:rPr>
          <w:rFonts w:hint="eastAsia"/>
        </w:rPr>
        <w:t>受控</w:t>
      </w:r>
      <w:r>
        <w:t>文档</w:t>
      </w:r>
      <w:r>
        <w:rPr>
          <w:rFonts w:hint="eastAsia"/>
        </w:rPr>
        <w:t>：用于</w:t>
      </w:r>
      <w:r>
        <w:t>可以迭代修改版本的文档</w:t>
      </w:r>
    </w:p>
    <w:p w:rsidR="00423025" w:rsidRDefault="00423025" w:rsidP="00F97C63">
      <w:pPr>
        <w:numPr>
          <w:ilvl w:val="0"/>
          <w:numId w:val="4"/>
        </w:numPr>
      </w:pPr>
      <w:r>
        <w:rPr>
          <w:rFonts w:hint="eastAsia"/>
        </w:rPr>
        <w:t>非</w:t>
      </w:r>
      <w:r>
        <w:t>受控文档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不可</w:t>
      </w:r>
      <w:r>
        <w:t>迭代修改版本的文档</w:t>
      </w:r>
    </w:p>
    <w:p w:rsidR="00423025" w:rsidRDefault="00423025" w:rsidP="001157D9">
      <w:pPr>
        <w:pStyle w:val="a1"/>
      </w:pPr>
      <w:r>
        <w:rPr>
          <w:rFonts w:hint="eastAsia"/>
        </w:rPr>
        <w:t>关于</w:t>
      </w:r>
      <w:r>
        <w:t>文件格式</w:t>
      </w:r>
    </w:p>
    <w:p w:rsidR="00423025" w:rsidRDefault="00423025" w:rsidP="00F97C63">
      <w:pPr>
        <w:numPr>
          <w:ilvl w:val="0"/>
          <w:numId w:val="5"/>
        </w:numPr>
      </w:pPr>
      <w:r>
        <w:rPr>
          <w:rFonts w:hint="eastAsia"/>
        </w:rPr>
        <w:t>自己分支上，</w:t>
      </w:r>
      <w:r>
        <w:rPr>
          <w:rFonts w:hint="eastAsia"/>
        </w:rPr>
        <w:t>PRD2018-G14-</w:t>
      </w:r>
      <w:r>
        <w:rPr>
          <w:rFonts w:hint="eastAsia"/>
        </w:rPr>
        <w:t>文件名称</w:t>
      </w:r>
      <w:r>
        <w:rPr>
          <w:rFonts w:hint="eastAsia"/>
        </w:rPr>
        <w:t>(</w:t>
      </w:r>
      <w:r>
        <w:rPr>
          <w:rFonts w:hint="eastAsia"/>
        </w:rPr>
        <w:t>名字拼音</w:t>
      </w:r>
      <w:r>
        <w:rPr>
          <w:rFonts w:hint="eastAsia"/>
        </w:rPr>
        <w:t>)</w:t>
      </w:r>
      <w:r>
        <w:rPr>
          <w:rFonts w:hint="eastAsia"/>
        </w:rPr>
        <w:t>，例：</w:t>
      </w:r>
      <w:r>
        <w:rPr>
          <w:rFonts w:hint="eastAsia"/>
        </w:rPr>
        <w:t>PRD2018-G14-</w:t>
      </w:r>
      <w:r>
        <w:rPr>
          <w:rFonts w:hint="eastAsia"/>
        </w:rPr>
        <w:t>项目计划</w:t>
      </w:r>
      <w:r>
        <w:rPr>
          <w:rFonts w:hint="eastAsia"/>
        </w:rPr>
        <w:t>(</w:t>
      </w:r>
      <w:proofErr w:type="spellStart"/>
      <w:r>
        <w:rPr>
          <w:rFonts w:hint="eastAsia"/>
        </w:rPr>
        <w:t>dengx</w:t>
      </w:r>
      <w:proofErr w:type="spellEnd"/>
      <w:r>
        <w:rPr>
          <w:rFonts w:hint="eastAsia"/>
        </w:rPr>
        <w:t>)</w:t>
      </w:r>
    </w:p>
    <w:p w:rsidR="00423025" w:rsidRDefault="00423025" w:rsidP="00F97C63">
      <w:pPr>
        <w:numPr>
          <w:ilvl w:val="0"/>
          <w:numId w:val="5"/>
        </w:numPr>
      </w:pPr>
      <w:r w:rsidRPr="0010788D">
        <w:rPr>
          <w:rFonts w:hint="eastAsia"/>
        </w:rPr>
        <w:t>主分支上，</w:t>
      </w:r>
      <w:r w:rsidRPr="0010788D">
        <w:rPr>
          <w:rFonts w:hint="eastAsia"/>
        </w:rPr>
        <w:t>PRD2018-G14-</w:t>
      </w:r>
      <w:r w:rsidRPr="0010788D">
        <w:rPr>
          <w:rFonts w:hint="eastAsia"/>
        </w:rPr>
        <w:t>文件名称</w:t>
      </w:r>
    </w:p>
    <w:p w:rsidR="00423025" w:rsidRDefault="00423025" w:rsidP="001157D9">
      <w:pPr>
        <w:pStyle w:val="a1"/>
      </w:pPr>
      <w:r>
        <w:rPr>
          <w:rFonts w:hint="eastAsia"/>
        </w:rPr>
        <w:t>关于</w:t>
      </w:r>
      <w:r>
        <w:t>文件存放</w:t>
      </w:r>
    </w:p>
    <w:p w:rsidR="00423025" w:rsidRDefault="00423025" w:rsidP="00423025">
      <w:pPr>
        <w:ind w:firstLine="420"/>
      </w:pPr>
      <w:r>
        <w:rPr>
          <w:rFonts w:hint="eastAsia"/>
        </w:rPr>
        <w:t>每类文件都有固定的文件夹，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按照文件夹分类。</w:t>
      </w:r>
    </w:p>
    <w:p w:rsidR="00423025" w:rsidRDefault="00423025" w:rsidP="00F97C63">
      <w:pPr>
        <w:numPr>
          <w:ilvl w:val="0"/>
          <w:numId w:val="6"/>
        </w:numPr>
      </w:pPr>
      <w:r>
        <w:rPr>
          <w:rFonts w:hint="eastAsia"/>
        </w:rPr>
        <w:t>document</w:t>
      </w:r>
      <w:r>
        <w:rPr>
          <w:rFonts w:hint="eastAsia"/>
        </w:rPr>
        <w:t>：存放项目文档，如这次的项目计划。</w:t>
      </w:r>
    </w:p>
    <w:p w:rsidR="00423025" w:rsidRDefault="00423025" w:rsidP="00F97C63">
      <w:pPr>
        <w:numPr>
          <w:ilvl w:val="0"/>
          <w:numId w:val="6"/>
        </w:numPr>
      </w:pPr>
      <w:r>
        <w:rPr>
          <w:rFonts w:hint="eastAsia"/>
        </w:rPr>
        <w:t>diagram</w:t>
      </w:r>
      <w:r>
        <w:rPr>
          <w:rFonts w:hint="eastAsia"/>
        </w:rPr>
        <w:t>：存放项目各种工具图，如这次的</w:t>
      </w:r>
      <w:r>
        <w:rPr>
          <w:rFonts w:hint="eastAsia"/>
        </w:rPr>
        <w:t>OBS</w:t>
      </w:r>
      <w:r>
        <w:rPr>
          <w:rFonts w:hint="eastAsia"/>
        </w:rPr>
        <w:t>图，甘特图，</w:t>
      </w:r>
      <w:r>
        <w:rPr>
          <w:rFonts w:hint="eastAsia"/>
        </w:rPr>
        <w:t>WBS</w:t>
      </w:r>
      <w:r>
        <w:rPr>
          <w:rFonts w:hint="eastAsia"/>
        </w:rPr>
        <w:t>图等。</w:t>
      </w:r>
    </w:p>
    <w:p w:rsidR="00423025" w:rsidRDefault="00423025" w:rsidP="00F97C63">
      <w:pPr>
        <w:numPr>
          <w:ilvl w:val="0"/>
          <w:numId w:val="6"/>
        </w:numPr>
      </w:pPr>
      <w:r>
        <w:rPr>
          <w:rFonts w:hint="eastAsia"/>
        </w:rPr>
        <w:t>minutes</w:t>
      </w:r>
      <w:r>
        <w:rPr>
          <w:rFonts w:hint="eastAsia"/>
        </w:rPr>
        <w:t>：存放会议纪要以及会议录音。</w:t>
      </w:r>
    </w:p>
    <w:p w:rsidR="00423025" w:rsidRDefault="00423025" w:rsidP="00F97C63">
      <w:pPr>
        <w:numPr>
          <w:ilvl w:val="0"/>
          <w:numId w:val="6"/>
        </w:numPr>
      </w:pP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：存放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423025" w:rsidRDefault="00423025" w:rsidP="00F97C63">
      <w:pPr>
        <w:numPr>
          <w:ilvl w:val="0"/>
          <w:numId w:val="6"/>
        </w:numPr>
      </w:pPr>
      <w:r>
        <w:rPr>
          <w:rFonts w:hint="eastAsia"/>
        </w:rPr>
        <w:t>code</w:t>
      </w:r>
      <w:r>
        <w:rPr>
          <w:rFonts w:hint="eastAsia"/>
        </w:rPr>
        <w:t>：存放代码。</w:t>
      </w:r>
    </w:p>
    <w:p w:rsidR="00423025" w:rsidRDefault="00423025" w:rsidP="00423025">
      <w:pPr>
        <w:ind w:left="420"/>
      </w:pPr>
      <w:r>
        <w:rPr>
          <w:rFonts w:hint="eastAsia"/>
        </w:rPr>
        <w:t>平时</w:t>
      </w:r>
      <w:r>
        <w:t>个人完成的部分</w:t>
      </w:r>
      <w:r>
        <w:rPr>
          <w:rFonts w:hint="eastAsia"/>
        </w:rPr>
        <w:t>请</w:t>
      </w:r>
      <w:r>
        <w:t>切换到自己分支</w:t>
      </w:r>
      <w:r>
        <w:rPr>
          <w:rFonts w:hint="eastAsia"/>
        </w:rPr>
        <w:t>并</w:t>
      </w:r>
      <w:r>
        <w:t>放在</w:t>
      </w:r>
      <w:r>
        <w:rPr>
          <w:rFonts w:hint="eastAsia"/>
        </w:rPr>
        <w:t>非</w:t>
      </w:r>
      <w:r>
        <w:t>受控文档中，并按照文件夹分类。</w:t>
      </w:r>
    </w:p>
    <w:p w:rsidR="00423025" w:rsidRDefault="00423025" w:rsidP="00423025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Git</w:t>
      </w:r>
      <w:proofErr w:type="spellEnd"/>
      <w:r>
        <w:rPr>
          <w:rFonts w:ascii="宋体" w:hAnsi="宋体" w:hint="eastAsia"/>
          <w:sz w:val="21"/>
          <w:szCs w:val="21"/>
        </w:rPr>
        <w:t>目录结构如下图所示</w:t>
      </w:r>
    </w:p>
    <w:p w:rsidR="00423025" w:rsidRDefault="00423025" w:rsidP="00423025">
      <w:pPr>
        <w:ind w:left="420"/>
      </w:pPr>
      <w:r>
        <w:rPr>
          <w:noProof/>
        </w:rPr>
        <w:lastRenderedPageBreak/>
        <w:drawing>
          <wp:inline distT="0" distB="0" distL="0" distR="0" wp14:anchorId="00939116" wp14:editId="38319AA3">
            <wp:extent cx="5267325" cy="5114925"/>
            <wp:effectExtent l="0" t="0" r="9525" b="9525"/>
            <wp:docPr id="4" name="图片 4" descr="C:\Users\dell\Desktop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git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25" w:rsidRDefault="00423025" w:rsidP="00423025">
      <w:pPr>
        <w:pStyle w:val="a5"/>
        <w:ind w:left="1140" w:firstLineChars="0" w:firstLine="0"/>
        <w:jc w:val="center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G</w:t>
      </w:r>
      <w:r>
        <w:rPr>
          <w:rFonts w:ascii="宋体" w:hAnsi="宋体" w:hint="eastAsia"/>
          <w:sz w:val="21"/>
          <w:szCs w:val="21"/>
        </w:rPr>
        <w:t>ithub</w:t>
      </w:r>
      <w:proofErr w:type="spellEnd"/>
      <w:r>
        <w:rPr>
          <w:rFonts w:ascii="宋体" w:hAnsi="宋体" w:hint="eastAsia"/>
          <w:sz w:val="21"/>
          <w:szCs w:val="21"/>
        </w:rPr>
        <w:t>分支结构图</w:t>
      </w:r>
    </w:p>
    <w:p w:rsidR="00423025" w:rsidRPr="00423025" w:rsidRDefault="00423025" w:rsidP="00423025">
      <w:pPr>
        <w:ind w:left="420"/>
      </w:pPr>
    </w:p>
    <w:p w:rsidR="00423025" w:rsidRDefault="00423025" w:rsidP="001157D9">
      <w:pPr>
        <w:pStyle w:val="a1"/>
      </w:pPr>
      <w:r>
        <w:rPr>
          <w:rFonts w:hint="eastAsia"/>
        </w:rPr>
        <w:t>关于提交</w:t>
      </w:r>
    </w:p>
    <w:p w:rsidR="00423025" w:rsidRDefault="00423025" w:rsidP="00423025">
      <w:pPr>
        <w:ind w:left="420"/>
      </w:pPr>
      <w:r>
        <w:rPr>
          <w:rFonts w:hint="eastAsia"/>
        </w:rPr>
        <w:t>提交信息统一写提交的内容，后面括号自己的名字</w:t>
      </w:r>
    </w:p>
    <w:p w:rsidR="00423025" w:rsidRDefault="00423025" w:rsidP="001157D9">
      <w:pPr>
        <w:pStyle w:val="a1"/>
      </w:pPr>
      <w:r>
        <w:rPr>
          <w:rFonts w:hint="eastAsia"/>
        </w:rPr>
        <w:t>关于推送</w:t>
      </w:r>
    </w:p>
    <w:p w:rsidR="00423025" w:rsidRPr="0010788D" w:rsidRDefault="00423025" w:rsidP="00423025">
      <w:pPr>
        <w:ind w:left="420"/>
      </w:pPr>
      <w:r>
        <w:rPr>
          <w:rFonts w:hint="eastAsia"/>
        </w:rPr>
        <w:t>平时的文件均切换到个人的分支推送，避免推送到主分支上，主分支只存放最终成果。</w:t>
      </w:r>
    </w:p>
    <w:p w:rsidR="00423025" w:rsidRPr="00423025" w:rsidRDefault="00423025" w:rsidP="00E5734F">
      <w:pPr>
        <w:pStyle w:val="a5"/>
        <w:spacing w:line="300" w:lineRule="auto"/>
        <w:ind w:firstLine="420"/>
        <w:rPr>
          <w:rFonts w:ascii="宋体" w:hAnsi="宋体"/>
          <w:sz w:val="21"/>
          <w:szCs w:val="21"/>
        </w:rPr>
      </w:pPr>
    </w:p>
    <w:p w:rsidR="00423025" w:rsidRDefault="00423025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</w:p>
    <w:p w:rsidR="00E5734F" w:rsidRDefault="00E5734F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</w:p>
    <w:p w:rsidR="00E5734F" w:rsidRDefault="00E5734F" w:rsidP="00E5734F">
      <w:pPr>
        <w:pStyle w:val="a5"/>
        <w:spacing w:line="300" w:lineRule="auto"/>
        <w:ind w:firstLineChars="0"/>
        <w:rPr>
          <w:rFonts w:ascii="宋体" w:hAnsi="宋体"/>
          <w:sz w:val="21"/>
          <w:szCs w:val="21"/>
        </w:rPr>
      </w:pPr>
    </w:p>
    <w:p w:rsidR="005E58FE" w:rsidRPr="00E5734F" w:rsidRDefault="005E58FE"/>
    <w:sectPr w:rsidR="005E58FE" w:rsidRPr="00E5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C63" w:rsidRDefault="00F97C63" w:rsidP="009A7A96">
      <w:r>
        <w:separator/>
      </w:r>
    </w:p>
  </w:endnote>
  <w:endnote w:type="continuationSeparator" w:id="0">
    <w:p w:rsidR="00F97C63" w:rsidRDefault="00F97C63" w:rsidP="009A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C63" w:rsidRDefault="00F97C63" w:rsidP="009A7A96">
      <w:r>
        <w:separator/>
      </w:r>
    </w:p>
  </w:footnote>
  <w:footnote w:type="continuationSeparator" w:id="0">
    <w:p w:rsidR="00F97C63" w:rsidRDefault="00F97C63" w:rsidP="009A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3B93"/>
    <w:multiLevelType w:val="hybridMultilevel"/>
    <w:tmpl w:val="695C81E8"/>
    <w:lvl w:ilvl="0" w:tplc="E2800B4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24A17"/>
    <w:multiLevelType w:val="hybridMultilevel"/>
    <w:tmpl w:val="2848BBB2"/>
    <w:lvl w:ilvl="0" w:tplc="E2800B4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FD688F"/>
    <w:multiLevelType w:val="hybridMultilevel"/>
    <w:tmpl w:val="78AA9FFE"/>
    <w:lvl w:ilvl="0" w:tplc="47EEDED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C49042F"/>
    <w:multiLevelType w:val="hybridMultilevel"/>
    <w:tmpl w:val="5D4CAF8E"/>
    <w:lvl w:ilvl="0" w:tplc="E2800B4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E64099"/>
    <w:multiLevelType w:val="multilevel"/>
    <w:tmpl w:val="BBF894A6"/>
    <w:lvl w:ilvl="0">
      <w:start w:val="8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F5F0623"/>
    <w:multiLevelType w:val="multilevel"/>
    <w:tmpl w:val="D9C264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8"/>
      <w:numFmt w:val="decimal"/>
      <w:lvlRestart w:val="0"/>
      <w:pStyle w:val="5"/>
      <w:lvlText w:val="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68AC51A3"/>
    <w:multiLevelType w:val="hybridMultilevel"/>
    <w:tmpl w:val="62584140"/>
    <w:lvl w:ilvl="0" w:tplc="E2800B4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4"/>
    <w:lvlOverride w:ilvl="0">
      <w:lvl w:ilvl="0">
        <w:start w:val="8"/>
        <w:numFmt w:val="decimal"/>
        <w:pStyle w:val="a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>
        <w:start w:val="1"/>
        <w:numFmt w:val="decimal"/>
        <w:pStyle w:val="a2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4F"/>
    <w:rsid w:val="000373E5"/>
    <w:rsid w:val="001157D9"/>
    <w:rsid w:val="001404D6"/>
    <w:rsid w:val="00223E12"/>
    <w:rsid w:val="002D241F"/>
    <w:rsid w:val="00423025"/>
    <w:rsid w:val="004C395B"/>
    <w:rsid w:val="005E58FE"/>
    <w:rsid w:val="006F5A3B"/>
    <w:rsid w:val="00752C0E"/>
    <w:rsid w:val="0077382F"/>
    <w:rsid w:val="0087163F"/>
    <w:rsid w:val="009A7A96"/>
    <w:rsid w:val="009E6A8E"/>
    <w:rsid w:val="00AF4281"/>
    <w:rsid w:val="00E42B05"/>
    <w:rsid w:val="00E56BC1"/>
    <w:rsid w:val="00E5734F"/>
    <w:rsid w:val="00F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4"/>
    <w:next w:val="a5"/>
    <w:link w:val="1Char"/>
    <w:qFormat/>
    <w:rsid w:val="009A7A96"/>
    <w:pPr>
      <w:keepLines/>
      <w:pageBreakBefore/>
      <w:numPr>
        <w:numId w:val="1"/>
      </w:numPr>
      <w:spacing w:after="120"/>
      <w:jc w:val="left"/>
    </w:pPr>
    <w:rPr>
      <w:rFonts w:ascii="Times New Roman" w:eastAsia="黑体" w:hAnsi="Times New Roman" w:cs="Times New Roman"/>
      <w:bCs w:val="0"/>
      <w:sz w:val="44"/>
      <w:szCs w:val="20"/>
    </w:rPr>
  </w:style>
  <w:style w:type="paragraph" w:styleId="2">
    <w:name w:val="heading 2"/>
    <w:aliases w:val="节标题"/>
    <w:basedOn w:val="a3"/>
    <w:next w:val="a5"/>
    <w:link w:val="2Char"/>
    <w:qFormat/>
    <w:rsid w:val="009A7A96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="黑体" w:hAnsi="Times New Roman" w:cs="Times New Roman"/>
      <w:b/>
      <w:sz w:val="36"/>
      <w:szCs w:val="20"/>
    </w:rPr>
  </w:style>
  <w:style w:type="paragraph" w:styleId="3">
    <w:name w:val="heading 3"/>
    <w:aliases w:val="条标题"/>
    <w:basedOn w:val="a3"/>
    <w:next w:val="a5"/>
    <w:link w:val="3Char"/>
    <w:qFormat/>
    <w:rsid w:val="00E5734F"/>
    <w:pPr>
      <w:keepNext/>
      <w:keepLines/>
      <w:numPr>
        <w:ilvl w:val="2"/>
        <w:numId w:val="1"/>
      </w:numPr>
      <w:spacing w:before="140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3"/>
    <w:next w:val="a5"/>
    <w:link w:val="4Char"/>
    <w:qFormat/>
    <w:rsid w:val="00E5734F"/>
    <w:pPr>
      <w:numPr>
        <w:ilvl w:val="3"/>
        <w:numId w:val="1"/>
      </w:numPr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3"/>
    <w:next w:val="a3"/>
    <w:link w:val="5Char"/>
    <w:uiPriority w:val="9"/>
    <w:unhideWhenUsed/>
    <w:qFormat/>
    <w:rsid w:val="009E6A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9A7A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9A7A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9A7A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9A7A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aliases w:val="章标题(有序号) Char"/>
    <w:basedOn w:val="a6"/>
    <w:link w:val="1"/>
    <w:rsid w:val="009A7A96"/>
    <w:rPr>
      <w:rFonts w:ascii="Times New Roman" w:eastAsia="黑体" w:hAnsi="Times New Roman" w:cs="Times New Roman"/>
      <w:b/>
      <w:sz w:val="44"/>
      <w:szCs w:val="20"/>
    </w:rPr>
  </w:style>
  <w:style w:type="character" w:customStyle="1" w:styleId="2Char">
    <w:name w:val="标题 2 Char"/>
    <w:aliases w:val="节标题 Char"/>
    <w:basedOn w:val="a6"/>
    <w:link w:val="2"/>
    <w:rsid w:val="009A7A96"/>
    <w:rPr>
      <w:rFonts w:ascii="Times New Roman" w:eastAsia="黑体" w:hAnsi="Times New Roman" w:cs="Times New Roman"/>
      <w:b/>
      <w:sz w:val="36"/>
      <w:szCs w:val="20"/>
    </w:rPr>
  </w:style>
  <w:style w:type="character" w:customStyle="1" w:styleId="3Char">
    <w:name w:val="标题 3 Char"/>
    <w:aliases w:val="条标题 Char"/>
    <w:basedOn w:val="a6"/>
    <w:link w:val="3"/>
    <w:rsid w:val="00E5734F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6"/>
    <w:link w:val="4"/>
    <w:rsid w:val="00E5734F"/>
    <w:rPr>
      <w:rFonts w:ascii="Times New Roman" w:eastAsia="黑体" w:hAnsi="Times New Roman" w:cs="Times New Roman"/>
      <w:b/>
      <w:sz w:val="24"/>
      <w:szCs w:val="20"/>
    </w:rPr>
  </w:style>
  <w:style w:type="paragraph" w:styleId="a9">
    <w:name w:val="Body Text"/>
    <w:basedOn w:val="a3"/>
    <w:link w:val="Char"/>
    <w:uiPriority w:val="99"/>
    <w:semiHidden/>
    <w:unhideWhenUsed/>
    <w:rsid w:val="00E5734F"/>
    <w:pPr>
      <w:spacing w:after="120"/>
    </w:pPr>
  </w:style>
  <w:style w:type="character" w:customStyle="1" w:styleId="Char">
    <w:name w:val="正文文本 Char"/>
    <w:basedOn w:val="a6"/>
    <w:link w:val="a9"/>
    <w:uiPriority w:val="99"/>
    <w:semiHidden/>
    <w:rsid w:val="00E5734F"/>
  </w:style>
  <w:style w:type="paragraph" w:styleId="a5">
    <w:name w:val="Body Text First Indent"/>
    <w:basedOn w:val="a3"/>
    <w:link w:val="Char0"/>
    <w:semiHidden/>
    <w:rsid w:val="00E5734F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0">
    <w:name w:val="正文首行缩进 Char"/>
    <w:basedOn w:val="Char"/>
    <w:link w:val="a5"/>
    <w:semiHidden/>
    <w:rsid w:val="00E5734F"/>
    <w:rPr>
      <w:rFonts w:ascii="Times New Roman" w:eastAsia="宋体" w:hAnsi="Times New Roman" w:cs="Times New Roman"/>
      <w:sz w:val="24"/>
      <w:szCs w:val="20"/>
    </w:rPr>
  </w:style>
  <w:style w:type="paragraph" w:customStyle="1" w:styleId="20">
    <w:name w:val="2级大纲"/>
    <w:basedOn w:val="2"/>
    <w:rsid w:val="00E5734F"/>
    <w:pPr>
      <w:spacing w:before="480"/>
      <w:jc w:val="left"/>
    </w:pPr>
    <w:rPr>
      <w:rFonts w:cs="宋体"/>
      <w:bCs/>
      <w:sz w:val="28"/>
    </w:rPr>
  </w:style>
  <w:style w:type="paragraph" w:customStyle="1" w:styleId="30">
    <w:name w:val="3级大纲"/>
    <w:basedOn w:val="3"/>
    <w:next w:val="aa"/>
    <w:rsid w:val="00E5734F"/>
    <w:pPr>
      <w:spacing w:before="240" w:after="120"/>
      <w:jc w:val="left"/>
    </w:pPr>
    <w:rPr>
      <w:rFonts w:cs="宋体"/>
      <w:b w:val="0"/>
      <w:bCs/>
      <w:sz w:val="26"/>
    </w:rPr>
  </w:style>
  <w:style w:type="paragraph" w:customStyle="1" w:styleId="10">
    <w:name w:val="1级大纲"/>
    <w:basedOn w:val="1"/>
    <w:rsid w:val="00E5734F"/>
    <w:pPr>
      <w:spacing w:before="480" w:after="360"/>
    </w:pPr>
    <w:rPr>
      <w:rFonts w:cs="宋体"/>
      <w:bCs/>
      <w:sz w:val="32"/>
    </w:rPr>
  </w:style>
  <w:style w:type="paragraph" w:styleId="a4">
    <w:name w:val="Title"/>
    <w:basedOn w:val="a3"/>
    <w:next w:val="a3"/>
    <w:link w:val="Char1"/>
    <w:uiPriority w:val="10"/>
    <w:qFormat/>
    <w:rsid w:val="00E573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6"/>
    <w:link w:val="a4"/>
    <w:uiPriority w:val="10"/>
    <w:rsid w:val="00E5734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Plain Text"/>
    <w:basedOn w:val="a3"/>
    <w:link w:val="Char2"/>
    <w:uiPriority w:val="99"/>
    <w:semiHidden/>
    <w:unhideWhenUsed/>
    <w:rsid w:val="00E5734F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6"/>
    <w:link w:val="aa"/>
    <w:uiPriority w:val="99"/>
    <w:semiHidden/>
    <w:rsid w:val="00E5734F"/>
    <w:rPr>
      <w:rFonts w:ascii="宋体" w:eastAsia="宋体" w:hAnsi="Courier New" w:cs="Courier New"/>
      <w:szCs w:val="21"/>
    </w:rPr>
  </w:style>
  <w:style w:type="paragraph" w:styleId="ab">
    <w:name w:val="caption"/>
    <w:basedOn w:val="a3"/>
    <w:next w:val="a3"/>
    <w:uiPriority w:val="35"/>
    <w:unhideWhenUsed/>
    <w:qFormat/>
    <w:rsid w:val="00E56BC1"/>
    <w:rPr>
      <w:rFonts w:ascii="Cambria" w:eastAsia="黑体" w:hAnsi="Cambria" w:cs="Times New Roman"/>
      <w:sz w:val="20"/>
      <w:szCs w:val="20"/>
    </w:rPr>
  </w:style>
  <w:style w:type="table" w:styleId="ac">
    <w:name w:val="Table Grid"/>
    <w:basedOn w:val="a7"/>
    <w:uiPriority w:val="59"/>
    <w:rsid w:val="0087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3"/>
    <w:link w:val="Char3"/>
    <w:uiPriority w:val="99"/>
    <w:semiHidden/>
    <w:unhideWhenUsed/>
    <w:rsid w:val="00223E12"/>
    <w:rPr>
      <w:sz w:val="18"/>
      <w:szCs w:val="18"/>
    </w:rPr>
  </w:style>
  <w:style w:type="character" w:customStyle="1" w:styleId="Char3">
    <w:name w:val="批注框文本 Char"/>
    <w:basedOn w:val="a6"/>
    <w:link w:val="ad"/>
    <w:uiPriority w:val="99"/>
    <w:semiHidden/>
    <w:rsid w:val="00223E12"/>
    <w:rPr>
      <w:sz w:val="18"/>
      <w:szCs w:val="18"/>
    </w:rPr>
  </w:style>
  <w:style w:type="character" w:customStyle="1" w:styleId="5Char">
    <w:name w:val="标题 5 Char"/>
    <w:basedOn w:val="a6"/>
    <w:link w:val="5"/>
    <w:uiPriority w:val="9"/>
    <w:rsid w:val="009E6A8E"/>
    <w:rPr>
      <w:b/>
      <w:bCs/>
      <w:sz w:val="28"/>
      <w:szCs w:val="28"/>
    </w:rPr>
  </w:style>
  <w:style w:type="paragraph" w:styleId="ae">
    <w:name w:val="No Spacing"/>
    <w:uiPriority w:val="1"/>
    <w:qFormat/>
    <w:rsid w:val="009E6A8E"/>
    <w:pPr>
      <w:widowControl w:val="0"/>
      <w:jc w:val="both"/>
    </w:pPr>
  </w:style>
  <w:style w:type="paragraph" w:styleId="af">
    <w:name w:val="header"/>
    <w:basedOn w:val="a3"/>
    <w:link w:val="Char4"/>
    <w:uiPriority w:val="99"/>
    <w:unhideWhenUsed/>
    <w:rsid w:val="009A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6"/>
    <w:link w:val="af"/>
    <w:uiPriority w:val="99"/>
    <w:rsid w:val="009A7A96"/>
    <w:rPr>
      <w:sz w:val="18"/>
      <w:szCs w:val="18"/>
    </w:rPr>
  </w:style>
  <w:style w:type="paragraph" w:styleId="af0">
    <w:name w:val="footer"/>
    <w:basedOn w:val="a3"/>
    <w:link w:val="Char5"/>
    <w:uiPriority w:val="99"/>
    <w:unhideWhenUsed/>
    <w:rsid w:val="009A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6"/>
    <w:link w:val="af0"/>
    <w:uiPriority w:val="99"/>
    <w:rsid w:val="009A7A96"/>
    <w:rPr>
      <w:sz w:val="18"/>
      <w:szCs w:val="18"/>
    </w:rPr>
  </w:style>
  <w:style w:type="character" w:customStyle="1" w:styleId="6Char">
    <w:name w:val="标题 6 Char"/>
    <w:basedOn w:val="a6"/>
    <w:link w:val="6"/>
    <w:uiPriority w:val="9"/>
    <w:rsid w:val="009A7A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6"/>
    <w:link w:val="7"/>
    <w:uiPriority w:val="9"/>
    <w:semiHidden/>
    <w:rsid w:val="009A7A96"/>
    <w:rPr>
      <w:b/>
      <w:bCs/>
      <w:sz w:val="24"/>
      <w:szCs w:val="24"/>
    </w:rPr>
  </w:style>
  <w:style w:type="character" w:customStyle="1" w:styleId="8Char">
    <w:name w:val="标题 8 Char"/>
    <w:basedOn w:val="a6"/>
    <w:link w:val="8"/>
    <w:uiPriority w:val="9"/>
    <w:semiHidden/>
    <w:rsid w:val="009A7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6"/>
    <w:link w:val="9"/>
    <w:uiPriority w:val="9"/>
    <w:semiHidden/>
    <w:rsid w:val="009A7A96"/>
    <w:rPr>
      <w:rFonts w:asciiTheme="majorHAnsi" w:eastAsiaTheme="majorEastAsia" w:hAnsiTheme="majorHAnsi" w:cstheme="majorBidi"/>
      <w:szCs w:val="21"/>
    </w:rPr>
  </w:style>
  <w:style w:type="paragraph" w:styleId="af1">
    <w:name w:val="Subtitle"/>
    <w:basedOn w:val="a3"/>
    <w:next w:val="a3"/>
    <w:link w:val="Char6"/>
    <w:uiPriority w:val="11"/>
    <w:qFormat/>
    <w:rsid w:val="009A7A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6"/>
    <w:link w:val="af1"/>
    <w:uiPriority w:val="11"/>
    <w:rsid w:val="009A7A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">
    <w:name w:val="一级标题"/>
    <w:next w:val="a3"/>
    <w:link w:val="af2"/>
    <w:autoRedefine/>
    <w:qFormat/>
    <w:rsid w:val="009A7A96"/>
    <w:pPr>
      <w:numPr>
        <w:numId w:val="7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2">
    <w:name w:val="一级标题 字符"/>
    <w:basedOn w:val="a6"/>
    <w:link w:val="a"/>
    <w:rsid w:val="009A7A9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3"/>
    <w:autoRedefine/>
    <w:qFormat/>
    <w:rsid w:val="009A7A96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link w:val="af4"/>
    <w:autoRedefine/>
    <w:qFormat/>
    <w:rsid w:val="001157D9"/>
    <w:pPr>
      <w:numPr>
        <w:ilvl w:val="2"/>
        <w:numId w:val="8"/>
      </w:numPr>
      <w:jc w:val="both"/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9A7A96"/>
    <w:pPr>
      <w:numPr>
        <w:ilvl w:val="3"/>
        <w:numId w:val="7"/>
      </w:numPr>
      <w:outlineLvl w:val="3"/>
    </w:pPr>
    <w:rPr>
      <w:sz w:val="24"/>
    </w:rPr>
  </w:style>
  <w:style w:type="character" w:customStyle="1" w:styleId="af4">
    <w:name w:val="三级标题 字符"/>
    <w:basedOn w:val="a6"/>
    <w:link w:val="a1"/>
    <w:rsid w:val="001157D9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f3">
    <w:name w:val="二级标题 字符"/>
    <w:basedOn w:val="a6"/>
    <w:link w:val="a0"/>
    <w:qFormat/>
    <w:rsid w:val="009A7A96"/>
    <w:rPr>
      <w:rFonts w:eastAsia="宋体"/>
      <w:b/>
      <w:color w:val="000000" w:themeColor="text1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aliases w:val="章标题(有序号)"/>
    <w:basedOn w:val="a4"/>
    <w:next w:val="a5"/>
    <w:link w:val="1Char"/>
    <w:qFormat/>
    <w:rsid w:val="009A7A96"/>
    <w:pPr>
      <w:keepLines/>
      <w:pageBreakBefore/>
      <w:numPr>
        <w:numId w:val="1"/>
      </w:numPr>
      <w:spacing w:after="120"/>
      <w:jc w:val="left"/>
    </w:pPr>
    <w:rPr>
      <w:rFonts w:ascii="Times New Roman" w:eastAsia="黑体" w:hAnsi="Times New Roman" w:cs="Times New Roman"/>
      <w:bCs w:val="0"/>
      <w:sz w:val="44"/>
      <w:szCs w:val="20"/>
    </w:rPr>
  </w:style>
  <w:style w:type="paragraph" w:styleId="2">
    <w:name w:val="heading 2"/>
    <w:aliases w:val="节标题"/>
    <w:basedOn w:val="a3"/>
    <w:next w:val="a5"/>
    <w:link w:val="2Char"/>
    <w:qFormat/>
    <w:rsid w:val="009A7A96"/>
    <w:pPr>
      <w:keepNext/>
      <w:keepLines/>
      <w:numPr>
        <w:ilvl w:val="1"/>
        <w:numId w:val="1"/>
      </w:numPr>
      <w:spacing w:before="120" w:after="120"/>
      <w:outlineLvl w:val="1"/>
    </w:pPr>
    <w:rPr>
      <w:rFonts w:ascii="Times New Roman" w:eastAsia="黑体" w:hAnsi="Times New Roman" w:cs="Times New Roman"/>
      <w:b/>
      <w:sz w:val="36"/>
      <w:szCs w:val="20"/>
    </w:rPr>
  </w:style>
  <w:style w:type="paragraph" w:styleId="3">
    <w:name w:val="heading 3"/>
    <w:aliases w:val="条标题"/>
    <w:basedOn w:val="a3"/>
    <w:next w:val="a5"/>
    <w:link w:val="3Char"/>
    <w:qFormat/>
    <w:rsid w:val="00E5734F"/>
    <w:pPr>
      <w:keepNext/>
      <w:keepLines/>
      <w:numPr>
        <w:ilvl w:val="2"/>
        <w:numId w:val="1"/>
      </w:numPr>
      <w:spacing w:before="140"/>
      <w:outlineLvl w:val="2"/>
    </w:pPr>
    <w:rPr>
      <w:rFonts w:ascii="Times New Roman" w:eastAsia="黑体" w:hAnsi="Times New Roman" w:cs="Times New Roman"/>
      <w:b/>
      <w:sz w:val="28"/>
      <w:szCs w:val="20"/>
    </w:rPr>
  </w:style>
  <w:style w:type="paragraph" w:styleId="4">
    <w:name w:val="heading 4"/>
    <w:aliases w:val="款标题"/>
    <w:basedOn w:val="a3"/>
    <w:next w:val="a5"/>
    <w:link w:val="4Char"/>
    <w:qFormat/>
    <w:rsid w:val="00E5734F"/>
    <w:pPr>
      <w:numPr>
        <w:ilvl w:val="3"/>
        <w:numId w:val="1"/>
      </w:numPr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3"/>
    <w:next w:val="a3"/>
    <w:link w:val="5Char"/>
    <w:uiPriority w:val="9"/>
    <w:unhideWhenUsed/>
    <w:qFormat/>
    <w:rsid w:val="009E6A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9A7A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9A7A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9A7A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9A7A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Char">
    <w:name w:val="标题 1 Char"/>
    <w:aliases w:val="章标题(有序号) Char"/>
    <w:basedOn w:val="a6"/>
    <w:link w:val="1"/>
    <w:rsid w:val="009A7A96"/>
    <w:rPr>
      <w:rFonts w:ascii="Times New Roman" w:eastAsia="黑体" w:hAnsi="Times New Roman" w:cs="Times New Roman"/>
      <w:b/>
      <w:sz w:val="44"/>
      <w:szCs w:val="20"/>
    </w:rPr>
  </w:style>
  <w:style w:type="character" w:customStyle="1" w:styleId="2Char">
    <w:name w:val="标题 2 Char"/>
    <w:aliases w:val="节标题 Char"/>
    <w:basedOn w:val="a6"/>
    <w:link w:val="2"/>
    <w:rsid w:val="009A7A96"/>
    <w:rPr>
      <w:rFonts w:ascii="Times New Roman" w:eastAsia="黑体" w:hAnsi="Times New Roman" w:cs="Times New Roman"/>
      <w:b/>
      <w:sz w:val="36"/>
      <w:szCs w:val="20"/>
    </w:rPr>
  </w:style>
  <w:style w:type="character" w:customStyle="1" w:styleId="3Char">
    <w:name w:val="标题 3 Char"/>
    <w:aliases w:val="条标题 Char"/>
    <w:basedOn w:val="a6"/>
    <w:link w:val="3"/>
    <w:rsid w:val="00E5734F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aliases w:val="款标题 Char"/>
    <w:basedOn w:val="a6"/>
    <w:link w:val="4"/>
    <w:rsid w:val="00E5734F"/>
    <w:rPr>
      <w:rFonts w:ascii="Times New Roman" w:eastAsia="黑体" w:hAnsi="Times New Roman" w:cs="Times New Roman"/>
      <w:b/>
      <w:sz w:val="24"/>
      <w:szCs w:val="20"/>
    </w:rPr>
  </w:style>
  <w:style w:type="paragraph" w:styleId="a9">
    <w:name w:val="Body Text"/>
    <w:basedOn w:val="a3"/>
    <w:link w:val="Char"/>
    <w:uiPriority w:val="99"/>
    <w:semiHidden/>
    <w:unhideWhenUsed/>
    <w:rsid w:val="00E5734F"/>
    <w:pPr>
      <w:spacing w:after="120"/>
    </w:pPr>
  </w:style>
  <w:style w:type="character" w:customStyle="1" w:styleId="Char">
    <w:name w:val="正文文本 Char"/>
    <w:basedOn w:val="a6"/>
    <w:link w:val="a9"/>
    <w:uiPriority w:val="99"/>
    <w:semiHidden/>
    <w:rsid w:val="00E5734F"/>
  </w:style>
  <w:style w:type="paragraph" w:styleId="a5">
    <w:name w:val="Body Text First Indent"/>
    <w:basedOn w:val="a3"/>
    <w:link w:val="Char0"/>
    <w:semiHidden/>
    <w:rsid w:val="00E5734F"/>
    <w:pPr>
      <w:ind w:firstLineChars="200" w:firstLine="498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0">
    <w:name w:val="正文首行缩进 Char"/>
    <w:basedOn w:val="Char"/>
    <w:link w:val="a5"/>
    <w:semiHidden/>
    <w:rsid w:val="00E5734F"/>
    <w:rPr>
      <w:rFonts w:ascii="Times New Roman" w:eastAsia="宋体" w:hAnsi="Times New Roman" w:cs="Times New Roman"/>
      <w:sz w:val="24"/>
      <w:szCs w:val="20"/>
    </w:rPr>
  </w:style>
  <w:style w:type="paragraph" w:customStyle="1" w:styleId="20">
    <w:name w:val="2级大纲"/>
    <w:basedOn w:val="2"/>
    <w:rsid w:val="00E5734F"/>
    <w:pPr>
      <w:spacing w:before="480"/>
      <w:jc w:val="left"/>
    </w:pPr>
    <w:rPr>
      <w:rFonts w:cs="宋体"/>
      <w:bCs/>
      <w:sz w:val="28"/>
    </w:rPr>
  </w:style>
  <w:style w:type="paragraph" w:customStyle="1" w:styleId="30">
    <w:name w:val="3级大纲"/>
    <w:basedOn w:val="3"/>
    <w:next w:val="aa"/>
    <w:rsid w:val="00E5734F"/>
    <w:pPr>
      <w:spacing w:before="240" w:after="120"/>
      <w:jc w:val="left"/>
    </w:pPr>
    <w:rPr>
      <w:rFonts w:cs="宋体"/>
      <w:b w:val="0"/>
      <w:bCs/>
      <w:sz w:val="26"/>
    </w:rPr>
  </w:style>
  <w:style w:type="paragraph" w:customStyle="1" w:styleId="10">
    <w:name w:val="1级大纲"/>
    <w:basedOn w:val="1"/>
    <w:rsid w:val="00E5734F"/>
    <w:pPr>
      <w:spacing w:before="480" w:after="360"/>
    </w:pPr>
    <w:rPr>
      <w:rFonts w:cs="宋体"/>
      <w:bCs/>
      <w:sz w:val="32"/>
    </w:rPr>
  </w:style>
  <w:style w:type="paragraph" w:styleId="a4">
    <w:name w:val="Title"/>
    <w:basedOn w:val="a3"/>
    <w:next w:val="a3"/>
    <w:link w:val="Char1"/>
    <w:uiPriority w:val="10"/>
    <w:qFormat/>
    <w:rsid w:val="00E573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6"/>
    <w:link w:val="a4"/>
    <w:uiPriority w:val="10"/>
    <w:rsid w:val="00E5734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Plain Text"/>
    <w:basedOn w:val="a3"/>
    <w:link w:val="Char2"/>
    <w:uiPriority w:val="99"/>
    <w:semiHidden/>
    <w:unhideWhenUsed/>
    <w:rsid w:val="00E5734F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6"/>
    <w:link w:val="aa"/>
    <w:uiPriority w:val="99"/>
    <w:semiHidden/>
    <w:rsid w:val="00E5734F"/>
    <w:rPr>
      <w:rFonts w:ascii="宋体" w:eastAsia="宋体" w:hAnsi="Courier New" w:cs="Courier New"/>
      <w:szCs w:val="21"/>
    </w:rPr>
  </w:style>
  <w:style w:type="paragraph" w:styleId="ab">
    <w:name w:val="caption"/>
    <w:basedOn w:val="a3"/>
    <w:next w:val="a3"/>
    <w:uiPriority w:val="35"/>
    <w:unhideWhenUsed/>
    <w:qFormat/>
    <w:rsid w:val="00E56BC1"/>
    <w:rPr>
      <w:rFonts w:ascii="Cambria" w:eastAsia="黑体" w:hAnsi="Cambria" w:cs="Times New Roman"/>
      <w:sz w:val="20"/>
      <w:szCs w:val="20"/>
    </w:rPr>
  </w:style>
  <w:style w:type="table" w:styleId="ac">
    <w:name w:val="Table Grid"/>
    <w:basedOn w:val="a7"/>
    <w:uiPriority w:val="59"/>
    <w:rsid w:val="0087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3"/>
    <w:link w:val="Char3"/>
    <w:uiPriority w:val="99"/>
    <w:semiHidden/>
    <w:unhideWhenUsed/>
    <w:rsid w:val="00223E12"/>
    <w:rPr>
      <w:sz w:val="18"/>
      <w:szCs w:val="18"/>
    </w:rPr>
  </w:style>
  <w:style w:type="character" w:customStyle="1" w:styleId="Char3">
    <w:name w:val="批注框文本 Char"/>
    <w:basedOn w:val="a6"/>
    <w:link w:val="ad"/>
    <w:uiPriority w:val="99"/>
    <w:semiHidden/>
    <w:rsid w:val="00223E12"/>
    <w:rPr>
      <w:sz w:val="18"/>
      <w:szCs w:val="18"/>
    </w:rPr>
  </w:style>
  <w:style w:type="character" w:customStyle="1" w:styleId="5Char">
    <w:name w:val="标题 5 Char"/>
    <w:basedOn w:val="a6"/>
    <w:link w:val="5"/>
    <w:uiPriority w:val="9"/>
    <w:rsid w:val="009E6A8E"/>
    <w:rPr>
      <w:b/>
      <w:bCs/>
      <w:sz w:val="28"/>
      <w:szCs w:val="28"/>
    </w:rPr>
  </w:style>
  <w:style w:type="paragraph" w:styleId="ae">
    <w:name w:val="No Spacing"/>
    <w:uiPriority w:val="1"/>
    <w:qFormat/>
    <w:rsid w:val="009E6A8E"/>
    <w:pPr>
      <w:widowControl w:val="0"/>
      <w:jc w:val="both"/>
    </w:pPr>
  </w:style>
  <w:style w:type="paragraph" w:styleId="af">
    <w:name w:val="header"/>
    <w:basedOn w:val="a3"/>
    <w:link w:val="Char4"/>
    <w:uiPriority w:val="99"/>
    <w:unhideWhenUsed/>
    <w:rsid w:val="009A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6"/>
    <w:link w:val="af"/>
    <w:uiPriority w:val="99"/>
    <w:rsid w:val="009A7A96"/>
    <w:rPr>
      <w:sz w:val="18"/>
      <w:szCs w:val="18"/>
    </w:rPr>
  </w:style>
  <w:style w:type="paragraph" w:styleId="af0">
    <w:name w:val="footer"/>
    <w:basedOn w:val="a3"/>
    <w:link w:val="Char5"/>
    <w:uiPriority w:val="99"/>
    <w:unhideWhenUsed/>
    <w:rsid w:val="009A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6"/>
    <w:link w:val="af0"/>
    <w:uiPriority w:val="99"/>
    <w:rsid w:val="009A7A96"/>
    <w:rPr>
      <w:sz w:val="18"/>
      <w:szCs w:val="18"/>
    </w:rPr>
  </w:style>
  <w:style w:type="character" w:customStyle="1" w:styleId="6Char">
    <w:name w:val="标题 6 Char"/>
    <w:basedOn w:val="a6"/>
    <w:link w:val="6"/>
    <w:uiPriority w:val="9"/>
    <w:rsid w:val="009A7A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6"/>
    <w:link w:val="7"/>
    <w:uiPriority w:val="9"/>
    <w:semiHidden/>
    <w:rsid w:val="009A7A96"/>
    <w:rPr>
      <w:b/>
      <w:bCs/>
      <w:sz w:val="24"/>
      <w:szCs w:val="24"/>
    </w:rPr>
  </w:style>
  <w:style w:type="character" w:customStyle="1" w:styleId="8Char">
    <w:name w:val="标题 8 Char"/>
    <w:basedOn w:val="a6"/>
    <w:link w:val="8"/>
    <w:uiPriority w:val="9"/>
    <w:semiHidden/>
    <w:rsid w:val="009A7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6"/>
    <w:link w:val="9"/>
    <w:uiPriority w:val="9"/>
    <w:semiHidden/>
    <w:rsid w:val="009A7A96"/>
    <w:rPr>
      <w:rFonts w:asciiTheme="majorHAnsi" w:eastAsiaTheme="majorEastAsia" w:hAnsiTheme="majorHAnsi" w:cstheme="majorBidi"/>
      <w:szCs w:val="21"/>
    </w:rPr>
  </w:style>
  <w:style w:type="paragraph" w:styleId="af1">
    <w:name w:val="Subtitle"/>
    <w:basedOn w:val="a3"/>
    <w:next w:val="a3"/>
    <w:link w:val="Char6"/>
    <w:uiPriority w:val="11"/>
    <w:qFormat/>
    <w:rsid w:val="009A7A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6"/>
    <w:link w:val="af1"/>
    <w:uiPriority w:val="11"/>
    <w:rsid w:val="009A7A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">
    <w:name w:val="一级标题"/>
    <w:next w:val="a3"/>
    <w:link w:val="af2"/>
    <w:autoRedefine/>
    <w:qFormat/>
    <w:rsid w:val="009A7A96"/>
    <w:pPr>
      <w:numPr>
        <w:numId w:val="7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2">
    <w:name w:val="一级标题 字符"/>
    <w:basedOn w:val="a6"/>
    <w:link w:val="a"/>
    <w:rsid w:val="009A7A9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3"/>
    <w:autoRedefine/>
    <w:qFormat/>
    <w:rsid w:val="009A7A96"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link w:val="af4"/>
    <w:autoRedefine/>
    <w:qFormat/>
    <w:rsid w:val="001157D9"/>
    <w:pPr>
      <w:numPr>
        <w:ilvl w:val="2"/>
        <w:numId w:val="8"/>
      </w:numPr>
      <w:jc w:val="both"/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9A7A96"/>
    <w:pPr>
      <w:numPr>
        <w:ilvl w:val="3"/>
        <w:numId w:val="7"/>
      </w:numPr>
      <w:outlineLvl w:val="3"/>
    </w:pPr>
    <w:rPr>
      <w:sz w:val="24"/>
    </w:rPr>
  </w:style>
  <w:style w:type="character" w:customStyle="1" w:styleId="af4">
    <w:name w:val="三级标题 字符"/>
    <w:basedOn w:val="a6"/>
    <w:link w:val="a1"/>
    <w:rsid w:val="001157D9"/>
    <w:rPr>
      <w:rFonts w:ascii="宋体" w:eastAsia="宋体" w:hAnsi="宋体"/>
      <w:b/>
      <w:noProof/>
      <w:color w:val="000000" w:themeColor="text1"/>
      <w:sz w:val="28"/>
    </w:rPr>
  </w:style>
  <w:style w:type="character" w:customStyle="1" w:styleId="af3">
    <w:name w:val="二级标题 字符"/>
    <w:basedOn w:val="a6"/>
    <w:link w:val="a0"/>
    <w:qFormat/>
    <w:rsid w:val="009A7A96"/>
    <w:rPr>
      <w:rFonts w:eastAsia="宋体"/>
      <w:b/>
      <w:color w:val="000000" w:themeColor="tex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479</Words>
  <Characters>2733</Characters>
  <Application>Microsoft Office Word</Application>
  <DocSecurity>0</DocSecurity>
  <Lines>22</Lines>
  <Paragraphs>6</Paragraphs>
  <ScaleCrop>false</ScaleCrop>
  <Company> 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天宇科技</dc:creator>
  <cp:lastModifiedBy>天宇科技</cp:lastModifiedBy>
  <cp:revision>3</cp:revision>
  <dcterms:created xsi:type="dcterms:W3CDTF">2018-10-20T09:02:00Z</dcterms:created>
  <dcterms:modified xsi:type="dcterms:W3CDTF">2018-10-20T12:53:00Z</dcterms:modified>
</cp:coreProperties>
</file>