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309B" w14:textId="744F6E22" w:rsidR="00231892" w:rsidRDefault="00231892" w:rsidP="00231892">
      <w:pPr>
        <w:pStyle w:val="Default"/>
        <w:rPr>
          <w:rFonts w:asciiTheme="majorHAnsi" w:hAnsiTheme="majorHAnsi" w:cstheme="majorHAnsi"/>
          <w:b/>
          <w:bCs/>
          <w:color w:val="202020"/>
          <w:sz w:val="28"/>
          <w:szCs w:val="28"/>
        </w:rPr>
      </w:pPr>
      <w:r w:rsidRPr="00231892">
        <w:rPr>
          <w:rFonts w:asciiTheme="majorHAnsi" w:hAnsiTheme="majorHAnsi" w:cstheme="majorHAnsi"/>
          <w:b/>
          <w:bCs/>
          <w:color w:val="202020"/>
          <w:sz w:val="28"/>
          <w:szCs w:val="28"/>
        </w:rPr>
        <w:t xml:space="preserve">How would you run your tests in DevOps pipeline? </w:t>
      </w:r>
    </w:p>
    <w:p w14:paraId="26410244" w14:textId="77777777" w:rsidR="00C42388" w:rsidRPr="00231892" w:rsidRDefault="00C42388" w:rsidP="00231892">
      <w:pPr>
        <w:pStyle w:val="Default"/>
        <w:rPr>
          <w:rFonts w:asciiTheme="majorHAnsi" w:hAnsiTheme="majorHAnsi" w:cstheme="majorHAnsi"/>
          <w:b/>
          <w:bCs/>
          <w:color w:val="202020"/>
          <w:sz w:val="28"/>
          <w:szCs w:val="28"/>
        </w:rPr>
      </w:pPr>
    </w:p>
    <w:p w14:paraId="4F3C692F" w14:textId="25CA41F5" w:rsidR="00231892" w:rsidRPr="00C42388" w:rsidRDefault="00C42388" w:rsidP="00C42388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202020"/>
          <w:sz w:val="24"/>
          <w:szCs w:val="24"/>
        </w:rPr>
      </w:pPr>
      <w:r w:rsidRPr="00C42388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Create UI Test using Selenium Test Framework</w:t>
      </w:r>
    </w:p>
    <w:p w14:paraId="6B950458" w14:textId="5B9C1620" w:rsidR="00231892" w:rsidRPr="002F6515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F6515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Login in Azure DevOps</w:t>
      </w:r>
    </w:p>
    <w:p w14:paraId="53CB629F" w14:textId="0E09B29A" w:rsidR="00231892" w:rsidRPr="002F6515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F6515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Go to Pipelines -&gt; Builds</w:t>
      </w:r>
    </w:p>
    <w:p w14:paraId="34F28EEB" w14:textId="58527714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F6515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Press on New pipeline</w:t>
      </w:r>
    </w:p>
    <w:p w14:paraId="7C92C98F" w14:textId="456D4E39" w:rsidR="00231892" w:rsidRDefault="00231892" w:rsidP="0023189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494949"/>
          <w:spacing w:val="5"/>
        </w:rPr>
      </w:pPr>
      <w:r w:rsidRPr="00231892">
        <w:rPr>
          <w:rFonts w:asciiTheme="majorHAnsi" w:hAnsiTheme="majorHAnsi" w:cstheme="majorHAnsi"/>
          <w:color w:val="494949"/>
          <w:spacing w:val="5"/>
        </w:rPr>
        <w:t>Connect to your source control tool</w:t>
      </w:r>
    </w:p>
    <w:p w14:paraId="35DFAE36" w14:textId="52F066C1" w:rsidR="00231892" w:rsidRPr="00231892" w:rsidRDefault="00231892" w:rsidP="0023189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494949"/>
          <w:spacing w:val="5"/>
        </w:rPr>
      </w:pPr>
      <w:r w:rsidRPr="00231892">
        <w:rPr>
          <w:rFonts w:asciiTheme="majorHAnsi" w:hAnsiTheme="majorHAnsi" w:cstheme="majorHAnsi"/>
          <w:color w:val="494949"/>
          <w:spacing w:val="5"/>
          <w:shd w:val="clear" w:color="auto" w:fill="FFFFFF"/>
        </w:rPr>
        <w:t>Select your Project’s repository</w:t>
      </w:r>
    </w:p>
    <w:p w14:paraId="40E1BFE5" w14:textId="680937E2" w:rsidR="00231892" w:rsidRPr="00231892" w:rsidRDefault="00231892" w:rsidP="00231892">
      <w:pPr>
        <w:shd w:val="clear" w:color="auto" w:fill="FFFFFF"/>
        <w:spacing w:after="0" w:line="276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Select </w:t>
      </w:r>
      <w:r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Core </w:t>
      </w: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Template:</w:t>
      </w:r>
      <w:r w:rsidR="00726A2B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 .NET</w:t>
      </w:r>
    </w:p>
    <w:p w14:paraId="2F8B7E86" w14:textId="6EAF2749" w:rsid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</w:pP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Add the following command to run the Tests from Test Project</w:t>
      </w:r>
      <w:r w:rsidR="00541E87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 xml:space="preserve"> </w:t>
      </w: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into the yml file:</w:t>
      </w:r>
    </w:p>
    <w:p w14:paraId="609EC791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- task: DotNetCoreCLI@2</w:t>
      </w:r>
    </w:p>
    <w:p w14:paraId="465AED14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inputs:</w:t>
      </w:r>
    </w:p>
    <w:p w14:paraId="2945E538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command: test</w:t>
      </w:r>
    </w:p>
    <w:p w14:paraId="79775DB9" w14:textId="77777777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projects: '**/*Test/*.csproj'</w:t>
      </w:r>
    </w:p>
    <w:p w14:paraId="1AB3CE9E" w14:textId="73536DE0" w:rsidR="00231892" w:rsidRP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</w:rPr>
        <w:t>arguments: '--configuration $(buildConfiguration)'</w:t>
      </w:r>
    </w:p>
    <w:p w14:paraId="1581955A" w14:textId="54788D7A" w:rsidR="00231892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</w:pPr>
      <w:r w:rsidRPr="00231892">
        <w:rPr>
          <w:rFonts w:asciiTheme="majorHAnsi" w:hAnsiTheme="majorHAnsi" w:cstheme="majorHAnsi"/>
          <w:color w:val="494949"/>
          <w:spacing w:val="5"/>
          <w:sz w:val="24"/>
          <w:szCs w:val="24"/>
          <w:shd w:val="clear" w:color="auto" w:fill="FFFFFF"/>
        </w:rPr>
        <w:t>Press ‘Save and Run’ button, with ‘commit directly to the master branch.</w:t>
      </w:r>
    </w:p>
    <w:p w14:paraId="1CA3893F" w14:textId="45E16407" w:rsidR="00C42388" w:rsidRPr="00C42388" w:rsidRDefault="00C42388" w:rsidP="00C423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C42388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created UI Tests on Azure DevOps CD</w:t>
      </w:r>
    </w:p>
    <w:p w14:paraId="48D4FB1F" w14:textId="72C7373B" w:rsidR="00C42388" w:rsidRPr="00C42388" w:rsidRDefault="00C42388" w:rsidP="00C423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C42388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Publish and monitor Test Results</w:t>
      </w:r>
    </w:p>
    <w:p w14:paraId="622E17DA" w14:textId="5F9ED8B4" w:rsidR="00231892" w:rsidRPr="00231892" w:rsidRDefault="00231892" w:rsidP="00231892">
      <w:pPr>
        <w:shd w:val="clear" w:color="auto" w:fill="FFFFFF"/>
        <w:spacing w:after="360" w:line="276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Detailed information about our Test Run for the build can be found in ‘Tests’ block of the build</w:t>
      </w:r>
      <w:r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Y</w:t>
      </w:r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ou can check detailed report about all your test runs in </w:t>
      </w: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  <w:bdr w:val="none" w:sz="0" w:space="0" w:color="auto" w:frame="1"/>
        </w:rPr>
        <w:t>Test Plan</w:t>
      </w:r>
      <w:r w:rsidRPr="00231892"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  <w:t> -&gt; </w:t>
      </w:r>
      <w:r w:rsidRPr="00231892">
        <w:rPr>
          <w:rFonts w:asciiTheme="majorHAnsi" w:eastAsia="Times New Roman" w:hAnsiTheme="majorHAnsi" w:cstheme="majorHAnsi"/>
          <w:b/>
          <w:bCs/>
          <w:color w:val="494949"/>
          <w:spacing w:val="5"/>
          <w:sz w:val="24"/>
          <w:szCs w:val="24"/>
          <w:bdr w:val="none" w:sz="0" w:space="0" w:color="auto" w:frame="1"/>
        </w:rPr>
        <w:t>Runs</w:t>
      </w:r>
    </w:p>
    <w:p w14:paraId="12380A11" w14:textId="77777777" w:rsidR="00231892" w:rsidRPr="00231892" w:rsidRDefault="00231892" w:rsidP="00231892">
      <w:pPr>
        <w:shd w:val="clear" w:color="auto" w:fill="FFFFFF"/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</w:p>
    <w:p w14:paraId="2BCFD8EF" w14:textId="77777777" w:rsidR="00231892" w:rsidRPr="002F6515" w:rsidRDefault="00231892" w:rsidP="002318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94949"/>
          <w:spacing w:val="5"/>
          <w:sz w:val="24"/>
          <w:szCs w:val="24"/>
        </w:rPr>
      </w:pPr>
    </w:p>
    <w:p w14:paraId="274B59CA" w14:textId="77777777" w:rsidR="00231892" w:rsidRDefault="00231892" w:rsidP="00231892"/>
    <w:p w14:paraId="10C067C9" w14:textId="77777777" w:rsidR="00231892" w:rsidRDefault="00231892" w:rsidP="00231892">
      <w:pPr>
        <w:pStyle w:val="Default"/>
        <w:rPr>
          <w:sz w:val="20"/>
          <w:szCs w:val="20"/>
        </w:rPr>
      </w:pPr>
    </w:p>
    <w:p w14:paraId="2A801C69" w14:textId="77777777" w:rsidR="00656C10" w:rsidRDefault="00656C10"/>
    <w:sectPr w:rsidR="00656C10" w:rsidSect="000F2369">
      <w:pgSz w:w="11920" w:h="17360"/>
      <w:pgMar w:top="1400" w:right="828" w:bottom="646" w:left="7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0B1"/>
    <w:multiLevelType w:val="multilevel"/>
    <w:tmpl w:val="1FECF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E704359"/>
    <w:multiLevelType w:val="multilevel"/>
    <w:tmpl w:val="D972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C0049"/>
    <w:multiLevelType w:val="multilevel"/>
    <w:tmpl w:val="61C2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2"/>
    <w:rsid w:val="00231892"/>
    <w:rsid w:val="00541E87"/>
    <w:rsid w:val="00656C10"/>
    <w:rsid w:val="00726A2B"/>
    <w:rsid w:val="00A55E7E"/>
    <w:rsid w:val="00C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7E53"/>
  <w15:chartTrackingRefBased/>
  <w15:docId w15:val="{82708C50-3B16-48CC-B3DB-195EDFA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18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3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Bamania</dc:creator>
  <cp:keywords/>
  <dc:description/>
  <cp:lastModifiedBy>Hemal Bamania</cp:lastModifiedBy>
  <cp:revision>3</cp:revision>
  <dcterms:created xsi:type="dcterms:W3CDTF">2021-08-29T01:56:00Z</dcterms:created>
  <dcterms:modified xsi:type="dcterms:W3CDTF">2021-08-30T08:49:00Z</dcterms:modified>
</cp:coreProperties>
</file>