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FCE6B" w14:textId="05F6360C" w:rsidR="00FC74EB" w:rsidRPr="00A06BDC" w:rsidRDefault="00891388" w:rsidP="00FC74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IE 6318</w:t>
      </w:r>
      <w:r w:rsidR="00FC74EB" w:rsidRPr="00A06BDC">
        <w:rPr>
          <w:rFonts w:ascii="Times New Roman" w:hAnsi="Times New Roman" w:cs="Times New Roman"/>
          <w:b/>
          <w:sz w:val="28"/>
          <w:szCs w:val="28"/>
        </w:rPr>
        <w:t xml:space="preserve"> Data Mining</w:t>
      </w:r>
      <w:r w:rsidR="00B802BC" w:rsidRPr="00A06BDC">
        <w:rPr>
          <w:rFonts w:ascii="Times New Roman" w:hAnsi="Times New Roman" w:cs="Times New Roman"/>
          <w:b/>
          <w:sz w:val="28"/>
          <w:szCs w:val="28"/>
        </w:rPr>
        <w:t xml:space="preserve"> and Analytics</w:t>
      </w:r>
    </w:p>
    <w:p w14:paraId="16DB282C" w14:textId="7F5BA52E" w:rsidR="0077052E" w:rsidRPr="00A06BDC" w:rsidRDefault="00891388" w:rsidP="00FC74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Homework 3</w:t>
      </w:r>
      <w:r w:rsidR="0077052E" w:rsidRPr="00A06BD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93EC84B" w14:textId="6C4115E4" w:rsidR="00C716A7" w:rsidRPr="00A06BDC" w:rsidRDefault="0077052E" w:rsidP="00D82BE5">
      <w:pPr>
        <w:jc w:val="center"/>
        <w:rPr>
          <w:rFonts w:ascii="Times New Roman" w:hAnsi="Times New Roman" w:cs="Times New Roman"/>
          <w:sz w:val="28"/>
          <w:szCs w:val="28"/>
        </w:rPr>
      </w:pPr>
      <w:r w:rsidRPr="00A06BDC">
        <w:rPr>
          <w:rFonts w:ascii="Times New Roman" w:hAnsi="Times New Roman" w:cs="Times New Roman"/>
          <w:sz w:val="28"/>
          <w:szCs w:val="28"/>
        </w:rPr>
        <w:t xml:space="preserve">Classification Using </w:t>
      </w:r>
      <w:r w:rsidR="002F2985" w:rsidRPr="00A06BDC">
        <w:rPr>
          <w:rFonts w:ascii="Times New Roman" w:hAnsi="Times New Roman" w:cs="Times New Roman"/>
          <w:sz w:val="28"/>
          <w:szCs w:val="28"/>
        </w:rPr>
        <w:t>Bayesian</w:t>
      </w:r>
      <w:r w:rsidRPr="00A06BDC">
        <w:rPr>
          <w:rFonts w:ascii="Times New Roman" w:hAnsi="Times New Roman" w:cs="Times New Roman"/>
          <w:sz w:val="28"/>
          <w:szCs w:val="28"/>
        </w:rPr>
        <w:t xml:space="preserve"> Decision </w:t>
      </w:r>
      <w:r w:rsidR="002F2985" w:rsidRPr="00A06BDC">
        <w:rPr>
          <w:rFonts w:ascii="Times New Roman" w:hAnsi="Times New Roman" w:cs="Times New Roman"/>
          <w:sz w:val="28"/>
          <w:szCs w:val="28"/>
        </w:rPr>
        <w:t>Theory</w:t>
      </w:r>
      <w:r w:rsidR="00D82B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4F589C" w14:textId="77777777" w:rsidR="000F6289" w:rsidRDefault="000F6289" w:rsidP="00640D13"/>
    <w:p w14:paraId="2401DFFB" w14:textId="161D0266" w:rsidR="008A034F" w:rsidRPr="007444C0" w:rsidRDefault="0041404C" w:rsidP="007444C0">
      <w:r>
        <w:t xml:space="preserve">Still do the classification </w:t>
      </w:r>
      <w:r w:rsidR="003C059B">
        <w:t xml:space="preserve">task </w:t>
      </w:r>
      <w:r>
        <w:t xml:space="preserve">for the </w:t>
      </w:r>
      <w:r w:rsidRPr="0041404C">
        <w:t>Iris flower data set</w:t>
      </w:r>
      <w:r>
        <w:t xml:space="preserve">: three types of Iris flowers: </w:t>
      </w:r>
      <w:proofErr w:type="spellStart"/>
      <w:r>
        <w:t>setosa</w:t>
      </w:r>
      <w:proofErr w:type="spellEnd"/>
      <w:r>
        <w:t xml:space="preserve">, </w:t>
      </w:r>
      <w:r w:rsidRPr="0041404C">
        <w:t>versicolor</w:t>
      </w:r>
      <w:r>
        <w:t>, and</w:t>
      </w:r>
      <w:r w:rsidR="001312FE">
        <w:t xml:space="preserve"> virginica.  Four attributes: sepal length, </w:t>
      </w:r>
      <w:r>
        <w:t xml:space="preserve">sepal width, petal length, petal width (unit: cm). </w:t>
      </w:r>
    </w:p>
    <w:p w14:paraId="39015471" w14:textId="5ACFE235" w:rsidR="008A034F" w:rsidRDefault="0041404C" w:rsidP="0041404C">
      <w:pPr>
        <w:spacing w:after="60"/>
        <w:jc w:val="center"/>
      </w:pPr>
      <w:r>
        <w:rPr>
          <w:noProof/>
        </w:rPr>
        <w:drawing>
          <wp:inline distT="0" distB="0" distL="0" distR="0" wp14:anchorId="78BAA06F" wp14:editId="5F844947">
            <wp:extent cx="1942560" cy="1506855"/>
            <wp:effectExtent l="0" t="0" r="0" b="0"/>
            <wp:docPr id="1" name="Picture 1" descr="Macintosh HD:private:var:folders:4c:p4m5db7n00d8rnszyxr31_s00000gn:T:TemporaryItems:330px-Kosaciec_szczecinkowaty_Iris_seto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4c:p4m5db7n00d8rnszyxr31_s00000gn:T:TemporaryItems:330px-Kosaciec_szczecinkowaty_Iris_setos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125" cy="150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82479" wp14:editId="409737FB">
            <wp:extent cx="1938655" cy="1500835"/>
            <wp:effectExtent l="0" t="0" r="0" b="0"/>
            <wp:docPr id="2" name="Picture 2" descr="Macintosh HD:private:var:folders:4c:p4m5db7n00d8rnszyxr31_s00000gn:T:TemporaryItems:330px-Iris_versicolor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4c:p4m5db7n00d8rnszyxr31_s00000gn:T:TemporaryItems:330px-Iris_versicolor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078" cy="150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A3CE88" wp14:editId="27A7681B">
            <wp:extent cx="1829012" cy="1490178"/>
            <wp:effectExtent l="0" t="0" r="0" b="8890"/>
            <wp:docPr id="3" name="Picture 3" descr="Macintosh HD:private:var:folders:4c:p4m5db7n00d8rnszyxr31_s00000gn:T:TemporaryItems:330px-Iris_virgi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4c:p4m5db7n00d8rnszyxr31_s00000gn:T:TemporaryItems:330px-Iris_virginic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238" cy="149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3511" w14:textId="6C55932D" w:rsidR="00FC2958" w:rsidRDefault="0041404C" w:rsidP="005500C4">
      <w:pPr>
        <w:spacing w:after="60"/>
      </w:pPr>
      <w:r>
        <w:t xml:space="preserve">                               Iris </w:t>
      </w:r>
      <w:proofErr w:type="spellStart"/>
      <w:r>
        <w:t>Setosa</w:t>
      </w:r>
      <w:proofErr w:type="spellEnd"/>
      <w:r>
        <w:t xml:space="preserve">                                  Iris V</w:t>
      </w:r>
      <w:r w:rsidRPr="0041404C">
        <w:t>ersicolor</w:t>
      </w:r>
      <w:r>
        <w:t xml:space="preserve">                              Iris virginica</w:t>
      </w:r>
    </w:p>
    <w:p w14:paraId="52B8C10A" w14:textId="32893735" w:rsidR="00D252F9" w:rsidRDefault="00D252F9" w:rsidP="00395B1E"/>
    <w:p w14:paraId="55AFAA14" w14:textId="15714D6D" w:rsidR="004D501C" w:rsidRPr="001C284A" w:rsidRDefault="004D501C" w:rsidP="0017039D">
      <w:pPr>
        <w:widowControl w:val="0"/>
        <w:autoSpaceDE w:val="0"/>
        <w:autoSpaceDN w:val="0"/>
        <w:adjustRightInd w:val="0"/>
        <w:jc w:val="both"/>
      </w:pPr>
      <w:r>
        <w:t>1. Make a program to perform the 3-class classification for the IRIS dataset using the Bayesian decision rule:  choose a class</w:t>
      </w:r>
      <w:r w:rsidRPr="00B83F88">
        <w:t xml:space="preserve"> that </w:t>
      </w:r>
      <w:r w:rsidRPr="001C284A">
        <w:t>maximizes the posterior probability. Based on Bayes formula</w:t>
      </w:r>
    </w:p>
    <w:p w14:paraId="4F1C9410" w14:textId="441C1939" w:rsidR="004D501C" w:rsidRDefault="0017039D" w:rsidP="0017039D">
      <w:pPr>
        <w:widowControl w:val="0"/>
        <w:autoSpaceDE w:val="0"/>
        <w:autoSpaceDN w:val="0"/>
        <w:adjustRightInd w:val="0"/>
        <w:jc w:val="both"/>
      </w:pPr>
      <w:r>
        <w:t xml:space="preserve">                                                                </w:t>
      </w:r>
      <w:r w:rsidR="004D501C">
        <w:rPr>
          <w:noProof/>
        </w:rPr>
        <w:drawing>
          <wp:inline distT="0" distB="0" distL="0" distR="0" wp14:anchorId="5417625A" wp14:editId="2024E812">
            <wp:extent cx="1829012" cy="545974"/>
            <wp:effectExtent l="0" t="0" r="0" b="0"/>
            <wp:docPr id="5" name="Picture 5" descr="Macintosh HD:Users:apple:Desktop:Screen Shot 2014-03-20 at 1.20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pple:Desktop:Screen Shot 2014-03-20 at 1.20.47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864" cy="54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84A">
        <w:t>.</w:t>
      </w:r>
    </w:p>
    <w:p w14:paraId="0A639B87" w14:textId="4DF62AA1" w:rsidR="00040A80" w:rsidRDefault="004D501C" w:rsidP="0017039D">
      <w:pPr>
        <w:jc w:val="both"/>
      </w:pPr>
      <w:r>
        <w:t>the decision rule</w:t>
      </w:r>
      <w:r w:rsidRPr="00B90B35">
        <w:t xml:space="preserve"> is equivalent to </w:t>
      </w:r>
      <w:r>
        <w:t xml:space="preserve">select the class that </w:t>
      </w:r>
      <w:r w:rsidRPr="00B90B35">
        <w:t>maximize</w:t>
      </w:r>
      <w:r w:rsidRPr="005B3E82">
        <w:rPr>
          <w:position w:val="-14"/>
        </w:rPr>
        <w:object w:dxaOrig="1460" w:dyaOrig="360" w14:anchorId="207D72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2pt;height:18pt" o:ole="">
            <v:imagedata r:id="rId11" o:title=""/>
          </v:shape>
          <o:OLEObject Type="Embed" ProgID="Equation.3" ShapeID="_x0000_i1025" DrawAspect="Content" ObjectID="_1601588073" r:id="rId12"/>
        </w:object>
      </w:r>
      <w:r>
        <w:t xml:space="preserve">. Make a program to run </w:t>
      </w:r>
      <w:r w:rsidRPr="005C5576">
        <w:rPr>
          <w:b/>
        </w:rPr>
        <w:t>5-fold cross validation</w:t>
      </w:r>
      <w:r>
        <w:t xml:space="preserve"> and report the prediction accuracy and confusion matrix for two conditions:  </w:t>
      </w:r>
    </w:p>
    <w:p w14:paraId="5517C7D1" w14:textId="6E6C5E76" w:rsidR="004D501C" w:rsidRDefault="004D501C" w:rsidP="00EC0BF3">
      <w:pPr>
        <w:widowControl w:val="0"/>
        <w:autoSpaceDE w:val="0"/>
        <w:autoSpaceDN w:val="0"/>
        <w:adjustRightInd w:val="0"/>
        <w:ind w:left="450"/>
        <w:jc w:val="both"/>
      </w:pPr>
      <w:r>
        <w:t>1) Assume the</w:t>
      </w:r>
      <w:r w:rsidR="00040A80">
        <w:t xml:space="preserve"> four features are independent and follow normal distributions, use </w:t>
      </w:r>
      <w:r w:rsidR="00040A80" w:rsidRPr="00891388">
        <w:rPr>
          <w:b/>
        </w:rPr>
        <w:t>Naïve Bayes</w:t>
      </w:r>
      <w:r w:rsidR="00040A80">
        <w:rPr>
          <w:b/>
        </w:rPr>
        <w:t xml:space="preserve"> to </w:t>
      </w:r>
      <w:r w:rsidR="00040A80" w:rsidRPr="00040A80">
        <w:t>calculate</w:t>
      </w:r>
      <w:r w:rsidR="00040A80">
        <w:rPr>
          <w:b/>
        </w:rPr>
        <w:t xml:space="preserve"> </w:t>
      </w:r>
      <w:r w:rsidR="00040A80" w:rsidRPr="005B3E82">
        <w:rPr>
          <w:position w:val="-14"/>
        </w:rPr>
        <w:object w:dxaOrig="900" w:dyaOrig="360" w14:anchorId="0C174134">
          <v:shape id="_x0000_i1026" type="#_x0000_t75" style="width:45pt;height:18pt" o:ole="">
            <v:imagedata r:id="rId13" o:title=""/>
          </v:shape>
          <o:OLEObject Type="Embed" ProgID="Equation.3" ShapeID="_x0000_i1026" DrawAspect="Content" ObjectID="_1601588074" r:id="rId14"/>
        </w:object>
      </w:r>
      <w:r w:rsidR="00040A80">
        <w:t xml:space="preserve">. </w:t>
      </w:r>
      <w:r>
        <w:t xml:space="preserve">(Hint: if you use </w:t>
      </w:r>
      <w:proofErr w:type="spellStart"/>
      <w:r w:rsidRPr="00AE2377">
        <w:t>Matlab</w:t>
      </w:r>
      <w:proofErr w:type="spellEnd"/>
      <w:r>
        <w:t>, you can use the</w:t>
      </w:r>
      <w:r w:rsidRPr="00AE2377">
        <w:t xml:space="preserve"> </w:t>
      </w:r>
      <w:r>
        <w:t xml:space="preserve">functions </w:t>
      </w:r>
      <w:proofErr w:type="spellStart"/>
      <w:r w:rsidRPr="005500C4">
        <w:rPr>
          <w:b/>
        </w:rPr>
        <w:t>NaiveBayes.fit</w:t>
      </w:r>
      <w:proofErr w:type="spellEnd"/>
      <w:r>
        <w:t xml:space="preserve">, </w:t>
      </w:r>
      <w:r w:rsidRPr="005500C4">
        <w:rPr>
          <w:b/>
        </w:rPr>
        <w:t>predict</w:t>
      </w:r>
      <w:r>
        <w:rPr>
          <w:b/>
        </w:rPr>
        <w:t xml:space="preserve"> and </w:t>
      </w:r>
      <w:proofErr w:type="spellStart"/>
      <w:r w:rsidRPr="001C284A">
        <w:rPr>
          <w:b/>
        </w:rPr>
        <w:t>confusionmat</w:t>
      </w:r>
      <w:proofErr w:type="spellEnd"/>
      <w:r>
        <w:t>)</w:t>
      </w:r>
      <w:r w:rsidR="00D82BE5">
        <w:t xml:space="preserve"> </w:t>
      </w:r>
    </w:p>
    <w:p w14:paraId="523D790F" w14:textId="27701CE2" w:rsidR="005C5576" w:rsidRPr="0017039D" w:rsidRDefault="00040A80" w:rsidP="00EC0BF3">
      <w:pPr>
        <w:widowControl w:val="0"/>
        <w:autoSpaceDE w:val="0"/>
        <w:autoSpaceDN w:val="0"/>
        <w:adjustRightInd w:val="0"/>
        <w:ind w:left="450"/>
        <w:jc w:val="both"/>
      </w:pPr>
      <w:r>
        <w:t xml:space="preserve">2) Assume you do not know if the four features are correlated and </w:t>
      </w:r>
      <w:r w:rsidRPr="00040A80">
        <w:t>calculate</w:t>
      </w:r>
      <w:r>
        <w:rPr>
          <w:b/>
        </w:rPr>
        <w:t xml:space="preserve"> </w:t>
      </w:r>
      <w:r w:rsidRPr="005B3E82">
        <w:rPr>
          <w:position w:val="-14"/>
        </w:rPr>
        <w:object w:dxaOrig="900" w:dyaOrig="360" w14:anchorId="4ACEF82F">
          <v:shape id="_x0000_i1027" type="#_x0000_t75" style="width:45pt;height:18pt" o:ole="">
            <v:imagedata r:id="rId13" o:title=""/>
          </v:shape>
          <o:OLEObject Type="Embed" ProgID="Equation.3" ShapeID="_x0000_i1027" DrawAspect="Content" ObjectID="_1601588075" r:id="rId15"/>
        </w:object>
      </w:r>
      <w:r w:rsidR="005C5576">
        <w:rPr>
          <w:position w:val="-14"/>
        </w:rPr>
        <w:t xml:space="preserve"> </w:t>
      </w:r>
      <w:r w:rsidR="005C5576">
        <w:t>based on</w:t>
      </w:r>
      <w:r w:rsidR="004D501C">
        <w:t xml:space="preserve"> multivariate normal distribution. (Hint: use </w:t>
      </w:r>
      <w:proofErr w:type="spellStart"/>
      <w:r w:rsidR="004D501C">
        <w:t>Matlab</w:t>
      </w:r>
      <w:proofErr w:type="spellEnd"/>
      <w:r w:rsidR="004D501C">
        <w:t xml:space="preserve"> function </w:t>
      </w:r>
      <w:proofErr w:type="spellStart"/>
      <w:r w:rsidR="004D501C" w:rsidRPr="005500C4">
        <w:rPr>
          <w:b/>
        </w:rPr>
        <w:t>mvnpdf</w:t>
      </w:r>
      <w:proofErr w:type="spellEnd"/>
      <w:r w:rsidR="004D501C" w:rsidRPr="00B90B35">
        <w:t xml:space="preserve"> to calculate</w:t>
      </w:r>
      <w:r w:rsidR="004D501C">
        <w:t xml:space="preserve"> the likelihood</w:t>
      </w:r>
      <w:r w:rsidR="004D501C" w:rsidRPr="005B3E82">
        <w:rPr>
          <w:position w:val="-14"/>
        </w:rPr>
        <w:object w:dxaOrig="900" w:dyaOrig="360" w14:anchorId="07A81163">
          <v:shape id="_x0000_i1028" type="#_x0000_t75" style="width:45pt;height:18pt" o:ole="">
            <v:imagedata r:id="rId16" o:title=""/>
          </v:shape>
          <o:OLEObject Type="Embed" ProgID="Equation.3" ShapeID="_x0000_i1028" DrawAspect="Content" ObjectID="_1601588076" r:id="rId17"/>
        </w:object>
      </w:r>
      <w:r w:rsidR="004D501C">
        <w:t>).</w:t>
      </w:r>
      <w:r w:rsidR="0017039D">
        <w:t xml:space="preserve">  (</w:t>
      </w:r>
      <w:r w:rsidR="005C5576" w:rsidRPr="0017039D">
        <w:rPr>
          <w:b/>
          <w:i/>
        </w:rPr>
        <w:t>Note:</w:t>
      </w:r>
      <w:r w:rsidR="005C5576" w:rsidRPr="0017039D">
        <w:rPr>
          <w:i/>
        </w:rPr>
        <w:t xml:space="preserve"> If you use Python or R, use the corresponding functions to calculate Naïve Bayes and probability of mu</w:t>
      </w:r>
      <w:r w:rsidR="0017039D">
        <w:rPr>
          <w:i/>
        </w:rPr>
        <w:t>ltivariate normal distribution.)</w:t>
      </w:r>
    </w:p>
    <w:p w14:paraId="1B5A1603" w14:textId="77777777" w:rsidR="005C5576" w:rsidRDefault="005C5576" w:rsidP="00395B1E"/>
    <w:p w14:paraId="1EE24377" w14:textId="7AECEDD1" w:rsidR="003375F7" w:rsidRDefault="00D82BE5" w:rsidP="003C059B">
      <w:pPr>
        <w:widowControl w:val="0"/>
        <w:autoSpaceDE w:val="0"/>
        <w:autoSpaceDN w:val="0"/>
        <w:adjustRightInd w:val="0"/>
        <w:jc w:val="both"/>
      </w:pPr>
      <w:r>
        <w:t>2</w:t>
      </w:r>
      <w:r w:rsidR="00B90B35">
        <w:t xml:space="preserve">. </w:t>
      </w:r>
      <w:r w:rsidR="00395B1E">
        <w:t xml:space="preserve">Make a </w:t>
      </w:r>
      <w:r w:rsidR="00891388">
        <w:t xml:space="preserve">function for multi-class </w:t>
      </w:r>
      <w:r w:rsidR="003375F7">
        <w:t xml:space="preserve">classification using </w:t>
      </w:r>
      <w:r w:rsidR="003C059B">
        <w:t>the discriminant function</w:t>
      </w:r>
      <w:r w:rsidR="003375F7">
        <w:t xml:space="preserve"> that deriv</w:t>
      </w:r>
      <w:r w:rsidR="00891388">
        <w:t xml:space="preserve">ed based on the assumption that </w:t>
      </w:r>
      <w:r w:rsidR="003375F7">
        <w:t xml:space="preserve">observation </w:t>
      </w:r>
      <w:r w:rsidR="00395B1E">
        <w:t xml:space="preserve">feature vector </w:t>
      </w:r>
      <w:r w:rsidR="003375F7" w:rsidRPr="00395B1E">
        <w:rPr>
          <w:b/>
          <w:i/>
        </w:rPr>
        <w:t>x</w:t>
      </w:r>
      <w:r w:rsidR="003375F7">
        <w:t xml:space="preserve"> follows mu</w:t>
      </w:r>
      <w:r w:rsidR="003C059B">
        <w:t>ltivariate normal distribution. The general c</w:t>
      </w:r>
      <w:r w:rsidR="003C059B" w:rsidRPr="003C059B">
        <w:t xml:space="preserve">ase </w:t>
      </w:r>
      <w:r w:rsidR="00086261">
        <w:t xml:space="preserve">the covariance matrix of each class </w:t>
      </w:r>
      <w:r w:rsidR="003C059B" w:rsidRPr="00891388">
        <w:rPr>
          <w:b/>
        </w:rPr>
        <w:sym w:font="Symbol" w:char="0053"/>
      </w:r>
      <w:proofErr w:type="spellStart"/>
      <w:r w:rsidR="003C059B" w:rsidRPr="00891388">
        <w:rPr>
          <w:b/>
          <w:vertAlign w:val="subscript"/>
        </w:rPr>
        <w:t>i</w:t>
      </w:r>
      <w:proofErr w:type="spellEnd"/>
      <w:r w:rsidR="003C059B" w:rsidRPr="00891388">
        <w:rPr>
          <w:b/>
          <w:vertAlign w:val="subscript"/>
        </w:rPr>
        <w:t xml:space="preserve"> </w:t>
      </w:r>
      <w:r w:rsidR="003C059B" w:rsidRPr="00891388">
        <w:rPr>
          <w:b/>
        </w:rPr>
        <w:t>= arbitrary</w:t>
      </w:r>
      <w:r w:rsidR="00A06BDC">
        <w:t>. The</w:t>
      </w:r>
      <w:r w:rsidR="00891388">
        <w:t xml:space="preserve"> classification</w:t>
      </w:r>
      <w:r w:rsidR="00A06BDC">
        <w:t xml:space="preserve"> decision is to </w:t>
      </w:r>
      <w:r w:rsidR="00891388">
        <w:t>determine</w:t>
      </w:r>
      <w:r w:rsidR="00A06BDC">
        <w:t xml:space="preserve"> the class that maximize</w:t>
      </w:r>
      <w:r w:rsidR="00395B1E">
        <w:t>s</w:t>
      </w:r>
      <w:r w:rsidR="00A06BDC">
        <w:t xml:space="preserve"> the discriminant function </w:t>
      </w:r>
      <w:r w:rsidR="00A06BDC" w:rsidRPr="005B3E82">
        <w:rPr>
          <w:position w:val="-12"/>
        </w:rPr>
        <w:object w:dxaOrig="540" w:dyaOrig="340" w14:anchorId="7D2448EE">
          <v:shape id="_x0000_i1029" type="#_x0000_t75" style="width:27pt;height:16.8pt" o:ole="">
            <v:imagedata r:id="rId18" o:title=""/>
          </v:shape>
          <o:OLEObject Type="Embed" ProgID="Equation.3" ShapeID="_x0000_i1029" DrawAspect="Content" ObjectID="_1601588077" r:id="rId19"/>
        </w:object>
      </w:r>
      <w:r w:rsidR="00A06BDC">
        <w:t xml:space="preserve">:  </w:t>
      </w:r>
    </w:p>
    <w:p w14:paraId="2C226F21" w14:textId="5C90AAC4" w:rsidR="00FC74EB" w:rsidRDefault="005500C4" w:rsidP="00202D90">
      <w:pPr>
        <w:jc w:val="center"/>
      </w:pPr>
      <w:r w:rsidRPr="005500C4">
        <w:rPr>
          <w:position w:val="-96"/>
        </w:rPr>
        <w:object w:dxaOrig="4280" w:dyaOrig="2040" w14:anchorId="3E67FBBA">
          <v:shape id="_x0000_i1030" type="#_x0000_t75" style="width:226.8pt;height:108pt" o:ole="">
            <v:imagedata r:id="rId20" o:title=""/>
          </v:shape>
          <o:OLEObject Type="Embed" ProgID="Equation.3" ShapeID="_x0000_i1030" DrawAspect="Content" ObjectID="_1601588078" r:id="rId21"/>
        </w:object>
      </w:r>
    </w:p>
    <w:p w14:paraId="5E0292C2" w14:textId="6E2332D4" w:rsidR="00395B1E" w:rsidRDefault="00C33997" w:rsidP="00C3399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</w:pPr>
      <w:r>
        <w:t>Perform</w:t>
      </w:r>
      <w:r w:rsidR="00891388">
        <w:t xml:space="preserve"> the 3-class classification for the IRIS dataset using the </w:t>
      </w:r>
      <w:r w:rsidR="00D266F1">
        <w:t xml:space="preserve">Bayesian </w:t>
      </w:r>
      <w:r w:rsidR="00891388">
        <w:t xml:space="preserve">classification function made above. </w:t>
      </w:r>
      <w:r w:rsidR="007444C0">
        <w:t xml:space="preserve">Use </w:t>
      </w:r>
      <w:r w:rsidR="00395B1E">
        <w:t>5</w:t>
      </w:r>
      <w:r w:rsidR="007444C0">
        <w:t>-fold cross-</w:t>
      </w:r>
      <w:r w:rsidR="00395B1E">
        <w:t>validation,</w:t>
      </w:r>
      <w:r w:rsidR="007444C0">
        <w:t xml:space="preserve"> report the prediction accuracy and confusion matrix. </w:t>
      </w:r>
    </w:p>
    <w:p w14:paraId="72C4813F" w14:textId="24CC8387" w:rsidR="00A02CDD" w:rsidRPr="00AA0826" w:rsidRDefault="00D266F1" w:rsidP="00AA082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</w:pPr>
      <w:r>
        <w:t>Perform the binary classification for the Breast Cancer dataset using the Bayesian classification function. Still do 5-fold cross-validation, report the prediction accuracy and confusion matrix.</w:t>
      </w:r>
      <w:r w:rsidR="0009284A">
        <w:t xml:space="preserve"> The data can be downloaded from </w:t>
      </w:r>
      <w:r w:rsidR="00514A8A">
        <w:t xml:space="preserve">the </w:t>
      </w:r>
      <w:r w:rsidR="0009284A">
        <w:t xml:space="preserve">UCI Machine Learning Repository: </w:t>
      </w:r>
      <w:hyperlink r:id="rId22" w:history="1">
        <w:r w:rsidR="0009284A" w:rsidRPr="008E5A12">
          <w:rPr>
            <w:rStyle w:val="Hyperlink"/>
          </w:rPr>
          <w:t>https://archive.ics.uci.edu/ml/datasets/Breast+Cancer+Coimbra</w:t>
        </w:r>
      </w:hyperlink>
      <w:r w:rsidR="0009284A">
        <w:t xml:space="preserve">.  </w:t>
      </w:r>
    </w:p>
    <w:sectPr w:rsidR="00A02CDD" w:rsidRPr="00AA0826" w:rsidSect="0009284A">
      <w:type w:val="continuous"/>
      <w:pgSz w:w="12240" w:h="15840"/>
      <w:pgMar w:top="630" w:right="907" w:bottom="450" w:left="907" w:header="576" w:footer="432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BA010" w14:textId="77777777" w:rsidR="00D6389C" w:rsidRDefault="00D6389C" w:rsidP="00A06BDC">
      <w:r>
        <w:separator/>
      </w:r>
    </w:p>
  </w:endnote>
  <w:endnote w:type="continuationSeparator" w:id="0">
    <w:p w14:paraId="196ECD35" w14:textId="77777777" w:rsidR="00D6389C" w:rsidRDefault="00D6389C" w:rsidP="00A06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F27D2" w14:textId="77777777" w:rsidR="00D6389C" w:rsidRDefault="00D6389C" w:rsidP="00A06BDC">
      <w:r>
        <w:separator/>
      </w:r>
    </w:p>
  </w:footnote>
  <w:footnote w:type="continuationSeparator" w:id="0">
    <w:p w14:paraId="7DF62EEA" w14:textId="77777777" w:rsidR="00D6389C" w:rsidRDefault="00D6389C" w:rsidP="00A06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C2B99"/>
    <w:multiLevelType w:val="hybridMultilevel"/>
    <w:tmpl w:val="8864C8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B028EF"/>
    <w:multiLevelType w:val="hybridMultilevel"/>
    <w:tmpl w:val="01DCC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17440"/>
    <w:multiLevelType w:val="hybridMultilevel"/>
    <w:tmpl w:val="D9BC8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91974"/>
    <w:multiLevelType w:val="hybridMultilevel"/>
    <w:tmpl w:val="6F7C71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154593"/>
    <w:multiLevelType w:val="hybridMultilevel"/>
    <w:tmpl w:val="E6E20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75024"/>
    <w:multiLevelType w:val="hybridMultilevel"/>
    <w:tmpl w:val="24C64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E2133"/>
    <w:multiLevelType w:val="hybridMultilevel"/>
    <w:tmpl w:val="94585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EB"/>
    <w:rsid w:val="00031F45"/>
    <w:rsid w:val="00040A80"/>
    <w:rsid w:val="00053E13"/>
    <w:rsid w:val="00086261"/>
    <w:rsid w:val="0009284A"/>
    <w:rsid w:val="000F6289"/>
    <w:rsid w:val="00125EA6"/>
    <w:rsid w:val="001312FE"/>
    <w:rsid w:val="001510FF"/>
    <w:rsid w:val="0017039D"/>
    <w:rsid w:val="001809E8"/>
    <w:rsid w:val="001A5811"/>
    <w:rsid w:val="001C284A"/>
    <w:rsid w:val="001F6A2C"/>
    <w:rsid w:val="00202D90"/>
    <w:rsid w:val="002307C1"/>
    <w:rsid w:val="002E3FA6"/>
    <w:rsid w:val="002E674A"/>
    <w:rsid w:val="002F2985"/>
    <w:rsid w:val="00313357"/>
    <w:rsid w:val="003375F7"/>
    <w:rsid w:val="0035768D"/>
    <w:rsid w:val="00365346"/>
    <w:rsid w:val="003676ED"/>
    <w:rsid w:val="00395B1E"/>
    <w:rsid w:val="003A3539"/>
    <w:rsid w:val="003C059B"/>
    <w:rsid w:val="003C1B51"/>
    <w:rsid w:val="003C21D7"/>
    <w:rsid w:val="003C592F"/>
    <w:rsid w:val="0041404C"/>
    <w:rsid w:val="00466906"/>
    <w:rsid w:val="004811AB"/>
    <w:rsid w:val="004A7E45"/>
    <w:rsid w:val="004D501C"/>
    <w:rsid w:val="00514A8A"/>
    <w:rsid w:val="005156BB"/>
    <w:rsid w:val="005500C4"/>
    <w:rsid w:val="005C5576"/>
    <w:rsid w:val="00640D13"/>
    <w:rsid w:val="00667C0F"/>
    <w:rsid w:val="006A7AFC"/>
    <w:rsid w:val="006B4CF6"/>
    <w:rsid w:val="006B6376"/>
    <w:rsid w:val="006C56E8"/>
    <w:rsid w:val="006E77DA"/>
    <w:rsid w:val="00704BC5"/>
    <w:rsid w:val="00710206"/>
    <w:rsid w:val="007444C0"/>
    <w:rsid w:val="0077052E"/>
    <w:rsid w:val="007909DC"/>
    <w:rsid w:val="007E78F6"/>
    <w:rsid w:val="00817974"/>
    <w:rsid w:val="00891388"/>
    <w:rsid w:val="008A034F"/>
    <w:rsid w:val="008D18B8"/>
    <w:rsid w:val="008F3D13"/>
    <w:rsid w:val="008F69FB"/>
    <w:rsid w:val="00910FDA"/>
    <w:rsid w:val="00960D3B"/>
    <w:rsid w:val="009C1CA7"/>
    <w:rsid w:val="009E294A"/>
    <w:rsid w:val="00A02CDD"/>
    <w:rsid w:val="00A06BDC"/>
    <w:rsid w:val="00A55F81"/>
    <w:rsid w:val="00A676B0"/>
    <w:rsid w:val="00A85DDC"/>
    <w:rsid w:val="00A90E87"/>
    <w:rsid w:val="00AA0826"/>
    <w:rsid w:val="00AB0FCF"/>
    <w:rsid w:val="00AC78E3"/>
    <w:rsid w:val="00AD57A4"/>
    <w:rsid w:val="00AE14D8"/>
    <w:rsid w:val="00AE2377"/>
    <w:rsid w:val="00AF5AE2"/>
    <w:rsid w:val="00B249B9"/>
    <w:rsid w:val="00B654BE"/>
    <w:rsid w:val="00B802BC"/>
    <w:rsid w:val="00B83F88"/>
    <w:rsid w:val="00B90B35"/>
    <w:rsid w:val="00BA155A"/>
    <w:rsid w:val="00BB3991"/>
    <w:rsid w:val="00BD222A"/>
    <w:rsid w:val="00C33997"/>
    <w:rsid w:val="00C41140"/>
    <w:rsid w:val="00C716A7"/>
    <w:rsid w:val="00C8195B"/>
    <w:rsid w:val="00CF7351"/>
    <w:rsid w:val="00D1378C"/>
    <w:rsid w:val="00D252F9"/>
    <w:rsid w:val="00D266F1"/>
    <w:rsid w:val="00D36C5E"/>
    <w:rsid w:val="00D4588D"/>
    <w:rsid w:val="00D565F9"/>
    <w:rsid w:val="00D6389C"/>
    <w:rsid w:val="00D82BE5"/>
    <w:rsid w:val="00DF399B"/>
    <w:rsid w:val="00E039AB"/>
    <w:rsid w:val="00E5428C"/>
    <w:rsid w:val="00E91F38"/>
    <w:rsid w:val="00EC0BF3"/>
    <w:rsid w:val="00F5739C"/>
    <w:rsid w:val="00F71971"/>
    <w:rsid w:val="00F83370"/>
    <w:rsid w:val="00FA761D"/>
    <w:rsid w:val="00FC2958"/>
    <w:rsid w:val="00FC74EB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E47DAA"/>
  <w14:defaultImageDpi w14:val="300"/>
  <w15:docId w15:val="{3D48BFB0-27B4-4B8C-AE04-52EA5AE7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D1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6B0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41404C"/>
  </w:style>
  <w:style w:type="paragraph" w:styleId="BalloonText">
    <w:name w:val="Balloon Text"/>
    <w:basedOn w:val="Normal"/>
    <w:link w:val="BalloonTextChar"/>
    <w:uiPriority w:val="99"/>
    <w:semiHidden/>
    <w:unhideWhenUsed/>
    <w:rsid w:val="004140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04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6B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BDC"/>
  </w:style>
  <w:style w:type="paragraph" w:styleId="Footer">
    <w:name w:val="footer"/>
    <w:basedOn w:val="Normal"/>
    <w:link w:val="FooterChar"/>
    <w:uiPriority w:val="99"/>
    <w:unhideWhenUsed/>
    <w:rsid w:val="00A06B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emf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oleObject" Target="embeddings/oleObject2.bin"/><Relationship Id="rId22" Type="http://schemas.openxmlformats.org/officeDocument/2006/relationships/hyperlink" Target="https://archive.ics.uci.edu/ml/datasets/Breast+Cancer+Coimb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Shouyi Wang</dc:creator>
  <cp:keywords/>
  <dc:description/>
  <cp:lastModifiedBy>Roshan Kshatriya</cp:lastModifiedBy>
  <cp:revision>2</cp:revision>
  <dcterms:created xsi:type="dcterms:W3CDTF">2018-10-20T19:18:00Z</dcterms:created>
  <dcterms:modified xsi:type="dcterms:W3CDTF">2018-10-20T19:18:00Z</dcterms:modified>
</cp:coreProperties>
</file>