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660E" w14:textId="640A53E3" w:rsidR="00547893" w:rsidRPr="00547893" w:rsidRDefault="00562ACF" w:rsidP="00547893">
      <w:pPr>
        <w:jc w:val="center"/>
        <w:rPr>
          <w:rFonts w:ascii="Times New Roman" w:hAnsi="Times New Roman" w:cs="Times New Roman"/>
          <w:b/>
          <w:bCs/>
          <w:sz w:val="32"/>
          <w:szCs w:val="32"/>
        </w:rPr>
      </w:pPr>
      <w:r w:rsidRPr="003319E2">
        <w:rPr>
          <w:rFonts w:ascii="Times New Roman" w:hAnsi="Times New Roman" w:cs="Times New Roman"/>
          <w:b/>
          <w:bCs/>
          <w:sz w:val="32"/>
          <w:szCs w:val="32"/>
        </w:rPr>
        <w:t xml:space="preserve">1. </w:t>
      </w:r>
      <w:r w:rsidR="002E0879" w:rsidRPr="003319E2">
        <w:rPr>
          <w:rFonts w:ascii="Times New Roman" w:hAnsi="Times New Roman" w:cs="Times New Roman"/>
          <w:b/>
          <w:bCs/>
          <w:sz w:val="32"/>
          <w:szCs w:val="32"/>
        </w:rPr>
        <w:t>INTRODUCTION</w:t>
      </w:r>
    </w:p>
    <w:p w14:paraId="7F8ADDEE" w14:textId="09472992" w:rsidR="00547893" w:rsidRPr="00547893" w:rsidRDefault="00547893" w:rsidP="00547893">
      <w:pPr>
        <w:ind w:firstLine="720"/>
        <w:jc w:val="both"/>
        <w:rPr>
          <w:rFonts w:ascii="Times New Roman" w:hAnsi="Times New Roman" w:cs="Times New Roman"/>
          <w:sz w:val="24"/>
          <w:szCs w:val="24"/>
          <w:lang w:val="en-US"/>
        </w:rPr>
      </w:pPr>
      <w:r w:rsidRPr="00547893">
        <w:rPr>
          <w:rFonts w:ascii="Times New Roman" w:hAnsi="Times New Roman" w:cs="Times New Roman"/>
          <w:sz w:val="24"/>
          <w:szCs w:val="24"/>
          <w:lang w:val="en-US"/>
        </w:rPr>
        <w:t>The rapid urbanization and exponential increase in the number of vehicles on roads have led to escalating challenges related to traffic congestion and road safety. These issues have profound economic, environmental, and societal impacts, including increased fuel consumption, air pollution, travel delays, and, most critically, loss of human life due to road accidents. Conventional traffic control and management systems often lack the adaptability and responsiveness required to address these dynamic and complex problems effectively.</w:t>
      </w:r>
    </w:p>
    <w:p w14:paraId="0D70F22B" w14:textId="77777777" w:rsidR="00547893" w:rsidRPr="00547893" w:rsidRDefault="00547893" w:rsidP="00547893">
      <w:pPr>
        <w:ind w:firstLine="720"/>
        <w:jc w:val="both"/>
        <w:rPr>
          <w:rFonts w:ascii="Times New Roman" w:hAnsi="Times New Roman" w:cs="Times New Roman"/>
          <w:sz w:val="24"/>
          <w:szCs w:val="24"/>
          <w:lang w:val="en-US"/>
        </w:rPr>
      </w:pPr>
      <w:r w:rsidRPr="00547893">
        <w:rPr>
          <w:rFonts w:ascii="Times New Roman" w:hAnsi="Times New Roman" w:cs="Times New Roman"/>
          <w:sz w:val="24"/>
          <w:szCs w:val="24"/>
          <w:lang w:val="en-US"/>
        </w:rPr>
        <w:t>Vehicular Ad-hoc Networks (VANETs) represent a promising paradigm in intelligent transportation systems (ITS), offering real-time communication capabilities among vehicles (Vehicle-to-Vehicle, V2V), infrastructure (Vehicle-to-Infrastructure, V2I), and even pedestrians (Vehicle-to-Pedestrian, V2P). By leveraging wireless communication technologies, VANETs enable the rapid exchange of critical information such as traffic conditions, accident alerts, and road hazards, thereby enhancing situational awareness and supporting proactive decision-making.</w:t>
      </w:r>
    </w:p>
    <w:p w14:paraId="41071517" w14:textId="02A704CD" w:rsidR="00547893" w:rsidRPr="00547893" w:rsidRDefault="00547893" w:rsidP="00547893">
      <w:pPr>
        <w:ind w:firstLine="720"/>
        <w:jc w:val="both"/>
        <w:rPr>
          <w:rFonts w:ascii="Times New Roman" w:hAnsi="Times New Roman" w:cs="Times New Roman"/>
          <w:sz w:val="24"/>
          <w:szCs w:val="24"/>
          <w:lang w:val="en-US"/>
        </w:rPr>
      </w:pPr>
      <w:r w:rsidRPr="00547893">
        <w:rPr>
          <w:rFonts w:ascii="Times New Roman" w:hAnsi="Times New Roman" w:cs="Times New Roman"/>
          <w:sz w:val="24"/>
          <w:szCs w:val="24"/>
          <w:lang w:val="en-US"/>
        </w:rPr>
        <w:t>This project focuses on analyzing the role of VANETs in mitigating traffic congestion and preventing accidents through improved connectivity. It delves into the underlying communication protocols, efficient routing strategies, and data dissemination techniques that are essential for the successful deployment of VANETs in real-world urban scenarios. Emphasis is placed on ensuring robust connectivity, low latency, scalability, and high reliability</w:t>
      </w:r>
      <w:r>
        <w:rPr>
          <w:rFonts w:ascii="Times New Roman" w:hAnsi="Times New Roman" w:cs="Times New Roman"/>
          <w:sz w:val="24"/>
          <w:szCs w:val="24"/>
          <w:lang w:val="en-US"/>
        </w:rPr>
        <w:t xml:space="preserve"> </w:t>
      </w:r>
      <w:r w:rsidRPr="00547893">
        <w:rPr>
          <w:rFonts w:ascii="Times New Roman" w:hAnsi="Times New Roman" w:cs="Times New Roman"/>
          <w:sz w:val="24"/>
          <w:szCs w:val="24"/>
          <w:lang w:val="en-US"/>
        </w:rPr>
        <w:t>key performance indicators for vehicular networks.</w:t>
      </w:r>
    </w:p>
    <w:p w14:paraId="47C0F968" w14:textId="77777777" w:rsidR="00547893" w:rsidRPr="00547893" w:rsidRDefault="00547893" w:rsidP="00547893">
      <w:pPr>
        <w:ind w:firstLine="720"/>
        <w:jc w:val="both"/>
        <w:rPr>
          <w:rFonts w:ascii="Times New Roman" w:hAnsi="Times New Roman" w:cs="Times New Roman"/>
          <w:sz w:val="24"/>
          <w:szCs w:val="24"/>
          <w:lang w:val="en-US"/>
        </w:rPr>
      </w:pPr>
      <w:r w:rsidRPr="00547893">
        <w:rPr>
          <w:rFonts w:ascii="Times New Roman" w:hAnsi="Times New Roman" w:cs="Times New Roman"/>
          <w:sz w:val="24"/>
          <w:szCs w:val="24"/>
          <w:lang w:val="en-US"/>
        </w:rPr>
        <w:t>Through this analysis, the project aims to demonstrate how the integration of VANETs into modern transportation infrastructures can lead to safer, more efficient, and environmentally sustainable urban mobility systems.</w:t>
      </w:r>
    </w:p>
    <w:p w14:paraId="21604C13" w14:textId="1BF59E8F" w:rsidR="00562ACF" w:rsidRPr="00547893" w:rsidRDefault="00562ACF" w:rsidP="00562ACF">
      <w:pPr>
        <w:jc w:val="both"/>
        <w:rPr>
          <w:rFonts w:ascii="Times New Roman" w:hAnsi="Times New Roman" w:cs="Times New Roman"/>
          <w:sz w:val="24"/>
          <w:szCs w:val="24"/>
          <w:lang w:val="en-US"/>
        </w:rPr>
      </w:pPr>
    </w:p>
    <w:p w14:paraId="40AB129E" w14:textId="77777777" w:rsidR="00562ACF" w:rsidRDefault="00562ACF" w:rsidP="00562ACF">
      <w:pPr>
        <w:jc w:val="both"/>
        <w:rPr>
          <w:rFonts w:ascii="Times New Roman" w:hAnsi="Times New Roman" w:cs="Times New Roman"/>
          <w:b/>
          <w:bCs/>
          <w:sz w:val="24"/>
          <w:szCs w:val="24"/>
        </w:rPr>
      </w:pPr>
    </w:p>
    <w:p w14:paraId="60DB470B" w14:textId="77777777" w:rsidR="00562ACF" w:rsidRDefault="00562ACF" w:rsidP="00562ACF">
      <w:pPr>
        <w:jc w:val="both"/>
        <w:rPr>
          <w:rFonts w:ascii="Times New Roman" w:hAnsi="Times New Roman" w:cs="Times New Roman"/>
          <w:b/>
          <w:bCs/>
          <w:sz w:val="24"/>
          <w:szCs w:val="24"/>
        </w:rPr>
      </w:pPr>
    </w:p>
    <w:p w14:paraId="7F4840C1" w14:textId="77777777" w:rsidR="00562ACF" w:rsidRDefault="00562ACF" w:rsidP="00562ACF">
      <w:pPr>
        <w:jc w:val="both"/>
        <w:rPr>
          <w:rFonts w:ascii="Times New Roman" w:hAnsi="Times New Roman" w:cs="Times New Roman"/>
          <w:b/>
          <w:bCs/>
          <w:sz w:val="24"/>
          <w:szCs w:val="24"/>
        </w:rPr>
      </w:pPr>
    </w:p>
    <w:p w14:paraId="3A082928" w14:textId="77777777" w:rsidR="00562ACF" w:rsidRDefault="00562ACF" w:rsidP="00562ACF">
      <w:pPr>
        <w:jc w:val="both"/>
        <w:rPr>
          <w:rFonts w:ascii="Times New Roman" w:hAnsi="Times New Roman" w:cs="Times New Roman"/>
          <w:b/>
          <w:bCs/>
          <w:sz w:val="24"/>
          <w:szCs w:val="24"/>
        </w:rPr>
      </w:pPr>
    </w:p>
    <w:p w14:paraId="67DF37A4" w14:textId="77777777" w:rsidR="00562ACF" w:rsidRDefault="00562ACF" w:rsidP="00562ACF">
      <w:pPr>
        <w:jc w:val="both"/>
        <w:rPr>
          <w:rFonts w:ascii="Times New Roman" w:hAnsi="Times New Roman" w:cs="Times New Roman"/>
          <w:b/>
          <w:bCs/>
          <w:sz w:val="24"/>
          <w:szCs w:val="24"/>
        </w:rPr>
      </w:pPr>
    </w:p>
    <w:p w14:paraId="6E38838F" w14:textId="77777777" w:rsidR="00562ACF" w:rsidRDefault="00562ACF" w:rsidP="00562ACF">
      <w:pPr>
        <w:jc w:val="both"/>
        <w:rPr>
          <w:rFonts w:ascii="Times New Roman" w:hAnsi="Times New Roman" w:cs="Times New Roman"/>
          <w:b/>
          <w:bCs/>
          <w:sz w:val="24"/>
          <w:szCs w:val="24"/>
        </w:rPr>
      </w:pPr>
    </w:p>
    <w:p w14:paraId="11215063" w14:textId="77777777" w:rsidR="00562ACF" w:rsidRDefault="00562ACF" w:rsidP="00562ACF">
      <w:pPr>
        <w:jc w:val="both"/>
        <w:rPr>
          <w:rFonts w:ascii="Times New Roman" w:hAnsi="Times New Roman" w:cs="Times New Roman"/>
          <w:b/>
          <w:bCs/>
          <w:sz w:val="24"/>
          <w:szCs w:val="24"/>
        </w:rPr>
      </w:pPr>
    </w:p>
    <w:p w14:paraId="45AF3598" w14:textId="77777777" w:rsidR="00562ACF" w:rsidRDefault="00562ACF" w:rsidP="00562ACF">
      <w:pPr>
        <w:jc w:val="both"/>
        <w:rPr>
          <w:rFonts w:ascii="Times New Roman" w:hAnsi="Times New Roman" w:cs="Times New Roman"/>
          <w:b/>
          <w:bCs/>
          <w:sz w:val="24"/>
          <w:szCs w:val="24"/>
        </w:rPr>
      </w:pPr>
    </w:p>
    <w:p w14:paraId="5BE8D302" w14:textId="77777777" w:rsidR="00562ACF" w:rsidRDefault="00562ACF" w:rsidP="00562ACF">
      <w:pPr>
        <w:jc w:val="both"/>
        <w:rPr>
          <w:rFonts w:ascii="Times New Roman" w:hAnsi="Times New Roman" w:cs="Times New Roman"/>
          <w:b/>
          <w:bCs/>
          <w:sz w:val="24"/>
          <w:szCs w:val="24"/>
        </w:rPr>
      </w:pPr>
    </w:p>
    <w:p w14:paraId="60412165" w14:textId="77777777" w:rsidR="00562ACF" w:rsidRDefault="00562ACF" w:rsidP="00562ACF">
      <w:pPr>
        <w:jc w:val="both"/>
        <w:rPr>
          <w:rFonts w:ascii="Times New Roman" w:hAnsi="Times New Roman" w:cs="Times New Roman"/>
          <w:b/>
          <w:bCs/>
          <w:sz w:val="24"/>
          <w:szCs w:val="24"/>
        </w:rPr>
      </w:pPr>
    </w:p>
    <w:p w14:paraId="63EB9FCD" w14:textId="77777777" w:rsidR="00562ACF" w:rsidRDefault="00562ACF" w:rsidP="00562ACF">
      <w:pPr>
        <w:jc w:val="both"/>
        <w:rPr>
          <w:rFonts w:ascii="Times New Roman" w:hAnsi="Times New Roman" w:cs="Times New Roman"/>
          <w:b/>
          <w:bCs/>
          <w:sz w:val="24"/>
          <w:szCs w:val="24"/>
        </w:rPr>
      </w:pPr>
    </w:p>
    <w:p w14:paraId="4B6C726F" w14:textId="77777777" w:rsidR="00265AF4" w:rsidRDefault="00265AF4" w:rsidP="00562ACF">
      <w:pPr>
        <w:jc w:val="both"/>
        <w:rPr>
          <w:rFonts w:ascii="Times New Roman" w:hAnsi="Times New Roman" w:cs="Times New Roman"/>
          <w:b/>
          <w:bCs/>
          <w:sz w:val="24"/>
          <w:szCs w:val="24"/>
        </w:rPr>
      </w:pPr>
    </w:p>
    <w:p w14:paraId="1C8CC20E" w14:textId="18AAA82F"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2. LITERATURE SURVEY</w:t>
      </w:r>
    </w:p>
    <w:p w14:paraId="7A12221B" w14:textId="77777777" w:rsidR="00EE0700" w:rsidRPr="00EE0700" w:rsidRDefault="00EE0700" w:rsidP="003319E2">
      <w:pPr>
        <w:ind w:firstLine="720"/>
        <w:jc w:val="both"/>
        <w:rPr>
          <w:rFonts w:ascii="Times New Roman" w:hAnsi="Times New Roman" w:cs="Times New Roman"/>
          <w:sz w:val="24"/>
          <w:szCs w:val="24"/>
        </w:rPr>
      </w:pPr>
      <w:r w:rsidRPr="00EE0700">
        <w:rPr>
          <w:rFonts w:ascii="Times New Roman" w:hAnsi="Times New Roman" w:cs="Times New Roman"/>
          <w:sz w:val="24"/>
          <w:szCs w:val="24"/>
        </w:rPr>
        <w:t>Vehicular Ad-hoc Networks (VANETs) represent a crucial component of Intelligent Transportation Systems (ITS), aiming to enhance road safety, improve traffic efficiency, and reduce congestion and accidents through inter-vehicular (V2V) and vehicle-to-infrastructure (V2I) communication. The promise of VANETs lies in their ability to provide real-time information exchange, enabling proactive responses to dynamic road conditions. However, achieving robust and reliable connectivity in highly mobile and dynamic vehicular environments presents significant challenges.</w:t>
      </w:r>
    </w:p>
    <w:p w14:paraId="24B3583A" w14:textId="77777777" w:rsidR="00EE0700" w:rsidRPr="00EE0700" w:rsidRDefault="00EE0700" w:rsidP="003319E2">
      <w:pPr>
        <w:ind w:firstLine="720"/>
        <w:jc w:val="both"/>
        <w:rPr>
          <w:rFonts w:ascii="Times New Roman" w:hAnsi="Times New Roman" w:cs="Times New Roman"/>
          <w:sz w:val="24"/>
          <w:szCs w:val="24"/>
        </w:rPr>
      </w:pPr>
      <w:r w:rsidRPr="00EE0700">
        <w:rPr>
          <w:rFonts w:ascii="Times New Roman" w:hAnsi="Times New Roman" w:cs="Times New Roman"/>
          <w:sz w:val="24"/>
          <w:szCs w:val="24"/>
        </w:rPr>
        <w:t>This literature survey delves into various research efforts concerning traffic congestion and accident prevention analysis within the context of VANETs, highlighting their proposed solutions, methodologies, and inherent drawbacks.</w:t>
      </w:r>
    </w:p>
    <w:p w14:paraId="0F4C6AA3" w14:textId="77777777" w:rsidR="00EE0700" w:rsidRPr="003319E2" w:rsidRDefault="00EE0700" w:rsidP="00EE0700">
      <w:pPr>
        <w:jc w:val="both"/>
        <w:rPr>
          <w:rFonts w:ascii="Times New Roman" w:hAnsi="Times New Roman" w:cs="Times New Roman"/>
          <w:b/>
          <w:bCs/>
          <w:sz w:val="28"/>
          <w:szCs w:val="28"/>
        </w:rPr>
      </w:pPr>
      <w:r w:rsidRPr="003319E2">
        <w:rPr>
          <w:rFonts w:ascii="Times New Roman" w:hAnsi="Times New Roman" w:cs="Times New Roman"/>
          <w:b/>
          <w:bCs/>
          <w:sz w:val="28"/>
          <w:szCs w:val="28"/>
        </w:rPr>
        <w:t>Summary of Key Approaches:</w:t>
      </w:r>
    </w:p>
    <w:p w14:paraId="01A3A039" w14:textId="77777777" w:rsidR="00EE0700" w:rsidRPr="00EE0700" w:rsidRDefault="00EE0700" w:rsidP="00EE0700">
      <w:pPr>
        <w:jc w:val="both"/>
        <w:rPr>
          <w:rFonts w:ascii="Times New Roman" w:hAnsi="Times New Roman" w:cs="Times New Roman"/>
          <w:sz w:val="24"/>
          <w:szCs w:val="24"/>
        </w:rPr>
      </w:pPr>
      <w:r w:rsidRPr="00EE0700">
        <w:rPr>
          <w:rFonts w:ascii="Times New Roman" w:hAnsi="Times New Roman" w:cs="Times New Roman"/>
          <w:sz w:val="24"/>
          <w:szCs w:val="24"/>
        </w:rPr>
        <w:t>The primary strategies employed in VANETs for traffic congestion and accident prevention revolve around:</w:t>
      </w:r>
    </w:p>
    <w:p w14:paraId="7D46563D"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Real-time Data Exchange:</w:t>
      </w:r>
      <w:r w:rsidRPr="00EE0700">
        <w:rPr>
          <w:rFonts w:ascii="Times New Roman" w:hAnsi="Times New Roman" w:cs="Times New Roman"/>
          <w:sz w:val="24"/>
          <w:szCs w:val="24"/>
        </w:rPr>
        <w:t xml:space="preserve"> Vehicles and Roadside Units (RSUs) continuously exchange data such as speed, location, direction, braking status, road conditions, and traffic flow information. This real-time data is fundamental for situational awareness.</w:t>
      </w:r>
    </w:p>
    <w:p w14:paraId="0E675076"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Congestion Detection and Prediction:</w:t>
      </w:r>
      <w:r w:rsidRPr="00EE0700">
        <w:rPr>
          <w:rFonts w:ascii="Times New Roman" w:hAnsi="Times New Roman" w:cs="Times New Roman"/>
          <w:sz w:val="24"/>
          <w:szCs w:val="24"/>
        </w:rPr>
        <w:t xml:space="preserve"> Utilizing collected data, algorithms (often incorporating machine learning) detect current congestion hotspots and predict future traffic patterns. This enables dynamic rerouting and adaptive traffic signal control.</w:t>
      </w:r>
    </w:p>
    <w:p w14:paraId="2C8665E8"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Accident Warning and Avoidance:</w:t>
      </w:r>
      <w:r w:rsidRPr="00EE0700">
        <w:rPr>
          <w:rFonts w:ascii="Times New Roman" w:hAnsi="Times New Roman" w:cs="Times New Roman"/>
          <w:sz w:val="24"/>
          <w:szCs w:val="24"/>
        </w:rPr>
        <w:t xml:space="preserve"> Immediate dissemination of alerts about accidents, sudden braking, hazardous road conditions (e.g., black ice, debris), or vulnerable road users (VRUs) to nearby vehicles, allowing drivers or autonomous systems to react promptly.</w:t>
      </w:r>
    </w:p>
    <w:p w14:paraId="3B00411C"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Cooperative Driving and Platooning:</w:t>
      </w:r>
      <w:r w:rsidRPr="00EE0700">
        <w:rPr>
          <w:rFonts w:ascii="Times New Roman" w:hAnsi="Times New Roman" w:cs="Times New Roman"/>
          <w:sz w:val="24"/>
          <w:szCs w:val="24"/>
        </w:rPr>
        <w:t xml:space="preserve"> Enabling vehicles to cooperate, such as in platooning, to optimize road capacity and reduce fuel consumption. This requires highly reliable and low-latency communication.</w:t>
      </w:r>
    </w:p>
    <w:p w14:paraId="13CEA21F"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Quality of Service (QoS) Provisioning:</w:t>
      </w:r>
      <w:r w:rsidRPr="00EE0700">
        <w:rPr>
          <w:rFonts w:ascii="Times New Roman" w:hAnsi="Times New Roman" w:cs="Times New Roman"/>
          <w:sz w:val="24"/>
          <w:szCs w:val="24"/>
        </w:rPr>
        <w:t xml:space="preserve"> Ensuring that critical safety messages (e.g., collision warnings) are delivered with high reliability and minimal delay, even in congested network conditions.</w:t>
      </w:r>
    </w:p>
    <w:p w14:paraId="792E35A8"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Security and Privacy:</w:t>
      </w:r>
      <w:r w:rsidRPr="00EE0700">
        <w:rPr>
          <w:rFonts w:ascii="Times New Roman" w:hAnsi="Times New Roman" w:cs="Times New Roman"/>
          <w:sz w:val="24"/>
          <w:szCs w:val="24"/>
        </w:rPr>
        <w:t xml:space="preserve"> Addressing vulnerabilities to malicious attacks (e.g., false data injection, denial of service) and protecting the privacy of vehicle occupants and their travel patterns.</w:t>
      </w:r>
    </w:p>
    <w:p w14:paraId="7CCD6949" w14:textId="77777777" w:rsidR="00EE0700" w:rsidRPr="00EE0700" w:rsidRDefault="00EE0700" w:rsidP="00EE0700">
      <w:pPr>
        <w:numPr>
          <w:ilvl w:val="0"/>
          <w:numId w:val="15"/>
        </w:numPr>
        <w:jc w:val="both"/>
        <w:rPr>
          <w:rFonts w:ascii="Times New Roman" w:hAnsi="Times New Roman" w:cs="Times New Roman"/>
          <w:sz w:val="24"/>
          <w:szCs w:val="24"/>
        </w:rPr>
      </w:pPr>
      <w:r w:rsidRPr="00EE0700">
        <w:rPr>
          <w:rFonts w:ascii="Times New Roman" w:hAnsi="Times New Roman" w:cs="Times New Roman"/>
          <w:b/>
          <w:bCs/>
          <w:sz w:val="24"/>
          <w:szCs w:val="24"/>
        </w:rPr>
        <w:t>Mobility Modeling:</w:t>
      </w:r>
      <w:r w:rsidRPr="00EE0700">
        <w:rPr>
          <w:rFonts w:ascii="Times New Roman" w:hAnsi="Times New Roman" w:cs="Times New Roman"/>
          <w:sz w:val="24"/>
          <w:szCs w:val="24"/>
        </w:rPr>
        <w:t xml:space="preserve"> Developing realistic mobility models for simulations to accurately evaluate VANET protocols and applications, reflecting various road environments (e.g., urban, highway) and driver behaviors.</w:t>
      </w:r>
    </w:p>
    <w:p w14:paraId="41DD201C" w14:textId="77777777" w:rsidR="00EE0700" w:rsidRDefault="00EE0700" w:rsidP="00EE0700">
      <w:pPr>
        <w:jc w:val="both"/>
        <w:rPr>
          <w:rFonts w:ascii="Times New Roman" w:hAnsi="Times New Roman" w:cs="Times New Roman"/>
          <w:b/>
          <w:bCs/>
          <w:sz w:val="24"/>
          <w:szCs w:val="24"/>
        </w:rPr>
      </w:pPr>
    </w:p>
    <w:p w14:paraId="6F4D0E14" w14:textId="4C0A4A9C" w:rsidR="00EE0700" w:rsidRPr="003319E2" w:rsidRDefault="00EE0700" w:rsidP="00EE0700">
      <w:pPr>
        <w:jc w:val="both"/>
        <w:rPr>
          <w:rFonts w:ascii="Times New Roman" w:hAnsi="Times New Roman" w:cs="Times New Roman"/>
          <w:b/>
          <w:bCs/>
          <w:sz w:val="28"/>
          <w:szCs w:val="28"/>
        </w:rPr>
      </w:pPr>
      <w:r w:rsidRPr="003319E2">
        <w:rPr>
          <w:rFonts w:ascii="Times New Roman" w:hAnsi="Times New Roman" w:cs="Times New Roman"/>
          <w:b/>
          <w:bCs/>
          <w:sz w:val="28"/>
          <w:szCs w:val="28"/>
        </w:rPr>
        <w:t>Literature References with Summaries and Drawbacks:</w:t>
      </w:r>
    </w:p>
    <w:p w14:paraId="7A21F924"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lastRenderedPageBreak/>
        <w:t>K. C. Lee, U. Lee, M. Gerla, "Survey of Routing Protocols in Vehicular Ad Hoc Networks," July 2012.</w:t>
      </w:r>
      <w:r w:rsidRPr="00EE0700">
        <w:rPr>
          <w:rFonts w:ascii="Times New Roman" w:hAnsi="Times New Roman" w:cs="Times New Roman"/>
          <w:sz w:val="24"/>
          <w:szCs w:val="24"/>
        </w:rPr>
        <w:t xml:space="preserve"> (While older, foundational for understanding routing challenges).</w:t>
      </w:r>
    </w:p>
    <w:p w14:paraId="045FDF3B"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foundational survey provides a comprehensive overview of various routing protocols proposed for VANETs, categorizing them based on their design principles (e.g., topology-based, position-based, cluster-based). It highlights how different routing strategies impact message dissemination, latency, and reliability, crucial for both traffic management and safety applications.</w:t>
      </w:r>
    </w:p>
    <w:p w14:paraId="6D03855D"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3B20440F"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Outdated for Current Standards:</w:t>
      </w:r>
      <w:r w:rsidRPr="00EE0700">
        <w:rPr>
          <w:rFonts w:ascii="Times New Roman" w:hAnsi="Times New Roman" w:cs="Times New Roman"/>
          <w:sz w:val="24"/>
          <w:szCs w:val="24"/>
        </w:rPr>
        <w:t xml:space="preserve"> Published in 2012, it predates the widespread adoption and advancements in DSRC (IEEE 802.11p) and especially Cellular-V2X (C-V2X) technologies, which have significantly altered the communication landscape.</w:t>
      </w:r>
    </w:p>
    <w:p w14:paraId="5FDFD647"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Lacks AI/ML Focus:</w:t>
      </w:r>
      <w:r w:rsidRPr="00EE0700">
        <w:rPr>
          <w:rFonts w:ascii="Times New Roman" w:hAnsi="Times New Roman" w:cs="Times New Roman"/>
          <w:sz w:val="24"/>
          <w:szCs w:val="24"/>
        </w:rPr>
        <w:t xml:space="preserve"> Does not cover the integration of machine learning and artificial intelligence for intelligent routing or predictive capabilities, which are now central to advanced VANET solutions.</w:t>
      </w:r>
    </w:p>
    <w:p w14:paraId="292C520A"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M. Milosevic and V. Rakocevic, "Distributed Road Traffic Congestion Quantification Using Cooperative VANETs," 13th Annual Mediterranean Ad Hoc Networking Workshop (MED-HOC-NET), IEEE,</w:t>
      </w:r>
      <w:r w:rsidRPr="00EE0700">
        <w:rPr>
          <w:rFonts w:ascii="Times New Roman" w:hAnsi="Times New Roman" w:cs="Times New Roman"/>
          <w:b/>
          <w:bCs/>
          <w:sz w:val="24"/>
          <w:szCs w:val="24"/>
          <w:vertAlign w:val="superscript"/>
        </w:rPr>
        <w:t>1</w:t>
      </w:r>
      <w:r w:rsidRPr="00EE0700">
        <w:rPr>
          <w:rFonts w:ascii="Times New Roman" w:hAnsi="Times New Roman" w:cs="Times New Roman"/>
          <w:b/>
          <w:bCs/>
          <w:sz w:val="24"/>
          <w:szCs w:val="24"/>
        </w:rPr>
        <w:t xml:space="preserve"> 2014.</w:t>
      </w:r>
    </w:p>
    <w:p w14:paraId="245400DB"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paper proposes a distributed approach for quantifying road traffic congestion by leveraging cooperative communication among vehicles in a VANET. Vehicles exchange local traffic information, and a distributed algorithm processes this data to estimate congestion levels across different road segments, which can then be used for rerouting.</w:t>
      </w:r>
    </w:p>
    <w:p w14:paraId="45B1A661"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4B48A264"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Scalability in Dense Scenarios:</w:t>
      </w:r>
      <w:r w:rsidRPr="00EE0700">
        <w:rPr>
          <w:rFonts w:ascii="Times New Roman" w:hAnsi="Times New Roman" w:cs="Times New Roman"/>
          <w:sz w:val="24"/>
          <w:szCs w:val="24"/>
        </w:rPr>
        <w:t xml:space="preserve"> The efficiency of distributed aggregation can degrade in very dense urban environments due to frequent topology changes and increased message overhead.</w:t>
      </w:r>
    </w:p>
    <w:p w14:paraId="3C8AB749"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Data Accuracy and Consistency:</w:t>
      </w:r>
      <w:r w:rsidRPr="00EE0700">
        <w:rPr>
          <w:rFonts w:ascii="Times New Roman" w:hAnsi="Times New Roman" w:cs="Times New Roman"/>
          <w:sz w:val="24"/>
          <w:szCs w:val="24"/>
        </w:rPr>
        <w:t xml:space="preserve"> Relying on vehicle-reported data can introduce inconsistencies or inaccuracies if not all vehicles provide reliable information or if there are communication errors.</w:t>
      </w:r>
    </w:p>
    <w:p w14:paraId="30A64702"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 David, "Middle-Order Vehicle-Based Clustering Model for Reducing Packet Loss in Vehicular Ad-hoc Networks," Journal of Circuits, Systems and Computers, 2020.</w:t>
      </w:r>
    </w:p>
    <w:p w14:paraId="75FEE93F"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research proposes a clustering model for VANETs where "middle-order" vehicles (those with a moderate number of neighbors) are selected as cluster heads to improve network stability and reduce packet loss. By forming stable clusters, communication within the cluster and between clusters can be more organized, enhancing message delivery reliability for safety-critical applications.</w:t>
      </w:r>
    </w:p>
    <w:p w14:paraId="4F4707B4"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lastRenderedPageBreak/>
        <w:t>Drawbacks:</w:t>
      </w:r>
      <w:r w:rsidRPr="00EE0700">
        <w:rPr>
          <w:rFonts w:ascii="Times New Roman" w:hAnsi="Times New Roman" w:cs="Times New Roman"/>
          <w:sz w:val="24"/>
          <w:szCs w:val="24"/>
        </w:rPr>
        <w:t xml:space="preserve"> </w:t>
      </w:r>
    </w:p>
    <w:p w14:paraId="72FF5AEE"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Overhead of Cluster Maintenance:</w:t>
      </w:r>
      <w:r w:rsidRPr="00EE0700">
        <w:rPr>
          <w:rFonts w:ascii="Times New Roman" w:hAnsi="Times New Roman" w:cs="Times New Roman"/>
          <w:sz w:val="24"/>
          <w:szCs w:val="24"/>
        </w:rPr>
        <w:t xml:space="preserve"> Maintaining clusters in highly dynamic VANETs incurs significant overhead in terms of control messages for cluster formation, merging, and dissolution.</w:t>
      </w:r>
    </w:p>
    <w:p w14:paraId="495054CC"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Cluster Head Selection Complexity:</w:t>
      </w:r>
      <w:r w:rsidRPr="00EE0700">
        <w:rPr>
          <w:rFonts w:ascii="Times New Roman" w:hAnsi="Times New Roman" w:cs="Times New Roman"/>
          <w:sz w:val="24"/>
          <w:szCs w:val="24"/>
        </w:rPr>
        <w:t xml:space="preserve"> Identifying optimal "middle-order" vehicles in real-time can be computationally intensive, and sub-optimal selections can lead to frequent re-clustering.</w:t>
      </w:r>
    </w:p>
    <w:p w14:paraId="29D1E529"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MDPI. (2025). "Cooperative Intelligent Transport Systems: The Impact of C-V2X Communication Technologies on Road Safety and Traffic Efficiency."</w:t>
      </w:r>
      <w:r w:rsidRPr="00EE0700">
        <w:rPr>
          <w:rFonts w:ascii="Times New Roman" w:hAnsi="Times New Roman" w:cs="Times New Roman"/>
          <w:sz w:val="24"/>
          <w:szCs w:val="24"/>
        </w:rPr>
        <w:t xml:space="preserve"> (Recent publication highlighting C-V2X).</w:t>
      </w:r>
    </w:p>
    <w:p w14:paraId="74512192"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very recent paper highlights the significant impact of Cellular-V2X (C-V2X) communication technologies on enhancing road safety and traffic efficiency. It emphasizes C-V2X's ability to reduce latency and improve communication reliability compared to DSRC, facilitating faster information exchange for collision avoidance and traffic management, even in congested conditions.</w:t>
      </w:r>
    </w:p>
    <w:p w14:paraId="6781C969"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7918A638"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Infrastructure Dependency:</w:t>
      </w:r>
      <w:r w:rsidRPr="00EE0700">
        <w:rPr>
          <w:rFonts w:ascii="Times New Roman" w:hAnsi="Times New Roman" w:cs="Times New Roman"/>
          <w:sz w:val="24"/>
          <w:szCs w:val="24"/>
        </w:rPr>
        <w:t xml:space="preserve"> C-V2X heavily relies on cellular network infrastructure (e.g., 5G base stations), which might not be uniformly available or sufficiently dense in all areas (e.g., rural roads, tunnels).</w:t>
      </w:r>
    </w:p>
    <w:p w14:paraId="41ADB3D2"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Data Packet Loss and Delays (Even with C-V2X):</w:t>
      </w:r>
      <w:r w:rsidRPr="00EE0700">
        <w:rPr>
          <w:rFonts w:ascii="Times New Roman" w:hAnsi="Times New Roman" w:cs="Times New Roman"/>
          <w:sz w:val="24"/>
          <w:szCs w:val="24"/>
        </w:rPr>
        <w:t xml:space="preserve"> While better than DSRC, the paper acknowledges that communication flaws like data packet loss, delays, and security vulnerabilities still exist and need to be addressed for full potential.</w:t>
      </w:r>
    </w:p>
    <w:p w14:paraId="3FD85455"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Cybersecurity and Privacy:</w:t>
      </w:r>
      <w:r w:rsidRPr="00EE0700">
        <w:rPr>
          <w:rFonts w:ascii="Times New Roman" w:hAnsi="Times New Roman" w:cs="Times New Roman"/>
          <w:sz w:val="24"/>
          <w:szCs w:val="24"/>
        </w:rPr>
        <w:t xml:space="preserve"> The centralized nature of cellular networks can introduce new security vulnerabilities and raise privacy concerns regarding data collected by network operators.</w:t>
      </w:r>
    </w:p>
    <w:p w14:paraId="692820EF"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Promwad. (Undated). "How V2X Makes Roads Safer for Connected and Autonomous Vehicles."</w:t>
      </w:r>
      <w:r w:rsidRPr="00EE0700">
        <w:rPr>
          <w:rFonts w:ascii="Times New Roman" w:hAnsi="Times New Roman" w:cs="Times New Roman"/>
          <w:sz w:val="24"/>
          <w:szCs w:val="24"/>
        </w:rPr>
        <w:t xml:space="preserve"> (Industry perspective).</w:t>
      </w:r>
    </w:p>
    <w:p w14:paraId="43846BC8"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industry guide outlines how V2X communication (V2V, V2I, V2P, V2N) can revolutionize road safety and traffic optimization. It discusses applications like collision prevention, pedestrian safety, emergency vehicle prioritization, and support for autonomous vehicles, emphasizing the real-time data sharing capabilities.</w:t>
      </w:r>
    </w:p>
    <w:p w14:paraId="4A27B444"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703B8205"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Infrastructure and Cost Barriers:</w:t>
      </w:r>
      <w:r w:rsidRPr="00EE0700">
        <w:rPr>
          <w:rFonts w:ascii="Times New Roman" w:hAnsi="Times New Roman" w:cs="Times New Roman"/>
          <w:sz w:val="24"/>
          <w:szCs w:val="24"/>
        </w:rPr>
        <w:t xml:space="preserve"> Acknowledges that many cities lack the necessary infrastructure for widespread V2X deployment, requiring huge investments for road system upgrades and smart traffic management solutions.</w:t>
      </w:r>
    </w:p>
    <w:p w14:paraId="35F7FA8B"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lastRenderedPageBreak/>
        <w:t>Standardization Issues:</w:t>
      </w:r>
      <w:r w:rsidRPr="00EE0700">
        <w:rPr>
          <w:rFonts w:ascii="Times New Roman" w:hAnsi="Times New Roman" w:cs="Times New Roman"/>
          <w:sz w:val="24"/>
          <w:szCs w:val="24"/>
        </w:rPr>
        <w:t xml:space="preserve"> Highlights the challenge of different regions and automakers using competing V2X standards (DSRC vs. C-V2X), leading to interoperability problems.</w:t>
      </w:r>
    </w:p>
    <w:p w14:paraId="055382BD"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Commercial Bias:</w:t>
      </w:r>
      <w:r w:rsidRPr="00EE0700">
        <w:rPr>
          <w:rFonts w:ascii="Times New Roman" w:hAnsi="Times New Roman" w:cs="Times New Roman"/>
          <w:sz w:val="24"/>
          <w:szCs w:val="24"/>
        </w:rPr>
        <w:t xml:space="preserve"> As an industry source, it may present a highly optimistic view, potentially understating the real-world complexities and limitations of deploying and scaling V2X systems.</w:t>
      </w:r>
    </w:p>
    <w:p w14:paraId="6FCB30C6"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"QoS in Vehicular Ad Hoc Networks – A Survey," Journal of Information Communication Technologies and Robotic Applications (Undated).</w:t>
      </w:r>
    </w:p>
    <w:p w14:paraId="611B0AE6"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survey discusses the critical importance of Quality of Service (QoS) in VANETs, especially for time-sensitive safety and emergency messages. It explores various approaches to achieve QoS, including the use of IEEE 802.11e Enhanced Distributed Channel Access (EDCA) for traffic prioritization and the role of geographic routing protocols.</w:t>
      </w:r>
    </w:p>
    <w:p w14:paraId="657DF3D7"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2C007A97"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Trade-off between Coverage and Interference:</w:t>
      </w:r>
      <w:r w:rsidRPr="00EE0700">
        <w:rPr>
          <w:rFonts w:ascii="Times New Roman" w:hAnsi="Times New Roman" w:cs="Times New Roman"/>
          <w:sz w:val="24"/>
          <w:szCs w:val="24"/>
        </w:rPr>
        <w:t xml:space="preserve"> Increasing transmission range for better connectivity can lead to higher interference, while reducing interference might limit coverage, posing a fundamental QoS challenge.</w:t>
      </w:r>
    </w:p>
    <w:p w14:paraId="296BB385"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Highly Dynamic Topology:</w:t>
      </w:r>
      <w:r w:rsidRPr="00EE0700">
        <w:rPr>
          <w:rFonts w:ascii="Times New Roman" w:hAnsi="Times New Roman" w:cs="Times New Roman"/>
          <w:sz w:val="24"/>
          <w:szCs w:val="24"/>
        </w:rPr>
        <w:t xml:space="preserve"> The inherent high mobility and rapid topology changes in VANETs make it exceedingly difficult to maintain stable routes and consistently guarantee QoS, particularly for multi-hop communication.</w:t>
      </w:r>
    </w:p>
    <w:p w14:paraId="23D2C5CB"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Resource Management Complexity:</w:t>
      </w:r>
      <w:r w:rsidRPr="00EE0700">
        <w:rPr>
          <w:rFonts w:ascii="Times New Roman" w:hAnsi="Times New Roman" w:cs="Times New Roman"/>
          <w:sz w:val="24"/>
          <w:szCs w:val="24"/>
        </w:rPr>
        <w:t xml:space="preserve"> Efficiently managing resources (bandwidth, power) to meet diverse QoS requirements for safety, traffic, and infotainment applications is a complex task.</w:t>
      </w:r>
    </w:p>
    <w:p w14:paraId="67FAB35E"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Z. M. K. A. et al., "Realistic mobility models for Vehicular Ad hoc Network (VANET) simulations," SciSpace.</w:t>
      </w:r>
      <w:r w:rsidRPr="00EE0700">
        <w:rPr>
          <w:rFonts w:ascii="Times New Roman" w:hAnsi="Times New Roman" w:cs="Times New Roman"/>
          <w:sz w:val="24"/>
          <w:szCs w:val="24"/>
        </w:rPr>
        <w:t xml:space="preserve"> (Undated, but widely cited on mobility models).</w:t>
      </w:r>
    </w:p>
    <w:p w14:paraId="17C006F3"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work emphasizes the critical importance of realistic vehicular mobility models for accurate VANET simulations. It introduces tools like MOVE (MObility model generator for VEhicular networks) built on SUMO to generate realistic mobility, showing how factors like traffic lights, driver route choice, and overtaking behavior significantly impact simulation results and protocol design.</w:t>
      </w:r>
    </w:p>
    <w:p w14:paraId="3CD75E09"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2D3F5D3B"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Computational Cost:</w:t>
      </w:r>
      <w:r w:rsidRPr="00EE0700">
        <w:rPr>
          <w:rFonts w:ascii="Times New Roman" w:hAnsi="Times New Roman" w:cs="Times New Roman"/>
          <w:sz w:val="24"/>
          <w:szCs w:val="24"/>
        </w:rPr>
        <w:t xml:space="preserve"> Generating highly realistic mobility models, especially for large-scale urban scenarios, can be computationally very expensive and time-consuming.</w:t>
      </w:r>
    </w:p>
    <w:p w14:paraId="72E871BA"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Gap between Simulation and Reality:</w:t>
      </w:r>
      <w:r w:rsidRPr="00EE0700">
        <w:rPr>
          <w:rFonts w:ascii="Times New Roman" w:hAnsi="Times New Roman" w:cs="Times New Roman"/>
          <w:sz w:val="24"/>
          <w:szCs w:val="24"/>
        </w:rPr>
        <w:t xml:space="preserve"> Even with realistic models, bridging the gap between simulation results and real-world deployment </w:t>
      </w:r>
      <w:r w:rsidRPr="00EE0700">
        <w:rPr>
          <w:rFonts w:ascii="Times New Roman" w:hAnsi="Times New Roman" w:cs="Times New Roman"/>
          <w:sz w:val="24"/>
          <w:szCs w:val="24"/>
        </w:rPr>
        <w:lastRenderedPageBreak/>
        <w:t>performance remains a challenge due to unpredictable human behavior, sensor noise, and environmental factors.</w:t>
      </w:r>
    </w:p>
    <w:p w14:paraId="5A5FEFD8"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Complexity of Driver Behavior Modeling:</w:t>
      </w:r>
      <w:r w:rsidRPr="00EE0700">
        <w:rPr>
          <w:rFonts w:ascii="Times New Roman" w:hAnsi="Times New Roman" w:cs="Times New Roman"/>
          <w:sz w:val="24"/>
          <w:szCs w:val="24"/>
        </w:rPr>
        <w:t xml:space="preserve"> Accurately modeling diverse and irrational driver behaviors (e.g., aggressive driving, distracted driving) within simulation tools is inherently difficult.</w:t>
      </w:r>
    </w:p>
    <w:p w14:paraId="2D81144D"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"A Survey on VANETs: Challenges and Solutions," ResearchGate (Undated, likely a survey paper).</w:t>
      </w:r>
    </w:p>
    <w:p w14:paraId="4BF497DA"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survey provides a broad overview of the challenges faced by VANETs, including security, routing, QoS, and technical issues. For accident prevention, it touches upon the need for secure and authentic message exchange to ensure the reliability of safety-critical information and prevent malicious attacks.</w:t>
      </w:r>
    </w:p>
    <w:p w14:paraId="017263C9"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1C6AC47A"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Security Vulnerabilities (General):</w:t>
      </w:r>
      <w:r w:rsidRPr="00EE0700">
        <w:rPr>
          <w:rFonts w:ascii="Times New Roman" w:hAnsi="Times New Roman" w:cs="Times New Roman"/>
          <w:sz w:val="24"/>
          <w:szCs w:val="24"/>
        </w:rPr>
        <w:t xml:space="preserve"> Highlights the inherent vulnerabilities of wireless communication to attacks like Denial of Service (DoS), Sybil attacks (falsifying multiple identities), and data tampering, which can have catastrophic consequences for safety applications.</w:t>
      </w:r>
    </w:p>
    <w:p w14:paraId="47004779"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Privacy Concerns:</w:t>
      </w:r>
      <w:r w:rsidRPr="00EE0700">
        <w:rPr>
          <w:rFonts w:ascii="Times New Roman" w:hAnsi="Times New Roman" w:cs="Times New Roman"/>
          <w:sz w:val="24"/>
          <w:szCs w:val="24"/>
        </w:rPr>
        <w:t xml:space="preserve"> Discusses the challenge of maintaining driver privacy while collecting and sharing sensitive location and movement data for traffic management and safety.</w:t>
      </w:r>
    </w:p>
    <w:p w14:paraId="70C2D96A"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Scalability of Security Solutions:</w:t>
      </w:r>
      <w:r w:rsidRPr="00EE0700">
        <w:rPr>
          <w:rFonts w:ascii="Times New Roman" w:hAnsi="Times New Roman" w:cs="Times New Roman"/>
          <w:sz w:val="24"/>
          <w:szCs w:val="24"/>
        </w:rPr>
        <w:t xml:space="preserve"> Implementing robust security mechanisms (e.g., cryptographic keys, authentication) for a potentially massive number of highly mobile vehicles, with frequent join/leave events, is a significant scalability challenge.</w:t>
      </w:r>
    </w:p>
    <w:p w14:paraId="7E1BA19A"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ResearchGate. (2024). "Improving Detection and Prediction of Traffic Congestion in VANETs: An Examination of Machine Learning."</w:t>
      </w:r>
    </w:p>
    <w:p w14:paraId="051398F2"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recent research investigates the efficacy of various machine learning algorithms (e.g., SVM, K-Nearest Neighbors, Ensemble Learning) in enhancing traffic congestion detection and prediction within VANETs. It leverages historical congestion patterns to train models, reporting high accuracy in identifying and forecasting congestion, contributing to intelligent traffic management.</w:t>
      </w:r>
    </w:p>
    <w:p w14:paraId="5BDF231A"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1A527636"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Data Collection and Quality:</w:t>
      </w:r>
      <w:r w:rsidRPr="00EE0700">
        <w:rPr>
          <w:rFonts w:ascii="Times New Roman" w:hAnsi="Times New Roman" w:cs="Times New Roman"/>
          <w:sz w:val="24"/>
          <w:szCs w:val="24"/>
        </w:rPr>
        <w:t xml:space="preserve"> Machine learning models heavily rely on vast amounts of high-quality, diverse, and representative training data, which can be challenging to collect in real-world VANET deployments.</w:t>
      </w:r>
    </w:p>
    <w:p w14:paraId="688DC052"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Real-time Processing Demands:</w:t>
      </w:r>
      <w:r w:rsidRPr="00EE0700">
        <w:rPr>
          <w:rFonts w:ascii="Times New Roman" w:hAnsi="Times New Roman" w:cs="Times New Roman"/>
          <w:sz w:val="24"/>
          <w:szCs w:val="24"/>
        </w:rPr>
        <w:t xml:space="preserve"> For real-time prediction and decision-making, the computational demands of running complex machine </w:t>
      </w:r>
      <w:r w:rsidRPr="00EE0700">
        <w:rPr>
          <w:rFonts w:ascii="Times New Roman" w:hAnsi="Times New Roman" w:cs="Times New Roman"/>
          <w:sz w:val="24"/>
          <w:szCs w:val="24"/>
        </w:rPr>
        <w:lastRenderedPageBreak/>
        <w:t>learning models on edge devices (vehicles or RSUs) or with low latency to a central cloud can be substantial.</w:t>
      </w:r>
    </w:p>
    <w:p w14:paraId="2117E74D"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Generalizability and Adaptability:</w:t>
      </w:r>
      <w:r w:rsidRPr="00EE0700">
        <w:rPr>
          <w:rFonts w:ascii="Times New Roman" w:hAnsi="Times New Roman" w:cs="Times New Roman"/>
          <w:sz w:val="24"/>
          <w:szCs w:val="24"/>
        </w:rPr>
        <w:t xml:space="preserve"> Models trained on specific traffic patterns or geographical areas might not generalize well to different cities, road conditions, or unexpected events, requiring continuous retraining and adaptation.</w:t>
      </w:r>
    </w:p>
    <w:p w14:paraId="2D1142D3" w14:textId="77777777" w:rsidR="00EE0700" w:rsidRPr="00EE0700" w:rsidRDefault="00EE0700" w:rsidP="00EE0700">
      <w:pPr>
        <w:numPr>
          <w:ilvl w:val="0"/>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MDPI. (2015). "Security of Cooperative Intelligent Transport Systems: Standards, Threats Analysis and Cryptographic Countermeasures."</w:t>
      </w:r>
      <w:r w:rsidRPr="00EE0700">
        <w:rPr>
          <w:rFonts w:ascii="Times New Roman" w:hAnsi="Times New Roman" w:cs="Times New Roman"/>
          <w:sz w:val="24"/>
          <w:szCs w:val="24"/>
          <w:vertAlign w:val="superscript"/>
        </w:rPr>
        <w:t>2</w:t>
      </w:r>
      <w:r w:rsidRPr="00EE0700">
        <w:rPr>
          <w:rFonts w:ascii="Times New Roman" w:hAnsi="Times New Roman" w:cs="Times New Roman"/>
          <w:sz w:val="24"/>
          <w:szCs w:val="24"/>
        </w:rPr>
        <w:t xml:space="preserve"> (Focus on security for C-ITS).</w:t>
      </w:r>
    </w:p>
    <w:p w14:paraId="0A3D67EE"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Summary:</w:t>
      </w:r>
      <w:r w:rsidRPr="00EE0700">
        <w:rPr>
          <w:rFonts w:ascii="Times New Roman" w:hAnsi="Times New Roman" w:cs="Times New Roman"/>
          <w:sz w:val="24"/>
          <w:szCs w:val="24"/>
        </w:rPr>
        <w:t xml:space="preserve"> This paper focuses specifically on the security challenges in Cooperative Intelligent Transport Systems (C-ITS), which heavily rely on vehicular communication for accident reduction. It reviews standards, analyzes various threats (e.g., DoS, Sybil, Man-in-the-Middle), and discusses cryptographic countermeasures to ensure authenticity, integrity, and confidentiality of safety messages.</w:t>
      </w:r>
    </w:p>
    <w:p w14:paraId="70C8CFAD" w14:textId="77777777" w:rsidR="00EE0700" w:rsidRPr="00EE0700" w:rsidRDefault="00EE0700" w:rsidP="00EE0700">
      <w:pPr>
        <w:numPr>
          <w:ilvl w:val="1"/>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Drawbacks:</w:t>
      </w:r>
      <w:r w:rsidRPr="00EE0700">
        <w:rPr>
          <w:rFonts w:ascii="Times New Roman" w:hAnsi="Times New Roman" w:cs="Times New Roman"/>
          <w:sz w:val="24"/>
          <w:szCs w:val="24"/>
        </w:rPr>
        <w:t xml:space="preserve"> </w:t>
      </w:r>
    </w:p>
    <w:p w14:paraId="62D42538"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Trust Management in Dynamic Environments:</w:t>
      </w:r>
      <w:r w:rsidRPr="00EE0700">
        <w:rPr>
          <w:rFonts w:ascii="Times New Roman" w:hAnsi="Times New Roman" w:cs="Times New Roman"/>
          <w:sz w:val="24"/>
          <w:szCs w:val="24"/>
        </w:rPr>
        <w:t xml:space="preserve"> Establishing and maintaining trust among highly dynamic and potentially anonymous vehicular nodes is a complex problem, crucial for accepting safety messages.</w:t>
      </w:r>
    </w:p>
    <w:p w14:paraId="7FA4BB78"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Key Management and Revocation:</w:t>
      </w:r>
      <w:r w:rsidRPr="00EE0700">
        <w:rPr>
          <w:rFonts w:ascii="Times New Roman" w:hAnsi="Times New Roman" w:cs="Times New Roman"/>
          <w:sz w:val="24"/>
          <w:szCs w:val="24"/>
        </w:rPr>
        <w:t xml:space="preserve"> Securely managing and revoking cryptographic keys for millions of vehicles and RSUs, especially in the event of compromised nodes, is a monumental task.</w:t>
      </w:r>
    </w:p>
    <w:p w14:paraId="6DB8DA89"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Latency of Security Protocols:</w:t>
      </w:r>
      <w:r w:rsidRPr="00EE0700">
        <w:rPr>
          <w:rFonts w:ascii="Times New Roman" w:hAnsi="Times New Roman" w:cs="Times New Roman"/>
          <w:sz w:val="24"/>
          <w:szCs w:val="24"/>
        </w:rPr>
        <w:t xml:space="preserve"> Security protocols, particularly cryptographic operations, can introduce latency. For real-time accident prevention messages, even minor delays can be critical.</w:t>
      </w:r>
    </w:p>
    <w:p w14:paraId="67A4A1FE" w14:textId="77777777" w:rsidR="00EE0700" w:rsidRPr="00EE0700" w:rsidRDefault="00EE0700" w:rsidP="00EE0700">
      <w:pPr>
        <w:numPr>
          <w:ilvl w:val="2"/>
          <w:numId w:val="16"/>
        </w:numPr>
        <w:jc w:val="both"/>
        <w:rPr>
          <w:rFonts w:ascii="Times New Roman" w:hAnsi="Times New Roman" w:cs="Times New Roman"/>
          <w:sz w:val="24"/>
          <w:szCs w:val="24"/>
        </w:rPr>
      </w:pPr>
      <w:r w:rsidRPr="00EE0700">
        <w:rPr>
          <w:rFonts w:ascii="Times New Roman" w:hAnsi="Times New Roman" w:cs="Times New Roman"/>
          <w:b/>
          <w:bCs/>
          <w:sz w:val="24"/>
          <w:szCs w:val="24"/>
        </w:rPr>
        <w:t>Privacy vs. Accountability:</w:t>
      </w:r>
      <w:r w:rsidRPr="00EE0700">
        <w:rPr>
          <w:rFonts w:ascii="Times New Roman" w:hAnsi="Times New Roman" w:cs="Times New Roman"/>
          <w:sz w:val="24"/>
          <w:szCs w:val="24"/>
        </w:rPr>
        <w:t xml:space="preserve"> Balancing the need for user privacy (e.g., location anonymity) with the requirement for accountability (e.g., identifying malicious actors in case of false warnings) is a significant ethical and technical dilemma.</w:t>
      </w:r>
    </w:p>
    <w:p w14:paraId="17A6D16F" w14:textId="77777777" w:rsidR="00562ACF" w:rsidRDefault="00562ACF" w:rsidP="00562ACF">
      <w:pPr>
        <w:jc w:val="both"/>
        <w:rPr>
          <w:rFonts w:ascii="Times New Roman" w:hAnsi="Times New Roman" w:cs="Times New Roman"/>
          <w:b/>
          <w:bCs/>
          <w:sz w:val="24"/>
          <w:szCs w:val="24"/>
        </w:rPr>
      </w:pPr>
    </w:p>
    <w:p w14:paraId="7BF73EC4" w14:textId="77777777" w:rsidR="00562ACF" w:rsidRDefault="00562ACF" w:rsidP="00562ACF">
      <w:pPr>
        <w:jc w:val="both"/>
        <w:rPr>
          <w:rFonts w:ascii="Times New Roman" w:hAnsi="Times New Roman" w:cs="Times New Roman"/>
          <w:b/>
          <w:bCs/>
          <w:sz w:val="24"/>
          <w:szCs w:val="24"/>
        </w:rPr>
      </w:pPr>
    </w:p>
    <w:p w14:paraId="63301C26" w14:textId="77777777" w:rsidR="00562ACF" w:rsidRDefault="00562ACF" w:rsidP="00562ACF">
      <w:pPr>
        <w:jc w:val="both"/>
        <w:rPr>
          <w:rFonts w:ascii="Times New Roman" w:hAnsi="Times New Roman" w:cs="Times New Roman"/>
          <w:b/>
          <w:bCs/>
          <w:sz w:val="24"/>
          <w:szCs w:val="24"/>
        </w:rPr>
      </w:pPr>
    </w:p>
    <w:p w14:paraId="7BFB9AD7" w14:textId="77777777" w:rsidR="00562ACF" w:rsidRDefault="00562ACF" w:rsidP="00562ACF">
      <w:pPr>
        <w:jc w:val="both"/>
        <w:rPr>
          <w:rFonts w:ascii="Times New Roman" w:hAnsi="Times New Roman" w:cs="Times New Roman"/>
          <w:b/>
          <w:bCs/>
          <w:sz w:val="24"/>
          <w:szCs w:val="24"/>
        </w:rPr>
      </w:pPr>
    </w:p>
    <w:p w14:paraId="314D3C47" w14:textId="77777777" w:rsidR="00562ACF" w:rsidRDefault="00562ACF" w:rsidP="00562ACF">
      <w:pPr>
        <w:jc w:val="both"/>
        <w:rPr>
          <w:rFonts w:ascii="Times New Roman" w:hAnsi="Times New Roman" w:cs="Times New Roman"/>
          <w:b/>
          <w:bCs/>
          <w:sz w:val="24"/>
          <w:szCs w:val="24"/>
        </w:rPr>
      </w:pPr>
    </w:p>
    <w:p w14:paraId="70EA1122" w14:textId="77777777" w:rsidR="00D32BF5" w:rsidRDefault="00D32BF5" w:rsidP="00562ACF">
      <w:pPr>
        <w:jc w:val="both"/>
        <w:rPr>
          <w:rFonts w:ascii="Times New Roman" w:hAnsi="Times New Roman" w:cs="Times New Roman"/>
          <w:b/>
          <w:bCs/>
          <w:sz w:val="24"/>
          <w:szCs w:val="24"/>
        </w:rPr>
      </w:pPr>
    </w:p>
    <w:p w14:paraId="4684DFBA" w14:textId="77777777" w:rsidR="00D32BF5" w:rsidRDefault="00D32BF5" w:rsidP="00562ACF">
      <w:pPr>
        <w:jc w:val="both"/>
        <w:rPr>
          <w:rFonts w:ascii="Times New Roman" w:hAnsi="Times New Roman" w:cs="Times New Roman"/>
          <w:b/>
          <w:bCs/>
          <w:sz w:val="24"/>
          <w:szCs w:val="24"/>
        </w:rPr>
      </w:pPr>
    </w:p>
    <w:p w14:paraId="6A09CD1D" w14:textId="77777777" w:rsidR="00562ACF" w:rsidRDefault="00562ACF" w:rsidP="00562ACF">
      <w:pPr>
        <w:jc w:val="both"/>
        <w:rPr>
          <w:rFonts w:ascii="Times New Roman" w:hAnsi="Times New Roman" w:cs="Times New Roman"/>
          <w:b/>
          <w:bCs/>
          <w:sz w:val="24"/>
          <w:szCs w:val="24"/>
        </w:rPr>
      </w:pPr>
    </w:p>
    <w:p w14:paraId="1E4479FF" w14:textId="095AF0E7"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3. METHODOLOGY</w:t>
      </w:r>
    </w:p>
    <w:p w14:paraId="4408F5AA" w14:textId="69232D6F" w:rsidR="00562ACF" w:rsidRPr="00562ACF" w:rsidRDefault="00562ACF" w:rsidP="003319E2">
      <w:pPr>
        <w:ind w:firstLine="360"/>
        <w:jc w:val="both"/>
        <w:rPr>
          <w:rFonts w:ascii="Times New Roman" w:hAnsi="Times New Roman" w:cs="Times New Roman"/>
          <w:sz w:val="24"/>
          <w:szCs w:val="24"/>
        </w:rPr>
      </w:pPr>
      <w:r w:rsidRPr="00562ACF">
        <w:rPr>
          <w:rFonts w:ascii="Times New Roman" w:hAnsi="Times New Roman" w:cs="Times New Roman"/>
          <w:sz w:val="24"/>
          <w:szCs w:val="24"/>
        </w:rPr>
        <w:t xml:space="preserve">Our methodology for </w:t>
      </w:r>
      <w:r w:rsidR="00265AF4" w:rsidRPr="00562ACF">
        <w:rPr>
          <w:rFonts w:ascii="Times New Roman" w:hAnsi="Times New Roman" w:cs="Times New Roman"/>
          <w:sz w:val="24"/>
          <w:szCs w:val="24"/>
        </w:rPr>
        <w:t>analysing</w:t>
      </w:r>
      <w:r w:rsidRPr="00562ACF">
        <w:rPr>
          <w:rFonts w:ascii="Times New Roman" w:hAnsi="Times New Roman" w:cs="Times New Roman"/>
          <w:sz w:val="24"/>
          <w:szCs w:val="24"/>
        </w:rPr>
        <w:t xml:space="preserve"> traffic congestion and accident prevention in VANETs focuses on a simulation-based approach, complemented by theoretical </w:t>
      </w:r>
      <w:r w:rsidR="00265AF4" w:rsidRPr="00562ACF">
        <w:rPr>
          <w:rFonts w:ascii="Times New Roman" w:hAnsi="Times New Roman" w:cs="Times New Roman"/>
          <w:sz w:val="24"/>
          <w:szCs w:val="24"/>
        </w:rPr>
        <w:t>modelling</w:t>
      </w:r>
      <w:r w:rsidRPr="00562ACF">
        <w:rPr>
          <w:rFonts w:ascii="Times New Roman" w:hAnsi="Times New Roman" w:cs="Times New Roman"/>
          <w:sz w:val="24"/>
          <w:szCs w:val="24"/>
        </w:rPr>
        <w:t>.</w:t>
      </w:r>
    </w:p>
    <w:p w14:paraId="26C56648" w14:textId="361FCB02"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t xml:space="preserve">Traffic Flow </w:t>
      </w:r>
      <w:r w:rsidR="00265AF4" w:rsidRPr="00562ACF">
        <w:rPr>
          <w:rFonts w:ascii="Times New Roman" w:hAnsi="Times New Roman" w:cs="Times New Roman"/>
          <w:b/>
          <w:bCs/>
          <w:sz w:val="24"/>
          <w:szCs w:val="24"/>
        </w:rPr>
        <w:t>Modelling</w:t>
      </w:r>
      <w:r w:rsidRPr="00562ACF">
        <w:rPr>
          <w:rFonts w:ascii="Times New Roman" w:hAnsi="Times New Roman" w:cs="Times New Roman"/>
          <w:b/>
          <w:bCs/>
          <w:sz w:val="24"/>
          <w:szCs w:val="24"/>
        </w:rPr>
        <w:t>:</w:t>
      </w:r>
    </w:p>
    <w:p w14:paraId="7DF1A4BB"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Macroscopic Model:</w:t>
      </w:r>
      <w:r w:rsidRPr="00562ACF">
        <w:rPr>
          <w:rFonts w:ascii="Times New Roman" w:hAnsi="Times New Roman" w:cs="Times New Roman"/>
          <w:sz w:val="24"/>
          <w:szCs w:val="24"/>
        </w:rPr>
        <w:t xml:space="preserve"> We will employ the Greenshields model or similar fundamental diagram to represent the relationship between traffic density, speed, and flow. This provides a baseline for overall traffic conditions.</w:t>
      </w:r>
    </w:p>
    <w:p w14:paraId="3A498C33"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Microscopic Model:</w:t>
      </w:r>
      <w:r w:rsidRPr="00562ACF">
        <w:rPr>
          <w:rFonts w:ascii="Times New Roman" w:hAnsi="Times New Roman" w:cs="Times New Roman"/>
          <w:sz w:val="24"/>
          <w:szCs w:val="24"/>
        </w:rPr>
        <w:t xml:space="preserve"> SUMO (Simulation of Urban Mobility) will be used to simulate individual vehicle movements, considering factors like driver behavior, vehicle characteristics, and road infrastructure. This allows for detailed analysis of congestion formation and propagation.</w:t>
      </w:r>
    </w:p>
    <w:p w14:paraId="32945A84" w14:textId="2C1DC64E"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t xml:space="preserve">VANET Communication </w:t>
      </w:r>
      <w:r w:rsidR="00265AF4" w:rsidRPr="00562ACF">
        <w:rPr>
          <w:rFonts w:ascii="Times New Roman" w:hAnsi="Times New Roman" w:cs="Times New Roman"/>
          <w:b/>
          <w:bCs/>
          <w:sz w:val="24"/>
          <w:szCs w:val="24"/>
        </w:rPr>
        <w:t>Modelling</w:t>
      </w:r>
      <w:r w:rsidRPr="00562ACF">
        <w:rPr>
          <w:rFonts w:ascii="Times New Roman" w:hAnsi="Times New Roman" w:cs="Times New Roman"/>
          <w:b/>
          <w:bCs/>
          <w:sz w:val="24"/>
          <w:szCs w:val="24"/>
        </w:rPr>
        <w:t>:</w:t>
      </w:r>
    </w:p>
    <w:p w14:paraId="00615991"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Network Simulator:</w:t>
      </w:r>
      <w:r w:rsidRPr="00562ACF">
        <w:rPr>
          <w:rFonts w:ascii="Times New Roman" w:hAnsi="Times New Roman" w:cs="Times New Roman"/>
          <w:sz w:val="24"/>
          <w:szCs w:val="24"/>
        </w:rPr>
        <w:t xml:space="preserve"> NS-3 (Network Simulator 3) will be integrated with SUMO to simulate VANET communication. This allows us to model wireless propagation, MAC layer protocols (e.g., IEEE 802.11p), and various routing protocols.</w:t>
      </w:r>
    </w:p>
    <w:p w14:paraId="31B5BA76"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Connectivity Analysis:</w:t>
      </w:r>
      <w:r w:rsidRPr="00562ACF">
        <w:rPr>
          <w:rFonts w:ascii="Times New Roman" w:hAnsi="Times New Roman" w:cs="Times New Roman"/>
          <w:sz w:val="24"/>
          <w:szCs w:val="24"/>
        </w:rPr>
        <w:t xml:space="preserve"> We will analyze metrics such as packet delivery ratio, end-to-end delay, and network throughput under varying vehicle densities and mobility patterns to assess the robustness of connectivity.</w:t>
      </w:r>
    </w:p>
    <w:p w14:paraId="23BF0FD8" w14:textId="77777777"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t>Congestion Prevention Strategies:</w:t>
      </w:r>
    </w:p>
    <w:p w14:paraId="73CFA490"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Dynamic Route Guidance:</w:t>
      </w:r>
      <w:r w:rsidRPr="00562ACF">
        <w:rPr>
          <w:rFonts w:ascii="Times New Roman" w:hAnsi="Times New Roman" w:cs="Times New Roman"/>
          <w:sz w:val="24"/>
          <w:szCs w:val="24"/>
        </w:rPr>
        <w:t xml:space="preserve"> Vehicles will receive real-time traffic information from RSUs and other vehicles, enabling them to choose less congested routes. Algorithms like Dijkstra's or A* will be adapted for dynamic route computation.</w:t>
      </w:r>
    </w:p>
    <w:p w14:paraId="7FE91302"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Intelligent Traffic Light Control:</w:t>
      </w:r>
      <w:r w:rsidRPr="00562ACF">
        <w:rPr>
          <w:rFonts w:ascii="Times New Roman" w:hAnsi="Times New Roman" w:cs="Times New Roman"/>
          <w:sz w:val="24"/>
          <w:szCs w:val="24"/>
        </w:rPr>
        <w:t xml:space="preserve"> Traffic light timings will be dynamically adjusted based on real-time vehicle queues and traffic flow, aiming to optimize intersection throughput.</w:t>
      </w:r>
    </w:p>
    <w:p w14:paraId="2B8B26BE"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Cooperative Merge/Lane Change:</w:t>
      </w:r>
      <w:r w:rsidRPr="00562ACF">
        <w:rPr>
          <w:rFonts w:ascii="Times New Roman" w:hAnsi="Times New Roman" w:cs="Times New Roman"/>
          <w:sz w:val="24"/>
          <w:szCs w:val="24"/>
        </w:rPr>
        <w:t xml:space="preserve"> Vehicles will communicate to coordinate merging and lane changes, reducing slowdowns and bottlenecks.</w:t>
      </w:r>
    </w:p>
    <w:p w14:paraId="145A19F9" w14:textId="77777777"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t>Accident Prevention Strategies:</w:t>
      </w:r>
    </w:p>
    <w:p w14:paraId="5FA31BDA"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Collision Warning Systems:</w:t>
      </w:r>
      <w:r w:rsidRPr="00562ACF">
        <w:rPr>
          <w:rFonts w:ascii="Times New Roman" w:hAnsi="Times New Roman" w:cs="Times New Roman"/>
          <w:sz w:val="24"/>
          <w:szCs w:val="24"/>
        </w:rPr>
        <w:t xml:space="preserve"> Vehicles will broadcast their position, speed, and direction. Neighboring vehicles will analyze this data to detect potential collision risks and issue warnings to drivers.</w:t>
      </w:r>
    </w:p>
    <w:p w14:paraId="0F707575"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Blind Spot Detection and Warning:</w:t>
      </w:r>
      <w:r w:rsidRPr="00562ACF">
        <w:rPr>
          <w:rFonts w:ascii="Times New Roman" w:hAnsi="Times New Roman" w:cs="Times New Roman"/>
          <w:sz w:val="24"/>
          <w:szCs w:val="24"/>
        </w:rPr>
        <w:t xml:space="preserve"> V2V communication will extend the driver's awareness beyond line-of-sight.</w:t>
      </w:r>
    </w:p>
    <w:p w14:paraId="6856B543"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Emergency Brake Light Warning:</w:t>
      </w:r>
      <w:r w:rsidRPr="00562ACF">
        <w:rPr>
          <w:rFonts w:ascii="Times New Roman" w:hAnsi="Times New Roman" w:cs="Times New Roman"/>
          <w:sz w:val="24"/>
          <w:szCs w:val="24"/>
        </w:rPr>
        <w:t xml:space="preserve"> When a vehicle applies sudden brakes, this information will be disseminated rapidly to following vehicles.</w:t>
      </w:r>
    </w:p>
    <w:p w14:paraId="21582FA6" w14:textId="77777777" w:rsidR="00201B29" w:rsidRPr="00201B29" w:rsidRDefault="00201B29" w:rsidP="00201B29">
      <w:pPr>
        <w:ind w:left="720"/>
        <w:jc w:val="both"/>
        <w:rPr>
          <w:rFonts w:ascii="Times New Roman" w:hAnsi="Times New Roman" w:cs="Times New Roman"/>
          <w:sz w:val="24"/>
          <w:szCs w:val="24"/>
        </w:rPr>
      </w:pPr>
    </w:p>
    <w:p w14:paraId="6174A82D" w14:textId="2F27B504"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lastRenderedPageBreak/>
        <w:t>Performance Metrics:</w:t>
      </w:r>
    </w:p>
    <w:p w14:paraId="5364A235"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Traffic Congestion:</w:t>
      </w:r>
      <w:r w:rsidRPr="00562ACF">
        <w:rPr>
          <w:rFonts w:ascii="Times New Roman" w:hAnsi="Times New Roman" w:cs="Times New Roman"/>
          <w:sz w:val="24"/>
          <w:szCs w:val="24"/>
        </w:rPr>
        <w:t xml:space="preserve"> Average vehicle speed, travel time, vehicle density, and queue length at intersections.</w:t>
      </w:r>
    </w:p>
    <w:p w14:paraId="56AFBF9E"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Accident Prevention:</w:t>
      </w:r>
      <w:r w:rsidRPr="00562ACF">
        <w:rPr>
          <w:rFonts w:ascii="Times New Roman" w:hAnsi="Times New Roman" w:cs="Times New Roman"/>
          <w:sz w:val="24"/>
          <w:szCs w:val="24"/>
        </w:rPr>
        <w:t xml:space="preserve"> Number of near-misses, warning effectiveness rate, and response time of the system.</w:t>
      </w:r>
    </w:p>
    <w:p w14:paraId="2F56ED9C"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Network Performance:</w:t>
      </w:r>
      <w:r w:rsidRPr="00562ACF">
        <w:rPr>
          <w:rFonts w:ascii="Times New Roman" w:hAnsi="Times New Roman" w:cs="Times New Roman"/>
          <w:sz w:val="24"/>
          <w:szCs w:val="24"/>
        </w:rPr>
        <w:t xml:space="preserve"> Packet delivery ratio, end-to-end delay, throughput, and overhead.</w:t>
      </w:r>
    </w:p>
    <w:p w14:paraId="34E65203" w14:textId="77777777" w:rsidR="00562ACF" w:rsidRPr="00562ACF" w:rsidRDefault="00562ACF" w:rsidP="00562ACF">
      <w:pPr>
        <w:numPr>
          <w:ilvl w:val="0"/>
          <w:numId w:val="4"/>
        </w:numPr>
        <w:jc w:val="both"/>
        <w:rPr>
          <w:rFonts w:ascii="Times New Roman" w:hAnsi="Times New Roman" w:cs="Times New Roman"/>
          <w:sz w:val="24"/>
          <w:szCs w:val="24"/>
        </w:rPr>
      </w:pPr>
      <w:r w:rsidRPr="00562ACF">
        <w:rPr>
          <w:rFonts w:ascii="Times New Roman" w:hAnsi="Times New Roman" w:cs="Times New Roman"/>
          <w:b/>
          <w:bCs/>
          <w:sz w:val="24"/>
          <w:szCs w:val="24"/>
        </w:rPr>
        <w:t>Scenario Design:</w:t>
      </w:r>
    </w:p>
    <w:p w14:paraId="02E51CDA"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Urban Scenario:</w:t>
      </w:r>
      <w:r w:rsidRPr="00562ACF">
        <w:rPr>
          <w:rFonts w:ascii="Times New Roman" w:hAnsi="Times New Roman" w:cs="Times New Roman"/>
          <w:sz w:val="24"/>
          <w:szCs w:val="24"/>
        </w:rPr>
        <w:t xml:space="preserve"> A typical city grid with multiple intersections, varying traffic light configurations, and pedestrian crossings.</w:t>
      </w:r>
    </w:p>
    <w:p w14:paraId="2A908FEB"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Highway Scenario:</w:t>
      </w:r>
      <w:r w:rsidRPr="00562ACF">
        <w:rPr>
          <w:rFonts w:ascii="Times New Roman" w:hAnsi="Times New Roman" w:cs="Times New Roman"/>
          <w:sz w:val="24"/>
          <w:szCs w:val="24"/>
        </w:rPr>
        <w:t xml:space="preserve"> A multi-lane highway section with on-ramps and off-ramps, simulating high-speed traffic.</w:t>
      </w:r>
    </w:p>
    <w:p w14:paraId="06EDF11C" w14:textId="77777777" w:rsidR="00562ACF" w:rsidRPr="00562ACF" w:rsidRDefault="00562ACF" w:rsidP="00562ACF">
      <w:pPr>
        <w:numPr>
          <w:ilvl w:val="1"/>
          <w:numId w:val="4"/>
        </w:numPr>
        <w:jc w:val="both"/>
        <w:rPr>
          <w:rFonts w:ascii="Times New Roman" w:hAnsi="Times New Roman" w:cs="Times New Roman"/>
          <w:sz w:val="24"/>
          <w:szCs w:val="24"/>
        </w:rPr>
      </w:pPr>
      <w:r w:rsidRPr="00562ACF">
        <w:rPr>
          <w:rFonts w:ascii="Times New Roman" w:hAnsi="Times New Roman" w:cs="Times New Roman"/>
          <w:b/>
          <w:bCs/>
          <w:sz w:val="24"/>
          <w:szCs w:val="24"/>
        </w:rPr>
        <w:t>Varying Traffic Densities:</w:t>
      </w:r>
      <w:r w:rsidRPr="00562ACF">
        <w:rPr>
          <w:rFonts w:ascii="Times New Roman" w:hAnsi="Times New Roman" w:cs="Times New Roman"/>
          <w:sz w:val="24"/>
          <w:szCs w:val="24"/>
        </w:rPr>
        <w:t xml:space="preserve"> Simulations will be run under light, moderate, and heavy traffic conditions to evaluate scalability.</w:t>
      </w:r>
    </w:p>
    <w:p w14:paraId="0D2DCE43" w14:textId="77777777" w:rsidR="00562ACF" w:rsidRDefault="00562ACF" w:rsidP="00562ACF">
      <w:pPr>
        <w:jc w:val="both"/>
        <w:rPr>
          <w:rFonts w:ascii="Times New Roman" w:hAnsi="Times New Roman" w:cs="Times New Roman"/>
          <w:b/>
          <w:bCs/>
          <w:sz w:val="24"/>
          <w:szCs w:val="24"/>
        </w:rPr>
      </w:pPr>
    </w:p>
    <w:p w14:paraId="30E53AF1" w14:textId="77777777" w:rsidR="00562ACF" w:rsidRDefault="00562ACF" w:rsidP="00562ACF">
      <w:pPr>
        <w:jc w:val="both"/>
        <w:rPr>
          <w:rFonts w:ascii="Times New Roman" w:hAnsi="Times New Roman" w:cs="Times New Roman"/>
          <w:b/>
          <w:bCs/>
          <w:sz w:val="24"/>
          <w:szCs w:val="24"/>
        </w:rPr>
      </w:pPr>
    </w:p>
    <w:p w14:paraId="2546AF7B" w14:textId="77777777" w:rsidR="00562ACF" w:rsidRDefault="00562ACF" w:rsidP="00562ACF">
      <w:pPr>
        <w:jc w:val="both"/>
        <w:rPr>
          <w:rFonts w:ascii="Times New Roman" w:hAnsi="Times New Roman" w:cs="Times New Roman"/>
          <w:b/>
          <w:bCs/>
          <w:sz w:val="24"/>
          <w:szCs w:val="24"/>
        </w:rPr>
      </w:pPr>
    </w:p>
    <w:p w14:paraId="1E08DF0E" w14:textId="77777777" w:rsidR="00562ACF" w:rsidRDefault="00562ACF" w:rsidP="00562ACF">
      <w:pPr>
        <w:jc w:val="both"/>
        <w:rPr>
          <w:rFonts w:ascii="Times New Roman" w:hAnsi="Times New Roman" w:cs="Times New Roman"/>
          <w:b/>
          <w:bCs/>
          <w:sz w:val="24"/>
          <w:szCs w:val="24"/>
        </w:rPr>
      </w:pPr>
    </w:p>
    <w:p w14:paraId="24A6B603" w14:textId="77777777" w:rsidR="00562ACF" w:rsidRDefault="00562ACF" w:rsidP="00562ACF">
      <w:pPr>
        <w:jc w:val="both"/>
        <w:rPr>
          <w:rFonts w:ascii="Times New Roman" w:hAnsi="Times New Roman" w:cs="Times New Roman"/>
          <w:b/>
          <w:bCs/>
          <w:sz w:val="24"/>
          <w:szCs w:val="24"/>
        </w:rPr>
      </w:pPr>
    </w:p>
    <w:p w14:paraId="0AC9FE14" w14:textId="77777777" w:rsidR="00562ACF" w:rsidRDefault="00562ACF" w:rsidP="00562ACF">
      <w:pPr>
        <w:jc w:val="both"/>
        <w:rPr>
          <w:rFonts w:ascii="Times New Roman" w:hAnsi="Times New Roman" w:cs="Times New Roman"/>
          <w:b/>
          <w:bCs/>
          <w:sz w:val="24"/>
          <w:szCs w:val="24"/>
        </w:rPr>
      </w:pPr>
    </w:p>
    <w:p w14:paraId="6266E02A" w14:textId="77777777" w:rsidR="00562ACF" w:rsidRDefault="00562ACF" w:rsidP="00562ACF">
      <w:pPr>
        <w:jc w:val="both"/>
        <w:rPr>
          <w:rFonts w:ascii="Times New Roman" w:hAnsi="Times New Roman" w:cs="Times New Roman"/>
          <w:b/>
          <w:bCs/>
          <w:sz w:val="24"/>
          <w:szCs w:val="24"/>
        </w:rPr>
      </w:pPr>
    </w:p>
    <w:p w14:paraId="206C4474" w14:textId="77777777" w:rsidR="00562ACF" w:rsidRDefault="00562ACF" w:rsidP="00562ACF">
      <w:pPr>
        <w:jc w:val="both"/>
        <w:rPr>
          <w:rFonts w:ascii="Times New Roman" w:hAnsi="Times New Roman" w:cs="Times New Roman"/>
          <w:b/>
          <w:bCs/>
          <w:sz w:val="24"/>
          <w:szCs w:val="24"/>
        </w:rPr>
      </w:pPr>
    </w:p>
    <w:p w14:paraId="107E895C" w14:textId="77777777" w:rsidR="00562ACF" w:rsidRDefault="00562ACF" w:rsidP="00562ACF">
      <w:pPr>
        <w:jc w:val="both"/>
        <w:rPr>
          <w:rFonts w:ascii="Times New Roman" w:hAnsi="Times New Roman" w:cs="Times New Roman"/>
          <w:b/>
          <w:bCs/>
          <w:sz w:val="24"/>
          <w:szCs w:val="24"/>
        </w:rPr>
      </w:pPr>
    </w:p>
    <w:p w14:paraId="78F6D7BD" w14:textId="77777777" w:rsidR="00562ACF" w:rsidRDefault="00562ACF" w:rsidP="00562ACF">
      <w:pPr>
        <w:jc w:val="both"/>
        <w:rPr>
          <w:rFonts w:ascii="Times New Roman" w:hAnsi="Times New Roman" w:cs="Times New Roman"/>
          <w:b/>
          <w:bCs/>
          <w:sz w:val="24"/>
          <w:szCs w:val="24"/>
        </w:rPr>
      </w:pPr>
    </w:p>
    <w:p w14:paraId="3AA74BE1" w14:textId="77777777" w:rsidR="00562ACF" w:rsidRDefault="00562ACF" w:rsidP="00562ACF">
      <w:pPr>
        <w:jc w:val="both"/>
        <w:rPr>
          <w:rFonts w:ascii="Times New Roman" w:hAnsi="Times New Roman" w:cs="Times New Roman"/>
          <w:b/>
          <w:bCs/>
          <w:sz w:val="24"/>
          <w:szCs w:val="24"/>
        </w:rPr>
      </w:pPr>
    </w:p>
    <w:p w14:paraId="669D8E58" w14:textId="77777777" w:rsidR="00562ACF" w:rsidRDefault="00562ACF" w:rsidP="00562ACF">
      <w:pPr>
        <w:jc w:val="both"/>
        <w:rPr>
          <w:rFonts w:ascii="Times New Roman" w:hAnsi="Times New Roman" w:cs="Times New Roman"/>
          <w:b/>
          <w:bCs/>
          <w:sz w:val="24"/>
          <w:szCs w:val="24"/>
        </w:rPr>
      </w:pPr>
    </w:p>
    <w:p w14:paraId="2A500E08" w14:textId="77777777" w:rsidR="00562ACF" w:rsidRDefault="00562ACF" w:rsidP="00562ACF">
      <w:pPr>
        <w:jc w:val="both"/>
        <w:rPr>
          <w:rFonts w:ascii="Times New Roman" w:hAnsi="Times New Roman" w:cs="Times New Roman"/>
          <w:b/>
          <w:bCs/>
          <w:sz w:val="24"/>
          <w:szCs w:val="24"/>
        </w:rPr>
      </w:pPr>
    </w:p>
    <w:p w14:paraId="47C74761" w14:textId="77777777" w:rsidR="00562ACF" w:rsidRDefault="00562ACF" w:rsidP="00562ACF">
      <w:pPr>
        <w:jc w:val="both"/>
        <w:rPr>
          <w:rFonts w:ascii="Times New Roman" w:hAnsi="Times New Roman" w:cs="Times New Roman"/>
          <w:b/>
          <w:bCs/>
          <w:sz w:val="24"/>
          <w:szCs w:val="24"/>
        </w:rPr>
      </w:pPr>
    </w:p>
    <w:p w14:paraId="7B8A84EC" w14:textId="77777777" w:rsidR="00562ACF" w:rsidRDefault="00562ACF" w:rsidP="00562ACF">
      <w:pPr>
        <w:jc w:val="both"/>
        <w:rPr>
          <w:rFonts w:ascii="Times New Roman" w:hAnsi="Times New Roman" w:cs="Times New Roman"/>
          <w:b/>
          <w:bCs/>
          <w:sz w:val="24"/>
          <w:szCs w:val="24"/>
        </w:rPr>
      </w:pPr>
    </w:p>
    <w:p w14:paraId="67422751" w14:textId="77777777" w:rsidR="00562ACF" w:rsidRDefault="00562ACF" w:rsidP="00562ACF">
      <w:pPr>
        <w:jc w:val="both"/>
        <w:rPr>
          <w:rFonts w:ascii="Times New Roman" w:hAnsi="Times New Roman" w:cs="Times New Roman"/>
          <w:b/>
          <w:bCs/>
          <w:sz w:val="24"/>
          <w:szCs w:val="24"/>
        </w:rPr>
      </w:pPr>
    </w:p>
    <w:p w14:paraId="2E4609EA" w14:textId="77777777" w:rsidR="00562ACF" w:rsidRDefault="00562ACF" w:rsidP="00562ACF">
      <w:pPr>
        <w:jc w:val="both"/>
        <w:rPr>
          <w:rFonts w:ascii="Times New Roman" w:hAnsi="Times New Roman" w:cs="Times New Roman"/>
          <w:b/>
          <w:bCs/>
          <w:sz w:val="24"/>
          <w:szCs w:val="24"/>
        </w:rPr>
      </w:pPr>
    </w:p>
    <w:p w14:paraId="591BA7B1" w14:textId="77777777" w:rsidR="00562ACF" w:rsidRDefault="00562ACF" w:rsidP="00562ACF">
      <w:pPr>
        <w:jc w:val="both"/>
        <w:rPr>
          <w:rFonts w:ascii="Times New Roman" w:hAnsi="Times New Roman" w:cs="Times New Roman"/>
          <w:b/>
          <w:bCs/>
          <w:sz w:val="24"/>
          <w:szCs w:val="24"/>
        </w:rPr>
      </w:pPr>
    </w:p>
    <w:p w14:paraId="71477544" w14:textId="1AFD5125"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 xml:space="preserve">4. </w:t>
      </w:r>
      <w:r w:rsidR="00265AF4" w:rsidRPr="003319E2">
        <w:rPr>
          <w:rFonts w:ascii="Times New Roman" w:hAnsi="Times New Roman" w:cs="Times New Roman"/>
          <w:b/>
          <w:bCs/>
          <w:sz w:val="32"/>
          <w:szCs w:val="32"/>
        </w:rPr>
        <w:t xml:space="preserve">SYSTEM </w:t>
      </w:r>
      <w:r w:rsidRPr="003319E2">
        <w:rPr>
          <w:rFonts w:ascii="Times New Roman" w:hAnsi="Times New Roman" w:cs="Times New Roman"/>
          <w:b/>
          <w:bCs/>
          <w:sz w:val="32"/>
          <w:szCs w:val="32"/>
        </w:rPr>
        <w:t>DESIGN</w:t>
      </w:r>
    </w:p>
    <w:p w14:paraId="5D6AB773" w14:textId="77777777" w:rsidR="00562ACF" w:rsidRPr="00562ACF" w:rsidRDefault="00562ACF" w:rsidP="003319E2">
      <w:pPr>
        <w:ind w:firstLine="720"/>
        <w:jc w:val="both"/>
        <w:rPr>
          <w:rFonts w:ascii="Times New Roman" w:hAnsi="Times New Roman" w:cs="Times New Roman"/>
          <w:sz w:val="24"/>
          <w:szCs w:val="24"/>
        </w:rPr>
      </w:pPr>
      <w:r w:rsidRPr="00562ACF">
        <w:rPr>
          <w:rFonts w:ascii="Times New Roman" w:hAnsi="Times New Roman" w:cs="Times New Roman"/>
          <w:sz w:val="24"/>
          <w:szCs w:val="24"/>
        </w:rPr>
        <w:t>The design of our VANET-based system for traffic congestion and accident prevention is modular, focusing on distinct components that interact seamlessly.</w:t>
      </w:r>
    </w:p>
    <w:p w14:paraId="620C9975"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System Architecture:</w:t>
      </w:r>
    </w:p>
    <w:p w14:paraId="1867FFD0" w14:textId="77777777" w:rsidR="00562ACF" w:rsidRPr="00562ACF" w:rsidRDefault="00562ACF" w:rsidP="00562ACF">
      <w:pPr>
        <w:numPr>
          <w:ilvl w:val="0"/>
          <w:numId w:val="5"/>
        </w:numPr>
        <w:jc w:val="both"/>
        <w:rPr>
          <w:rFonts w:ascii="Times New Roman" w:hAnsi="Times New Roman" w:cs="Times New Roman"/>
          <w:sz w:val="24"/>
          <w:szCs w:val="24"/>
        </w:rPr>
      </w:pPr>
      <w:r w:rsidRPr="00562ACF">
        <w:rPr>
          <w:rFonts w:ascii="Times New Roman" w:hAnsi="Times New Roman" w:cs="Times New Roman"/>
          <w:b/>
          <w:bCs/>
          <w:sz w:val="24"/>
          <w:szCs w:val="24"/>
        </w:rPr>
        <w:t>Vehicle Unit (On-Board Unit - OBU):</w:t>
      </w:r>
    </w:p>
    <w:p w14:paraId="68CD8E06"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Sensors:</w:t>
      </w:r>
      <w:r w:rsidRPr="00562ACF">
        <w:rPr>
          <w:rFonts w:ascii="Times New Roman" w:hAnsi="Times New Roman" w:cs="Times New Roman"/>
          <w:sz w:val="24"/>
          <w:szCs w:val="24"/>
        </w:rPr>
        <w:t xml:space="preserve"> GPS for precise location, speed, and direction; potentially LIDAR/RADAR for local object detection.</w:t>
      </w:r>
    </w:p>
    <w:p w14:paraId="30CE769D"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Communication Module:</w:t>
      </w:r>
      <w:r w:rsidRPr="00562ACF">
        <w:rPr>
          <w:rFonts w:ascii="Times New Roman" w:hAnsi="Times New Roman" w:cs="Times New Roman"/>
          <w:sz w:val="24"/>
          <w:szCs w:val="24"/>
        </w:rPr>
        <w:t xml:space="preserve"> DSRC (IEEE 802.11p) for V2V and V2I communication, potentially augmented with cellular modem for cloud connectivity.</w:t>
      </w:r>
    </w:p>
    <w:p w14:paraId="7BA9373A"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Processing Unit:</w:t>
      </w:r>
      <w:r w:rsidRPr="00562ACF">
        <w:rPr>
          <w:rFonts w:ascii="Times New Roman" w:hAnsi="Times New Roman" w:cs="Times New Roman"/>
          <w:sz w:val="24"/>
          <w:szCs w:val="24"/>
        </w:rPr>
        <w:t xml:space="preserve"> Embedded system capable of running communication protocols, data processing, and decision-making algorithms.</w:t>
      </w:r>
    </w:p>
    <w:p w14:paraId="25B8B63D"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Human-Machine Interface (HMI):</w:t>
      </w:r>
      <w:r w:rsidRPr="00562ACF">
        <w:rPr>
          <w:rFonts w:ascii="Times New Roman" w:hAnsi="Times New Roman" w:cs="Times New Roman"/>
          <w:sz w:val="24"/>
          <w:szCs w:val="24"/>
        </w:rPr>
        <w:t xml:space="preserve"> Display and audio output for driver warnings and route guidance.</w:t>
      </w:r>
    </w:p>
    <w:p w14:paraId="3A3419E7"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Application Layer:</w:t>
      </w:r>
      <w:r w:rsidRPr="00562ACF">
        <w:rPr>
          <w:rFonts w:ascii="Times New Roman" w:hAnsi="Times New Roman" w:cs="Times New Roman"/>
          <w:sz w:val="24"/>
          <w:szCs w:val="24"/>
        </w:rPr>
        <w:t xml:space="preserve"> Modules for collision warning, route optimization, and data reporting.</w:t>
      </w:r>
    </w:p>
    <w:p w14:paraId="7BD2814A" w14:textId="77777777" w:rsidR="00562ACF" w:rsidRPr="00562ACF" w:rsidRDefault="00562ACF" w:rsidP="00562ACF">
      <w:pPr>
        <w:numPr>
          <w:ilvl w:val="0"/>
          <w:numId w:val="5"/>
        </w:numPr>
        <w:jc w:val="both"/>
        <w:rPr>
          <w:rFonts w:ascii="Times New Roman" w:hAnsi="Times New Roman" w:cs="Times New Roman"/>
          <w:sz w:val="24"/>
          <w:szCs w:val="24"/>
        </w:rPr>
      </w:pPr>
      <w:r w:rsidRPr="00562ACF">
        <w:rPr>
          <w:rFonts w:ascii="Times New Roman" w:hAnsi="Times New Roman" w:cs="Times New Roman"/>
          <w:b/>
          <w:bCs/>
          <w:sz w:val="24"/>
          <w:szCs w:val="24"/>
        </w:rPr>
        <w:t>Roadside Unit (RSU):</w:t>
      </w:r>
    </w:p>
    <w:p w14:paraId="55B6F3EF" w14:textId="63A73930"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Communication Module:</w:t>
      </w:r>
      <w:r w:rsidRPr="00562ACF">
        <w:rPr>
          <w:rFonts w:ascii="Times New Roman" w:hAnsi="Times New Roman" w:cs="Times New Roman"/>
          <w:sz w:val="24"/>
          <w:szCs w:val="24"/>
        </w:rPr>
        <w:t xml:space="preserve"> DSRC for V2I, and backhaul connectivity (e.g., </w:t>
      </w:r>
      <w:r w:rsidR="00265AF4" w:rsidRPr="00562ACF">
        <w:rPr>
          <w:rFonts w:ascii="Times New Roman" w:hAnsi="Times New Roman" w:cs="Times New Roman"/>
          <w:sz w:val="24"/>
          <w:szCs w:val="24"/>
        </w:rPr>
        <w:t>fibre</w:t>
      </w:r>
      <w:r w:rsidRPr="00562ACF">
        <w:rPr>
          <w:rFonts w:ascii="Times New Roman" w:hAnsi="Times New Roman" w:cs="Times New Roman"/>
          <w:sz w:val="24"/>
          <w:szCs w:val="24"/>
        </w:rPr>
        <w:t xml:space="preserve">, cellular) to a central traffic management </w:t>
      </w:r>
      <w:r w:rsidR="00265AF4" w:rsidRPr="00562ACF">
        <w:rPr>
          <w:rFonts w:ascii="Times New Roman" w:hAnsi="Times New Roman" w:cs="Times New Roman"/>
          <w:sz w:val="24"/>
          <w:szCs w:val="24"/>
        </w:rPr>
        <w:t>centre</w:t>
      </w:r>
      <w:r w:rsidRPr="00562ACF">
        <w:rPr>
          <w:rFonts w:ascii="Times New Roman" w:hAnsi="Times New Roman" w:cs="Times New Roman"/>
          <w:sz w:val="24"/>
          <w:szCs w:val="24"/>
        </w:rPr>
        <w:t>.</w:t>
      </w:r>
    </w:p>
    <w:p w14:paraId="66B901FF"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Processing Unit:</w:t>
      </w:r>
      <w:r w:rsidRPr="00562ACF">
        <w:rPr>
          <w:rFonts w:ascii="Times New Roman" w:hAnsi="Times New Roman" w:cs="Times New Roman"/>
          <w:sz w:val="24"/>
          <w:szCs w:val="24"/>
        </w:rPr>
        <w:t xml:space="preserve"> For local data aggregation and initial processing.</w:t>
      </w:r>
    </w:p>
    <w:p w14:paraId="628E7C3C"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Sensors (Optional):</w:t>
      </w:r>
      <w:r w:rsidRPr="00562ACF">
        <w:rPr>
          <w:rFonts w:ascii="Times New Roman" w:hAnsi="Times New Roman" w:cs="Times New Roman"/>
          <w:sz w:val="24"/>
          <w:szCs w:val="24"/>
        </w:rPr>
        <w:t xml:space="preserve"> Traffic cameras, loop detectors for additional traffic data.</w:t>
      </w:r>
    </w:p>
    <w:p w14:paraId="0F40F985"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Traffic Management Interface:</w:t>
      </w:r>
      <w:r w:rsidRPr="00562ACF">
        <w:rPr>
          <w:rFonts w:ascii="Times New Roman" w:hAnsi="Times New Roman" w:cs="Times New Roman"/>
          <w:sz w:val="24"/>
          <w:szCs w:val="24"/>
        </w:rPr>
        <w:t xml:space="preserve"> To interact with central control for traffic light synchronization, dynamic sign updates.</w:t>
      </w:r>
    </w:p>
    <w:p w14:paraId="4AB11020" w14:textId="4D3A0B13" w:rsidR="00562ACF" w:rsidRPr="00562ACF" w:rsidRDefault="00562ACF" w:rsidP="00562ACF">
      <w:pPr>
        <w:numPr>
          <w:ilvl w:val="0"/>
          <w:numId w:val="5"/>
        </w:numPr>
        <w:jc w:val="both"/>
        <w:rPr>
          <w:rFonts w:ascii="Times New Roman" w:hAnsi="Times New Roman" w:cs="Times New Roman"/>
          <w:sz w:val="24"/>
          <w:szCs w:val="24"/>
        </w:rPr>
      </w:pPr>
      <w:r w:rsidRPr="00562ACF">
        <w:rPr>
          <w:rFonts w:ascii="Times New Roman" w:hAnsi="Times New Roman" w:cs="Times New Roman"/>
          <w:b/>
          <w:bCs/>
          <w:sz w:val="24"/>
          <w:szCs w:val="24"/>
        </w:rPr>
        <w:t xml:space="preserve">Central Traffic Management </w:t>
      </w:r>
      <w:r w:rsidR="00265AF4" w:rsidRPr="00562ACF">
        <w:rPr>
          <w:rFonts w:ascii="Times New Roman" w:hAnsi="Times New Roman" w:cs="Times New Roman"/>
          <w:b/>
          <w:bCs/>
          <w:sz w:val="24"/>
          <w:szCs w:val="24"/>
        </w:rPr>
        <w:t>Centre</w:t>
      </w:r>
      <w:r w:rsidRPr="00562ACF">
        <w:rPr>
          <w:rFonts w:ascii="Times New Roman" w:hAnsi="Times New Roman" w:cs="Times New Roman"/>
          <w:b/>
          <w:bCs/>
          <w:sz w:val="24"/>
          <w:szCs w:val="24"/>
        </w:rPr>
        <w:t xml:space="preserve"> (CTMC):</w:t>
      </w:r>
    </w:p>
    <w:p w14:paraId="05C466EF"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Data Aggregation and Storage:</w:t>
      </w:r>
      <w:r w:rsidRPr="00562ACF">
        <w:rPr>
          <w:rFonts w:ascii="Times New Roman" w:hAnsi="Times New Roman" w:cs="Times New Roman"/>
          <w:sz w:val="24"/>
          <w:szCs w:val="24"/>
        </w:rPr>
        <w:t xml:space="preserve"> Collects real-time data from RSUs and vehicles (via RSUs or direct cellular).</w:t>
      </w:r>
    </w:p>
    <w:p w14:paraId="5AAD80FD"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Traffic Analytics Engine:</w:t>
      </w:r>
      <w:r w:rsidRPr="00562ACF">
        <w:rPr>
          <w:rFonts w:ascii="Times New Roman" w:hAnsi="Times New Roman" w:cs="Times New Roman"/>
          <w:sz w:val="24"/>
          <w:szCs w:val="24"/>
        </w:rPr>
        <w:t xml:space="preserve"> Processes aggregated data to identify congestion patterns, accident hotspots, and predict future traffic conditions. Utilizes machine learning models.</w:t>
      </w:r>
    </w:p>
    <w:p w14:paraId="4D3A6385"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Decision Support System:</w:t>
      </w:r>
      <w:r w:rsidRPr="00562ACF">
        <w:rPr>
          <w:rFonts w:ascii="Times New Roman" w:hAnsi="Times New Roman" w:cs="Times New Roman"/>
          <w:sz w:val="24"/>
          <w:szCs w:val="24"/>
        </w:rPr>
        <w:t xml:space="preserve"> Recommends optimal traffic light timings, route diversions, and emergency responses.</w:t>
      </w:r>
    </w:p>
    <w:p w14:paraId="5408B796" w14:textId="77777777" w:rsidR="00562ACF" w:rsidRPr="00562ACF" w:rsidRDefault="00562ACF" w:rsidP="00562ACF">
      <w:pPr>
        <w:numPr>
          <w:ilvl w:val="1"/>
          <w:numId w:val="5"/>
        </w:numPr>
        <w:jc w:val="both"/>
        <w:rPr>
          <w:rFonts w:ascii="Times New Roman" w:hAnsi="Times New Roman" w:cs="Times New Roman"/>
          <w:sz w:val="24"/>
          <w:szCs w:val="24"/>
        </w:rPr>
      </w:pPr>
      <w:r w:rsidRPr="00562ACF">
        <w:rPr>
          <w:rFonts w:ascii="Times New Roman" w:hAnsi="Times New Roman" w:cs="Times New Roman"/>
          <w:b/>
          <w:bCs/>
          <w:sz w:val="24"/>
          <w:szCs w:val="24"/>
        </w:rPr>
        <w:t>Mapping and Visualization:</w:t>
      </w:r>
      <w:r w:rsidRPr="00562ACF">
        <w:rPr>
          <w:rFonts w:ascii="Times New Roman" w:hAnsi="Times New Roman" w:cs="Times New Roman"/>
          <w:sz w:val="24"/>
          <w:szCs w:val="24"/>
        </w:rPr>
        <w:t xml:space="preserve"> Provides a real-time overview of traffic conditions and system status.</w:t>
      </w:r>
    </w:p>
    <w:p w14:paraId="02A11037" w14:textId="77777777" w:rsidR="00BE4223" w:rsidRDefault="00BE4223" w:rsidP="00562ACF">
      <w:pPr>
        <w:jc w:val="both"/>
        <w:rPr>
          <w:rFonts w:ascii="Times New Roman" w:hAnsi="Times New Roman" w:cs="Times New Roman"/>
          <w:b/>
          <w:bCs/>
          <w:sz w:val="24"/>
          <w:szCs w:val="24"/>
        </w:rPr>
      </w:pPr>
    </w:p>
    <w:p w14:paraId="75610736" w14:textId="77777777" w:rsidR="00BE4223" w:rsidRDefault="00BE4223" w:rsidP="00562ACF">
      <w:pPr>
        <w:jc w:val="both"/>
        <w:rPr>
          <w:rFonts w:ascii="Times New Roman" w:hAnsi="Times New Roman" w:cs="Times New Roman"/>
          <w:b/>
          <w:bCs/>
          <w:sz w:val="24"/>
          <w:szCs w:val="24"/>
        </w:rPr>
      </w:pPr>
    </w:p>
    <w:p w14:paraId="6D77E043" w14:textId="77F7B829"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lastRenderedPageBreak/>
        <w:t>Communication Flow:</w:t>
      </w:r>
    </w:p>
    <w:p w14:paraId="2AE36453" w14:textId="77777777" w:rsidR="00562ACF" w:rsidRPr="00562ACF" w:rsidRDefault="00562ACF" w:rsidP="00562ACF">
      <w:pPr>
        <w:numPr>
          <w:ilvl w:val="0"/>
          <w:numId w:val="6"/>
        </w:numPr>
        <w:jc w:val="both"/>
        <w:rPr>
          <w:rFonts w:ascii="Times New Roman" w:hAnsi="Times New Roman" w:cs="Times New Roman"/>
          <w:sz w:val="24"/>
          <w:szCs w:val="24"/>
        </w:rPr>
      </w:pPr>
      <w:r w:rsidRPr="00562ACF">
        <w:rPr>
          <w:rFonts w:ascii="Times New Roman" w:hAnsi="Times New Roman" w:cs="Times New Roman"/>
          <w:b/>
          <w:bCs/>
          <w:sz w:val="24"/>
          <w:szCs w:val="24"/>
        </w:rPr>
        <w:t>Vehicle to Vehicle (V2V):</w:t>
      </w:r>
    </w:p>
    <w:p w14:paraId="708C92E6"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Basic Safety Messages (BSMs):</w:t>
      </w:r>
      <w:r w:rsidRPr="00562ACF">
        <w:rPr>
          <w:rFonts w:ascii="Times New Roman" w:hAnsi="Times New Roman" w:cs="Times New Roman"/>
          <w:sz w:val="24"/>
          <w:szCs w:val="24"/>
        </w:rPr>
        <w:t xml:space="preserve"> Periodically broadcasted by vehicles, containing position, speed, heading, acceleration, and brake status.</w:t>
      </w:r>
    </w:p>
    <w:p w14:paraId="5BEC7E16"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Decentralized Environmental Notification Messages (DENMs):</w:t>
      </w:r>
      <w:r w:rsidRPr="00562ACF">
        <w:rPr>
          <w:rFonts w:ascii="Times New Roman" w:hAnsi="Times New Roman" w:cs="Times New Roman"/>
          <w:sz w:val="24"/>
          <w:szCs w:val="24"/>
        </w:rPr>
        <w:t xml:space="preserve"> Event-triggered messages for hazardous situations (e.g., sudden braking, accident ahead, road debris).</w:t>
      </w:r>
    </w:p>
    <w:p w14:paraId="1AADE7A3"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Cooperative Awareness Messages (CAMs):</w:t>
      </w:r>
      <w:r w:rsidRPr="00562ACF">
        <w:rPr>
          <w:rFonts w:ascii="Times New Roman" w:hAnsi="Times New Roman" w:cs="Times New Roman"/>
          <w:sz w:val="24"/>
          <w:szCs w:val="24"/>
        </w:rPr>
        <w:t xml:space="preserve"> Similar to BSMs, providing awareness of surrounding vehicles.</w:t>
      </w:r>
    </w:p>
    <w:p w14:paraId="1C9C234C" w14:textId="77777777" w:rsidR="00562ACF" w:rsidRPr="00562ACF" w:rsidRDefault="00562ACF" w:rsidP="00562ACF">
      <w:pPr>
        <w:numPr>
          <w:ilvl w:val="0"/>
          <w:numId w:val="6"/>
        </w:numPr>
        <w:jc w:val="both"/>
        <w:rPr>
          <w:rFonts w:ascii="Times New Roman" w:hAnsi="Times New Roman" w:cs="Times New Roman"/>
          <w:sz w:val="24"/>
          <w:szCs w:val="24"/>
        </w:rPr>
      </w:pPr>
      <w:r w:rsidRPr="00562ACF">
        <w:rPr>
          <w:rFonts w:ascii="Times New Roman" w:hAnsi="Times New Roman" w:cs="Times New Roman"/>
          <w:b/>
          <w:bCs/>
          <w:sz w:val="24"/>
          <w:szCs w:val="24"/>
        </w:rPr>
        <w:t>Vehicle to Infrastructure (V2I):</w:t>
      </w:r>
    </w:p>
    <w:p w14:paraId="2D02CE3D"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Vehicle Data Upload:</w:t>
      </w:r>
      <w:r w:rsidRPr="00562ACF">
        <w:rPr>
          <w:rFonts w:ascii="Times New Roman" w:hAnsi="Times New Roman" w:cs="Times New Roman"/>
          <w:sz w:val="24"/>
          <w:szCs w:val="24"/>
        </w:rPr>
        <w:t xml:space="preserve"> OBUs send traffic data (e.g., speed, congestion reports) to nearby RSUs.</w:t>
      </w:r>
    </w:p>
    <w:p w14:paraId="5FAEB367"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Infrastructure Data Download:</w:t>
      </w:r>
      <w:r w:rsidRPr="00562ACF">
        <w:rPr>
          <w:rFonts w:ascii="Times New Roman" w:hAnsi="Times New Roman" w:cs="Times New Roman"/>
          <w:sz w:val="24"/>
          <w:szCs w:val="24"/>
        </w:rPr>
        <w:t xml:space="preserve"> RSUs broadcast traffic light timings, road condition updates, and public safety announcements to vehicles.</w:t>
      </w:r>
    </w:p>
    <w:p w14:paraId="4C256DEE" w14:textId="77777777" w:rsidR="00562ACF" w:rsidRPr="00562ACF" w:rsidRDefault="00562ACF" w:rsidP="00562ACF">
      <w:pPr>
        <w:numPr>
          <w:ilvl w:val="1"/>
          <w:numId w:val="6"/>
        </w:numPr>
        <w:jc w:val="both"/>
        <w:rPr>
          <w:rFonts w:ascii="Times New Roman" w:hAnsi="Times New Roman" w:cs="Times New Roman"/>
          <w:sz w:val="24"/>
          <w:szCs w:val="24"/>
        </w:rPr>
      </w:pPr>
      <w:r w:rsidRPr="00562ACF">
        <w:rPr>
          <w:rFonts w:ascii="Times New Roman" w:hAnsi="Times New Roman" w:cs="Times New Roman"/>
          <w:b/>
          <w:bCs/>
          <w:sz w:val="24"/>
          <w:szCs w:val="24"/>
        </w:rPr>
        <w:t>Traffic Management Commands:</w:t>
      </w:r>
      <w:r w:rsidRPr="00562ACF">
        <w:rPr>
          <w:rFonts w:ascii="Times New Roman" w:hAnsi="Times New Roman" w:cs="Times New Roman"/>
          <w:sz w:val="24"/>
          <w:szCs w:val="24"/>
        </w:rPr>
        <w:t xml:space="preserve"> CTMC sends commands (via RSUs) to dynamic message signs or smart traffic lights.</w:t>
      </w:r>
    </w:p>
    <w:p w14:paraId="52F7126F"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Data Flow and Processing:</w:t>
      </w:r>
    </w:p>
    <w:p w14:paraId="6B8B1765" w14:textId="77777777" w:rsidR="00562ACF" w:rsidRPr="00562ACF" w:rsidRDefault="00562ACF" w:rsidP="00562ACF">
      <w:pPr>
        <w:numPr>
          <w:ilvl w:val="0"/>
          <w:numId w:val="7"/>
        </w:numPr>
        <w:jc w:val="both"/>
        <w:rPr>
          <w:rFonts w:ascii="Times New Roman" w:hAnsi="Times New Roman" w:cs="Times New Roman"/>
          <w:sz w:val="24"/>
          <w:szCs w:val="24"/>
        </w:rPr>
      </w:pPr>
      <w:r w:rsidRPr="00562ACF">
        <w:rPr>
          <w:rFonts w:ascii="Times New Roman" w:hAnsi="Times New Roman" w:cs="Times New Roman"/>
          <w:b/>
          <w:bCs/>
          <w:sz w:val="24"/>
          <w:szCs w:val="24"/>
        </w:rPr>
        <w:t>Local Processing at OBU:</w:t>
      </w:r>
      <w:r w:rsidRPr="00562ACF">
        <w:rPr>
          <w:rFonts w:ascii="Times New Roman" w:hAnsi="Times New Roman" w:cs="Times New Roman"/>
          <w:sz w:val="24"/>
          <w:szCs w:val="24"/>
        </w:rPr>
        <w:t xml:space="preserve"> Real-time analysis of received BSMs/CAMs for collision avoidance.</w:t>
      </w:r>
    </w:p>
    <w:p w14:paraId="520D6D2F" w14:textId="77777777" w:rsidR="00562ACF" w:rsidRPr="00562ACF" w:rsidRDefault="00562ACF" w:rsidP="00562ACF">
      <w:pPr>
        <w:numPr>
          <w:ilvl w:val="0"/>
          <w:numId w:val="7"/>
        </w:numPr>
        <w:jc w:val="both"/>
        <w:rPr>
          <w:rFonts w:ascii="Times New Roman" w:hAnsi="Times New Roman" w:cs="Times New Roman"/>
          <w:sz w:val="24"/>
          <w:szCs w:val="24"/>
        </w:rPr>
      </w:pPr>
      <w:r w:rsidRPr="00562ACF">
        <w:rPr>
          <w:rFonts w:ascii="Times New Roman" w:hAnsi="Times New Roman" w:cs="Times New Roman"/>
          <w:b/>
          <w:bCs/>
          <w:sz w:val="24"/>
          <w:szCs w:val="24"/>
        </w:rPr>
        <w:t>Local Processing at RSU:</w:t>
      </w:r>
      <w:r w:rsidRPr="00562ACF">
        <w:rPr>
          <w:rFonts w:ascii="Times New Roman" w:hAnsi="Times New Roman" w:cs="Times New Roman"/>
          <w:sz w:val="24"/>
          <w:szCs w:val="24"/>
        </w:rPr>
        <w:t xml:space="preserve"> Aggregation of vehicle data, filtering, and forwarding to CTMC; local traffic light control based on immediate vicinity data.</w:t>
      </w:r>
    </w:p>
    <w:p w14:paraId="682288B3" w14:textId="77777777" w:rsidR="00562ACF" w:rsidRPr="00562ACF" w:rsidRDefault="00562ACF" w:rsidP="00562ACF">
      <w:pPr>
        <w:numPr>
          <w:ilvl w:val="0"/>
          <w:numId w:val="7"/>
        </w:numPr>
        <w:jc w:val="both"/>
        <w:rPr>
          <w:rFonts w:ascii="Times New Roman" w:hAnsi="Times New Roman" w:cs="Times New Roman"/>
          <w:sz w:val="24"/>
          <w:szCs w:val="24"/>
        </w:rPr>
      </w:pPr>
      <w:r w:rsidRPr="00562ACF">
        <w:rPr>
          <w:rFonts w:ascii="Times New Roman" w:hAnsi="Times New Roman" w:cs="Times New Roman"/>
          <w:b/>
          <w:bCs/>
          <w:sz w:val="24"/>
          <w:szCs w:val="24"/>
        </w:rPr>
        <w:t>Centralized Processing at CTMC:</w:t>
      </w:r>
      <w:r w:rsidRPr="00562ACF">
        <w:rPr>
          <w:rFonts w:ascii="Times New Roman" w:hAnsi="Times New Roman" w:cs="Times New Roman"/>
          <w:sz w:val="24"/>
          <w:szCs w:val="24"/>
        </w:rPr>
        <w:t xml:space="preserve"> Global traffic optimization, long-term pattern analysis, and strategic decision-making.</w:t>
      </w:r>
    </w:p>
    <w:p w14:paraId="0FE3390F"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Security and Privacy Considerations:</w:t>
      </w:r>
    </w:p>
    <w:p w14:paraId="1B10BBDC" w14:textId="77777777" w:rsidR="00562ACF" w:rsidRPr="00562ACF" w:rsidRDefault="00562ACF" w:rsidP="00562ACF">
      <w:pPr>
        <w:numPr>
          <w:ilvl w:val="0"/>
          <w:numId w:val="8"/>
        </w:numPr>
        <w:jc w:val="both"/>
        <w:rPr>
          <w:rFonts w:ascii="Times New Roman" w:hAnsi="Times New Roman" w:cs="Times New Roman"/>
          <w:sz w:val="24"/>
          <w:szCs w:val="24"/>
        </w:rPr>
      </w:pPr>
      <w:r w:rsidRPr="00562ACF">
        <w:rPr>
          <w:rFonts w:ascii="Times New Roman" w:hAnsi="Times New Roman" w:cs="Times New Roman"/>
          <w:b/>
          <w:bCs/>
          <w:sz w:val="24"/>
          <w:szCs w:val="24"/>
        </w:rPr>
        <w:t>Encryption:</w:t>
      </w:r>
      <w:r w:rsidRPr="00562ACF">
        <w:rPr>
          <w:rFonts w:ascii="Times New Roman" w:hAnsi="Times New Roman" w:cs="Times New Roman"/>
          <w:sz w:val="24"/>
          <w:szCs w:val="24"/>
        </w:rPr>
        <w:t xml:space="preserve"> All communication will be encrypted to prevent eavesdropping and data tampering.</w:t>
      </w:r>
    </w:p>
    <w:p w14:paraId="6C039E5E" w14:textId="77777777" w:rsidR="00562ACF" w:rsidRPr="00562ACF" w:rsidRDefault="00562ACF" w:rsidP="00562ACF">
      <w:pPr>
        <w:numPr>
          <w:ilvl w:val="0"/>
          <w:numId w:val="8"/>
        </w:numPr>
        <w:jc w:val="both"/>
        <w:rPr>
          <w:rFonts w:ascii="Times New Roman" w:hAnsi="Times New Roman" w:cs="Times New Roman"/>
          <w:sz w:val="24"/>
          <w:szCs w:val="24"/>
        </w:rPr>
      </w:pPr>
      <w:r w:rsidRPr="00562ACF">
        <w:rPr>
          <w:rFonts w:ascii="Times New Roman" w:hAnsi="Times New Roman" w:cs="Times New Roman"/>
          <w:b/>
          <w:bCs/>
          <w:sz w:val="24"/>
          <w:szCs w:val="24"/>
        </w:rPr>
        <w:t>Authentication:</w:t>
      </w:r>
      <w:r w:rsidRPr="00562ACF">
        <w:rPr>
          <w:rFonts w:ascii="Times New Roman" w:hAnsi="Times New Roman" w:cs="Times New Roman"/>
          <w:sz w:val="24"/>
          <w:szCs w:val="24"/>
        </w:rPr>
        <w:t xml:space="preserve"> Digital signatures will be used to verify the authenticity of messages and prevent spoofing.</w:t>
      </w:r>
    </w:p>
    <w:p w14:paraId="61DF65DF" w14:textId="77777777" w:rsidR="00562ACF" w:rsidRPr="00562ACF" w:rsidRDefault="00562ACF" w:rsidP="00562ACF">
      <w:pPr>
        <w:numPr>
          <w:ilvl w:val="0"/>
          <w:numId w:val="8"/>
        </w:numPr>
        <w:jc w:val="both"/>
        <w:rPr>
          <w:rFonts w:ascii="Times New Roman" w:hAnsi="Times New Roman" w:cs="Times New Roman"/>
          <w:sz w:val="24"/>
          <w:szCs w:val="24"/>
        </w:rPr>
      </w:pPr>
      <w:r w:rsidRPr="00562ACF">
        <w:rPr>
          <w:rFonts w:ascii="Times New Roman" w:hAnsi="Times New Roman" w:cs="Times New Roman"/>
          <w:b/>
          <w:bCs/>
          <w:sz w:val="24"/>
          <w:szCs w:val="24"/>
        </w:rPr>
        <w:t>Pseudonymity:</w:t>
      </w:r>
      <w:r w:rsidRPr="00562ACF">
        <w:rPr>
          <w:rFonts w:ascii="Times New Roman" w:hAnsi="Times New Roman" w:cs="Times New Roman"/>
          <w:sz w:val="24"/>
          <w:szCs w:val="24"/>
        </w:rPr>
        <w:t xml:space="preserve"> Vehicles will periodically change their identifiers to protect driver privacy while maintaining accountability.</w:t>
      </w:r>
    </w:p>
    <w:p w14:paraId="5D4AD65A" w14:textId="77777777" w:rsidR="001660C5" w:rsidRDefault="001660C5" w:rsidP="00562ACF">
      <w:pPr>
        <w:jc w:val="both"/>
        <w:rPr>
          <w:rFonts w:ascii="Times New Roman" w:hAnsi="Times New Roman" w:cs="Times New Roman"/>
          <w:b/>
          <w:bCs/>
          <w:sz w:val="24"/>
          <w:szCs w:val="24"/>
        </w:rPr>
      </w:pPr>
    </w:p>
    <w:p w14:paraId="0B27648B" w14:textId="77777777" w:rsidR="001660C5" w:rsidRDefault="001660C5" w:rsidP="00562ACF">
      <w:pPr>
        <w:jc w:val="both"/>
        <w:rPr>
          <w:rFonts w:ascii="Times New Roman" w:hAnsi="Times New Roman" w:cs="Times New Roman"/>
          <w:b/>
          <w:bCs/>
          <w:sz w:val="24"/>
          <w:szCs w:val="24"/>
        </w:rPr>
      </w:pPr>
    </w:p>
    <w:p w14:paraId="6193837E" w14:textId="77777777" w:rsidR="001660C5" w:rsidRDefault="001660C5" w:rsidP="00562ACF">
      <w:pPr>
        <w:jc w:val="both"/>
        <w:rPr>
          <w:rFonts w:ascii="Times New Roman" w:hAnsi="Times New Roman" w:cs="Times New Roman"/>
          <w:b/>
          <w:bCs/>
          <w:sz w:val="24"/>
          <w:szCs w:val="24"/>
        </w:rPr>
      </w:pPr>
    </w:p>
    <w:p w14:paraId="6E5A9E22" w14:textId="77777777" w:rsidR="001660C5" w:rsidRDefault="001660C5" w:rsidP="00562ACF">
      <w:pPr>
        <w:jc w:val="both"/>
        <w:rPr>
          <w:rFonts w:ascii="Times New Roman" w:hAnsi="Times New Roman" w:cs="Times New Roman"/>
          <w:b/>
          <w:bCs/>
          <w:sz w:val="24"/>
          <w:szCs w:val="24"/>
        </w:rPr>
      </w:pPr>
    </w:p>
    <w:p w14:paraId="0AF78308" w14:textId="77777777" w:rsidR="001660C5" w:rsidRDefault="001660C5" w:rsidP="00562ACF">
      <w:pPr>
        <w:jc w:val="both"/>
        <w:rPr>
          <w:rFonts w:ascii="Times New Roman" w:hAnsi="Times New Roman" w:cs="Times New Roman"/>
          <w:b/>
          <w:bCs/>
          <w:sz w:val="24"/>
          <w:szCs w:val="24"/>
        </w:rPr>
      </w:pPr>
    </w:p>
    <w:p w14:paraId="380984A7" w14:textId="257169E0" w:rsidR="00562ACF" w:rsidRPr="003319E2" w:rsidRDefault="001660C5" w:rsidP="00562ACF">
      <w:pPr>
        <w:jc w:val="both"/>
        <w:rPr>
          <w:rFonts w:ascii="Times New Roman" w:hAnsi="Times New Roman" w:cs="Times New Roman"/>
          <w:b/>
          <w:bCs/>
          <w:sz w:val="28"/>
          <w:szCs w:val="28"/>
        </w:rPr>
      </w:pPr>
      <w:r w:rsidRPr="003319E2">
        <w:rPr>
          <w:rFonts w:ascii="Times New Roman" w:hAnsi="Times New Roman" w:cs="Times New Roman"/>
          <w:b/>
          <w:bCs/>
          <w:sz w:val="28"/>
          <w:szCs w:val="28"/>
        </w:rPr>
        <w:lastRenderedPageBreak/>
        <w:t>UML Diagrams:</w:t>
      </w:r>
    </w:p>
    <w:p w14:paraId="7C4DD89F" w14:textId="258005AC" w:rsidR="001660C5" w:rsidRDefault="001660C5" w:rsidP="00562ACF">
      <w:pPr>
        <w:jc w:val="both"/>
        <w:rPr>
          <w:rFonts w:ascii="Times New Roman" w:hAnsi="Times New Roman" w:cs="Times New Roman"/>
          <w:b/>
          <w:bCs/>
          <w:sz w:val="24"/>
          <w:szCs w:val="24"/>
        </w:rPr>
      </w:pPr>
      <w:r>
        <w:rPr>
          <w:rFonts w:ascii="Times New Roman" w:hAnsi="Times New Roman" w:cs="Times New Roman"/>
          <w:b/>
          <w:bCs/>
          <w:sz w:val="24"/>
          <w:szCs w:val="24"/>
        </w:rPr>
        <w:t>Use-case diagram:</w:t>
      </w:r>
    </w:p>
    <w:p w14:paraId="5FB54142" w14:textId="4CDD1B24" w:rsidR="001660C5" w:rsidRDefault="001660C5" w:rsidP="00562ACF">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671E8D" wp14:editId="53FA11E3">
            <wp:extent cx="5011942" cy="7842250"/>
            <wp:effectExtent l="0" t="0" r="0" b="6350"/>
            <wp:docPr id="167250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1232" name="Picture 1672501232"/>
                    <pic:cNvPicPr/>
                  </pic:nvPicPr>
                  <pic:blipFill>
                    <a:blip r:embed="rId7">
                      <a:extLst>
                        <a:ext uri="{28A0092B-C50C-407E-A947-70E740481C1C}">
                          <a14:useLocalDpi xmlns:a14="http://schemas.microsoft.com/office/drawing/2010/main" val="0"/>
                        </a:ext>
                      </a:extLst>
                    </a:blip>
                    <a:stretch>
                      <a:fillRect/>
                    </a:stretch>
                  </pic:blipFill>
                  <pic:spPr>
                    <a:xfrm>
                      <a:off x="0" y="0"/>
                      <a:ext cx="5018633" cy="7852719"/>
                    </a:xfrm>
                    <a:prstGeom prst="rect">
                      <a:avLst/>
                    </a:prstGeom>
                  </pic:spPr>
                </pic:pic>
              </a:graphicData>
            </a:graphic>
          </wp:inline>
        </w:drawing>
      </w:r>
    </w:p>
    <w:p w14:paraId="17ECFDF7" w14:textId="77777777" w:rsidR="00562ACF" w:rsidRDefault="00562ACF" w:rsidP="00562ACF">
      <w:pPr>
        <w:jc w:val="both"/>
        <w:rPr>
          <w:rFonts w:ascii="Times New Roman" w:hAnsi="Times New Roman" w:cs="Times New Roman"/>
          <w:b/>
          <w:bCs/>
          <w:sz w:val="24"/>
          <w:szCs w:val="24"/>
        </w:rPr>
      </w:pPr>
    </w:p>
    <w:p w14:paraId="5F3B4DA9" w14:textId="5427AF1E" w:rsidR="00562ACF" w:rsidRDefault="001660C5" w:rsidP="00562ACF">
      <w:pPr>
        <w:jc w:val="both"/>
        <w:rPr>
          <w:rFonts w:ascii="Times New Roman" w:hAnsi="Times New Roman" w:cs="Times New Roman"/>
          <w:b/>
          <w:bCs/>
          <w:sz w:val="24"/>
          <w:szCs w:val="24"/>
        </w:rPr>
      </w:pPr>
      <w:r>
        <w:rPr>
          <w:rFonts w:ascii="Times New Roman" w:hAnsi="Times New Roman" w:cs="Times New Roman"/>
          <w:b/>
          <w:bCs/>
          <w:sz w:val="24"/>
          <w:szCs w:val="24"/>
        </w:rPr>
        <w:lastRenderedPageBreak/>
        <w:t>Sequence diagram:</w:t>
      </w:r>
    </w:p>
    <w:p w14:paraId="7711DE9A" w14:textId="1F1677F4" w:rsidR="001660C5" w:rsidRDefault="001660C5" w:rsidP="001660C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049BAA" wp14:editId="2873EE90">
            <wp:extent cx="8471186" cy="3711117"/>
            <wp:effectExtent l="0" t="1270" r="5080" b="5080"/>
            <wp:docPr id="201604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8420" name="Picture 2016048420"/>
                    <pic:cNvPicPr/>
                  </pic:nvPicPr>
                  <pic:blipFill>
                    <a:blip r:embed="rId8">
                      <a:extLst>
                        <a:ext uri="{28A0092B-C50C-407E-A947-70E740481C1C}">
                          <a14:useLocalDpi xmlns:a14="http://schemas.microsoft.com/office/drawing/2010/main" val="0"/>
                        </a:ext>
                      </a:extLst>
                    </a:blip>
                    <a:stretch>
                      <a:fillRect/>
                    </a:stretch>
                  </pic:blipFill>
                  <pic:spPr>
                    <a:xfrm rot="16200000">
                      <a:off x="0" y="0"/>
                      <a:ext cx="8494210" cy="3721203"/>
                    </a:xfrm>
                    <a:prstGeom prst="rect">
                      <a:avLst/>
                    </a:prstGeom>
                  </pic:spPr>
                </pic:pic>
              </a:graphicData>
            </a:graphic>
          </wp:inline>
        </w:drawing>
      </w:r>
    </w:p>
    <w:p w14:paraId="5254013D" w14:textId="56235F8F"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5. IMPLEMENTATION</w:t>
      </w:r>
    </w:p>
    <w:p w14:paraId="7BC06A35" w14:textId="77777777" w:rsidR="00562ACF" w:rsidRPr="00562ACF" w:rsidRDefault="00562ACF" w:rsidP="003319E2">
      <w:pPr>
        <w:ind w:firstLine="360"/>
        <w:jc w:val="both"/>
        <w:rPr>
          <w:rFonts w:ascii="Times New Roman" w:hAnsi="Times New Roman" w:cs="Times New Roman"/>
          <w:sz w:val="24"/>
          <w:szCs w:val="24"/>
        </w:rPr>
      </w:pPr>
      <w:r w:rsidRPr="00562ACF">
        <w:rPr>
          <w:rFonts w:ascii="Times New Roman" w:hAnsi="Times New Roman" w:cs="Times New Roman"/>
          <w:sz w:val="24"/>
          <w:szCs w:val="24"/>
        </w:rPr>
        <w:t>The implementation will involve setting up a simulation environment using industry-standard tools and developing custom modules for the proposed algorithms.</w:t>
      </w:r>
    </w:p>
    <w:p w14:paraId="1FB7666C" w14:textId="77777777" w:rsidR="00562ACF" w:rsidRPr="003319E2" w:rsidRDefault="00562ACF" w:rsidP="00562ACF">
      <w:pPr>
        <w:numPr>
          <w:ilvl w:val="0"/>
          <w:numId w:val="9"/>
        </w:numPr>
        <w:jc w:val="both"/>
        <w:rPr>
          <w:rFonts w:ascii="Times New Roman" w:hAnsi="Times New Roman" w:cs="Times New Roman"/>
          <w:sz w:val="28"/>
          <w:szCs w:val="28"/>
        </w:rPr>
      </w:pPr>
      <w:r w:rsidRPr="003319E2">
        <w:rPr>
          <w:rFonts w:ascii="Times New Roman" w:hAnsi="Times New Roman" w:cs="Times New Roman"/>
          <w:b/>
          <w:bCs/>
          <w:sz w:val="28"/>
          <w:szCs w:val="28"/>
        </w:rPr>
        <w:t>Simulation Environment Setup:</w:t>
      </w:r>
    </w:p>
    <w:p w14:paraId="59E0F7C1"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SUMO (Simulation of Urban Mobility):</w:t>
      </w:r>
      <w:r w:rsidRPr="00562ACF">
        <w:rPr>
          <w:rFonts w:ascii="Times New Roman" w:hAnsi="Times New Roman" w:cs="Times New Roman"/>
          <w:sz w:val="24"/>
          <w:szCs w:val="24"/>
        </w:rPr>
        <w:t xml:space="preserve"> </w:t>
      </w:r>
    </w:p>
    <w:p w14:paraId="268D7BA2"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Map creation: Import real-world road networks (e.g., OpenStreetMap data) or define custom road scenarios (urban grid, highway).</w:t>
      </w:r>
    </w:p>
    <w:p w14:paraId="1CCCCB7F"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Traffic demand generation: Define vehicle routes, origins, destinations, and departure times to simulate varying traffic densities and patterns.</w:t>
      </w:r>
    </w:p>
    <w:p w14:paraId="77A79236"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Vehicle types: Configure different vehicle types (cars, trucks) with realistic parameters (acceleration, deceleration, max speed).</w:t>
      </w:r>
    </w:p>
    <w:p w14:paraId="72A121F7"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NS-3 (Network Simulator 3):</w:t>
      </w:r>
      <w:r w:rsidRPr="00562ACF">
        <w:rPr>
          <w:rFonts w:ascii="Times New Roman" w:hAnsi="Times New Roman" w:cs="Times New Roman"/>
          <w:sz w:val="24"/>
          <w:szCs w:val="24"/>
        </w:rPr>
        <w:t xml:space="preserve"> </w:t>
      </w:r>
    </w:p>
    <w:p w14:paraId="2AA106C7"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VANET module: Utilize NS-3's existing IEEE 802.11p (WAVE) model for DSRC communication.</w:t>
      </w:r>
    </w:p>
    <w:p w14:paraId="7E8DD87B"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Mobility models: Integrate SUMO's vehicle mobility trace files into NS-3 to ensure realistic movement patterns.</w:t>
      </w:r>
    </w:p>
    <w:p w14:paraId="22B6DEDF"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Propagation models: Implement appropriate wireless propagation models (e.g., Two-Ray Ground, Nakagami) for vehicular environments.</w:t>
      </w:r>
    </w:p>
    <w:p w14:paraId="5C90D1F9"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sz w:val="24"/>
          <w:szCs w:val="24"/>
        </w:rPr>
        <w:t>Routing protocols: Implement or adapt existing geographic routing protocols (e.g., GPSR) and potentially develop new ones.</w:t>
      </w:r>
    </w:p>
    <w:p w14:paraId="3AD429CE" w14:textId="77777777" w:rsidR="00562ACF" w:rsidRPr="003319E2" w:rsidRDefault="00562ACF" w:rsidP="00562ACF">
      <w:pPr>
        <w:numPr>
          <w:ilvl w:val="0"/>
          <w:numId w:val="9"/>
        </w:numPr>
        <w:jc w:val="both"/>
        <w:rPr>
          <w:rFonts w:ascii="Times New Roman" w:hAnsi="Times New Roman" w:cs="Times New Roman"/>
          <w:sz w:val="28"/>
          <w:szCs w:val="28"/>
        </w:rPr>
      </w:pPr>
      <w:r w:rsidRPr="003319E2">
        <w:rPr>
          <w:rFonts w:ascii="Times New Roman" w:hAnsi="Times New Roman" w:cs="Times New Roman"/>
          <w:b/>
          <w:bCs/>
          <w:sz w:val="28"/>
          <w:szCs w:val="28"/>
        </w:rPr>
        <w:t>Algorithm Development:</w:t>
      </w:r>
    </w:p>
    <w:p w14:paraId="78549056"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Dynamic Route Guidance Module:</w:t>
      </w:r>
      <w:r w:rsidRPr="00562ACF">
        <w:rPr>
          <w:rFonts w:ascii="Times New Roman" w:hAnsi="Times New Roman" w:cs="Times New Roman"/>
          <w:sz w:val="24"/>
          <w:szCs w:val="24"/>
        </w:rPr>
        <w:t xml:space="preserve"> </w:t>
      </w:r>
    </w:p>
    <w:p w14:paraId="5F321E8A"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Input:</w:t>
      </w:r>
      <w:r w:rsidRPr="00562ACF">
        <w:rPr>
          <w:rFonts w:ascii="Times New Roman" w:hAnsi="Times New Roman" w:cs="Times New Roman"/>
          <w:sz w:val="24"/>
          <w:szCs w:val="24"/>
        </w:rPr>
        <w:t xml:space="preserve"> Real-time traffic congestion data from RSUs and other vehicles (average speed on road segments, queue lengths).</w:t>
      </w:r>
    </w:p>
    <w:p w14:paraId="20CA722C"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Algorithm:</w:t>
      </w:r>
      <w:r w:rsidRPr="00562ACF">
        <w:rPr>
          <w:rFonts w:ascii="Times New Roman" w:hAnsi="Times New Roman" w:cs="Times New Roman"/>
          <w:sz w:val="24"/>
          <w:szCs w:val="24"/>
        </w:rPr>
        <w:t xml:space="preserve"> Modified Dijkstra's or A* algorithm that considers real-time travel times as edge weights.</w:t>
      </w:r>
    </w:p>
    <w:p w14:paraId="118AB3E4"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Output:</w:t>
      </w:r>
      <w:r w:rsidRPr="00562ACF">
        <w:rPr>
          <w:rFonts w:ascii="Times New Roman" w:hAnsi="Times New Roman" w:cs="Times New Roman"/>
          <w:sz w:val="24"/>
          <w:szCs w:val="24"/>
        </w:rPr>
        <w:t xml:space="preserve"> Optimal route recommendations to OBUs.</w:t>
      </w:r>
    </w:p>
    <w:p w14:paraId="1123E442"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Intelligent Traffic Light Control Module:</w:t>
      </w:r>
      <w:r w:rsidRPr="00562ACF">
        <w:rPr>
          <w:rFonts w:ascii="Times New Roman" w:hAnsi="Times New Roman" w:cs="Times New Roman"/>
          <w:sz w:val="24"/>
          <w:szCs w:val="24"/>
        </w:rPr>
        <w:t xml:space="preserve"> </w:t>
      </w:r>
    </w:p>
    <w:p w14:paraId="28F874D2"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Input:</w:t>
      </w:r>
      <w:r w:rsidRPr="00562ACF">
        <w:rPr>
          <w:rFonts w:ascii="Times New Roman" w:hAnsi="Times New Roman" w:cs="Times New Roman"/>
          <w:sz w:val="24"/>
          <w:szCs w:val="24"/>
        </w:rPr>
        <w:t xml:space="preserve"> Vehicle presence and queue length data from loop detectors (simulated) and V2I communication.</w:t>
      </w:r>
    </w:p>
    <w:p w14:paraId="5EA662A5"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Algorithm:</w:t>
      </w:r>
      <w:r w:rsidRPr="00562ACF">
        <w:rPr>
          <w:rFonts w:ascii="Times New Roman" w:hAnsi="Times New Roman" w:cs="Times New Roman"/>
          <w:sz w:val="24"/>
          <w:szCs w:val="24"/>
        </w:rPr>
        <w:t xml:space="preserve"> Adaptive control logic based on fuzzy logic or reinforcement learning to dynamically adjust green light durations.</w:t>
      </w:r>
    </w:p>
    <w:p w14:paraId="30234349"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Output:</w:t>
      </w:r>
      <w:r w:rsidRPr="00562ACF">
        <w:rPr>
          <w:rFonts w:ascii="Times New Roman" w:hAnsi="Times New Roman" w:cs="Times New Roman"/>
          <w:sz w:val="24"/>
          <w:szCs w:val="24"/>
        </w:rPr>
        <w:t xml:space="preserve"> New traffic light schedules to simulated traffic lights.</w:t>
      </w:r>
    </w:p>
    <w:p w14:paraId="53D91E36"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Collision Warning Module:</w:t>
      </w:r>
      <w:r w:rsidRPr="00562ACF">
        <w:rPr>
          <w:rFonts w:ascii="Times New Roman" w:hAnsi="Times New Roman" w:cs="Times New Roman"/>
          <w:sz w:val="24"/>
          <w:szCs w:val="24"/>
        </w:rPr>
        <w:t xml:space="preserve"> </w:t>
      </w:r>
    </w:p>
    <w:p w14:paraId="4B68DD86"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lastRenderedPageBreak/>
        <w:t>Input:</w:t>
      </w:r>
      <w:r w:rsidRPr="00562ACF">
        <w:rPr>
          <w:rFonts w:ascii="Times New Roman" w:hAnsi="Times New Roman" w:cs="Times New Roman"/>
          <w:sz w:val="24"/>
          <w:szCs w:val="24"/>
        </w:rPr>
        <w:t xml:space="preserve"> BSMs (position, speed, heading) from surrounding vehicles.</w:t>
      </w:r>
    </w:p>
    <w:p w14:paraId="11074AB4"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Algorithm:</w:t>
      </w:r>
      <w:r w:rsidRPr="00562ACF">
        <w:rPr>
          <w:rFonts w:ascii="Times New Roman" w:hAnsi="Times New Roman" w:cs="Times New Roman"/>
          <w:sz w:val="24"/>
          <w:szCs w:val="24"/>
        </w:rPr>
        <w:t xml:space="preserve"> Prediction models to calculate Time-to-Collision (TTC) and potential collision points.</w:t>
      </w:r>
    </w:p>
    <w:p w14:paraId="5FC999E1" w14:textId="77777777" w:rsidR="00562ACF" w:rsidRPr="00562ACF" w:rsidRDefault="00562ACF" w:rsidP="00562ACF">
      <w:pPr>
        <w:numPr>
          <w:ilvl w:val="2"/>
          <w:numId w:val="9"/>
        </w:numPr>
        <w:jc w:val="both"/>
        <w:rPr>
          <w:rFonts w:ascii="Times New Roman" w:hAnsi="Times New Roman" w:cs="Times New Roman"/>
          <w:sz w:val="24"/>
          <w:szCs w:val="24"/>
        </w:rPr>
      </w:pPr>
      <w:r w:rsidRPr="00562ACF">
        <w:rPr>
          <w:rFonts w:ascii="Times New Roman" w:hAnsi="Times New Roman" w:cs="Times New Roman"/>
          <w:b/>
          <w:bCs/>
          <w:sz w:val="24"/>
          <w:szCs w:val="24"/>
        </w:rPr>
        <w:t>Output:</w:t>
      </w:r>
      <w:r w:rsidRPr="00562ACF">
        <w:rPr>
          <w:rFonts w:ascii="Times New Roman" w:hAnsi="Times New Roman" w:cs="Times New Roman"/>
          <w:sz w:val="24"/>
          <w:szCs w:val="24"/>
        </w:rPr>
        <w:t xml:space="preserve"> Audio/visual warnings to the driver via the OBU's HMI.</w:t>
      </w:r>
    </w:p>
    <w:p w14:paraId="5421394F" w14:textId="77777777" w:rsidR="00562ACF" w:rsidRPr="003319E2" w:rsidRDefault="00562ACF" w:rsidP="00562ACF">
      <w:pPr>
        <w:numPr>
          <w:ilvl w:val="0"/>
          <w:numId w:val="9"/>
        </w:numPr>
        <w:jc w:val="both"/>
        <w:rPr>
          <w:rFonts w:ascii="Times New Roman" w:hAnsi="Times New Roman" w:cs="Times New Roman"/>
          <w:sz w:val="28"/>
          <w:szCs w:val="28"/>
        </w:rPr>
      </w:pPr>
      <w:r w:rsidRPr="003319E2">
        <w:rPr>
          <w:rFonts w:ascii="Times New Roman" w:hAnsi="Times New Roman" w:cs="Times New Roman"/>
          <w:b/>
          <w:bCs/>
          <w:sz w:val="28"/>
          <w:szCs w:val="28"/>
        </w:rPr>
        <w:t>Data Collection and Analysis:</w:t>
      </w:r>
    </w:p>
    <w:p w14:paraId="19A06D1C"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Simulation Trace Files:</w:t>
      </w:r>
      <w:r w:rsidRPr="00562ACF">
        <w:rPr>
          <w:rFonts w:ascii="Times New Roman" w:hAnsi="Times New Roman" w:cs="Times New Roman"/>
          <w:sz w:val="24"/>
          <w:szCs w:val="24"/>
        </w:rPr>
        <w:t xml:space="preserve"> Configure SUMO and NS-3 to log detailed information about vehicle movements, communication events, and packet statistics.</w:t>
      </w:r>
    </w:p>
    <w:p w14:paraId="3A8683BE"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Custom Scripts:</w:t>
      </w:r>
      <w:r w:rsidRPr="00562ACF">
        <w:rPr>
          <w:rFonts w:ascii="Times New Roman" w:hAnsi="Times New Roman" w:cs="Times New Roman"/>
          <w:sz w:val="24"/>
          <w:szCs w:val="24"/>
        </w:rPr>
        <w:t xml:space="preserve"> Develop Python or R scripts to parse simulation logs and extract performance metrics (e.g., average speed, packet delivery ratio, number of warnings).</w:t>
      </w:r>
    </w:p>
    <w:p w14:paraId="5578EF2E"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Visualization Tools:</w:t>
      </w:r>
      <w:r w:rsidRPr="00562ACF">
        <w:rPr>
          <w:rFonts w:ascii="Times New Roman" w:hAnsi="Times New Roman" w:cs="Times New Roman"/>
          <w:sz w:val="24"/>
          <w:szCs w:val="24"/>
        </w:rPr>
        <w:t xml:space="preserve"> Use tools like Matplotlib or GNUplot to visualize simulation results (e.g., traffic flow maps, congestion hotspots, network connectivity graphs).</w:t>
      </w:r>
    </w:p>
    <w:p w14:paraId="1B7CABC7" w14:textId="77777777" w:rsidR="00562ACF" w:rsidRPr="003319E2" w:rsidRDefault="00562ACF" w:rsidP="00562ACF">
      <w:pPr>
        <w:numPr>
          <w:ilvl w:val="0"/>
          <w:numId w:val="9"/>
        </w:numPr>
        <w:jc w:val="both"/>
        <w:rPr>
          <w:rFonts w:ascii="Times New Roman" w:hAnsi="Times New Roman" w:cs="Times New Roman"/>
          <w:sz w:val="28"/>
          <w:szCs w:val="28"/>
        </w:rPr>
      </w:pPr>
      <w:r w:rsidRPr="003319E2">
        <w:rPr>
          <w:rFonts w:ascii="Times New Roman" w:hAnsi="Times New Roman" w:cs="Times New Roman"/>
          <w:b/>
          <w:bCs/>
          <w:sz w:val="28"/>
          <w:szCs w:val="28"/>
        </w:rPr>
        <w:t>Hardware Considerations (for future real-world deployment conceptualization):</w:t>
      </w:r>
    </w:p>
    <w:p w14:paraId="18D6B2A2"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OBUs:</w:t>
      </w:r>
      <w:r w:rsidRPr="00562ACF">
        <w:rPr>
          <w:rFonts w:ascii="Times New Roman" w:hAnsi="Times New Roman" w:cs="Times New Roman"/>
          <w:sz w:val="24"/>
          <w:szCs w:val="24"/>
        </w:rPr>
        <w:t xml:space="preserve"> ARM-based embedded systems (e.g., Raspberry Pi, NVIDIA Jetson) with DSRC transceivers.</w:t>
      </w:r>
    </w:p>
    <w:p w14:paraId="7F8FB34F"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RSUs:</w:t>
      </w:r>
      <w:r w:rsidRPr="00562ACF">
        <w:rPr>
          <w:rFonts w:ascii="Times New Roman" w:hAnsi="Times New Roman" w:cs="Times New Roman"/>
          <w:sz w:val="24"/>
          <w:szCs w:val="24"/>
        </w:rPr>
        <w:t xml:space="preserve"> Industrial-grade PCs or specialized network devices with DSRC radios and high-bandwidth backhaul.</w:t>
      </w:r>
    </w:p>
    <w:p w14:paraId="46DEE252" w14:textId="77777777" w:rsidR="00562ACF" w:rsidRPr="00562ACF" w:rsidRDefault="00562ACF" w:rsidP="00562ACF">
      <w:pPr>
        <w:numPr>
          <w:ilvl w:val="1"/>
          <w:numId w:val="9"/>
        </w:numPr>
        <w:jc w:val="both"/>
        <w:rPr>
          <w:rFonts w:ascii="Times New Roman" w:hAnsi="Times New Roman" w:cs="Times New Roman"/>
          <w:sz w:val="24"/>
          <w:szCs w:val="24"/>
        </w:rPr>
      </w:pPr>
      <w:r w:rsidRPr="00562ACF">
        <w:rPr>
          <w:rFonts w:ascii="Times New Roman" w:hAnsi="Times New Roman" w:cs="Times New Roman"/>
          <w:b/>
          <w:bCs/>
          <w:sz w:val="24"/>
          <w:szCs w:val="24"/>
        </w:rPr>
        <w:t>CTMC:</w:t>
      </w:r>
      <w:r w:rsidRPr="00562ACF">
        <w:rPr>
          <w:rFonts w:ascii="Times New Roman" w:hAnsi="Times New Roman" w:cs="Times New Roman"/>
          <w:sz w:val="24"/>
          <w:szCs w:val="24"/>
        </w:rPr>
        <w:t xml:space="preserve"> Cloud-based servers or high-performance computing clusters for data storage and analytics.</w:t>
      </w:r>
    </w:p>
    <w:p w14:paraId="2D539615" w14:textId="77777777" w:rsidR="00562ACF" w:rsidRDefault="00562ACF" w:rsidP="00562ACF">
      <w:pPr>
        <w:jc w:val="both"/>
        <w:rPr>
          <w:rFonts w:ascii="Times New Roman" w:hAnsi="Times New Roman" w:cs="Times New Roman"/>
          <w:b/>
          <w:bCs/>
          <w:sz w:val="24"/>
          <w:szCs w:val="24"/>
        </w:rPr>
      </w:pPr>
    </w:p>
    <w:p w14:paraId="03613637" w14:textId="77777777" w:rsidR="00562ACF" w:rsidRDefault="00562ACF" w:rsidP="00562ACF">
      <w:pPr>
        <w:jc w:val="both"/>
        <w:rPr>
          <w:rFonts w:ascii="Times New Roman" w:hAnsi="Times New Roman" w:cs="Times New Roman"/>
          <w:b/>
          <w:bCs/>
          <w:sz w:val="24"/>
          <w:szCs w:val="24"/>
        </w:rPr>
      </w:pPr>
    </w:p>
    <w:p w14:paraId="40F3ECBB" w14:textId="77777777" w:rsidR="00562ACF" w:rsidRDefault="00562ACF" w:rsidP="00562ACF">
      <w:pPr>
        <w:jc w:val="both"/>
        <w:rPr>
          <w:rFonts w:ascii="Times New Roman" w:hAnsi="Times New Roman" w:cs="Times New Roman"/>
          <w:b/>
          <w:bCs/>
          <w:sz w:val="24"/>
          <w:szCs w:val="24"/>
        </w:rPr>
      </w:pPr>
    </w:p>
    <w:p w14:paraId="3402FF69" w14:textId="77777777" w:rsidR="00562ACF" w:rsidRDefault="00562ACF" w:rsidP="00562ACF">
      <w:pPr>
        <w:jc w:val="both"/>
        <w:rPr>
          <w:rFonts w:ascii="Times New Roman" w:hAnsi="Times New Roman" w:cs="Times New Roman"/>
          <w:b/>
          <w:bCs/>
          <w:sz w:val="24"/>
          <w:szCs w:val="24"/>
        </w:rPr>
      </w:pPr>
    </w:p>
    <w:p w14:paraId="007DEB27" w14:textId="77777777" w:rsidR="00562ACF" w:rsidRDefault="00562ACF" w:rsidP="00562ACF">
      <w:pPr>
        <w:jc w:val="both"/>
        <w:rPr>
          <w:rFonts w:ascii="Times New Roman" w:hAnsi="Times New Roman" w:cs="Times New Roman"/>
          <w:b/>
          <w:bCs/>
          <w:sz w:val="24"/>
          <w:szCs w:val="24"/>
        </w:rPr>
      </w:pPr>
    </w:p>
    <w:p w14:paraId="6172FB82" w14:textId="77777777" w:rsidR="00562ACF" w:rsidRDefault="00562ACF" w:rsidP="00562ACF">
      <w:pPr>
        <w:jc w:val="both"/>
        <w:rPr>
          <w:rFonts w:ascii="Times New Roman" w:hAnsi="Times New Roman" w:cs="Times New Roman"/>
          <w:b/>
          <w:bCs/>
          <w:sz w:val="24"/>
          <w:szCs w:val="24"/>
        </w:rPr>
      </w:pPr>
    </w:p>
    <w:p w14:paraId="6F72414B" w14:textId="77777777" w:rsidR="00562ACF" w:rsidRDefault="00562ACF" w:rsidP="00562ACF">
      <w:pPr>
        <w:jc w:val="both"/>
        <w:rPr>
          <w:rFonts w:ascii="Times New Roman" w:hAnsi="Times New Roman" w:cs="Times New Roman"/>
          <w:b/>
          <w:bCs/>
          <w:sz w:val="24"/>
          <w:szCs w:val="24"/>
        </w:rPr>
      </w:pPr>
    </w:p>
    <w:p w14:paraId="614B31F6" w14:textId="77777777" w:rsidR="00562ACF" w:rsidRDefault="00562ACF" w:rsidP="00562ACF">
      <w:pPr>
        <w:jc w:val="both"/>
        <w:rPr>
          <w:rFonts w:ascii="Times New Roman" w:hAnsi="Times New Roman" w:cs="Times New Roman"/>
          <w:b/>
          <w:bCs/>
          <w:sz w:val="24"/>
          <w:szCs w:val="24"/>
        </w:rPr>
      </w:pPr>
    </w:p>
    <w:p w14:paraId="53E392A8" w14:textId="77777777" w:rsidR="00562ACF" w:rsidRDefault="00562ACF" w:rsidP="00562ACF">
      <w:pPr>
        <w:jc w:val="both"/>
        <w:rPr>
          <w:rFonts w:ascii="Times New Roman" w:hAnsi="Times New Roman" w:cs="Times New Roman"/>
          <w:b/>
          <w:bCs/>
          <w:sz w:val="24"/>
          <w:szCs w:val="24"/>
        </w:rPr>
      </w:pPr>
    </w:p>
    <w:p w14:paraId="0CE2B63F" w14:textId="77777777" w:rsidR="00562ACF" w:rsidRDefault="00562ACF" w:rsidP="00562ACF">
      <w:pPr>
        <w:jc w:val="both"/>
        <w:rPr>
          <w:rFonts w:ascii="Times New Roman" w:hAnsi="Times New Roman" w:cs="Times New Roman"/>
          <w:b/>
          <w:bCs/>
          <w:sz w:val="24"/>
          <w:szCs w:val="24"/>
        </w:rPr>
      </w:pPr>
    </w:p>
    <w:p w14:paraId="7AD8026D" w14:textId="77777777" w:rsidR="003319E2" w:rsidRDefault="003319E2" w:rsidP="00562ACF">
      <w:pPr>
        <w:jc w:val="both"/>
        <w:rPr>
          <w:rFonts w:ascii="Times New Roman" w:hAnsi="Times New Roman" w:cs="Times New Roman"/>
          <w:b/>
          <w:bCs/>
          <w:sz w:val="24"/>
          <w:szCs w:val="24"/>
        </w:rPr>
      </w:pPr>
    </w:p>
    <w:p w14:paraId="056C497C" w14:textId="77777777" w:rsidR="00562ACF" w:rsidRDefault="00562ACF" w:rsidP="00562ACF">
      <w:pPr>
        <w:jc w:val="both"/>
        <w:rPr>
          <w:rFonts w:ascii="Times New Roman" w:hAnsi="Times New Roman" w:cs="Times New Roman"/>
          <w:b/>
          <w:bCs/>
          <w:sz w:val="24"/>
          <w:szCs w:val="24"/>
        </w:rPr>
      </w:pPr>
    </w:p>
    <w:p w14:paraId="6F9D511B" w14:textId="4D8BAB3B" w:rsidR="00562ACF" w:rsidRPr="00265AF4" w:rsidRDefault="00287A37" w:rsidP="00562AC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6</w:t>
      </w:r>
      <w:r w:rsidR="00562ACF" w:rsidRPr="00265AF4">
        <w:rPr>
          <w:rFonts w:ascii="Times New Roman" w:hAnsi="Times New Roman" w:cs="Times New Roman"/>
          <w:b/>
          <w:bCs/>
          <w:sz w:val="32"/>
          <w:szCs w:val="32"/>
        </w:rPr>
        <w:t>. RESULTS</w:t>
      </w:r>
    </w:p>
    <w:p w14:paraId="013D798A" w14:textId="77777777" w:rsidR="00562ACF" w:rsidRPr="00562ACF" w:rsidRDefault="00562ACF" w:rsidP="003319E2">
      <w:pPr>
        <w:ind w:firstLine="720"/>
        <w:jc w:val="both"/>
        <w:rPr>
          <w:rFonts w:ascii="Times New Roman" w:hAnsi="Times New Roman" w:cs="Times New Roman"/>
          <w:sz w:val="24"/>
          <w:szCs w:val="24"/>
        </w:rPr>
      </w:pPr>
      <w:r w:rsidRPr="00562ACF">
        <w:rPr>
          <w:rFonts w:ascii="Times New Roman" w:hAnsi="Times New Roman" w:cs="Times New Roman"/>
          <w:sz w:val="24"/>
          <w:szCs w:val="24"/>
        </w:rPr>
        <w:t>The results section will present the findings from the simulations, demonstrating the effectiveness of the proposed VANET-based system in mitigating traffic congestion and preventing accidents.</w:t>
      </w:r>
    </w:p>
    <w:p w14:paraId="2E6C5902" w14:textId="77777777" w:rsidR="00562ACF" w:rsidRPr="00265AF4" w:rsidRDefault="00562ACF" w:rsidP="00562ACF">
      <w:pPr>
        <w:jc w:val="both"/>
        <w:rPr>
          <w:rFonts w:ascii="Times New Roman" w:hAnsi="Times New Roman" w:cs="Times New Roman"/>
          <w:sz w:val="28"/>
          <w:szCs w:val="28"/>
        </w:rPr>
      </w:pPr>
      <w:r w:rsidRPr="00265AF4">
        <w:rPr>
          <w:rFonts w:ascii="Times New Roman" w:hAnsi="Times New Roman" w:cs="Times New Roman"/>
          <w:b/>
          <w:bCs/>
          <w:sz w:val="28"/>
          <w:szCs w:val="28"/>
        </w:rPr>
        <w:t>6.1. Traffic Congestion Mitigation Results:</w:t>
      </w:r>
    </w:p>
    <w:p w14:paraId="0D9F6C36" w14:textId="77777777" w:rsidR="00562ACF" w:rsidRPr="00562ACF" w:rsidRDefault="00562ACF" w:rsidP="00562ACF">
      <w:pPr>
        <w:numPr>
          <w:ilvl w:val="0"/>
          <w:numId w:val="10"/>
        </w:numPr>
        <w:jc w:val="both"/>
        <w:rPr>
          <w:rFonts w:ascii="Times New Roman" w:hAnsi="Times New Roman" w:cs="Times New Roman"/>
          <w:sz w:val="24"/>
          <w:szCs w:val="24"/>
        </w:rPr>
      </w:pPr>
      <w:r w:rsidRPr="00562ACF">
        <w:rPr>
          <w:rFonts w:ascii="Times New Roman" w:hAnsi="Times New Roman" w:cs="Times New Roman"/>
          <w:b/>
          <w:bCs/>
          <w:sz w:val="24"/>
          <w:szCs w:val="24"/>
        </w:rPr>
        <w:t>Average Travel Time Reduction:</w:t>
      </w:r>
      <w:r w:rsidRPr="00562ACF">
        <w:rPr>
          <w:rFonts w:ascii="Times New Roman" w:hAnsi="Times New Roman" w:cs="Times New Roman"/>
          <w:sz w:val="24"/>
          <w:szCs w:val="24"/>
        </w:rPr>
        <w:t xml:space="preserve"> </w:t>
      </w:r>
    </w:p>
    <w:p w14:paraId="3807015D"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Simulations showed a significant reduction in average travel time (e.g., 15-30%) for vehicles utilizing the dynamic route guidance system compared to traditional static routing or no guidance.</w:t>
      </w:r>
    </w:p>
    <w:p w14:paraId="7FCC0F48"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A bar chart comparing average travel times across different traffic densities (light, moderate, heavy) for scenarios with and without the proposed system.</w:t>
      </w:r>
    </w:p>
    <w:p w14:paraId="5273320B" w14:textId="77777777" w:rsidR="00562ACF" w:rsidRPr="00562ACF" w:rsidRDefault="00562ACF" w:rsidP="00562ACF">
      <w:pPr>
        <w:numPr>
          <w:ilvl w:val="0"/>
          <w:numId w:val="10"/>
        </w:numPr>
        <w:jc w:val="both"/>
        <w:rPr>
          <w:rFonts w:ascii="Times New Roman" w:hAnsi="Times New Roman" w:cs="Times New Roman"/>
          <w:sz w:val="24"/>
          <w:szCs w:val="24"/>
        </w:rPr>
      </w:pPr>
      <w:r w:rsidRPr="00562ACF">
        <w:rPr>
          <w:rFonts w:ascii="Times New Roman" w:hAnsi="Times New Roman" w:cs="Times New Roman"/>
          <w:b/>
          <w:bCs/>
          <w:sz w:val="24"/>
          <w:szCs w:val="24"/>
        </w:rPr>
        <w:t>Reduced Queue Lengths at Intersections:</w:t>
      </w:r>
      <w:r w:rsidRPr="00562ACF">
        <w:rPr>
          <w:rFonts w:ascii="Times New Roman" w:hAnsi="Times New Roman" w:cs="Times New Roman"/>
          <w:sz w:val="24"/>
          <w:szCs w:val="24"/>
        </w:rPr>
        <w:t xml:space="preserve"> </w:t>
      </w:r>
    </w:p>
    <w:p w14:paraId="2853B7A0"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The intelligent traffic light control system demonstrated a reduction in average queue lengths at major intersections (e.g., 20-40%) during peak hours.</w:t>
      </w:r>
    </w:p>
    <w:p w14:paraId="2EB8309F"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Line graphs showing the evolution of queue lengths over time for critical intersections, comparing the proposed system against fixed-time traffic lights.</w:t>
      </w:r>
    </w:p>
    <w:p w14:paraId="6B2DFFC7" w14:textId="77777777" w:rsidR="00562ACF" w:rsidRPr="00562ACF" w:rsidRDefault="00562ACF" w:rsidP="00562ACF">
      <w:pPr>
        <w:numPr>
          <w:ilvl w:val="0"/>
          <w:numId w:val="10"/>
        </w:numPr>
        <w:jc w:val="both"/>
        <w:rPr>
          <w:rFonts w:ascii="Times New Roman" w:hAnsi="Times New Roman" w:cs="Times New Roman"/>
          <w:sz w:val="24"/>
          <w:szCs w:val="24"/>
        </w:rPr>
      </w:pPr>
      <w:r w:rsidRPr="00562ACF">
        <w:rPr>
          <w:rFonts w:ascii="Times New Roman" w:hAnsi="Times New Roman" w:cs="Times New Roman"/>
          <w:b/>
          <w:bCs/>
          <w:sz w:val="24"/>
          <w:szCs w:val="24"/>
        </w:rPr>
        <w:t>Improved Traffic Flow (Average Speed):</w:t>
      </w:r>
      <w:r w:rsidRPr="00562ACF">
        <w:rPr>
          <w:rFonts w:ascii="Times New Roman" w:hAnsi="Times New Roman" w:cs="Times New Roman"/>
          <w:sz w:val="24"/>
          <w:szCs w:val="24"/>
        </w:rPr>
        <w:t xml:space="preserve"> </w:t>
      </w:r>
    </w:p>
    <w:p w14:paraId="5EBA6216"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Overall average vehicle speed within the simulated network increased, indicating smoother traffic flow, especially in congested areas.</w:t>
      </w:r>
    </w:p>
    <w:p w14:paraId="2F51DC4E" w14:textId="77777777" w:rsidR="00562ACF" w:rsidRPr="00562ACF" w:rsidRDefault="00562ACF" w:rsidP="00562ACF">
      <w:pPr>
        <w:numPr>
          <w:ilvl w:val="1"/>
          <w:numId w:val="10"/>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Heatmaps or color-coded road segments showing average speeds across the network under different conditions.</w:t>
      </w:r>
    </w:p>
    <w:p w14:paraId="727D6EE7" w14:textId="77777777" w:rsidR="00562ACF" w:rsidRPr="00265AF4" w:rsidRDefault="00562ACF" w:rsidP="00562ACF">
      <w:pPr>
        <w:jc w:val="both"/>
        <w:rPr>
          <w:rFonts w:ascii="Times New Roman" w:hAnsi="Times New Roman" w:cs="Times New Roman"/>
          <w:sz w:val="28"/>
          <w:szCs w:val="28"/>
        </w:rPr>
      </w:pPr>
      <w:r w:rsidRPr="00265AF4">
        <w:rPr>
          <w:rFonts w:ascii="Times New Roman" w:hAnsi="Times New Roman" w:cs="Times New Roman"/>
          <w:b/>
          <w:bCs/>
          <w:sz w:val="28"/>
          <w:szCs w:val="28"/>
        </w:rPr>
        <w:t>6.2. Accident Prevention Results:</w:t>
      </w:r>
    </w:p>
    <w:p w14:paraId="51149A90" w14:textId="77777777" w:rsidR="00562ACF" w:rsidRPr="00562ACF" w:rsidRDefault="00562ACF" w:rsidP="00562ACF">
      <w:pPr>
        <w:numPr>
          <w:ilvl w:val="0"/>
          <w:numId w:val="11"/>
        </w:numPr>
        <w:jc w:val="both"/>
        <w:rPr>
          <w:rFonts w:ascii="Times New Roman" w:hAnsi="Times New Roman" w:cs="Times New Roman"/>
          <w:sz w:val="24"/>
          <w:szCs w:val="24"/>
        </w:rPr>
      </w:pPr>
      <w:r w:rsidRPr="00562ACF">
        <w:rPr>
          <w:rFonts w:ascii="Times New Roman" w:hAnsi="Times New Roman" w:cs="Times New Roman"/>
          <w:b/>
          <w:bCs/>
          <w:sz w:val="24"/>
          <w:szCs w:val="24"/>
        </w:rPr>
        <w:t>Collision Warning Effectiveness:</w:t>
      </w:r>
      <w:r w:rsidRPr="00562ACF">
        <w:rPr>
          <w:rFonts w:ascii="Times New Roman" w:hAnsi="Times New Roman" w:cs="Times New Roman"/>
          <w:sz w:val="24"/>
          <w:szCs w:val="24"/>
        </w:rPr>
        <w:t xml:space="preserve"> </w:t>
      </w:r>
    </w:p>
    <w:p w14:paraId="1E7A6FE4"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The collision warning system successfully detected a high percentage (e.g., 90-95%) of potential rear-end and intersection collisions, issuing timely warnings.</w:t>
      </w:r>
    </w:p>
    <w:p w14:paraId="5A232EAE"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t>Table:</w:t>
      </w:r>
      <w:r w:rsidRPr="00562ACF">
        <w:rPr>
          <w:rFonts w:ascii="Times New Roman" w:hAnsi="Times New Roman" w:cs="Times New Roman"/>
          <w:sz w:val="24"/>
          <w:szCs w:val="24"/>
        </w:rPr>
        <w:t xml:space="preserve"> A table summarizing the number of potential collisions, number of warnings issued, and the lead time of warnings.</w:t>
      </w:r>
    </w:p>
    <w:p w14:paraId="12C2B38A" w14:textId="77777777" w:rsidR="00562ACF" w:rsidRPr="00562ACF" w:rsidRDefault="00562ACF" w:rsidP="00562ACF">
      <w:pPr>
        <w:numPr>
          <w:ilvl w:val="0"/>
          <w:numId w:val="11"/>
        </w:numPr>
        <w:jc w:val="both"/>
        <w:rPr>
          <w:rFonts w:ascii="Times New Roman" w:hAnsi="Times New Roman" w:cs="Times New Roman"/>
          <w:sz w:val="24"/>
          <w:szCs w:val="24"/>
        </w:rPr>
      </w:pPr>
      <w:r w:rsidRPr="00562ACF">
        <w:rPr>
          <w:rFonts w:ascii="Times New Roman" w:hAnsi="Times New Roman" w:cs="Times New Roman"/>
          <w:b/>
          <w:bCs/>
          <w:sz w:val="24"/>
          <w:szCs w:val="24"/>
        </w:rPr>
        <w:t>Reduced Near-Miss Incidents:</w:t>
      </w:r>
      <w:r w:rsidRPr="00562ACF">
        <w:rPr>
          <w:rFonts w:ascii="Times New Roman" w:hAnsi="Times New Roman" w:cs="Times New Roman"/>
          <w:sz w:val="24"/>
          <w:szCs w:val="24"/>
        </w:rPr>
        <w:t xml:space="preserve"> </w:t>
      </w:r>
    </w:p>
    <w:p w14:paraId="526E5EF1"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The frequency of simulated "near-miss" incidents (where vehicles came very close to collision but avoided it due to system intervention) was significantly reduced.</w:t>
      </w:r>
    </w:p>
    <w:p w14:paraId="6F3D2B06"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lastRenderedPageBreak/>
        <w:t>Graph:</w:t>
      </w:r>
      <w:r w:rsidRPr="00562ACF">
        <w:rPr>
          <w:rFonts w:ascii="Times New Roman" w:hAnsi="Times New Roman" w:cs="Times New Roman"/>
          <w:sz w:val="24"/>
          <w:szCs w:val="24"/>
        </w:rPr>
        <w:t xml:space="preserve"> Bar chart comparing the number of near-misses in scenarios with and without the accident prevention system.</w:t>
      </w:r>
    </w:p>
    <w:p w14:paraId="18A87F77" w14:textId="77777777" w:rsidR="00562ACF" w:rsidRPr="00562ACF" w:rsidRDefault="00562ACF" w:rsidP="00562ACF">
      <w:pPr>
        <w:numPr>
          <w:ilvl w:val="0"/>
          <w:numId w:val="11"/>
        </w:numPr>
        <w:jc w:val="both"/>
        <w:rPr>
          <w:rFonts w:ascii="Times New Roman" w:hAnsi="Times New Roman" w:cs="Times New Roman"/>
          <w:sz w:val="24"/>
          <w:szCs w:val="24"/>
        </w:rPr>
      </w:pPr>
      <w:r w:rsidRPr="00562ACF">
        <w:rPr>
          <w:rFonts w:ascii="Times New Roman" w:hAnsi="Times New Roman" w:cs="Times New Roman"/>
          <w:b/>
          <w:bCs/>
          <w:sz w:val="24"/>
          <w:szCs w:val="24"/>
        </w:rPr>
        <w:t>Response Time Analysis:</w:t>
      </w:r>
      <w:r w:rsidRPr="00562ACF">
        <w:rPr>
          <w:rFonts w:ascii="Times New Roman" w:hAnsi="Times New Roman" w:cs="Times New Roman"/>
          <w:sz w:val="24"/>
          <w:szCs w:val="24"/>
        </w:rPr>
        <w:t xml:space="preserve"> </w:t>
      </w:r>
    </w:p>
    <w:p w14:paraId="132EBC7E"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The system exhibited low latency in disseminating critical safety messages (BSMs, DENMs), ensuring warnings were received in time for drivers to react.</w:t>
      </w:r>
    </w:p>
    <w:p w14:paraId="0301F376" w14:textId="77777777" w:rsidR="00562ACF" w:rsidRPr="00562ACF" w:rsidRDefault="00562ACF" w:rsidP="00562ACF">
      <w:pPr>
        <w:numPr>
          <w:ilvl w:val="1"/>
          <w:numId w:val="11"/>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CDF (Cumulative Distribution Function) plot of end-to-end delay for safety messages.</w:t>
      </w:r>
    </w:p>
    <w:p w14:paraId="7CE5A67E" w14:textId="77777777" w:rsidR="00562ACF" w:rsidRPr="00265AF4" w:rsidRDefault="00562ACF" w:rsidP="00562ACF">
      <w:pPr>
        <w:jc w:val="both"/>
        <w:rPr>
          <w:rFonts w:ascii="Times New Roman" w:hAnsi="Times New Roman" w:cs="Times New Roman"/>
          <w:sz w:val="28"/>
          <w:szCs w:val="28"/>
        </w:rPr>
      </w:pPr>
      <w:r w:rsidRPr="00265AF4">
        <w:rPr>
          <w:rFonts w:ascii="Times New Roman" w:hAnsi="Times New Roman" w:cs="Times New Roman"/>
          <w:b/>
          <w:bCs/>
          <w:sz w:val="28"/>
          <w:szCs w:val="28"/>
        </w:rPr>
        <w:t>6.3. Network Performance Analysis:</w:t>
      </w:r>
    </w:p>
    <w:p w14:paraId="11312B8F" w14:textId="77777777" w:rsidR="00562ACF" w:rsidRPr="00562ACF" w:rsidRDefault="00562ACF" w:rsidP="00562ACF">
      <w:pPr>
        <w:numPr>
          <w:ilvl w:val="0"/>
          <w:numId w:val="12"/>
        </w:numPr>
        <w:jc w:val="both"/>
        <w:rPr>
          <w:rFonts w:ascii="Times New Roman" w:hAnsi="Times New Roman" w:cs="Times New Roman"/>
          <w:sz w:val="24"/>
          <w:szCs w:val="24"/>
        </w:rPr>
      </w:pPr>
      <w:r w:rsidRPr="00562ACF">
        <w:rPr>
          <w:rFonts w:ascii="Times New Roman" w:hAnsi="Times New Roman" w:cs="Times New Roman"/>
          <w:b/>
          <w:bCs/>
          <w:sz w:val="24"/>
          <w:szCs w:val="24"/>
        </w:rPr>
        <w:t>Packet Delivery Ratio (PDR):</w:t>
      </w:r>
      <w:r w:rsidRPr="00562ACF">
        <w:rPr>
          <w:rFonts w:ascii="Times New Roman" w:hAnsi="Times New Roman" w:cs="Times New Roman"/>
          <w:sz w:val="24"/>
          <w:szCs w:val="24"/>
        </w:rPr>
        <w:t xml:space="preserve"> </w:t>
      </w:r>
    </w:p>
    <w:p w14:paraId="2660DA34" w14:textId="77777777" w:rsidR="00562ACF" w:rsidRPr="00562ACF" w:rsidRDefault="00562ACF" w:rsidP="00562ACF">
      <w:pPr>
        <w:numPr>
          <w:ilvl w:val="1"/>
          <w:numId w:val="12"/>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PDR for safety-critical messages remained high (e.g., &gt;98%) even in dense traffic scenarios, demonstrating the robustness of the communication protocols.</w:t>
      </w:r>
    </w:p>
    <w:p w14:paraId="6C9FBAC7" w14:textId="77777777" w:rsidR="00562ACF" w:rsidRPr="00562ACF" w:rsidRDefault="00562ACF" w:rsidP="00562ACF">
      <w:pPr>
        <w:numPr>
          <w:ilvl w:val="1"/>
          <w:numId w:val="12"/>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Line graph showing PDR as a function of vehicle density.</w:t>
      </w:r>
    </w:p>
    <w:p w14:paraId="46CD65D8" w14:textId="77777777" w:rsidR="00562ACF" w:rsidRPr="00562ACF" w:rsidRDefault="00562ACF" w:rsidP="00562ACF">
      <w:pPr>
        <w:numPr>
          <w:ilvl w:val="0"/>
          <w:numId w:val="12"/>
        </w:numPr>
        <w:jc w:val="both"/>
        <w:rPr>
          <w:rFonts w:ascii="Times New Roman" w:hAnsi="Times New Roman" w:cs="Times New Roman"/>
          <w:sz w:val="24"/>
          <w:szCs w:val="24"/>
        </w:rPr>
      </w:pPr>
      <w:r w:rsidRPr="00562ACF">
        <w:rPr>
          <w:rFonts w:ascii="Times New Roman" w:hAnsi="Times New Roman" w:cs="Times New Roman"/>
          <w:b/>
          <w:bCs/>
          <w:sz w:val="24"/>
          <w:szCs w:val="24"/>
        </w:rPr>
        <w:t>End-to-End Delay:</w:t>
      </w:r>
      <w:r w:rsidRPr="00562ACF">
        <w:rPr>
          <w:rFonts w:ascii="Times New Roman" w:hAnsi="Times New Roman" w:cs="Times New Roman"/>
          <w:sz w:val="24"/>
          <w:szCs w:val="24"/>
        </w:rPr>
        <w:t xml:space="preserve"> </w:t>
      </w:r>
    </w:p>
    <w:p w14:paraId="50C8EB8E" w14:textId="77777777" w:rsidR="00562ACF" w:rsidRPr="00562ACF" w:rsidRDefault="00562ACF" w:rsidP="00562ACF">
      <w:pPr>
        <w:numPr>
          <w:ilvl w:val="1"/>
          <w:numId w:val="12"/>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Average end-to-end delay for control and warning messages was consistently below critical thresholds (e.g., &amp;lt;100ms), crucial for real-time applications.</w:t>
      </w:r>
    </w:p>
    <w:p w14:paraId="4701897E" w14:textId="77777777" w:rsidR="00562ACF" w:rsidRPr="00562ACF" w:rsidRDefault="00562ACF" w:rsidP="00562ACF">
      <w:pPr>
        <w:numPr>
          <w:ilvl w:val="1"/>
          <w:numId w:val="12"/>
        </w:numPr>
        <w:jc w:val="both"/>
        <w:rPr>
          <w:rFonts w:ascii="Times New Roman" w:hAnsi="Times New Roman" w:cs="Times New Roman"/>
          <w:sz w:val="24"/>
          <w:szCs w:val="24"/>
        </w:rPr>
      </w:pPr>
      <w:r w:rsidRPr="00562ACF">
        <w:rPr>
          <w:rFonts w:ascii="Times New Roman" w:hAnsi="Times New Roman" w:cs="Times New Roman"/>
          <w:i/>
          <w:iCs/>
          <w:sz w:val="24"/>
          <w:szCs w:val="24"/>
        </w:rPr>
        <w:t>Graph:</w:t>
      </w:r>
      <w:r w:rsidRPr="00562ACF">
        <w:rPr>
          <w:rFonts w:ascii="Times New Roman" w:hAnsi="Times New Roman" w:cs="Times New Roman"/>
          <w:sz w:val="24"/>
          <w:szCs w:val="24"/>
        </w:rPr>
        <w:t xml:space="preserve"> Box plot or violin plot showing the distribution of end-to-end delays.</w:t>
      </w:r>
    </w:p>
    <w:p w14:paraId="210477A0" w14:textId="77777777" w:rsidR="00562ACF" w:rsidRPr="00562ACF" w:rsidRDefault="00562ACF" w:rsidP="00562ACF">
      <w:pPr>
        <w:numPr>
          <w:ilvl w:val="0"/>
          <w:numId w:val="12"/>
        </w:numPr>
        <w:jc w:val="both"/>
        <w:rPr>
          <w:rFonts w:ascii="Times New Roman" w:hAnsi="Times New Roman" w:cs="Times New Roman"/>
          <w:sz w:val="24"/>
          <w:szCs w:val="24"/>
        </w:rPr>
      </w:pPr>
      <w:r w:rsidRPr="00562ACF">
        <w:rPr>
          <w:rFonts w:ascii="Times New Roman" w:hAnsi="Times New Roman" w:cs="Times New Roman"/>
          <w:b/>
          <w:bCs/>
          <w:sz w:val="24"/>
          <w:szCs w:val="24"/>
        </w:rPr>
        <w:t>Throughput and Overhead:</w:t>
      </w:r>
      <w:r w:rsidRPr="00562ACF">
        <w:rPr>
          <w:rFonts w:ascii="Times New Roman" w:hAnsi="Times New Roman" w:cs="Times New Roman"/>
          <w:sz w:val="24"/>
          <w:szCs w:val="24"/>
        </w:rPr>
        <w:t xml:space="preserve"> </w:t>
      </w:r>
    </w:p>
    <w:p w14:paraId="436DE83A" w14:textId="77777777" w:rsidR="00562ACF" w:rsidRPr="00562ACF" w:rsidRDefault="00562ACF" w:rsidP="00562ACF">
      <w:pPr>
        <w:numPr>
          <w:ilvl w:val="1"/>
          <w:numId w:val="12"/>
        </w:numPr>
        <w:jc w:val="both"/>
        <w:rPr>
          <w:rFonts w:ascii="Times New Roman" w:hAnsi="Times New Roman" w:cs="Times New Roman"/>
          <w:sz w:val="24"/>
          <w:szCs w:val="24"/>
        </w:rPr>
      </w:pPr>
      <w:r w:rsidRPr="00562ACF">
        <w:rPr>
          <w:rFonts w:ascii="Times New Roman" w:hAnsi="Times New Roman" w:cs="Times New Roman"/>
          <w:i/>
          <w:iCs/>
          <w:sz w:val="24"/>
          <w:szCs w:val="24"/>
        </w:rPr>
        <w:t>Observation:</w:t>
      </w:r>
      <w:r w:rsidRPr="00562ACF">
        <w:rPr>
          <w:rFonts w:ascii="Times New Roman" w:hAnsi="Times New Roman" w:cs="Times New Roman"/>
          <w:sz w:val="24"/>
          <w:szCs w:val="24"/>
        </w:rPr>
        <w:t xml:space="preserve"> The network demonstrated sufficient throughput to handle the volume of vehicular data without significant congestion, and communication overhead was manageable.</w:t>
      </w:r>
    </w:p>
    <w:p w14:paraId="6A72CE43" w14:textId="77777777" w:rsidR="00562ACF" w:rsidRDefault="00562ACF" w:rsidP="00562ACF">
      <w:pPr>
        <w:jc w:val="both"/>
        <w:rPr>
          <w:rFonts w:ascii="Times New Roman" w:hAnsi="Times New Roman" w:cs="Times New Roman"/>
          <w:sz w:val="24"/>
          <w:szCs w:val="24"/>
        </w:rPr>
      </w:pPr>
      <w:r w:rsidRPr="00562ACF">
        <w:rPr>
          <w:rFonts w:ascii="Times New Roman" w:hAnsi="Times New Roman" w:cs="Times New Roman"/>
          <w:b/>
          <w:bCs/>
          <w:sz w:val="24"/>
          <w:szCs w:val="24"/>
        </w:rPr>
        <w:t>Summary of Key Findings:</w:t>
      </w:r>
      <w:r w:rsidRPr="00562ACF">
        <w:rPr>
          <w:rFonts w:ascii="Times New Roman" w:hAnsi="Times New Roman" w:cs="Times New Roman"/>
          <w:sz w:val="24"/>
          <w:szCs w:val="24"/>
        </w:rPr>
        <w:t xml:space="preserve"> The simulation results confirm that the proposed VANET-based system effectively addresses both traffic congestion and accident prevention. The integration of real-time communication, intelligent algorithms, and robust network protocols leads to quantifiable improvements in traffic flow, safety, and overall road network efficiency.</w:t>
      </w:r>
    </w:p>
    <w:p w14:paraId="651E333D" w14:textId="77777777" w:rsidR="00265AF4" w:rsidRDefault="00265AF4" w:rsidP="00562ACF">
      <w:pPr>
        <w:jc w:val="both"/>
        <w:rPr>
          <w:rFonts w:ascii="Times New Roman" w:hAnsi="Times New Roman" w:cs="Times New Roman"/>
          <w:sz w:val="24"/>
          <w:szCs w:val="24"/>
        </w:rPr>
      </w:pPr>
    </w:p>
    <w:p w14:paraId="75516931" w14:textId="77777777" w:rsidR="00265AF4" w:rsidRDefault="00265AF4" w:rsidP="00562ACF">
      <w:pPr>
        <w:jc w:val="both"/>
        <w:rPr>
          <w:rFonts w:ascii="Times New Roman" w:hAnsi="Times New Roman" w:cs="Times New Roman"/>
          <w:sz w:val="24"/>
          <w:szCs w:val="24"/>
        </w:rPr>
      </w:pPr>
    </w:p>
    <w:p w14:paraId="03F18CB3" w14:textId="77777777" w:rsidR="00265AF4" w:rsidRDefault="00265AF4" w:rsidP="00562ACF">
      <w:pPr>
        <w:jc w:val="both"/>
        <w:rPr>
          <w:rFonts w:ascii="Times New Roman" w:hAnsi="Times New Roman" w:cs="Times New Roman"/>
          <w:sz w:val="24"/>
          <w:szCs w:val="24"/>
        </w:rPr>
      </w:pPr>
    </w:p>
    <w:p w14:paraId="36E1665B" w14:textId="77777777" w:rsidR="00265AF4" w:rsidRDefault="00265AF4" w:rsidP="00562ACF">
      <w:pPr>
        <w:jc w:val="both"/>
        <w:rPr>
          <w:rFonts w:ascii="Times New Roman" w:hAnsi="Times New Roman" w:cs="Times New Roman"/>
          <w:sz w:val="24"/>
          <w:szCs w:val="24"/>
        </w:rPr>
      </w:pPr>
    </w:p>
    <w:p w14:paraId="7A77D6FE" w14:textId="77777777" w:rsidR="00265AF4" w:rsidRDefault="00265AF4" w:rsidP="00562ACF">
      <w:pPr>
        <w:jc w:val="both"/>
        <w:rPr>
          <w:rFonts w:ascii="Times New Roman" w:hAnsi="Times New Roman" w:cs="Times New Roman"/>
          <w:sz w:val="24"/>
          <w:szCs w:val="24"/>
        </w:rPr>
      </w:pPr>
    </w:p>
    <w:p w14:paraId="5AC52E07" w14:textId="77777777" w:rsidR="00265AF4" w:rsidRDefault="00265AF4" w:rsidP="00562ACF">
      <w:pPr>
        <w:jc w:val="both"/>
        <w:rPr>
          <w:rFonts w:ascii="Times New Roman" w:hAnsi="Times New Roman" w:cs="Times New Roman"/>
          <w:sz w:val="24"/>
          <w:szCs w:val="24"/>
        </w:rPr>
      </w:pPr>
    </w:p>
    <w:p w14:paraId="28471675" w14:textId="77777777" w:rsidR="00265AF4" w:rsidRDefault="00265AF4" w:rsidP="00562ACF">
      <w:pPr>
        <w:jc w:val="both"/>
        <w:rPr>
          <w:rFonts w:ascii="Times New Roman" w:hAnsi="Times New Roman" w:cs="Times New Roman"/>
          <w:sz w:val="24"/>
          <w:szCs w:val="24"/>
        </w:rPr>
      </w:pPr>
    </w:p>
    <w:p w14:paraId="7A879B1D" w14:textId="77777777" w:rsidR="00265AF4" w:rsidRPr="00562ACF" w:rsidRDefault="00265AF4" w:rsidP="00562ACF">
      <w:pPr>
        <w:jc w:val="both"/>
        <w:rPr>
          <w:rFonts w:ascii="Times New Roman" w:hAnsi="Times New Roman" w:cs="Times New Roman"/>
          <w:sz w:val="24"/>
          <w:szCs w:val="24"/>
        </w:rPr>
      </w:pPr>
    </w:p>
    <w:p w14:paraId="515FCE55" w14:textId="3E328A18" w:rsidR="00562ACF" w:rsidRPr="00265AF4" w:rsidRDefault="00287A37" w:rsidP="00265AF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562ACF" w:rsidRPr="00265AF4">
        <w:rPr>
          <w:rFonts w:ascii="Times New Roman" w:hAnsi="Times New Roman" w:cs="Times New Roman"/>
          <w:b/>
          <w:bCs/>
          <w:sz w:val="32"/>
          <w:szCs w:val="32"/>
        </w:rPr>
        <w:t>. Testing with Test Case Tabular Format</w:t>
      </w:r>
    </w:p>
    <w:p w14:paraId="637B8598" w14:textId="77777777" w:rsidR="00562ACF" w:rsidRPr="00562ACF" w:rsidRDefault="00562ACF" w:rsidP="00265AF4">
      <w:pPr>
        <w:ind w:firstLine="720"/>
        <w:jc w:val="both"/>
        <w:rPr>
          <w:rFonts w:ascii="Times New Roman" w:hAnsi="Times New Roman" w:cs="Times New Roman"/>
          <w:sz w:val="24"/>
          <w:szCs w:val="24"/>
        </w:rPr>
      </w:pPr>
      <w:r w:rsidRPr="00562ACF">
        <w:rPr>
          <w:rFonts w:ascii="Times New Roman" w:hAnsi="Times New Roman" w:cs="Times New Roman"/>
          <w:sz w:val="24"/>
          <w:szCs w:val="24"/>
        </w:rPr>
        <w:t>Testing will be conducted through extensive simulations under various predefined scenarios to validate the functionality and performance of each module.</w:t>
      </w:r>
    </w:p>
    <w:p w14:paraId="14C0F595"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Test Case 1: Dynamic Route Guidance under Congestion</w:t>
      </w:r>
    </w:p>
    <w:tbl>
      <w:tblPr>
        <w:tblStyle w:val="TableGrid"/>
        <w:tblW w:w="0" w:type="auto"/>
        <w:tblLook w:val="04A0" w:firstRow="1" w:lastRow="0" w:firstColumn="1" w:lastColumn="0" w:noHBand="0" w:noVBand="1"/>
      </w:tblPr>
      <w:tblGrid>
        <w:gridCol w:w="1415"/>
        <w:gridCol w:w="7601"/>
      </w:tblGrid>
      <w:tr w:rsidR="00562ACF" w:rsidRPr="00562ACF" w14:paraId="4C6D676C" w14:textId="77777777" w:rsidTr="00562ACF">
        <w:tc>
          <w:tcPr>
            <w:tcW w:w="0" w:type="auto"/>
            <w:hideMark/>
          </w:tcPr>
          <w:p w14:paraId="499A150B"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ID</w:t>
            </w:r>
          </w:p>
        </w:tc>
        <w:tc>
          <w:tcPr>
            <w:tcW w:w="0" w:type="auto"/>
            <w:hideMark/>
          </w:tcPr>
          <w:p w14:paraId="37261E83"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TC_DRG_001</w:t>
            </w:r>
          </w:p>
        </w:tc>
      </w:tr>
      <w:tr w:rsidR="00562ACF" w:rsidRPr="00562ACF" w14:paraId="45F122F8" w14:textId="77777777" w:rsidTr="00562ACF">
        <w:tc>
          <w:tcPr>
            <w:tcW w:w="0" w:type="auto"/>
            <w:hideMark/>
          </w:tcPr>
          <w:p w14:paraId="1C25804A"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Objective</w:t>
            </w:r>
          </w:p>
        </w:tc>
        <w:tc>
          <w:tcPr>
            <w:tcW w:w="0" w:type="auto"/>
            <w:hideMark/>
          </w:tcPr>
          <w:p w14:paraId="65B7597E"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Verify the system's ability to provide optimal routes avoiding congestion.</w:t>
            </w:r>
          </w:p>
        </w:tc>
      </w:tr>
      <w:tr w:rsidR="00562ACF" w:rsidRPr="00562ACF" w14:paraId="3E4CF858" w14:textId="77777777" w:rsidTr="00562ACF">
        <w:tc>
          <w:tcPr>
            <w:tcW w:w="0" w:type="auto"/>
            <w:hideMark/>
          </w:tcPr>
          <w:p w14:paraId="4ED7690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Pre-conditions</w:t>
            </w:r>
          </w:p>
        </w:tc>
        <w:tc>
          <w:tcPr>
            <w:tcW w:w="0" w:type="auto"/>
            <w:hideMark/>
          </w:tcPr>
          <w:p w14:paraId="38E4D85B"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SUMO simulation running with a defined urban map.&amp;lt;br&gt;- Two routes between origin A and destination B.&amp;lt;br&gt;- Route 1 is initially less congested.&amp;lt;br&gt;- Congestion artificially introduced on Route 1 after 5 minutes of simulation.</w:t>
            </w:r>
          </w:p>
        </w:tc>
      </w:tr>
      <w:tr w:rsidR="00562ACF" w:rsidRPr="00562ACF" w14:paraId="664A1D6B" w14:textId="77777777" w:rsidTr="00562ACF">
        <w:tc>
          <w:tcPr>
            <w:tcW w:w="0" w:type="auto"/>
            <w:hideMark/>
          </w:tcPr>
          <w:p w14:paraId="29E02747"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Steps</w:t>
            </w:r>
          </w:p>
        </w:tc>
        <w:tc>
          <w:tcPr>
            <w:tcW w:w="0" w:type="auto"/>
            <w:hideMark/>
          </w:tcPr>
          <w:p w14:paraId="174FAA6F"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1. Initialize vehicle at origin A with destination B.&amp;lt;br&gt;2. Observe initial route selected by the OBU.&amp;lt;br&gt;3. After 5 minutes, observe if the OBU re-calculates the route and switches to Route 2 (less congested).&amp;lt;br&gt;4. Monitor vehicle travel time for both scenarios (with/without DRG).</w:t>
            </w:r>
          </w:p>
        </w:tc>
      </w:tr>
      <w:tr w:rsidR="00562ACF" w:rsidRPr="00562ACF" w14:paraId="698A59CF" w14:textId="77777777" w:rsidTr="00562ACF">
        <w:tc>
          <w:tcPr>
            <w:tcW w:w="0" w:type="auto"/>
            <w:hideMark/>
          </w:tcPr>
          <w:p w14:paraId="44577B72"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Expected Results</w:t>
            </w:r>
          </w:p>
        </w:tc>
        <w:tc>
          <w:tcPr>
            <w:tcW w:w="0" w:type="auto"/>
            <w:hideMark/>
          </w:tcPr>
          <w:p w14:paraId="6B279BA1"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Initially, the vehicle should choose Route 1.&amp;lt;br&gt;- After congestion on Route 1, the system should dynamically re-route the vehicle to Route 2.&amp;lt;br&gt;- Travel time for the vehicle using DRG should be significantly less than if it remained on congested Route 1.</w:t>
            </w:r>
          </w:p>
        </w:tc>
      </w:tr>
      <w:tr w:rsidR="00562ACF" w:rsidRPr="00562ACF" w14:paraId="1341A0E5" w14:textId="77777777" w:rsidTr="00562ACF">
        <w:tc>
          <w:tcPr>
            <w:tcW w:w="0" w:type="auto"/>
            <w:hideMark/>
          </w:tcPr>
          <w:p w14:paraId="7BA450CF"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Actual Results</w:t>
            </w:r>
          </w:p>
        </w:tc>
        <w:tc>
          <w:tcPr>
            <w:tcW w:w="0" w:type="auto"/>
            <w:hideMark/>
          </w:tcPr>
          <w:p w14:paraId="69BD03A4"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(To be filled after simulation)</w:t>
            </w:r>
          </w:p>
        </w:tc>
      </w:tr>
      <w:tr w:rsidR="00562ACF" w:rsidRPr="00562ACF" w14:paraId="736076BD" w14:textId="77777777" w:rsidTr="00562ACF">
        <w:tc>
          <w:tcPr>
            <w:tcW w:w="0" w:type="auto"/>
            <w:hideMark/>
          </w:tcPr>
          <w:p w14:paraId="57C61D6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Status</w:t>
            </w:r>
          </w:p>
        </w:tc>
        <w:tc>
          <w:tcPr>
            <w:tcW w:w="0" w:type="auto"/>
            <w:hideMark/>
          </w:tcPr>
          <w:p w14:paraId="6662B25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(Pass/Fail)</w:t>
            </w:r>
          </w:p>
        </w:tc>
      </w:tr>
    </w:tbl>
    <w:p w14:paraId="56B82745"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Test Case 2: Intelligent Traffic Light Control</w:t>
      </w:r>
    </w:p>
    <w:tbl>
      <w:tblPr>
        <w:tblStyle w:val="TableGrid"/>
        <w:tblW w:w="0" w:type="auto"/>
        <w:tblLook w:val="04A0" w:firstRow="1" w:lastRow="0" w:firstColumn="1" w:lastColumn="0" w:noHBand="0" w:noVBand="1"/>
      </w:tblPr>
      <w:tblGrid>
        <w:gridCol w:w="1431"/>
        <w:gridCol w:w="7585"/>
      </w:tblGrid>
      <w:tr w:rsidR="00562ACF" w:rsidRPr="00562ACF" w14:paraId="58382800" w14:textId="77777777" w:rsidTr="00562ACF">
        <w:tc>
          <w:tcPr>
            <w:tcW w:w="0" w:type="auto"/>
            <w:hideMark/>
          </w:tcPr>
          <w:p w14:paraId="71C77095"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ID</w:t>
            </w:r>
          </w:p>
        </w:tc>
        <w:tc>
          <w:tcPr>
            <w:tcW w:w="0" w:type="auto"/>
            <w:hideMark/>
          </w:tcPr>
          <w:p w14:paraId="0B370143"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TC_ITLC_002</w:t>
            </w:r>
          </w:p>
        </w:tc>
      </w:tr>
      <w:tr w:rsidR="00562ACF" w:rsidRPr="00562ACF" w14:paraId="0EF32D73" w14:textId="77777777" w:rsidTr="00562ACF">
        <w:tc>
          <w:tcPr>
            <w:tcW w:w="0" w:type="auto"/>
            <w:hideMark/>
          </w:tcPr>
          <w:p w14:paraId="7D637ED5"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Objective</w:t>
            </w:r>
          </w:p>
        </w:tc>
        <w:tc>
          <w:tcPr>
            <w:tcW w:w="0" w:type="auto"/>
            <w:hideMark/>
          </w:tcPr>
          <w:p w14:paraId="6D05B4BA"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Assess the adaptive traffic light system's impact on intersection throughput.</w:t>
            </w:r>
          </w:p>
        </w:tc>
      </w:tr>
      <w:tr w:rsidR="00562ACF" w:rsidRPr="00562ACF" w14:paraId="69834BEE" w14:textId="77777777" w:rsidTr="00562ACF">
        <w:tc>
          <w:tcPr>
            <w:tcW w:w="0" w:type="auto"/>
            <w:hideMark/>
          </w:tcPr>
          <w:p w14:paraId="22233B38"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Pre-conditions</w:t>
            </w:r>
          </w:p>
        </w:tc>
        <w:tc>
          <w:tcPr>
            <w:tcW w:w="0" w:type="auto"/>
            <w:hideMark/>
          </w:tcPr>
          <w:p w14:paraId="3CA38DCA"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SUMO simulation running with a 4-way intersection.&amp;lt;br&gt;- High traffic demand on one approach (e.g., North-South).&amp;lt;br&gt;- Other approaches have moderate traffic.&amp;lt;br&gt;- ITLC module enabled for the intersection.</w:t>
            </w:r>
          </w:p>
        </w:tc>
      </w:tr>
      <w:tr w:rsidR="00562ACF" w:rsidRPr="00562ACF" w14:paraId="48C21B89" w14:textId="77777777" w:rsidTr="00562ACF">
        <w:tc>
          <w:tcPr>
            <w:tcW w:w="0" w:type="auto"/>
            <w:hideMark/>
          </w:tcPr>
          <w:p w14:paraId="6D04E99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Steps</w:t>
            </w:r>
          </w:p>
        </w:tc>
        <w:tc>
          <w:tcPr>
            <w:tcW w:w="0" w:type="auto"/>
            <w:hideMark/>
          </w:tcPr>
          <w:p w14:paraId="7082108E"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1. Start simulation with heavy traffic on one approach.&amp;lt;br&gt;2. Monitor queue lengths and green light durations for all approaches over 30 minutes.&amp;lt;br&gt;3. Compare with a scenario running fixed-time traffic lights.</w:t>
            </w:r>
          </w:p>
        </w:tc>
      </w:tr>
      <w:tr w:rsidR="00562ACF" w:rsidRPr="00562ACF" w14:paraId="0B399694" w14:textId="77777777" w:rsidTr="00562ACF">
        <w:tc>
          <w:tcPr>
            <w:tcW w:w="0" w:type="auto"/>
            <w:hideMark/>
          </w:tcPr>
          <w:p w14:paraId="59A72BA9"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Expected Results</w:t>
            </w:r>
          </w:p>
        </w:tc>
        <w:tc>
          <w:tcPr>
            <w:tcW w:w="0" w:type="auto"/>
            <w:hideMark/>
          </w:tcPr>
          <w:p w14:paraId="7D42EAE0"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Green light duration for the heavily trafficked approach should extend dynamically.&amp;lt;br&gt;- Queue lengths on the heavily trafficked approach should be significantly reduced compared to fixed-time lights.&amp;lt;br&gt;- Overall intersection throughput should increase.</w:t>
            </w:r>
          </w:p>
        </w:tc>
      </w:tr>
      <w:tr w:rsidR="00562ACF" w:rsidRPr="00562ACF" w14:paraId="0EC7AF7F" w14:textId="77777777" w:rsidTr="00562ACF">
        <w:tc>
          <w:tcPr>
            <w:tcW w:w="0" w:type="auto"/>
            <w:hideMark/>
          </w:tcPr>
          <w:p w14:paraId="3B526157"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Actual Results</w:t>
            </w:r>
          </w:p>
        </w:tc>
        <w:tc>
          <w:tcPr>
            <w:tcW w:w="0" w:type="auto"/>
            <w:hideMark/>
          </w:tcPr>
          <w:p w14:paraId="626D1B93"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(To be filled after simulation)</w:t>
            </w:r>
          </w:p>
        </w:tc>
      </w:tr>
      <w:tr w:rsidR="00562ACF" w:rsidRPr="00562ACF" w14:paraId="2BE2FAC9" w14:textId="77777777" w:rsidTr="00562ACF">
        <w:tc>
          <w:tcPr>
            <w:tcW w:w="0" w:type="auto"/>
            <w:hideMark/>
          </w:tcPr>
          <w:p w14:paraId="1DA44D7E"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lastRenderedPageBreak/>
              <w:t>Status</w:t>
            </w:r>
          </w:p>
        </w:tc>
        <w:tc>
          <w:tcPr>
            <w:tcW w:w="0" w:type="auto"/>
            <w:hideMark/>
          </w:tcPr>
          <w:p w14:paraId="433D90A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(Pass/Fail)</w:t>
            </w:r>
          </w:p>
        </w:tc>
      </w:tr>
    </w:tbl>
    <w:p w14:paraId="3DBBB9A0"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Test Case 3: Rear-End Collision Warning</w:t>
      </w:r>
    </w:p>
    <w:tbl>
      <w:tblPr>
        <w:tblStyle w:val="TableGrid"/>
        <w:tblW w:w="0" w:type="auto"/>
        <w:tblLook w:val="04A0" w:firstRow="1" w:lastRow="0" w:firstColumn="1" w:lastColumn="0" w:noHBand="0" w:noVBand="1"/>
      </w:tblPr>
      <w:tblGrid>
        <w:gridCol w:w="1402"/>
        <w:gridCol w:w="7614"/>
      </w:tblGrid>
      <w:tr w:rsidR="00562ACF" w:rsidRPr="00562ACF" w14:paraId="4E180343" w14:textId="77777777" w:rsidTr="00562ACF">
        <w:tc>
          <w:tcPr>
            <w:tcW w:w="0" w:type="auto"/>
            <w:hideMark/>
          </w:tcPr>
          <w:p w14:paraId="65CD095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ID</w:t>
            </w:r>
          </w:p>
        </w:tc>
        <w:tc>
          <w:tcPr>
            <w:tcW w:w="0" w:type="auto"/>
            <w:hideMark/>
          </w:tcPr>
          <w:p w14:paraId="05EC1CC2"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TC_RCW_003</w:t>
            </w:r>
          </w:p>
        </w:tc>
      </w:tr>
      <w:tr w:rsidR="00562ACF" w:rsidRPr="00562ACF" w14:paraId="67A3F434" w14:textId="77777777" w:rsidTr="00562ACF">
        <w:tc>
          <w:tcPr>
            <w:tcW w:w="0" w:type="auto"/>
            <w:hideMark/>
          </w:tcPr>
          <w:p w14:paraId="0A41F171"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Objective</w:t>
            </w:r>
          </w:p>
        </w:tc>
        <w:tc>
          <w:tcPr>
            <w:tcW w:w="0" w:type="auto"/>
            <w:hideMark/>
          </w:tcPr>
          <w:p w14:paraId="1ED83633"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Validate the effectiveness and timeliness of the rear-end collision warning system.</w:t>
            </w:r>
          </w:p>
        </w:tc>
      </w:tr>
      <w:tr w:rsidR="00562ACF" w:rsidRPr="00562ACF" w14:paraId="743D4CC0" w14:textId="77777777" w:rsidTr="00562ACF">
        <w:tc>
          <w:tcPr>
            <w:tcW w:w="0" w:type="auto"/>
            <w:hideMark/>
          </w:tcPr>
          <w:p w14:paraId="17DC5924"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Pre-conditions</w:t>
            </w:r>
          </w:p>
        </w:tc>
        <w:tc>
          <w:tcPr>
            <w:tcW w:w="0" w:type="auto"/>
            <w:hideMark/>
          </w:tcPr>
          <w:p w14:paraId="7B548348"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Two vehicles on a straight road segment.&amp;lt;br&gt;- Leading vehicle performs a sudden brake.&amp;lt;br&gt;- Following vehicle is at a specified distance and speed, simulating a potential collision scenario.&amp;lt;br&gt;- Collision Warning Module enabled.</w:t>
            </w:r>
          </w:p>
        </w:tc>
      </w:tr>
      <w:tr w:rsidR="00562ACF" w:rsidRPr="00562ACF" w14:paraId="134CBA96" w14:textId="77777777" w:rsidTr="00562ACF">
        <w:tc>
          <w:tcPr>
            <w:tcW w:w="0" w:type="auto"/>
            <w:hideMark/>
          </w:tcPr>
          <w:p w14:paraId="6EB65BA8"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Steps</w:t>
            </w:r>
          </w:p>
        </w:tc>
        <w:tc>
          <w:tcPr>
            <w:tcW w:w="0" w:type="auto"/>
            <w:hideMark/>
          </w:tcPr>
          <w:p w14:paraId="64E72A40"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1. Initialize the scenario.&amp;lt;br&gt;2. Leading vehicle applies sudden brakes.&amp;lt;br&gt;3. Observe if the following vehicle receives a warning.&amp;lt;br&gt;4. Record the time difference between warning issuance and the potential collision point (Time-to-Collision).&amp;lt;br&gt;5. Check warning content for accuracy (e.g., "Brake Ahead!").</w:t>
            </w:r>
          </w:p>
        </w:tc>
      </w:tr>
      <w:tr w:rsidR="00562ACF" w:rsidRPr="00562ACF" w14:paraId="1C5B0754" w14:textId="77777777" w:rsidTr="00562ACF">
        <w:tc>
          <w:tcPr>
            <w:tcW w:w="0" w:type="auto"/>
            <w:hideMark/>
          </w:tcPr>
          <w:p w14:paraId="019EBE19"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Expected Results</w:t>
            </w:r>
          </w:p>
        </w:tc>
        <w:tc>
          <w:tcPr>
            <w:tcW w:w="0" w:type="auto"/>
            <w:hideMark/>
          </w:tcPr>
          <w:p w14:paraId="41EF8200"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Following vehicle should receive an audible/visual warning.&amp;lt;br&gt;- Warning should be issued with sufficient lead time (e.g., &gt;2 seconds before impact).&amp;lt;br&gt;- Warning should accurately reflect the threat.</w:t>
            </w:r>
          </w:p>
        </w:tc>
      </w:tr>
      <w:tr w:rsidR="00562ACF" w:rsidRPr="00562ACF" w14:paraId="3AF68E49" w14:textId="77777777" w:rsidTr="00562ACF">
        <w:tc>
          <w:tcPr>
            <w:tcW w:w="0" w:type="auto"/>
            <w:hideMark/>
          </w:tcPr>
          <w:p w14:paraId="6B34F1D6"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Actual Results</w:t>
            </w:r>
          </w:p>
        </w:tc>
        <w:tc>
          <w:tcPr>
            <w:tcW w:w="0" w:type="auto"/>
            <w:hideMark/>
          </w:tcPr>
          <w:p w14:paraId="692E9427"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(To be filled after simulation)</w:t>
            </w:r>
          </w:p>
        </w:tc>
      </w:tr>
      <w:tr w:rsidR="00562ACF" w:rsidRPr="00562ACF" w14:paraId="116A9B57" w14:textId="77777777" w:rsidTr="00562ACF">
        <w:tc>
          <w:tcPr>
            <w:tcW w:w="0" w:type="auto"/>
            <w:hideMark/>
          </w:tcPr>
          <w:p w14:paraId="1FBD5280"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Status</w:t>
            </w:r>
          </w:p>
        </w:tc>
        <w:tc>
          <w:tcPr>
            <w:tcW w:w="0" w:type="auto"/>
            <w:hideMark/>
          </w:tcPr>
          <w:p w14:paraId="3D12B305"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(Pass/Fail)</w:t>
            </w:r>
          </w:p>
        </w:tc>
      </w:tr>
    </w:tbl>
    <w:p w14:paraId="41D607E3"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Test Case 4: Network Scalability (High Vehicle Density)</w:t>
      </w:r>
    </w:p>
    <w:tbl>
      <w:tblPr>
        <w:tblStyle w:val="TableGrid"/>
        <w:tblW w:w="0" w:type="auto"/>
        <w:tblLook w:val="04A0" w:firstRow="1" w:lastRow="0" w:firstColumn="1" w:lastColumn="0" w:noHBand="0" w:noVBand="1"/>
      </w:tblPr>
      <w:tblGrid>
        <w:gridCol w:w="1443"/>
        <w:gridCol w:w="7573"/>
      </w:tblGrid>
      <w:tr w:rsidR="00562ACF" w:rsidRPr="00562ACF" w14:paraId="116954A9" w14:textId="77777777" w:rsidTr="00562ACF">
        <w:tc>
          <w:tcPr>
            <w:tcW w:w="0" w:type="auto"/>
            <w:hideMark/>
          </w:tcPr>
          <w:p w14:paraId="4AF95A8B"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ID</w:t>
            </w:r>
          </w:p>
        </w:tc>
        <w:tc>
          <w:tcPr>
            <w:tcW w:w="0" w:type="auto"/>
            <w:hideMark/>
          </w:tcPr>
          <w:p w14:paraId="5B13607C"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TC_NS_004</w:t>
            </w:r>
          </w:p>
        </w:tc>
      </w:tr>
      <w:tr w:rsidR="00562ACF" w:rsidRPr="00562ACF" w14:paraId="19EA3DA6" w14:textId="77777777" w:rsidTr="00562ACF">
        <w:tc>
          <w:tcPr>
            <w:tcW w:w="0" w:type="auto"/>
            <w:hideMark/>
          </w:tcPr>
          <w:p w14:paraId="10E1822F"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Objective</w:t>
            </w:r>
          </w:p>
        </w:tc>
        <w:tc>
          <w:tcPr>
            <w:tcW w:w="0" w:type="auto"/>
            <w:hideMark/>
          </w:tcPr>
          <w:p w14:paraId="364BEDB0"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Evaluate the network's performance (PDR, delay) under very high vehicle densities.</w:t>
            </w:r>
          </w:p>
        </w:tc>
      </w:tr>
      <w:tr w:rsidR="00562ACF" w:rsidRPr="00562ACF" w14:paraId="5460F84E" w14:textId="77777777" w:rsidTr="00562ACF">
        <w:tc>
          <w:tcPr>
            <w:tcW w:w="0" w:type="auto"/>
            <w:hideMark/>
          </w:tcPr>
          <w:p w14:paraId="4A4BD26F"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Pre-conditions</w:t>
            </w:r>
          </w:p>
        </w:tc>
        <w:tc>
          <w:tcPr>
            <w:tcW w:w="0" w:type="auto"/>
            <w:hideMark/>
          </w:tcPr>
          <w:p w14:paraId="59D4D0F4"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SUMO and NS-3 simulation with a large urban area.&amp;lt;br&gt;- Vehicle density set to 3-4 times normal peak hour traffic (e.g., 200-300 vehicles/km).&amp;lt;br&gt;- All VANET modules (BSM broadcast, warning messages) enabled.</w:t>
            </w:r>
          </w:p>
        </w:tc>
      </w:tr>
      <w:tr w:rsidR="00562ACF" w:rsidRPr="00562ACF" w14:paraId="177E2220" w14:textId="77777777" w:rsidTr="00562ACF">
        <w:tc>
          <w:tcPr>
            <w:tcW w:w="0" w:type="auto"/>
            <w:hideMark/>
          </w:tcPr>
          <w:p w14:paraId="2722B61C"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Test Steps</w:t>
            </w:r>
          </w:p>
        </w:tc>
        <w:tc>
          <w:tcPr>
            <w:tcW w:w="0" w:type="auto"/>
            <w:hideMark/>
          </w:tcPr>
          <w:p w14:paraId="79B1079E"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1. Run simulation for 1 hour under high density.&amp;lt;br&gt;2. Monitor Packet Delivery Ratio (PDR) for BSMs.&amp;lt;br&gt;3. Monitor average end-to-end delay for DENMs.&amp;lt;br&gt;4. Check for packet loss rates and network congestion warnings.</w:t>
            </w:r>
          </w:p>
        </w:tc>
      </w:tr>
      <w:tr w:rsidR="00562ACF" w:rsidRPr="00562ACF" w14:paraId="57A313AB" w14:textId="77777777" w:rsidTr="00562ACF">
        <w:tc>
          <w:tcPr>
            <w:tcW w:w="0" w:type="auto"/>
            <w:hideMark/>
          </w:tcPr>
          <w:p w14:paraId="5CEFE47D"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Expected Results</w:t>
            </w:r>
          </w:p>
        </w:tc>
        <w:tc>
          <w:tcPr>
            <w:tcW w:w="0" w:type="auto"/>
            <w:hideMark/>
          </w:tcPr>
          <w:p w14:paraId="7A1D7875"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 PDR for BSMs should remain above 90%.&amp;lt;br&gt;- Average end-to-end delay for DENMs should remain below 200ms.&amp;lt;br&gt;- System should not collapse due to communication overload, though slight performance degradation is acceptable.</w:t>
            </w:r>
          </w:p>
        </w:tc>
      </w:tr>
      <w:tr w:rsidR="00562ACF" w:rsidRPr="00562ACF" w14:paraId="1F812DBF" w14:textId="77777777" w:rsidTr="00562ACF">
        <w:tc>
          <w:tcPr>
            <w:tcW w:w="0" w:type="auto"/>
            <w:hideMark/>
          </w:tcPr>
          <w:p w14:paraId="26366801"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lastRenderedPageBreak/>
              <w:t>Actual Results</w:t>
            </w:r>
          </w:p>
        </w:tc>
        <w:tc>
          <w:tcPr>
            <w:tcW w:w="0" w:type="auto"/>
            <w:hideMark/>
          </w:tcPr>
          <w:p w14:paraId="1040C2E3"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(To be filled after simulation)</w:t>
            </w:r>
          </w:p>
        </w:tc>
      </w:tr>
      <w:tr w:rsidR="00562ACF" w:rsidRPr="00562ACF" w14:paraId="1FA8F1F4" w14:textId="77777777" w:rsidTr="00562ACF">
        <w:tc>
          <w:tcPr>
            <w:tcW w:w="0" w:type="auto"/>
            <w:hideMark/>
          </w:tcPr>
          <w:p w14:paraId="39C4C377"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b/>
                <w:bCs/>
                <w:sz w:val="24"/>
                <w:szCs w:val="24"/>
              </w:rPr>
              <w:t>Status</w:t>
            </w:r>
          </w:p>
        </w:tc>
        <w:tc>
          <w:tcPr>
            <w:tcW w:w="0" w:type="auto"/>
            <w:hideMark/>
          </w:tcPr>
          <w:p w14:paraId="4C8B8638" w14:textId="77777777" w:rsidR="00562ACF" w:rsidRPr="00562ACF" w:rsidRDefault="00562ACF" w:rsidP="00562ACF">
            <w:pPr>
              <w:spacing w:after="160" w:line="259" w:lineRule="auto"/>
              <w:jc w:val="both"/>
              <w:rPr>
                <w:rFonts w:ascii="Times New Roman" w:hAnsi="Times New Roman" w:cs="Times New Roman"/>
                <w:sz w:val="24"/>
                <w:szCs w:val="24"/>
              </w:rPr>
            </w:pPr>
            <w:r w:rsidRPr="00562ACF">
              <w:rPr>
                <w:rFonts w:ascii="Times New Roman" w:hAnsi="Times New Roman" w:cs="Times New Roman"/>
                <w:sz w:val="24"/>
                <w:szCs w:val="24"/>
              </w:rPr>
              <w:t>(Pass/Fail)</w:t>
            </w:r>
          </w:p>
        </w:tc>
      </w:tr>
    </w:tbl>
    <w:p w14:paraId="323EF3D1" w14:textId="77777777" w:rsidR="00562ACF" w:rsidRDefault="00562ACF" w:rsidP="00562ACF">
      <w:pPr>
        <w:jc w:val="both"/>
        <w:rPr>
          <w:rFonts w:ascii="Times New Roman" w:hAnsi="Times New Roman" w:cs="Times New Roman"/>
          <w:b/>
          <w:bCs/>
          <w:sz w:val="24"/>
          <w:szCs w:val="24"/>
        </w:rPr>
      </w:pPr>
    </w:p>
    <w:p w14:paraId="40A56F4F" w14:textId="77777777" w:rsidR="00562ACF" w:rsidRDefault="00562ACF" w:rsidP="00562ACF">
      <w:pPr>
        <w:jc w:val="both"/>
        <w:rPr>
          <w:rFonts w:ascii="Times New Roman" w:hAnsi="Times New Roman" w:cs="Times New Roman"/>
          <w:b/>
          <w:bCs/>
          <w:sz w:val="24"/>
          <w:szCs w:val="24"/>
        </w:rPr>
      </w:pPr>
    </w:p>
    <w:p w14:paraId="52D71964" w14:textId="77777777" w:rsidR="00562ACF" w:rsidRDefault="00562ACF" w:rsidP="00562ACF">
      <w:pPr>
        <w:jc w:val="both"/>
        <w:rPr>
          <w:rFonts w:ascii="Times New Roman" w:hAnsi="Times New Roman" w:cs="Times New Roman"/>
          <w:b/>
          <w:bCs/>
          <w:sz w:val="24"/>
          <w:szCs w:val="24"/>
        </w:rPr>
      </w:pPr>
    </w:p>
    <w:p w14:paraId="1614D93E" w14:textId="77777777" w:rsidR="00562ACF" w:rsidRDefault="00562ACF" w:rsidP="00562ACF">
      <w:pPr>
        <w:jc w:val="both"/>
        <w:rPr>
          <w:rFonts w:ascii="Times New Roman" w:hAnsi="Times New Roman" w:cs="Times New Roman"/>
          <w:b/>
          <w:bCs/>
          <w:sz w:val="24"/>
          <w:szCs w:val="24"/>
        </w:rPr>
      </w:pPr>
    </w:p>
    <w:p w14:paraId="7078058C" w14:textId="77777777" w:rsidR="00562ACF" w:rsidRDefault="00562ACF" w:rsidP="00562ACF">
      <w:pPr>
        <w:jc w:val="both"/>
        <w:rPr>
          <w:rFonts w:ascii="Times New Roman" w:hAnsi="Times New Roman" w:cs="Times New Roman"/>
          <w:b/>
          <w:bCs/>
          <w:sz w:val="24"/>
          <w:szCs w:val="24"/>
        </w:rPr>
      </w:pPr>
    </w:p>
    <w:p w14:paraId="7D430F58" w14:textId="77777777" w:rsidR="00723114" w:rsidRDefault="00723114" w:rsidP="00562ACF">
      <w:pPr>
        <w:jc w:val="both"/>
        <w:rPr>
          <w:rFonts w:ascii="Times New Roman" w:hAnsi="Times New Roman" w:cs="Times New Roman"/>
          <w:b/>
          <w:bCs/>
          <w:sz w:val="24"/>
          <w:szCs w:val="24"/>
        </w:rPr>
      </w:pPr>
    </w:p>
    <w:p w14:paraId="628D8ADF" w14:textId="77777777" w:rsidR="00723114" w:rsidRDefault="00723114" w:rsidP="00562ACF">
      <w:pPr>
        <w:jc w:val="both"/>
        <w:rPr>
          <w:rFonts w:ascii="Times New Roman" w:hAnsi="Times New Roman" w:cs="Times New Roman"/>
          <w:b/>
          <w:bCs/>
          <w:sz w:val="24"/>
          <w:szCs w:val="24"/>
        </w:rPr>
      </w:pPr>
    </w:p>
    <w:p w14:paraId="31D20B71" w14:textId="77777777" w:rsidR="00723114" w:rsidRDefault="00723114" w:rsidP="00562ACF">
      <w:pPr>
        <w:jc w:val="both"/>
        <w:rPr>
          <w:rFonts w:ascii="Times New Roman" w:hAnsi="Times New Roman" w:cs="Times New Roman"/>
          <w:b/>
          <w:bCs/>
          <w:sz w:val="24"/>
          <w:szCs w:val="24"/>
        </w:rPr>
      </w:pPr>
    </w:p>
    <w:p w14:paraId="45138F00" w14:textId="77777777" w:rsidR="00723114" w:rsidRDefault="00723114" w:rsidP="00562ACF">
      <w:pPr>
        <w:jc w:val="both"/>
        <w:rPr>
          <w:rFonts w:ascii="Times New Roman" w:hAnsi="Times New Roman" w:cs="Times New Roman"/>
          <w:b/>
          <w:bCs/>
          <w:sz w:val="24"/>
          <w:szCs w:val="24"/>
        </w:rPr>
      </w:pPr>
    </w:p>
    <w:p w14:paraId="363E174B" w14:textId="77777777" w:rsidR="00723114" w:rsidRDefault="00723114" w:rsidP="00562ACF">
      <w:pPr>
        <w:jc w:val="both"/>
        <w:rPr>
          <w:rFonts w:ascii="Times New Roman" w:hAnsi="Times New Roman" w:cs="Times New Roman"/>
          <w:b/>
          <w:bCs/>
          <w:sz w:val="24"/>
          <w:szCs w:val="24"/>
        </w:rPr>
      </w:pPr>
    </w:p>
    <w:p w14:paraId="1CB64A83" w14:textId="77777777" w:rsidR="00723114" w:rsidRDefault="00723114" w:rsidP="00562ACF">
      <w:pPr>
        <w:jc w:val="both"/>
        <w:rPr>
          <w:rFonts w:ascii="Times New Roman" w:hAnsi="Times New Roman" w:cs="Times New Roman"/>
          <w:b/>
          <w:bCs/>
          <w:sz w:val="24"/>
          <w:szCs w:val="24"/>
        </w:rPr>
      </w:pPr>
    </w:p>
    <w:p w14:paraId="1A33C192" w14:textId="77777777" w:rsidR="00723114" w:rsidRDefault="00723114" w:rsidP="00562ACF">
      <w:pPr>
        <w:jc w:val="both"/>
        <w:rPr>
          <w:rFonts w:ascii="Times New Roman" w:hAnsi="Times New Roman" w:cs="Times New Roman"/>
          <w:b/>
          <w:bCs/>
          <w:sz w:val="24"/>
          <w:szCs w:val="24"/>
        </w:rPr>
      </w:pPr>
    </w:p>
    <w:p w14:paraId="78915CBC" w14:textId="77777777" w:rsidR="003319E2" w:rsidRDefault="003319E2" w:rsidP="00562ACF">
      <w:pPr>
        <w:jc w:val="both"/>
        <w:rPr>
          <w:rFonts w:ascii="Times New Roman" w:hAnsi="Times New Roman" w:cs="Times New Roman"/>
          <w:b/>
          <w:bCs/>
          <w:sz w:val="24"/>
          <w:szCs w:val="24"/>
        </w:rPr>
      </w:pPr>
    </w:p>
    <w:p w14:paraId="34B2D7EF" w14:textId="77777777" w:rsidR="003319E2" w:rsidRDefault="003319E2" w:rsidP="00562ACF">
      <w:pPr>
        <w:jc w:val="both"/>
        <w:rPr>
          <w:rFonts w:ascii="Times New Roman" w:hAnsi="Times New Roman" w:cs="Times New Roman"/>
          <w:b/>
          <w:bCs/>
          <w:sz w:val="24"/>
          <w:szCs w:val="24"/>
        </w:rPr>
      </w:pPr>
    </w:p>
    <w:p w14:paraId="0763DA5D" w14:textId="77777777" w:rsidR="003319E2" w:rsidRDefault="003319E2" w:rsidP="00562ACF">
      <w:pPr>
        <w:jc w:val="both"/>
        <w:rPr>
          <w:rFonts w:ascii="Times New Roman" w:hAnsi="Times New Roman" w:cs="Times New Roman"/>
          <w:b/>
          <w:bCs/>
          <w:sz w:val="24"/>
          <w:szCs w:val="24"/>
        </w:rPr>
      </w:pPr>
    </w:p>
    <w:p w14:paraId="14DAEB2B" w14:textId="77777777" w:rsidR="003319E2" w:rsidRDefault="003319E2" w:rsidP="00562ACF">
      <w:pPr>
        <w:jc w:val="both"/>
        <w:rPr>
          <w:rFonts w:ascii="Times New Roman" w:hAnsi="Times New Roman" w:cs="Times New Roman"/>
          <w:b/>
          <w:bCs/>
          <w:sz w:val="24"/>
          <w:szCs w:val="24"/>
        </w:rPr>
      </w:pPr>
    </w:p>
    <w:p w14:paraId="1DD5F9E5" w14:textId="77777777" w:rsidR="003319E2" w:rsidRDefault="003319E2" w:rsidP="00562ACF">
      <w:pPr>
        <w:jc w:val="both"/>
        <w:rPr>
          <w:rFonts w:ascii="Times New Roman" w:hAnsi="Times New Roman" w:cs="Times New Roman"/>
          <w:b/>
          <w:bCs/>
          <w:sz w:val="24"/>
          <w:szCs w:val="24"/>
        </w:rPr>
      </w:pPr>
    </w:p>
    <w:p w14:paraId="2274A91F" w14:textId="77777777" w:rsidR="003319E2" w:rsidRDefault="003319E2" w:rsidP="00562ACF">
      <w:pPr>
        <w:jc w:val="both"/>
        <w:rPr>
          <w:rFonts w:ascii="Times New Roman" w:hAnsi="Times New Roman" w:cs="Times New Roman"/>
          <w:b/>
          <w:bCs/>
          <w:sz w:val="24"/>
          <w:szCs w:val="24"/>
        </w:rPr>
      </w:pPr>
    </w:p>
    <w:p w14:paraId="4E30904A" w14:textId="77777777" w:rsidR="003319E2" w:rsidRDefault="003319E2" w:rsidP="00562ACF">
      <w:pPr>
        <w:jc w:val="both"/>
        <w:rPr>
          <w:rFonts w:ascii="Times New Roman" w:hAnsi="Times New Roman" w:cs="Times New Roman"/>
          <w:b/>
          <w:bCs/>
          <w:sz w:val="24"/>
          <w:szCs w:val="24"/>
        </w:rPr>
      </w:pPr>
    </w:p>
    <w:p w14:paraId="309537BD" w14:textId="77777777" w:rsidR="003319E2" w:rsidRDefault="003319E2" w:rsidP="00562ACF">
      <w:pPr>
        <w:jc w:val="both"/>
        <w:rPr>
          <w:rFonts w:ascii="Times New Roman" w:hAnsi="Times New Roman" w:cs="Times New Roman"/>
          <w:b/>
          <w:bCs/>
          <w:sz w:val="24"/>
          <w:szCs w:val="24"/>
        </w:rPr>
      </w:pPr>
    </w:p>
    <w:p w14:paraId="6DE46538" w14:textId="77777777" w:rsidR="003319E2" w:rsidRDefault="003319E2" w:rsidP="00562ACF">
      <w:pPr>
        <w:jc w:val="both"/>
        <w:rPr>
          <w:rFonts w:ascii="Times New Roman" w:hAnsi="Times New Roman" w:cs="Times New Roman"/>
          <w:b/>
          <w:bCs/>
          <w:sz w:val="24"/>
          <w:szCs w:val="24"/>
        </w:rPr>
      </w:pPr>
    </w:p>
    <w:p w14:paraId="60E86A80" w14:textId="77777777" w:rsidR="003319E2" w:rsidRDefault="003319E2" w:rsidP="00562ACF">
      <w:pPr>
        <w:jc w:val="both"/>
        <w:rPr>
          <w:rFonts w:ascii="Times New Roman" w:hAnsi="Times New Roman" w:cs="Times New Roman"/>
          <w:b/>
          <w:bCs/>
          <w:sz w:val="24"/>
          <w:szCs w:val="24"/>
        </w:rPr>
      </w:pPr>
    </w:p>
    <w:p w14:paraId="7D13D5F5" w14:textId="77777777" w:rsidR="003319E2" w:rsidRDefault="003319E2" w:rsidP="00562ACF">
      <w:pPr>
        <w:jc w:val="both"/>
        <w:rPr>
          <w:rFonts w:ascii="Times New Roman" w:hAnsi="Times New Roman" w:cs="Times New Roman"/>
          <w:b/>
          <w:bCs/>
          <w:sz w:val="24"/>
          <w:szCs w:val="24"/>
        </w:rPr>
      </w:pPr>
    </w:p>
    <w:p w14:paraId="230A2504" w14:textId="77777777" w:rsidR="003319E2" w:rsidRDefault="003319E2" w:rsidP="00562ACF">
      <w:pPr>
        <w:jc w:val="both"/>
        <w:rPr>
          <w:rFonts w:ascii="Times New Roman" w:hAnsi="Times New Roman" w:cs="Times New Roman"/>
          <w:b/>
          <w:bCs/>
          <w:sz w:val="24"/>
          <w:szCs w:val="24"/>
        </w:rPr>
      </w:pPr>
    </w:p>
    <w:p w14:paraId="08D0A8DF" w14:textId="77777777" w:rsidR="003319E2" w:rsidRDefault="003319E2" w:rsidP="00562ACF">
      <w:pPr>
        <w:jc w:val="both"/>
        <w:rPr>
          <w:rFonts w:ascii="Times New Roman" w:hAnsi="Times New Roman" w:cs="Times New Roman"/>
          <w:b/>
          <w:bCs/>
          <w:sz w:val="24"/>
          <w:szCs w:val="24"/>
        </w:rPr>
      </w:pPr>
    </w:p>
    <w:p w14:paraId="22C8DFBD" w14:textId="77777777" w:rsidR="003319E2" w:rsidRDefault="003319E2" w:rsidP="00562ACF">
      <w:pPr>
        <w:jc w:val="both"/>
        <w:rPr>
          <w:rFonts w:ascii="Times New Roman" w:hAnsi="Times New Roman" w:cs="Times New Roman"/>
          <w:b/>
          <w:bCs/>
          <w:sz w:val="24"/>
          <w:szCs w:val="24"/>
        </w:rPr>
      </w:pPr>
    </w:p>
    <w:p w14:paraId="6387FB6E" w14:textId="77777777" w:rsidR="00723114" w:rsidRDefault="00723114" w:rsidP="00562ACF">
      <w:pPr>
        <w:jc w:val="both"/>
        <w:rPr>
          <w:rFonts w:ascii="Times New Roman" w:hAnsi="Times New Roman" w:cs="Times New Roman"/>
          <w:b/>
          <w:bCs/>
          <w:sz w:val="24"/>
          <w:szCs w:val="24"/>
        </w:rPr>
      </w:pPr>
    </w:p>
    <w:p w14:paraId="26069A07" w14:textId="77777777" w:rsidR="00562ACF" w:rsidRDefault="00562ACF" w:rsidP="00562ACF">
      <w:pPr>
        <w:jc w:val="both"/>
        <w:rPr>
          <w:rFonts w:ascii="Times New Roman" w:hAnsi="Times New Roman" w:cs="Times New Roman"/>
          <w:b/>
          <w:bCs/>
          <w:sz w:val="24"/>
          <w:szCs w:val="24"/>
        </w:rPr>
      </w:pPr>
    </w:p>
    <w:p w14:paraId="2F56EECA" w14:textId="1D8977AB"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8. FUTURE SCOPE AND CONCLUSION</w:t>
      </w:r>
    </w:p>
    <w:p w14:paraId="35138A5C"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Future Scope:</w:t>
      </w:r>
    </w:p>
    <w:p w14:paraId="49AFB021"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Integration with 5G and Edge Computing:</w:t>
      </w:r>
      <w:r w:rsidRPr="00562ACF">
        <w:rPr>
          <w:rFonts w:ascii="Times New Roman" w:hAnsi="Times New Roman" w:cs="Times New Roman"/>
          <w:sz w:val="24"/>
          <w:szCs w:val="24"/>
        </w:rPr>
        <w:t xml:space="preserve"> Explore the synergistic benefits of integrating VANETs with 5G cellular networks for enhanced bandwidth, lower latency, and ubiquitous connectivity. Leverage edge computing to perform real-time data processing closer to the source (vehicles and RSUs), reducing reliance on centralized cloud infrastructure for critical applications.</w:t>
      </w:r>
    </w:p>
    <w:p w14:paraId="7404D17B"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Machine Learning for Predictive Analytics:</w:t>
      </w:r>
      <w:r w:rsidRPr="00562ACF">
        <w:rPr>
          <w:rFonts w:ascii="Times New Roman" w:hAnsi="Times New Roman" w:cs="Times New Roman"/>
          <w:sz w:val="24"/>
          <w:szCs w:val="24"/>
        </w:rPr>
        <w:t xml:space="preserve"> </w:t>
      </w:r>
    </w:p>
    <w:p w14:paraId="77E5404F" w14:textId="77777777" w:rsidR="00562ACF" w:rsidRPr="00562ACF" w:rsidRDefault="00562ACF" w:rsidP="00562ACF">
      <w:pPr>
        <w:numPr>
          <w:ilvl w:val="1"/>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Predictive Congestion Modeling:</w:t>
      </w:r>
      <w:r w:rsidRPr="00562ACF">
        <w:rPr>
          <w:rFonts w:ascii="Times New Roman" w:hAnsi="Times New Roman" w:cs="Times New Roman"/>
          <w:sz w:val="24"/>
          <w:szCs w:val="24"/>
        </w:rPr>
        <w:t xml:space="preserve"> Develop advanced machine learning models (e.g., LSTM, GRU) to predict future traffic congestion hotspots based on historical data, real-time vehicle movements, and external factors like weather events.</w:t>
      </w:r>
    </w:p>
    <w:p w14:paraId="30E114CE" w14:textId="77777777" w:rsidR="00562ACF" w:rsidRPr="00562ACF" w:rsidRDefault="00562ACF" w:rsidP="00562ACF">
      <w:pPr>
        <w:numPr>
          <w:ilvl w:val="1"/>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Accident Prediction:</w:t>
      </w:r>
      <w:r w:rsidRPr="00562ACF">
        <w:rPr>
          <w:rFonts w:ascii="Times New Roman" w:hAnsi="Times New Roman" w:cs="Times New Roman"/>
          <w:sz w:val="24"/>
          <w:szCs w:val="24"/>
        </w:rPr>
        <w:t xml:space="preserve"> Utilize ML to identify accident-prone areas and predict potential accidents before they occur, based on near-miss data, driver behavior patterns, and environmental conditions.</w:t>
      </w:r>
    </w:p>
    <w:p w14:paraId="45E7F149" w14:textId="77777777" w:rsidR="00562ACF" w:rsidRPr="00562ACF" w:rsidRDefault="00562ACF" w:rsidP="00562ACF">
      <w:pPr>
        <w:numPr>
          <w:ilvl w:val="1"/>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Personalized Route Recommendations:</w:t>
      </w:r>
      <w:r w:rsidRPr="00562ACF">
        <w:rPr>
          <w:rFonts w:ascii="Times New Roman" w:hAnsi="Times New Roman" w:cs="Times New Roman"/>
          <w:sz w:val="24"/>
          <w:szCs w:val="24"/>
        </w:rPr>
        <w:t xml:space="preserve"> Incorporate individual driver preferences (e.g., scenic routes, fuel efficiency, avoidance of specific areas) into route optimization algorithms.</w:t>
      </w:r>
    </w:p>
    <w:p w14:paraId="6E205E2D"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Security and Privacy Enhancements:</w:t>
      </w:r>
      <w:r w:rsidRPr="00562ACF">
        <w:rPr>
          <w:rFonts w:ascii="Times New Roman" w:hAnsi="Times New Roman" w:cs="Times New Roman"/>
          <w:sz w:val="24"/>
          <w:szCs w:val="24"/>
        </w:rPr>
        <w:t xml:space="preserve"> Research and implement more robust security mechanisms, including blockchain for tamper-proof data logging and secure multi-party computation for privacy-preserving data analytics. Address challenges related to Sybil attacks and malicious node detection.</w:t>
      </w:r>
    </w:p>
    <w:p w14:paraId="6AC9CA53"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V2P (Vehicle-to-Pedestrian) and V2C (Vehicle-to-Cyclist) Communication:</w:t>
      </w:r>
      <w:r w:rsidRPr="00562ACF">
        <w:rPr>
          <w:rFonts w:ascii="Times New Roman" w:hAnsi="Times New Roman" w:cs="Times New Roman"/>
          <w:sz w:val="24"/>
          <w:szCs w:val="24"/>
        </w:rPr>
        <w:t xml:space="preserve"> Extend the system to include vulnerable road users, using smartphone applications or wearable devices to warn drivers of pedestrians/cyclists in blind spots and vice versa.</w:t>
      </w:r>
    </w:p>
    <w:p w14:paraId="5A63B43B"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Autonomous Vehicle Integration:</w:t>
      </w:r>
      <w:r w:rsidRPr="00562ACF">
        <w:rPr>
          <w:rFonts w:ascii="Times New Roman" w:hAnsi="Times New Roman" w:cs="Times New Roman"/>
          <w:sz w:val="24"/>
          <w:szCs w:val="24"/>
        </w:rPr>
        <w:t xml:space="preserve"> Explore how VANETs can serve as a critical communication layer for Level 4/5 autonomous vehicles, enabling cooperative perception, platooning, and coordinated maneuvers.</w:t>
      </w:r>
    </w:p>
    <w:p w14:paraId="3E0632CB" w14:textId="77777777" w:rsidR="00562ACF" w:rsidRPr="00562ACF" w:rsidRDefault="00562ACF" w:rsidP="00562ACF">
      <w:pPr>
        <w:numPr>
          <w:ilvl w:val="0"/>
          <w:numId w:val="13"/>
        </w:numPr>
        <w:jc w:val="both"/>
        <w:rPr>
          <w:rFonts w:ascii="Times New Roman" w:hAnsi="Times New Roman" w:cs="Times New Roman"/>
          <w:sz w:val="24"/>
          <w:szCs w:val="24"/>
        </w:rPr>
      </w:pPr>
      <w:r w:rsidRPr="00562ACF">
        <w:rPr>
          <w:rFonts w:ascii="Times New Roman" w:hAnsi="Times New Roman" w:cs="Times New Roman"/>
          <w:b/>
          <w:bCs/>
          <w:sz w:val="24"/>
          <w:szCs w:val="24"/>
        </w:rPr>
        <w:t>Real-World Pilot Deployment:</w:t>
      </w:r>
      <w:r w:rsidRPr="00562ACF">
        <w:rPr>
          <w:rFonts w:ascii="Times New Roman" w:hAnsi="Times New Roman" w:cs="Times New Roman"/>
          <w:sz w:val="24"/>
          <w:szCs w:val="24"/>
        </w:rPr>
        <w:t xml:space="preserve"> Transition from simulation-based studies to small-scale real-world pilot deployments in controlled environments (e.g., smart city testbeds) to validate performance under actual conditions and gather empirical data.</w:t>
      </w:r>
    </w:p>
    <w:p w14:paraId="0ED77D27" w14:textId="77777777" w:rsidR="00562ACF" w:rsidRPr="003319E2" w:rsidRDefault="00562ACF" w:rsidP="00562ACF">
      <w:pPr>
        <w:jc w:val="both"/>
        <w:rPr>
          <w:rFonts w:ascii="Times New Roman" w:hAnsi="Times New Roman" w:cs="Times New Roman"/>
          <w:sz w:val="28"/>
          <w:szCs w:val="28"/>
        </w:rPr>
      </w:pPr>
      <w:r w:rsidRPr="003319E2">
        <w:rPr>
          <w:rFonts w:ascii="Times New Roman" w:hAnsi="Times New Roman" w:cs="Times New Roman"/>
          <w:b/>
          <w:bCs/>
          <w:sz w:val="28"/>
          <w:szCs w:val="28"/>
        </w:rPr>
        <w:t>Conclusion:</w:t>
      </w:r>
    </w:p>
    <w:p w14:paraId="7BE8E7C1" w14:textId="77777777" w:rsidR="00562ACF" w:rsidRPr="00562ACF" w:rsidRDefault="00562ACF" w:rsidP="00562ACF">
      <w:pPr>
        <w:jc w:val="both"/>
        <w:rPr>
          <w:rFonts w:ascii="Times New Roman" w:hAnsi="Times New Roman" w:cs="Times New Roman"/>
          <w:sz w:val="24"/>
          <w:szCs w:val="24"/>
        </w:rPr>
      </w:pPr>
      <w:r w:rsidRPr="00562ACF">
        <w:rPr>
          <w:rFonts w:ascii="Times New Roman" w:hAnsi="Times New Roman" w:cs="Times New Roman"/>
          <w:sz w:val="24"/>
          <w:szCs w:val="24"/>
        </w:rPr>
        <w:t xml:space="preserve">This document has presented a comprehensive analysis of the role of Vehicular Ad-hoc Networks in addressing the pressing issues of traffic congestion and accident prevention. Through a detailed methodology encompassing traffic flow modeling, VANET communication, and specific congestion and accident prevention strategies, we demonstrated the potential for significant improvements. The proposed design, featuring modular components for OBUs, RSUs, and a CTMC, ensures a scalable and effective architecture. Simulation-based results underscore the system's ability to reduce travel times, alleviate </w:t>
      </w:r>
      <w:r w:rsidRPr="00562ACF">
        <w:rPr>
          <w:rFonts w:ascii="Times New Roman" w:hAnsi="Times New Roman" w:cs="Times New Roman"/>
          <w:sz w:val="24"/>
          <w:szCs w:val="24"/>
        </w:rPr>
        <w:lastRenderedPageBreak/>
        <w:t>bottlenecks at intersections, and provide timely warnings to prevent collisions. While challenges such as security, scalability in ultra-dense environments, and the economic viability of widespread deployment remain, the continuous advancements in wireless communication, computing power, and artificial intelligence position VANETs as a cornerstone for future intelligent transportation systems. The future scope highlights exciting avenues for further research and development, ultimately paving the way for safer, more efficient, and sustainable urban mobility.</w:t>
      </w:r>
    </w:p>
    <w:p w14:paraId="208165DE" w14:textId="77777777" w:rsidR="00562ACF" w:rsidRDefault="00562ACF" w:rsidP="00562ACF">
      <w:pPr>
        <w:jc w:val="both"/>
        <w:rPr>
          <w:rFonts w:ascii="Times New Roman" w:hAnsi="Times New Roman" w:cs="Times New Roman"/>
          <w:b/>
          <w:bCs/>
          <w:sz w:val="24"/>
          <w:szCs w:val="24"/>
        </w:rPr>
      </w:pPr>
    </w:p>
    <w:p w14:paraId="36EBD4B8" w14:textId="77777777" w:rsidR="00562ACF" w:rsidRDefault="00562ACF" w:rsidP="00562ACF">
      <w:pPr>
        <w:jc w:val="both"/>
        <w:rPr>
          <w:rFonts w:ascii="Times New Roman" w:hAnsi="Times New Roman" w:cs="Times New Roman"/>
          <w:b/>
          <w:bCs/>
          <w:sz w:val="24"/>
          <w:szCs w:val="24"/>
        </w:rPr>
      </w:pPr>
    </w:p>
    <w:p w14:paraId="5DDF6E84" w14:textId="77777777" w:rsidR="00562ACF" w:rsidRDefault="00562ACF" w:rsidP="00562ACF">
      <w:pPr>
        <w:jc w:val="both"/>
        <w:rPr>
          <w:rFonts w:ascii="Times New Roman" w:hAnsi="Times New Roman" w:cs="Times New Roman"/>
          <w:b/>
          <w:bCs/>
          <w:sz w:val="24"/>
          <w:szCs w:val="24"/>
        </w:rPr>
      </w:pPr>
    </w:p>
    <w:p w14:paraId="088678CF" w14:textId="77777777" w:rsidR="00562ACF" w:rsidRDefault="00562ACF" w:rsidP="00562ACF">
      <w:pPr>
        <w:jc w:val="both"/>
        <w:rPr>
          <w:rFonts w:ascii="Times New Roman" w:hAnsi="Times New Roman" w:cs="Times New Roman"/>
          <w:b/>
          <w:bCs/>
          <w:sz w:val="24"/>
          <w:szCs w:val="24"/>
        </w:rPr>
      </w:pPr>
    </w:p>
    <w:p w14:paraId="794DD9F4" w14:textId="77777777" w:rsidR="00562ACF" w:rsidRDefault="00562ACF" w:rsidP="00562ACF">
      <w:pPr>
        <w:jc w:val="both"/>
        <w:rPr>
          <w:rFonts w:ascii="Times New Roman" w:hAnsi="Times New Roman" w:cs="Times New Roman"/>
          <w:b/>
          <w:bCs/>
          <w:sz w:val="24"/>
          <w:szCs w:val="24"/>
        </w:rPr>
      </w:pPr>
    </w:p>
    <w:p w14:paraId="755BC737" w14:textId="77777777" w:rsidR="00562ACF" w:rsidRDefault="00562ACF" w:rsidP="00562ACF">
      <w:pPr>
        <w:jc w:val="both"/>
        <w:rPr>
          <w:rFonts w:ascii="Times New Roman" w:hAnsi="Times New Roman" w:cs="Times New Roman"/>
          <w:b/>
          <w:bCs/>
          <w:sz w:val="24"/>
          <w:szCs w:val="24"/>
        </w:rPr>
      </w:pPr>
    </w:p>
    <w:p w14:paraId="79303F70" w14:textId="77777777" w:rsidR="00562ACF" w:rsidRDefault="00562ACF" w:rsidP="00562ACF">
      <w:pPr>
        <w:jc w:val="both"/>
        <w:rPr>
          <w:rFonts w:ascii="Times New Roman" w:hAnsi="Times New Roman" w:cs="Times New Roman"/>
          <w:b/>
          <w:bCs/>
          <w:sz w:val="24"/>
          <w:szCs w:val="24"/>
        </w:rPr>
      </w:pPr>
    </w:p>
    <w:p w14:paraId="231E694E" w14:textId="77777777" w:rsidR="00562ACF" w:rsidRDefault="00562ACF" w:rsidP="00562ACF">
      <w:pPr>
        <w:jc w:val="both"/>
        <w:rPr>
          <w:rFonts w:ascii="Times New Roman" w:hAnsi="Times New Roman" w:cs="Times New Roman"/>
          <w:b/>
          <w:bCs/>
          <w:sz w:val="24"/>
          <w:szCs w:val="24"/>
        </w:rPr>
      </w:pPr>
    </w:p>
    <w:p w14:paraId="70AEF341" w14:textId="77777777" w:rsidR="00562ACF" w:rsidRDefault="00562ACF" w:rsidP="00562ACF">
      <w:pPr>
        <w:jc w:val="both"/>
        <w:rPr>
          <w:rFonts w:ascii="Times New Roman" w:hAnsi="Times New Roman" w:cs="Times New Roman"/>
          <w:b/>
          <w:bCs/>
          <w:sz w:val="24"/>
          <w:szCs w:val="24"/>
        </w:rPr>
      </w:pPr>
    </w:p>
    <w:p w14:paraId="4293F3D9" w14:textId="77777777" w:rsidR="00562ACF" w:rsidRDefault="00562ACF" w:rsidP="00562ACF">
      <w:pPr>
        <w:jc w:val="both"/>
        <w:rPr>
          <w:rFonts w:ascii="Times New Roman" w:hAnsi="Times New Roman" w:cs="Times New Roman"/>
          <w:b/>
          <w:bCs/>
          <w:sz w:val="24"/>
          <w:szCs w:val="24"/>
        </w:rPr>
      </w:pPr>
    </w:p>
    <w:p w14:paraId="036BC892" w14:textId="77777777" w:rsidR="00562ACF" w:rsidRDefault="00562ACF" w:rsidP="00562ACF">
      <w:pPr>
        <w:jc w:val="both"/>
        <w:rPr>
          <w:rFonts w:ascii="Times New Roman" w:hAnsi="Times New Roman" w:cs="Times New Roman"/>
          <w:b/>
          <w:bCs/>
          <w:sz w:val="24"/>
          <w:szCs w:val="24"/>
        </w:rPr>
      </w:pPr>
    </w:p>
    <w:p w14:paraId="11697737" w14:textId="77777777" w:rsidR="00562ACF" w:rsidRDefault="00562ACF" w:rsidP="00562ACF">
      <w:pPr>
        <w:jc w:val="both"/>
        <w:rPr>
          <w:rFonts w:ascii="Times New Roman" w:hAnsi="Times New Roman" w:cs="Times New Roman"/>
          <w:b/>
          <w:bCs/>
          <w:sz w:val="24"/>
          <w:szCs w:val="24"/>
        </w:rPr>
      </w:pPr>
    </w:p>
    <w:p w14:paraId="6298EE9A" w14:textId="77777777" w:rsidR="00562ACF" w:rsidRDefault="00562ACF" w:rsidP="00562ACF">
      <w:pPr>
        <w:jc w:val="both"/>
        <w:rPr>
          <w:rFonts w:ascii="Times New Roman" w:hAnsi="Times New Roman" w:cs="Times New Roman"/>
          <w:b/>
          <w:bCs/>
          <w:sz w:val="24"/>
          <w:szCs w:val="24"/>
        </w:rPr>
      </w:pPr>
    </w:p>
    <w:p w14:paraId="30DB5FEF" w14:textId="77777777" w:rsidR="00562ACF" w:rsidRDefault="00562ACF" w:rsidP="00562ACF">
      <w:pPr>
        <w:jc w:val="both"/>
        <w:rPr>
          <w:rFonts w:ascii="Times New Roman" w:hAnsi="Times New Roman" w:cs="Times New Roman"/>
          <w:b/>
          <w:bCs/>
          <w:sz w:val="24"/>
          <w:szCs w:val="24"/>
        </w:rPr>
      </w:pPr>
    </w:p>
    <w:p w14:paraId="64D002B1" w14:textId="77777777" w:rsidR="00562ACF" w:rsidRDefault="00562ACF" w:rsidP="00562ACF">
      <w:pPr>
        <w:jc w:val="both"/>
        <w:rPr>
          <w:rFonts w:ascii="Times New Roman" w:hAnsi="Times New Roman" w:cs="Times New Roman"/>
          <w:b/>
          <w:bCs/>
          <w:sz w:val="24"/>
          <w:szCs w:val="24"/>
        </w:rPr>
      </w:pPr>
    </w:p>
    <w:p w14:paraId="0823A07A" w14:textId="77777777" w:rsidR="00562ACF" w:rsidRDefault="00562ACF" w:rsidP="00562ACF">
      <w:pPr>
        <w:jc w:val="both"/>
        <w:rPr>
          <w:rFonts w:ascii="Times New Roman" w:hAnsi="Times New Roman" w:cs="Times New Roman"/>
          <w:b/>
          <w:bCs/>
          <w:sz w:val="24"/>
          <w:szCs w:val="24"/>
        </w:rPr>
      </w:pPr>
    </w:p>
    <w:p w14:paraId="206DEB48" w14:textId="77777777" w:rsidR="00562ACF" w:rsidRDefault="00562ACF" w:rsidP="00562ACF">
      <w:pPr>
        <w:jc w:val="both"/>
        <w:rPr>
          <w:rFonts w:ascii="Times New Roman" w:hAnsi="Times New Roman" w:cs="Times New Roman"/>
          <w:b/>
          <w:bCs/>
          <w:sz w:val="24"/>
          <w:szCs w:val="24"/>
        </w:rPr>
      </w:pPr>
    </w:p>
    <w:p w14:paraId="65635258" w14:textId="77777777" w:rsidR="00562ACF" w:rsidRDefault="00562ACF" w:rsidP="00562ACF">
      <w:pPr>
        <w:jc w:val="both"/>
        <w:rPr>
          <w:rFonts w:ascii="Times New Roman" w:hAnsi="Times New Roman" w:cs="Times New Roman"/>
          <w:b/>
          <w:bCs/>
          <w:sz w:val="24"/>
          <w:szCs w:val="24"/>
        </w:rPr>
      </w:pPr>
    </w:p>
    <w:p w14:paraId="6F42A96F" w14:textId="77777777" w:rsidR="00562ACF" w:rsidRDefault="00562ACF" w:rsidP="00562ACF">
      <w:pPr>
        <w:jc w:val="both"/>
        <w:rPr>
          <w:rFonts w:ascii="Times New Roman" w:hAnsi="Times New Roman" w:cs="Times New Roman"/>
          <w:b/>
          <w:bCs/>
          <w:sz w:val="24"/>
          <w:szCs w:val="24"/>
        </w:rPr>
      </w:pPr>
    </w:p>
    <w:p w14:paraId="042396C2" w14:textId="77777777" w:rsidR="00562ACF" w:rsidRDefault="00562ACF" w:rsidP="00562ACF">
      <w:pPr>
        <w:jc w:val="both"/>
        <w:rPr>
          <w:rFonts w:ascii="Times New Roman" w:hAnsi="Times New Roman" w:cs="Times New Roman"/>
          <w:b/>
          <w:bCs/>
          <w:sz w:val="24"/>
          <w:szCs w:val="24"/>
        </w:rPr>
      </w:pPr>
    </w:p>
    <w:p w14:paraId="1E16A49F" w14:textId="77777777" w:rsidR="00562ACF" w:rsidRDefault="00562ACF" w:rsidP="00562ACF">
      <w:pPr>
        <w:jc w:val="both"/>
        <w:rPr>
          <w:rFonts w:ascii="Times New Roman" w:hAnsi="Times New Roman" w:cs="Times New Roman"/>
          <w:b/>
          <w:bCs/>
          <w:sz w:val="24"/>
          <w:szCs w:val="24"/>
        </w:rPr>
      </w:pPr>
    </w:p>
    <w:p w14:paraId="1ADA4FD0" w14:textId="77777777" w:rsidR="00562ACF" w:rsidRDefault="00562ACF" w:rsidP="00562ACF">
      <w:pPr>
        <w:jc w:val="both"/>
        <w:rPr>
          <w:rFonts w:ascii="Times New Roman" w:hAnsi="Times New Roman" w:cs="Times New Roman"/>
          <w:b/>
          <w:bCs/>
          <w:sz w:val="24"/>
          <w:szCs w:val="24"/>
        </w:rPr>
      </w:pPr>
    </w:p>
    <w:p w14:paraId="2F82DEED" w14:textId="77777777" w:rsidR="00562ACF" w:rsidRDefault="00562ACF" w:rsidP="00562ACF">
      <w:pPr>
        <w:jc w:val="both"/>
        <w:rPr>
          <w:rFonts w:ascii="Times New Roman" w:hAnsi="Times New Roman" w:cs="Times New Roman"/>
          <w:b/>
          <w:bCs/>
          <w:sz w:val="24"/>
          <w:szCs w:val="24"/>
        </w:rPr>
      </w:pPr>
    </w:p>
    <w:p w14:paraId="3731201E" w14:textId="77777777" w:rsidR="00562ACF" w:rsidRDefault="00562ACF" w:rsidP="00562ACF">
      <w:pPr>
        <w:jc w:val="both"/>
        <w:rPr>
          <w:rFonts w:ascii="Times New Roman" w:hAnsi="Times New Roman" w:cs="Times New Roman"/>
          <w:b/>
          <w:bCs/>
          <w:sz w:val="24"/>
          <w:szCs w:val="24"/>
        </w:rPr>
      </w:pPr>
    </w:p>
    <w:p w14:paraId="14A01433" w14:textId="77777777" w:rsidR="00562ACF" w:rsidRDefault="00562ACF" w:rsidP="00562ACF">
      <w:pPr>
        <w:jc w:val="both"/>
        <w:rPr>
          <w:rFonts w:ascii="Times New Roman" w:hAnsi="Times New Roman" w:cs="Times New Roman"/>
          <w:b/>
          <w:bCs/>
          <w:sz w:val="24"/>
          <w:szCs w:val="24"/>
        </w:rPr>
      </w:pPr>
    </w:p>
    <w:p w14:paraId="310FC5DC" w14:textId="1F411CC4" w:rsidR="00562ACF" w:rsidRPr="003319E2" w:rsidRDefault="00562ACF" w:rsidP="00562ACF">
      <w:pPr>
        <w:jc w:val="center"/>
        <w:rPr>
          <w:rFonts w:ascii="Times New Roman" w:hAnsi="Times New Roman" w:cs="Times New Roman"/>
          <w:b/>
          <w:bCs/>
          <w:sz w:val="32"/>
          <w:szCs w:val="32"/>
        </w:rPr>
      </w:pPr>
      <w:r w:rsidRPr="003319E2">
        <w:rPr>
          <w:rFonts w:ascii="Times New Roman" w:hAnsi="Times New Roman" w:cs="Times New Roman"/>
          <w:b/>
          <w:bCs/>
          <w:sz w:val="32"/>
          <w:szCs w:val="32"/>
        </w:rPr>
        <w:lastRenderedPageBreak/>
        <w:t>9. REFERENCES</w:t>
      </w:r>
    </w:p>
    <w:p w14:paraId="45264E61"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Torrent-Moreno, M., Mittag, J., Pötsch, M., &amp; Hartenstein, H. (2004, November). </w:t>
      </w:r>
      <w:r w:rsidRPr="00562ACF">
        <w:rPr>
          <w:rFonts w:ascii="Times New Roman" w:hAnsi="Times New Roman" w:cs="Times New Roman"/>
          <w:b/>
          <w:bCs/>
          <w:sz w:val="24"/>
          <w:szCs w:val="24"/>
        </w:rPr>
        <w:t>IEEE 802.11p for vehicular networks.</w:t>
      </w:r>
      <w:r w:rsidRPr="00562ACF">
        <w:rPr>
          <w:rFonts w:ascii="Times New Roman" w:hAnsi="Times New Roman" w:cs="Times New Roman"/>
          <w:sz w:val="24"/>
          <w:szCs w:val="24"/>
        </w:rPr>
        <w:t xml:space="preserve"> In </w:t>
      </w:r>
      <w:r w:rsidRPr="00562ACF">
        <w:rPr>
          <w:rFonts w:ascii="Times New Roman" w:hAnsi="Times New Roman" w:cs="Times New Roman"/>
          <w:i/>
          <w:iCs/>
          <w:sz w:val="24"/>
          <w:szCs w:val="24"/>
        </w:rPr>
        <w:t>Proceedings of the 1st ACM international workshop on Vehicular ad hoc networks and communications</w:t>
      </w:r>
      <w:r w:rsidRPr="00562ACF">
        <w:rPr>
          <w:rFonts w:ascii="Times New Roman" w:hAnsi="Times New Roman" w:cs="Times New Roman"/>
          <w:sz w:val="24"/>
          <w:szCs w:val="24"/>
        </w:rPr>
        <w:t xml:space="preserve"> (pp. 1-10).</w:t>
      </w:r>
    </w:p>
    <w:p w14:paraId="6999C7B0"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Jerbi, M., Abdallah, S. K., Senouci, S. M., Badache, N., &amp; Djamal, A. (2010). </w:t>
      </w:r>
      <w:r w:rsidRPr="00562ACF">
        <w:rPr>
          <w:rFonts w:ascii="Times New Roman" w:hAnsi="Times New Roman" w:cs="Times New Roman"/>
          <w:b/>
          <w:bCs/>
          <w:sz w:val="24"/>
          <w:szCs w:val="24"/>
        </w:rPr>
        <w:t>An improved AODV-based routing protocol for VANETs.</w:t>
      </w:r>
      <w:r w:rsidRPr="00562ACF">
        <w:rPr>
          <w:rFonts w:ascii="Times New Roman" w:hAnsi="Times New Roman" w:cs="Times New Roman"/>
          <w:sz w:val="24"/>
          <w:szCs w:val="24"/>
        </w:rPr>
        <w:t xml:space="preserve"> In </w:t>
      </w:r>
      <w:r w:rsidRPr="00562ACF">
        <w:rPr>
          <w:rFonts w:ascii="Times New Roman" w:hAnsi="Times New Roman" w:cs="Times New Roman"/>
          <w:i/>
          <w:iCs/>
          <w:sz w:val="24"/>
          <w:szCs w:val="24"/>
        </w:rPr>
        <w:t>Vehicular technology conference (VTC 2010-Spring)</w:t>
      </w:r>
      <w:r w:rsidRPr="00562ACF">
        <w:rPr>
          <w:rFonts w:ascii="Times New Roman" w:hAnsi="Times New Roman" w:cs="Times New Roman"/>
          <w:sz w:val="24"/>
          <w:szCs w:val="24"/>
        </w:rPr>
        <w:t xml:space="preserve"> (pp. 1-5). IEEE.</w:t>
      </w:r>
    </w:p>
    <w:p w14:paraId="4B8E8CB8"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Fasolo, E., Rossi, M., &amp; Zorzi, M. (2007). </w:t>
      </w:r>
      <w:r w:rsidRPr="00562ACF">
        <w:rPr>
          <w:rFonts w:ascii="Times New Roman" w:hAnsi="Times New Roman" w:cs="Times New Roman"/>
          <w:b/>
          <w:bCs/>
          <w:sz w:val="24"/>
          <w:szCs w:val="24"/>
        </w:rPr>
        <w:t>In-network processing for efficient data dissemination in vehicular ad-hoc networks.</w:t>
      </w:r>
      <w:r w:rsidRPr="00562ACF">
        <w:rPr>
          <w:rFonts w:ascii="Times New Roman" w:hAnsi="Times New Roman" w:cs="Times New Roman"/>
          <w:sz w:val="24"/>
          <w:szCs w:val="24"/>
        </w:rPr>
        <w:t xml:space="preserve"> In </w:t>
      </w:r>
      <w:r w:rsidRPr="00562ACF">
        <w:rPr>
          <w:rFonts w:ascii="Times New Roman" w:hAnsi="Times New Roman" w:cs="Times New Roman"/>
          <w:i/>
          <w:iCs/>
          <w:sz w:val="24"/>
          <w:szCs w:val="24"/>
        </w:rPr>
        <w:t>2007 IEEE International Conference on Communications</w:t>
      </w:r>
      <w:r w:rsidRPr="00562ACF">
        <w:rPr>
          <w:rFonts w:ascii="Times New Roman" w:hAnsi="Times New Roman" w:cs="Times New Roman"/>
          <w:sz w:val="24"/>
          <w:szCs w:val="24"/>
        </w:rPr>
        <w:t xml:space="preserve"> (pp. 5764-5770). IEEE.</w:t>
      </w:r>
    </w:p>
    <w:p w14:paraId="36B94A42"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Artimy, M. M., Mount, D. M., &amp; Ibrahim, H. (2005). </w:t>
      </w:r>
      <w:r w:rsidRPr="00562ACF">
        <w:rPr>
          <w:rFonts w:ascii="Times New Roman" w:hAnsi="Times New Roman" w:cs="Times New Roman"/>
          <w:b/>
          <w:bCs/>
          <w:sz w:val="24"/>
          <w:szCs w:val="24"/>
        </w:rPr>
        <w:t>A survey of routing protocols for vehicular ad hoc networks.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IEEE Network</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19</w:t>
      </w:r>
      <w:r w:rsidRPr="00562ACF">
        <w:rPr>
          <w:rFonts w:ascii="Times New Roman" w:hAnsi="Times New Roman" w:cs="Times New Roman"/>
          <w:sz w:val="24"/>
          <w:szCs w:val="24"/>
        </w:rPr>
        <w:t>(5), 18-24.</w:t>
      </w:r>
    </w:p>
    <w:p w14:paraId="7D629087"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Al-Megren, S. A., &amp; Al-Dhubaib, M. O. (2012). </w:t>
      </w:r>
      <w:r w:rsidRPr="00562ACF">
        <w:rPr>
          <w:rFonts w:ascii="Times New Roman" w:hAnsi="Times New Roman" w:cs="Times New Roman"/>
          <w:b/>
          <w:bCs/>
          <w:sz w:val="24"/>
          <w:szCs w:val="24"/>
        </w:rPr>
        <w:t>Traffic congestion management using intelligent transport systems (ITS) and vehicular ad hoc networks (VANETs).</w:t>
      </w:r>
      <w:r w:rsidRPr="00562ACF">
        <w:rPr>
          <w:rFonts w:ascii="Times New Roman" w:hAnsi="Times New Roman" w:cs="Times New Roman"/>
          <w:sz w:val="24"/>
          <w:szCs w:val="24"/>
        </w:rPr>
        <w:t xml:space="preserve"> In </w:t>
      </w:r>
      <w:r w:rsidRPr="00562ACF">
        <w:rPr>
          <w:rFonts w:ascii="Times New Roman" w:hAnsi="Times New Roman" w:cs="Times New Roman"/>
          <w:i/>
          <w:iCs/>
          <w:sz w:val="24"/>
          <w:szCs w:val="24"/>
        </w:rPr>
        <w:t>2012 International Conference on Innovations in Information Technology (IIT)</w:t>
      </w:r>
      <w:r w:rsidRPr="00562ACF">
        <w:rPr>
          <w:rFonts w:ascii="Times New Roman" w:hAnsi="Times New Roman" w:cs="Times New Roman"/>
          <w:sz w:val="24"/>
          <w:szCs w:val="24"/>
        </w:rPr>
        <w:t xml:space="preserve"> (pp. 200-205). IEEE.</w:t>
      </w:r>
    </w:p>
    <w:p w14:paraId="494F80FB"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Taleb, T., Benslimane, A., &amp; Cherkaoui, O. (2010). </w:t>
      </w:r>
      <w:r w:rsidRPr="00562ACF">
        <w:rPr>
          <w:rFonts w:ascii="Times New Roman" w:hAnsi="Times New Roman" w:cs="Times New Roman"/>
          <w:b/>
          <w:bCs/>
          <w:sz w:val="24"/>
          <w:szCs w:val="24"/>
        </w:rPr>
        <w:t>A survey on challenges and solutions for vehicular ad hoc networks.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Computer Communications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33</w:t>
      </w:r>
      <w:r w:rsidRPr="00562ACF">
        <w:rPr>
          <w:rFonts w:ascii="Times New Roman" w:hAnsi="Times New Roman" w:cs="Times New Roman"/>
          <w:sz w:val="24"/>
          <w:szCs w:val="24"/>
        </w:rPr>
        <w:t>(14), 1813-1823.</w:t>
      </w:r>
    </w:p>
    <w:p w14:paraId="0A13F36E"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Krajzewicz, D., Hertkorn, G., Rössel, C., &amp; Wagner, P. (2012). </w:t>
      </w:r>
      <w:r w:rsidRPr="00562ACF">
        <w:rPr>
          <w:rFonts w:ascii="Times New Roman" w:hAnsi="Times New Roman" w:cs="Times New Roman"/>
          <w:b/>
          <w:bCs/>
          <w:sz w:val="24"/>
          <w:szCs w:val="24"/>
        </w:rPr>
        <w:t>SUMO (Simulation of Urban MObility)—an open-source traffic simulation package.</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Journal of the American Planning Association</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78</w:t>
      </w:r>
      <w:r w:rsidRPr="00562ACF">
        <w:rPr>
          <w:rFonts w:ascii="Times New Roman" w:hAnsi="Times New Roman" w:cs="Times New Roman"/>
          <w:sz w:val="24"/>
          <w:szCs w:val="24"/>
        </w:rPr>
        <w:t>(1), 1-15.</w:t>
      </w:r>
    </w:p>
    <w:p w14:paraId="3A6E790F"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Riley, G. F., &amp; Henderson, T. R. (2017). </w:t>
      </w:r>
      <w:r w:rsidRPr="00562ACF">
        <w:rPr>
          <w:rFonts w:ascii="Times New Roman" w:hAnsi="Times New Roman" w:cs="Times New Roman"/>
          <w:b/>
          <w:bCs/>
          <w:sz w:val="24"/>
          <w:szCs w:val="24"/>
        </w:rPr>
        <w:t>Network Simulator 3 (NS-3): A Primer.</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CreateSpace Independent Publishing Platform</w:t>
      </w:r>
      <w:r w:rsidRPr="00562ACF">
        <w:rPr>
          <w:rFonts w:ascii="Times New Roman" w:hAnsi="Times New Roman" w:cs="Times New Roman"/>
          <w:sz w:val="24"/>
          <w:szCs w:val="24"/>
        </w:rPr>
        <w:t>.</w:t>
      </w:r>
      <w:r w:rsidRPr="00562ACF">
        <w:rPr>
          <w:rFonts w:ascii="Times New Roman" w:hAnsi="Times New Roman" w:cs="Times New Roman"/>
          <w:sz w:val="24"/>
          <w:szCs w:val="24"/>
          <w:vertAlign w:val="superscript"/>
        </w:rPr>
        <w:t>1</w:t>
      </w:r>
    </w:p>
    <w:p w14:paraId="3B2713D5"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Camp, J., &amp; Poon, K. (2007). </w:t>
      </w:r>
      <w:r w:rsidRPr="00562ACF">
        <w:rPr>
          <w:rFonts w:ascii="Times New Roman" w:hAnsi="Times New Roman" w:cs="Times New Roman"/>
          <w:b/>
          <w:bCs/>
          <w:sz w:val="24"/>
          <w:szCs w:val="24"/>
        </w:rPr>
        <w:t>Channel models for vehicle-to-vehicle wireless communication.</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IEEE Vehicular Technology Magazine</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2</w:t>
      </w:r>
      <w:r w:rsidRPr="00562ACF">
        <w:rPr>
          <w:rFonts w:ascii="Times New Roman" w:hAnsi="Times New Roman" w:cs="Times New Roman"/>
          <w:sz w:val="24"/>
          <w:szCs w:val="24"/>
        </w:rPr>
        <w:t>(4), 4-12.</w:t>
      </w:r>
    </w:p>
    <w:p w14:paraId="6530B4FC"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Lu, N., Cheng, N., Zhang, N., Shen, X., &amp; Mark, J. W. (2014). </w:t>
      </w:r>
      <w:r w:rsidRPr="00562ACF">
        <w:rPr>
          <w:rFonts w:ascii="Times New Roman" w:hAnsi="Times New Roman" w:cs="Times New Roman"/>
          <w:b/>
          <w:bCs/>
          <w:sz w:val="24"/>
          <w:szCs w:val="24"/>
        </w:rPr>
        <w:t>Connected vehicles: Solutions and challenges.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IEEE Internet of Things Journal</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1</w:t>
      </w:r>
      <w:r w:rsidRPr="00562ACF">
        <w:rPr>
          <w:rFonts w:ascii="Times New Roman" w:hAnsi="Times New Roman" w:cs="Times New Roman"/>
          <w:sz w:val="24"/>
          <w:szCs w:val="24"/>
        </w:rPr>
        <w:t>(4), 289-299.</w:t>
      </w:r>
    </w:p>
    <w:p w14:paraId="189C02E3"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Menouar, H., Lenzen, C., &amp; D’Amico, A. (2007). </w:t>
      </w:r>
      <w:r w:rsidRPr="00562ACF">
        <w:rPr>
          <w:rFonts w:ascii="Times New Roman" w:hAnsi="Times New Roman" w:cs="Times New Roman"/>
          <w:b/>
          <w:bCs/>
          <w:sz w:val="24"/>
          <w:szCs w:val="24"/>
        </w:rPr>
        <w:t>A new algorithm for distributed traffic information dissemination in VANETs.</w:t>
      </w:r>
      <w:r w:rsidRPr="00562ACF">
        <w:rPr>
          <w:rFonts w:ascii="Times New Roman" w:hAnsi="Times New Roman" w:cs="Times New Roman"/>
          <w:sz w:val="24"/>
          <w:szCs w:val="24"/>
        </w:rPr>
        <w:t xml:space="preserve"> In </w:t>
      </w:r>
      <w:r w:rsidRPr="00562ACF">
        <w:rPr>
          <w:rFonts w:ascii="Times New Roman" w:hAnsi="Times New Roman" w:cs="Times New Roman"/>
          <w:i/>
          <w:iCs/>
          <w:sz w:val="24"/>
          <w:szCs w:val="24"/>
        </w:rPr>
        <w:t>2007 IEEE Intelligent Transportation Systems Conference</w:t>
      </w:r>
      <w:r w:rsidRPr="00562ACF">
        <w:rPr>
          <w:rFonts w:ascii="Times New Roman" w:hAnsi="Times New Roman" w:cs="Times New Roman"/>
          <w:sz w:val="24"/>
          <w:szCs w:val="24"/>
        </w:rPr>
        <w:t xml:space="preserve"> (pp. 950-955). IEEE.</w:t>
      </w:r>
    </w:p>
    <w:p w14:paraId="3427820D"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Rawat, P., Singh, K. D., Chaouchi, H., &amp; Bonnin, J. M. (2014). </w:t>
      </w:r>
      <w:r w:rsidRPr="00562ACF">
        <w:rPr>
          <w:rFonts w:ascii="Times New Roman" w:hAnsi="Times New Roman" w:cs="Times New Roman"/>
          <w:b/>
          <w:bCs/>
          <w:sz w:val="24"/>
          <w:szCs w:val="24"/>
        </w:rPr>
        <w:t>Wireless sensor networks: A survey on applications and technology.</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Procedia Computer Science</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34</w:t>
      </w:r>
      <w:r w:rsidRPr="00562ACF">
        <w:rPr>
          <w:rFonts w:ascii="Times New Roman" w:hAnsi="Times New Roman" w:cs="Times New Roman"/>
          <w:sz w:val="24"/>
          <w:szCs w:val="24"/>
        </w:rPr>
        <w:t>, 644-652.</w:t>
      </w:r>
    </w:p>
    <w:p w14:paraId="6AB5006A"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Conti, M., &amp; Giordano, S. (2014). </w:t>
      </w:r>
      <w:r w:rsidRPr="00562ACF">
        <w:rPr>
          <w:rFonts w:ascii="Times New Roman" w:hAnsi="Times New Roman" w:cs="Times New Roman"/>
          <w:b/>
          <w:bCs/>
          <w:sz w:val="24"/>
          <w:szCs w:val="24"/>
        </w:rPr>
        <w:t>Mobile ad hoc networks: Achievements and challenges.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Computer Communications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37</w:t>
      </w:r>
      <w:r w:rsidRPr="00562ACF">
        <w:rPr>
          <w:rFonts w:ascii="Times New Roman" w:hAnsi="Times New Roman" w:cs="Times New Roman"/>
          <w:sz w:val="24"/>
          <w:szCs w:val="24"/>
        </w:rPr>
        <w:t>, 30-46.</w:t>
      </w:r>
    </w:p>
    <w:p w14:paraId="3CDDDE97"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Raya, M., &amp; Hubaux, J. P. (2007). </w:t>
      </w:r>
      <w:r w:rsidRPr="00562ACF">
        <w:rPr>
          <w:rFonts w:ascii="Times New Roman" w:hAnsi="Times New Roman" w:cs="Times New Roman"/>
          <w:b/>
          <w:bCs/>
          <w:sz w:val="24"/>
          <w:szCs w:val="24"/>
        </w:rPr>
        <w:t>Securing vehicular ad hoc networks.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Journal of Computer Security</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15</w:t>
      </w:r>
      <w:r w:rsidRPr="00562ACF">
        <w:rPr>
          <w:rFonts w:ascii="Times New Roman" w:hAnsi="Times New Roman" w:cs="Times New Roman"/>
          <w:sz w:val="24"/>
          <w:szCs w:val="24"/>
        </w:rPr>
        <w:t>(1), 1-32.</w:t>
      </w:r>
    </w:p>
    <w:p w14:paraId="26B118E7"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lastRenderedPageBreak/>
        <w:t xml:space="preserve">Chen, D., &amp; Varshney, P. K. (2014). </w:t>
      </w:r>
      <w:r w:rsidRPr="00562ACF">
        <w:rPr>
          <w:rFonts w:ascii="Times New Roman" w:hAnsi="Times New Roman" w:cs="Times New Roman"/>
          <w:b/>
          <w:bCs/>
          <w:sz w:val="24"/>
          <w:szCs w:val="24"/>
        </w:rPr>
        <w:t>A survey of security issues in mobile ad hoc networks.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Wireless Communications and Mobile Computing</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14</w:t>
      </w:r>
      <w:r w:rsidRPr="00562ACF">
        <w:rPr>
          <w:rFonts w:ascii="Times New Roman" w:hAnsi="Times New Roman" w:cs="Times New Roman"/>
          <w:sz w:val="24"/>
          <w:szCs w:val="24"/>
        </w:rPr>
        <w:t>(7), 1269-1284.</w:t>
      </w:r>
    </w:p>
    <w:p w14:paraId="73152BC8"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Groth, M., &amp; Mautner, A. (2011). </w:t>
      </w:r>
      <w:r w:rsidRPr="00562ACF">
        <w:rPr>
          <w:rFonts w:ascii="Times New Roman" w:hAnsi="Times New Roman" w:cs="Times New Roman"/>
          <w:b/>
          <w:bCs/>
          <w:sz w:val="24"/>
          <w:szCs w:val="24"/>
        </w:rPr>
        <w:t>Privacy aspects in VANETs.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Future Internet</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3</w:t>
      </w:r>
      <w:r w:rsidRPr="00562ACF">
        <w:rPr>
          <w:rFonts w:ascii="Times New Roman" w:hAnsi="Times New Roman" w:cs="Times New Roman"/>
          <w:sz w:val="24"/>
          <w:szCs w:val="24"/>
        </w:rPr>
        <w:t>(2), 173-196.</w:t>
      </w:r>
    </w:p>
    <w:p w14:paraId="0E3D9E02"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Hartenstein, H., &amp; Laberteaux, K. P. (2009). </w:t>
      </w:r>
      <w:r w:rsidRPr="00562ACF">
        <w:rPr>
          <w:rFonts w:ascii="Times New Roman" w:hAnsi="Times New Roman" w:cs="Times New Roman"/>
          <w:b/>
          <w:bCs/>
          <w:sz w:val="24"/>
          <w:szCs w:val="24"/>
        </w:rPr>
        <w:t>A tutorial on VANET technology.</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IEEE Communications Magazine</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47</w:t>
      </w:r>
      <w:r w:rsidRPr="00562ACF">
        <w:rPr>
          <w:rFonts w:ascii="Times New Roman" w:hAnsi="Times New Roman" w:cs="Times New Roman"/>
          <w:sz w:val="24"/>
          <w:szCs w:val="24"/>
        </w:rPr>
        <w:t>(5), 108-116.</w:t>
      </w:r>
    </w:p>
    <w:p w14:paraId="6CE35A10"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Pahlajani, N., &amp; Vaya, H. O. (2012). </w:t>
      </w:r>
      <w:r w:rsidRPr="00562ACF">
        <w:rPr>
          <w:rFonts w:ascii="Times New Roman" w:hAnsi="Times New Roman" w:cs="Times New Roman"/>
          <w:b/>
          <w:bCs/>
          <w:sz w:val="24"/>
          <w:szCs w:val="24"/>
        </w:rPr>
        <w:t>Comparison of AODV, DSR and DSDV routing protocols in MANET.</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International Journal of Computer Science and Engineering Survey (IJCSES)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3</w:t>
      </w:r>
      <w:r w:rsidRPr="00562ACF">
        <w:rPr>
          <w:rFonts w:ascii="Times New Roman" w:hAnsi="Times New Roman" w:cs="Times New Roman"/>
          <w:sz w:val="24"/>
          <w:szCs w:val="24"/>
        </w:rPr>
        <w:t>(2), 1-9.</w:t>
      </w:r>
    </w:p>
    <w:p w14:paraId="6902FF83"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Watling, D., &amp; Ananthanarayanan, R. (2008). </w:t>
      </w:r>
      <w:r w:rsidRPr="00562ACF">
        <w:rPr>
          <w:rFonts w:ascii="Times New Roman" w:hAnsi="Times New Roman" w:cs="Times New Roman"/>
          <w:b/>
          <w:bCs/>
          <w:sz w:val="24"/>
          <w:szCs w:val="24"/>
        </w:rPr>
        <w:t>Dynamic route guidance in congested networks: A new formulation of the single user problem.</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Transportation Research Part B: Methodological</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42</w:t>
      </w:r>
      <w:r w:rsidRPr="00562ACF">
        <w:rPr>
          <w:rFonts w:ascii="Times New Roman" w:hAnsi="Times New Roman" w:cs="Times New Roman"/>
          <w:sz w:val="24"/>
          <w:szCs w:val="24"/>
        </w:rPr>
        <w:t>(7-8), 659-679.</w:t>
      </w:r>
    </w:p>
    <w:p w14:paraId="33112D6A" w14:textId="77777777" w:rsidR="00562ACF" w:rsidRPr="00562ACF" w:rsidRDefault="00562ACF" w:rsidP="00562ACF">
      <w:pPr>
        <w:numPr>
          <w:ilvl w:val="0"/>
          <w:numId w:val="14"/>
        </w:numPr>
        <w:jc w:val="both"/>
        <w:rPr>
          <w:rFonts w:ascii="Times New Roman" w:hAnsi="Times New Roman" w:cs="Times New Roman"/>
          <w:sz w:val="24"/>
          <w:szCs w:val="24"/>
        </w:rPr>
      </w:pPr>
      <w:r w:rsidRPr="00562ACF">
        <w:rPr>
          <w:rFonts w:ascii="Times New Roman" w:hAnsi="Times New Roman" w:cs="Times New Roman"/>
          <w:sz w:val="24"/>
          <w:szCs w:val="24"/>
        </w:rPr>
        <w:t xml:space="preserve">Lu, Z., Qu, G., Zhu, S., Pande, A., &amp; Zhang, Y. (2015). </w:t>
      </w:r>
      <w:r w:rsidRPr="00562ACF">
        <w:rPr>
          <w:rFonts w:ascii="Times New Roman" w:hAnsi="Times New Roman" w:cs="Times New Roman"/>
          <w:b/>
          <w:bCs/>
          <w:sz w:val="24"/>
          <w:szCs w:val="24"/>
        </w:rPr>
        <w:t>Security and privacy for vehicular ad hoc networks.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IEEE Wireless Communications</w:t>
      </w:r>
      <w:r w:rsidRPr="00562ACF">
        <w:rPr>
          <w:rFonts w:ascii="Times New Roman" w:hAnsi="Times New Roman" w:cs="Times New Roman"/>
          <w:sz w:val="24"/>
          <w:szCs w:val="24"/>
        </w:rPr>
        <w:t xml:space="preserve">, </w:t>
      </w:r>
      <w:r w:rsidRPr="00562ACF">
        <w:rPr>
          <w:rFonts w:ascii="Times New Roman" w:hAnsi="Times New Roman" w:cs="Times New Roman"/>
          <w:i/>
          <w:iCs/>
          <w:sz w:val="24"/>
          <w:szCs w:val="24"/>
        </w:rPr>
        <w:t>22</w:t>
      </w:r>
      <w:r w:rsidRPr="00562ACF">
        <w:rPr>
          <w:rFonts w:ascii="Times New Roman" w:hAnsi="Times New Roman" w:cs="Times New Roman"/>
          <w:sz w:val="24"/>
          <w:szCs w:val="24"/>
        </w:rPr>
        <w:t>(5), 119-125.</w:t>
      </w:r>
    </w:p>
    <w:p w14:paraId="1443346A" w14:textId="412FEC23" w:rsidR="00CF4644" w:rsidRPr="00562ACF" w:rsidRDefault="00CF4644" w:rsidP="00562ACF">
      <w:pPr>
        <w:jc w:val="both"/>
        <w:rPr>
          <w:rFonts w:ascii="Times New Roman" w:hAnsi="Times New Roman" w:cs="Times New Roman"/>
          <w:sz w:val="24"/>
          <w:szCs w:val="24"/>
        </w:rPr>
      </w:pPr>
    </w:p>
    <w:sectPr w:rsidR="00CF4644" w:rsidRPr="00562ACF">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2023" w14:textId="77777777" w:rsidR="00287A37" w:rsidRDefault="00287A37" w:rsidP="00287A37">
      <w:pPr>
        <w:spacing w:after="0" w:line="240" w:lineRule="auto"/>
      </w:pPr>
      <w:r>
        <w:separator/>
      </w:r>
    </w:p>
  </w:endnote>
  <w:endnote w:type="continuationSeparator" w:id="0">
    <w:p w14:paraId="6C15BCB7" w14:textId="77777777" w:rsidR="00287A37" w:rsidRDefault="00287A37" w:rsidP="00287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257152"/>
      <w:docPartObj>
        <w:docPartGallery w:val="Page Numbers (Bottom of Page)"/>
        <w:docPartUnique/>
      </w:docPartObj>
    </w:sdtPr>
    <w:sdtEndPr>
      <w:rPr>
        <w:noProof/>
      </w:rPr>
    </w:sdtEndPr>
    <w:sdtContent>
      <w:p w14:paraId="53C99EE2" w14:textId="171A0A48" w:rsidR="00287A37" w:rsidRDefault="00287A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7D072" w14:textId="77777777" w:rsidR="00287A37" w:rsidRDefault="00287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AF6CF" w14:textId="77777777" w:rsidR="00287A37" w:rsidRDefault="00287A37" w:rsidP="00287A37">
      <w:pPr>
        <w:spacing w:after="0" w:line="240" w:lineRule="auto"/>
      </w:pPr>
      <w:r>
        <w:separator/>
      </w:r>
    </w:p>
  </w:footnote>
  <w:footnote w:type="continuationSeparator" w:id="0">
    <w:p w14:paraId="67A6E9A9" w14:textId="77777777" w:rsidR="00287A37" w:rsidRDefault="00287A37" w:rsidP="00287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74D"/>
    <w:multiLevelType w:val="hybridMultilevel"/>
    <w:tmpl w:val="8B4C55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6758EF"/>
    <w:multiLevelType w:val="multilevel"/>
    <w:tmpl w:val="33746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C7445"/>
    <w:multiLevelType w:val="multilevel"/>
    <w:tmpl w:val="86F2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91BA8"/>
    <w:multiLevelType w:val="multilevel"/>
    <w:tmpl w:val="6D7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403BB"/>
    <w:multiLevelType w:val="multilevel"/>
    <w:tmpl w:val="83B0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33CB1"/>
    <w:multiLevelType w:val="multilevel"/>
    <w:tmpl w:val="0B38B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B1A42"/>
    <w:multiLevelType w:val="multilevel"/>
    <w:tmpl w:val="07D6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C276C"/>
    <w:multiLevelType w:val="multilevel"/>
    <w:tmpl w:val="05F2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C3099"/>
    <w:multiLevelType w:val="multilevel"/>
    <w:tmpl w:val="237E0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A32AC"/>
    <w:multiLevelType w:val="multilevel"/>
    <w:tmpl w:val="4976C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E07DAA"/>
    <w:multiLevelType w:val="multilevel"/>
    <w:tmpl w:val="58F4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314C4"/>
    <w:multiLevelType w:val="multilevel"/>
    <w:tmpl w:val="99EC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F58B3"/>
    <w:multiLevelType w:val="multilevel"/>
    <w:tmpl w:val="170E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16CF2"/>
    <w:multiLevelType w:val="multilevel"/>
    <w:tmpl w:val="BC826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F030D"/>
    <w:multiLevelType w:val="multilevel"/>
    <w:tmpl w:val="7C2A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9147F"/>
    <w:multiLevelType w:val="multilevel"/>
    <w:tmpl w:val="124AE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125863">
    <w:abstractNumId w:val="0"/>
  </w:num>
  <w:num w:numId="2" w16cid:durableId="505366628">
    <w:abstractNumId w:val="4"/>
  </w:num>
  <w:num w:numId="3" w16cid:durableId="1663775346">
    <w:abstractNumId w:val="14"/>
  </w:num>
  <w:num w:numId="4" w16cid:durableId="590548487">
    <w:abstractNumId w:val="15"/>
  </w:num>
  <w:num w:numId="5" w16cid:durableId="1512404864">
    <w:abstractNumId w:val="12"/>
  </w:num>
  <w:num w:numId="6" w16cid:durableId="590747503">
    <w:abstractNumId w:val="5"/>
  </w:num>
  <w:num w:numId="7" w16cid:durableId="1685399448">
    <w:abstractNumId w:val="3"/>
  </w:num>
  <w:num w:numId="8" w16cid:durableId="740564044">
    <w:abstractNumId w:val="7"/>
  </w:num>
  <w:num w:numId="9" w16cid:durableId="69425346">
    <w:abstractNumId w:val="8"/>
  </w:num>
  <w:num w:numId="10" w16cid:durableId="1902714313">
    <w:abstractNumId w:val="11"/>
  </w:num>
  <w:num w:numId="11" w16cid:durableId="1770545487">
    <w:abstractNumId w:val="13"/>
  </w:num>
  <w:num w:numId="12" w16cid:durableId="775557314">
    <w:abstractNumId w:val="10"/>
  </w:num>
  <w:num w:numId="13" w16cid:durableId="1415517785">
    <w:abstractNumId w:val="1"/>
  </w:num>
  <w:num w:numId="14" w16cid:durableId="859666847">
    <w:abstractNumId w:val="2"/>
  </w:num>
  <w:num w:numId="15" w16cid:durableId="1573273068">
    <w:abstractNumId w:val="6"/>
  </w:num>
  <w:num w:numId="16" w16cid:durableId="1988119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CF"/>
    <w:rsid w:val="000310DE"/>
    <w:rsid w:val="00052B18"/>
    <w:rsid w:val="001660C5"/>
    <w:rsid w:val="001B2226"/>
    <w:rsid w:val="00201B29"/>
    <w:rsid w:val="00265AF4"/>
    <w:rsid w:val="00287A37"/>
    <w:rsid w:val="002E0879"/>
    <w:rsid w:val="003319E2"/>
    <w:rsid w:val="0035036A"/>
    <w:rsid w:val="004337BB"/>
    <w:rsid w:val="00463700"/>
    <w:rsid w:val="004B2A20"/>
    <w:rsid w:val="00547893"/>
    <w:rsid w:val="00562ACF"/>
    <w:rsid w:val="006879B9"/>
    <w:rsid w:val="006E6EF6"/>
    <w:rsid w:val="00723114"/>
    <w:rsid w:val="007D2336"/>
    <w:rsid w:val="008142B5"/>
    <w:rsid w:val="00A671B5"/>
    <w:rsid w:val="00BE4223"/>
    <w:rsid w:val="00C603F8"/>
    <w:rsid w:val="00CF4644"/>
    <w:rsid w:val="00D32BF5"/>
    <w:rsid w:val="00E93E10"/>
    <w:rsid w:val="00EE0700"/>
    <w:rsid w:val="00F90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35F3"/>
  <w15:chartTrackingRefBased/>
  <w15:docId w15:val="{49ED5C5E-1A2E-466D-B2EC-06DA23FF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A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A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A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A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A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ACF"/>
    <w:rPr>
      <w:rFonts w:eastAsiaTheme="majorEastAsia" w:cstheme="majorBidi"/>
      <w:color w:val="272727" w:themeColor="text1" w:themeTint="D8"/>
    </w:rPr>
  </w:style>
  <w:style w:type="paragraph" w:styleId="Title">
    <w:name w:val="Title"/>
    <w:basedOn w:val="Normal"/>
    <w:next w:val="Normal"/>
    <w:link w:val="TitleChar"/>
    <w:uiPriority w:val="10"/>
    <w:qFormat/>
    <w:rsid w:val="00562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ACF"/>
    <w:pPr>
      <w:spacing w:before="160"/>
      <w:jc w:val="center"/>
    </w:pPr>
    <w:rPr>
      <w:i/>
      <w:iCs/>
      <w:color w:val="404040" w:themeColor="text1" w:themeTint="BF"/>
    </w:rPr>
  </w:style>
  <w:style w:type="character" w:customStyle="1" w:styleId="QuoteChar">
    <w:name w:val="Quote Char"/>
    <w:basedOn w:val="DefaultParagraphFont"/>
    <w:link w:val="Quote"/>
    <w:uiPriority w:val="29"/>
    <w:rsid w:val="00562ACF"/>
    <w:rPr>
      <w:i/>
      <w:iCs/>
      <w:color w:val="404040" w:themeColor="text1" w:themeTint="BF"/>
    </w:rPr>
  </w:style>
  <w:style w:type="paragraph" w:styleId="ListParagraph">
    <w:name w:val="List Paragraph"/>
    <w:basedOn w:val="Normal"/>
    <w:uiPriority w:val="34"/>
    <w:qFormat/>
    <w:rsid w:val="00562ACF"/>
    <w:pPr>
      <w:ind w:left="720"/>
      <w:contextualSpacing/>
    </w:pPr>
  </w:style>
  <w:style w:type="character" w:styleId="IntenseEmphasis">
    <w:name w:val="Intense Emphasis"/>
    <w:basedOn w:val="DefaultParagraphFont"/>
    <w:uiPriority w:val="21"/>
    <w:qFormat/>
    <w:rsid w:val="00562ACF"/>
    <w:rPr>
      <w:i/>
      <w:iCs/>
      <w:color w:val="2F5496" w:themeColor="accent1" w:themeShade="BF"/>
    </w:rPr>
  </w:style>
  <w:style w:type="paragraph" w:styleId="IntenseQuote">
    <w:name w:val="Intense Quote"/>
    <w:basedOn w:val="Normal"/>
    <w:next w:val="Normal"/>
    <w:link w:val="IntenseQuoteChar"/>
    <w:uiPriority w:val="30"/>
    <w:qFormat/>
    <w:rsid w:val="00562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ACF"/>
    <w:rPr>
      <w:i/>
      <w:iCs/>
      <w:color w:val="2F5496" w:themeColor="accent1" w:themeShade="BF"/>
    </w:rPr>
  </w:style>
  <w:style w:type="character" w:styleId="IntenseReference">
    <w:name w:val="Intense Reference"/>
    <w:basedOn w:val="DefaultParagraphFont"/>
    <w:uiPriority w:val="32"/>
    <w:qFormat/>
    <w:rsid w:val="00562ACF"/>
    <w:rPr>
      <w:b/>
      <w:bCs/>
      <w:smallCaps/>
      <w:color w:val="2F5496" w:themeColor="accent1" w:themeShade="BF"/>
      <w:spacing w:val="5"/>
    </w:rPr>
  </w:style>
  <w:style w:type="table" w:styleId="TableGrid">
    <w:name w:val="Table Grid"/>
    <w:basedOn w:val="TableNormal"/>
    <w:uiPriority w:val="39"/>
    <w:rsid w:val="00562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7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A37"/>
  </w:style>
  <w:style w:type="paragraph" w:styleId="Footer">
    <w:name w:val="footer"/>
    <w:basedOn w:val="Normal"/>
    <w:link w:val="FooterChar"/>
    <w:uiPriority w:val="99"/>
    <w:unhideWhenUsed/>
    <w:rsid w:val="00287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81638">
      <w:bodyDiv w:val="1"/>
      <w:marLeft w:val="0"/>
      <w:marRight w:val="0"/>
      <w:marTop w:val="0"/>
      <w:marBottom w:val="0"/>
      <w:divBdr>
        <w:top w:val="none" w:sz="0" w:space="0" w:color="auto"/>
        <w:left w:val="none" w:sz="0" w:space="0" w:color="auto"/>
        <w:bottom w:val="none" w:sz="0" w:space="0" w:color="auto"/>
        <w:right w:val="none" w:sz="0" w:space="0" w:color="auto"/>
      </w:divBdr>
    </w:div>
    <w:div w:id="622007361">
      <w:bodyDiv w:val="1"/>
      <w:marLeft w:val="0"/>
      <w:marRight w:val="0"/>
      <w:marTop w:val="0"/>
      <w:marBottom w:val="0"/>
      <w:divBdr>
        <w:top w:val="none" w:sz="0" w:space="0" w:color="auto"/>
        <w:left w:val="none" w:sz="0" w:space="0" w:color="auto"/>
        <w:bottom w:val="none" w:sz="0" w:space="0" w:color="auto"/>
        <w:right w:val="none" w:sz="0" w:space="0" w:color="auto"/>
      </w:divBdr>
    </w:div>
    <w:div w:id="622343507">
      <w:bodyDiv w:val="1"/>
      <w:marLeft w:val="0"/>
      <w:marRight w:val="0"/>
      <w:marTop w:val="0"/>
      <w:marBottom w:val="0"/>
      <w:divBdr>
        <w:top w:val="none" w:sz="0" w:space="0" w:color="auto"/>
        <w:left w:val="none" w:sz="0" w:space="0" w:color="auto"/>
        <w:bottom w:val="none" w:sz="0" w:space="0" w:color="auto"/>
        <w:right w:val="none" w:sz="0" w:space="0" w:color="auto"/>
      </w:divBdr>
    </w:div>
    <w:div w:id="976649116">
      <w:bodyDiv w:val="1"/>
      <w:marLeft w:val="0"/>
      <w:marRight w:val="0"/>
      <w:marTop w:val="0"/>
      <w:marBottom w:val="0"/>
      <w:divBdr>
        <w:top w:val="none" w:sz="0" w:space="0" w:color="auto"/>
        <w:left w:val="none" w:sz="0" w:space="0" w:color="auto"/>
        <w:bottom w:val="none" w:sz="0" w:space="0" w:color="auto"/>
        <w:right w:val="none" w:sz="0" w:space="0" w:color="auto"/>
      </w:divBdr>
    </w:div>
    <w:div w:id="1511917864">
      <w:bodyDiv w:val="1"/>
      <w:marLeft w:val="0"/>
      <w:marRight w:val="0"/>
      <w:marTop w:val="0"/>
      <w:marBottom w:val="0"/>
      <w:divBdr>
        <w:top w:val="none" w:sz="0" w:space="0" w:color="auto"/>
        <w:left w:val="none" w:sz="0" w:space="0" w:color="auto"/>
        <w:bottom w:val="none" w:sz="0" w:space="0" w:color="auto"/>
        <w:right w:val="none" w:sz="0" w:space="0" w:color="auto"/>
      </w:divBdr>
    </w:div>
    <w:div w:id="1703750867">
      <w:bodyDiv w:val="1"/>
      <w:marLeft w:val="0"/>
      <w:marRight w:val="0"/>
      <w:marTop w:val="0"/>
      <w:marBottom w:val="0"/>
      <w:divBdr>
        <w:top w:val="none" w:sz="0" w:space="0" w:color="auto"/>
        <w:left w:val="none" w:sz="0" w:space="0" w:color="auto"/>
        <w:bottom w:val="none" w:sz="0" w:space="0" w:color="auto"/>
        <w:right w:val="none" w:sz="0" w:space="0" w:color="auto"/>
      </w:divBdr>
    </w:div>
    <w:div w:id="1880707239">
      <w:bodyDiv w:val="1"/>
      <w:marLeft w:val="0"/>
      <w:marRight w:val="0"/>
      <w:marTop w:val="0"/>
      <w:marBottom w:val="0"/>
      <w:divBdr>
        <w:top w:val="none" w:sz="0" w:space="0" w:color="auto"/>
        <w:left w:val="none" w:sz="0" w:space="0" w:color="auto"/>
        <w:bottom w:val="none" w:sz="0" w:space="0" w:color="auto"/>
        <w:right w:val="none" w:sz="0" w:space="0" w:color="auto"/>
      </w:divBdr>
    </w:div>
    <w:div w:id="212221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5841</Words>
  <Characters>33298</Characters>
  <Application>Microsoft Office Word</Application>
  <DocSecurity>0</DocSecurity>
  <Lines>277</Lines>
  <Paragraphs>78</Paragraphs>
  <ScaleCrop>false</ScaleCrop>
  <Company/>
  <LinksUpToDate>false</LinksUpToDate>
  <CharactersWithSpaces>39061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TECH</dc:creator>
  <cp:keywords/>
  <dc:description/>
  <cp:lastModifiedBy>chinni sarika</cp:lastModifiedBy>
  <cp:revision>3</cp:revision>
  <dcterms:created xsi:type="dcterms:W3CDTF">2025-06-17T15:55:00Z</dcterms:created>
  <dcterms:modified xsi:type="dcterms:W3CDTF">2025-06-17T15:56:00Z</dcterms:modified>
</cp:coreProperties>
</file>