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AC041" w14:textId="0BC19C46" w:rsidR="00BC3B90" w:rsidRDefault="0094289D" w:rsidP="0094289D">
      <w:pPr>
        <w:keepNext/>
        <w:keepLines/>
        <w:spacing w:before="360" w:after="80" w:line="276" w:lineRule="auto"/>
        <w:outlineLvl w:val="0"/>
        <w:rPr>
          <w:rFonts w:ascii="Aptos Display" w:eastAsia="Yu Gothic Light" w:hAnsi="Aptos Display" w:cs="Times New Roman"/>
          <w:color w:val="0F4761"/>
          <w:sz w:val="48"/>
          <w:szCs w:val="48"/>
          <w:lang w:eastAsia="ja-JP"/>
        </w:rPr>
      </w:pPr>
      <w:r>
        <w:rPr>
          <w:rFonts w:ascii="Aptos Display" w:eastAsia="Yu Gothic Light" w:hAnsi="Aptos Display" w:cs="Times New Roman"/>
          <w:color w:val="0F4761"/>
          <w:sz w:val="48"/>
          <w:szCs w:val="48"/>
          <w:lang w:eastAsia="ja-JP"/>
        </w:rPr>
        <w:t>Game Logic</w:t>
      </w:r>
      <w:r w:rsidRPr="0094289D">
        <w:rPr>
          <w:rFonts w:ascii="Aptos Display" w:eastAsia="Yu Gothic Light" w:hAnsi="Aptos Display" w:cs="Times New Roman"/>
          <w:color w:val="0F4761"/>
          <w:sz w:val="48"/>
          <w:szCs w:val="48"/>
          <w:lang w:eastAsia="ja-JP"/>
        </w:rPr>
        <w:t xml:space="preserve"> Team </w:t>
      </w:r>
      <w:bookmarkStart w:id="0" w:name="_Hlk194942258"/>
      <w:r w:rsidRPr="0094289D">
        <w:rPr>
          <w:rFonts w:ascii="Aptos Display" w:eastAsia="Yu Gothic Light" w:hAnsi="Aptos Display" w:cs="Times New Roman"/>
          <w:color w:val="0F4761"/>
          <w:sz w:val="48"/>
          <w:szCs w:val="48"/>
          <w:lang w:eastAsia="ja-JP"/>
        </w:rPr>
        <w:t>Documents</w:t>
      </w:r>
      <w:bookmarkEnd w:id="0"/>
    </w:p>
    <w:p w14:paraId="43E7F46B" w14:textId="77777777" w:rsidR="00B62CDA" w:rsidRPr="0094289D" w:rsidRDefault="00B62CDA" w:rsidP="0094289D">
      <w:pPr>
        <w:keepNext/>
        <w:keepLines/>
        <w:spacing w:before="360" w:after="80" w:line="276" w:lineRule="auto"/>
        <w:outlineLvl w:val="0"/>
        <w:rPr>
          <w:rFonts w:ascii="Aptos Display" w:eastAsia="Yu Gothic Light" w:hAnsi="Aptos Display" w:cs="Times New Roman"/>
          <w:color w:val="0F4761"/>
          <w:sz w:val="48"/>
          <w:szCs w:val="48"/>
          <w:lang w:eastAsia="ja-JP"/>
        </w:rPr>
      </w:pPr>
    </w:p>
    <w:p w14:paraId="5BB52812" w14:textId="1F09E389" w:rsidR="003E2449" w:rsidRDefault="003E2449" w:rsidP="003E2449">
      <w:pPr>
        <w:spacing w:before="100" w:beforeAutospacing="1" w:after="100" w:afterAutospacing="1" w:line="240" w:lineRule="auto"/>
        <w:rPr>
          <w:rFonts w:ascii="Times New Roman" w:eastAsia="Times New Roman" w:hAnsi="Times New Roman" w:cs="Times New Roman"/>
          <w:color w:val="000000"/>
          <w:kern w:val="0"/>
          <w14:ligatures w14:val="none"/>
        </w:rPr>
      </w:pPr>
      <w:r w:rsidRPr="003E2449">
        <w:rPr>
          <w:rFonts w:ascii="Times New Roman" w:eastAsia="Times New Roman" w:hAnsi="Times New Roman" w:cs="Times New Roman"/>
          <w:color w:val="000000"/>
          <w:kern w:val="0"/>
          <w14:ligatures w14:val="none"/>
        </w:rPr>
        <w:t xml:space="preserve">In </w:t>
      </w:r>
      <w:r>
        <w:rPr>
          <w:rFonts w:ascii="Times New Roman" w:eastAsia="Times New Roman" w:hAnsi="Times New Roman" w:cs="Times New Roman"/>
          <w:color w:val="000000"/>
          <w:kern w:val="0"/>
          <w14:ligatures w14:val="none"/>
        </w:rPr>
        <w:t>the</w:t>
      </w:r>
      <w:r w:rsidRPr="003E2449">
        <w:rPr>
          <w:rFonts w:ascii="Times New Roman" w:eastAsia="Times New Roman" w:hAnsi="Times New Roman" w:cs="Times New Roman"/>
          <w:color w:val="000000"/>
          <w:kern w:val="0"/>
          <w14:ligatures w14:val="none"/>
        </w:rPr>
        <w:t xml:space="preserve"> iteration</w:t>
      </w:r>
      <w:r>
        <w:rPr>
          <w:rFonts w:ascii="Times New Roman" w:eastAsia="Times New Roman" w:hAnsi="Times New Roman" w:cs="Times New Roman"/>
          <w:color w:val="000000"/>
          <w:kern w:val="0"/>
          <w14:ligatures w14:val="none"/>
        </w:rPr>
        <w:t xml:space="preserve"> 2 </w:t>
      </w:r>
      <w:r w:rsidRPr="003E2449">
        <w:rPr>
          <w:rFonts w:ascii="Times New Roman" w:eastAsia="Times New Roman" w:hAnsi="Times New Roman" w:cs="Times New Roman"/>
          <w:color w:val="000000"/>
          <w:kern w:val="0"/>
          <w14:ligatures w14:val="none"/>
        </w:rPr>
        <w:t>, although no new feature requests were</w:t>
      </w:r>
      <w:r>
        <w:rPr>
          <w:rFonts w:ascii="Times New Roman" w:eastAsia="Times New Roman" w:hAnsi="Times New Roman" w:cs="Times New Roman"/>
          <w:color w:val="000000"/>
          <w:kern w:val="0"/>
          <w14:ligatures w14:val="none"/>
        </w:rPr>
        <w:t xml:space="preserve"> there</w:t>
      </w:r>
      <w:r w:rsidRPr="003E2449">
        <w:rPr>
          <w:rFonts w:ascii="Times New Roman" w:eastAsia="Times New Roman" w:hAnsi="Times New Roman" w:cs="Times New Roman"/>
          <w:color w:val="000000"/>
          <w:kern w:val="0"/>
          <w14:ligatures w14:val="none"/>
        </w:rPr>
        <w:t xml:space="preserve"> for the Game Logic module</w:t>
      </w:r>
      <w:r>
        <w:rPr>
          <w:rFonts w:ascii="Times New Roman" w:eastAsia="Times New Roman" w:hAnsi="Times New Roman" w:cs="Times New Roman"/>
          <w:color w:val="000000"/>
          <w:kern w:val="0"/>
          <w14:ligatures w14:val="none"/>
        </w:rPr>
        <w:t xml:space="preserve"> by the other groups</w:t>
      </w:r>
      <w:r w:rsidRPr="003E2449">
        <w:rPr>
          <w:rFonts w:ascii="Times New Roman" w:eastAsia="Times New Roman" w:hAnsi="Times New Roman" w:cs="Times New Roman"/>
          <w:color w:val="000000"/>
          <w:kern w:val="0"/>
          <w14:ligatures w14:val="none"/>
        </w:rPr>
        <w:t>, significant improvements were implemented internally to enhance functionality and maintainability. A key change was made to the CheckersMove class by introducing a static nested Move class. This new structure allows each move to store its destination row and column along with a list of captured positions, which was not possible with the previous logic. The update supports both single and multi-jump moves by encapsulating captured piece coordinates in a structured way. This change improves how the game handles complex move sequences and paves the way for future features like move replay or undo functionality.</w:t>
      </w:r>
    </w:p>
    <w:p w14:paraId="4D91141C" w14:textId="07C7D8F3" w:rsidR="003E2449" w:rsidRPr="003E2449" w:rsidRDefault="003E2449" w:rsidP="003E2449">
      <w:pPr>
        <w:spacing w:before="100" w:beforeAutospacing="1" w:after="100" w:afterAutospacing="1" w:line="240" w:lineRule="auto"/>
        <w:rPr>
          <w:rFonts w:ascii="Times New Roman" w:eastAsia="Times New Roman" w:hAnsi="Times New Roman" w:cs="Times New Roman"/>
          <w:color w:val="000000"/>
          <w:kern w:val="0"/>
          <w14:ligatures w14:val="none"/>
        </w:rPr>
      </w:pPr>
      <w:r w:rsidRPr="003E2449">
        <w:rPr>
          <w:rFonts w:ascii="Times New Roman" w:eastAsia="Times New Roman" w:hAnsi="Times New Roman" w:cs="Times New Roman"/>
          <w:noProof/>
          <w:color w:val="000000"/>
          <w:kern w:val="0"/>
          <w14:ligatures w14:val="none"/>
        </w:rPr>
        <w:drawing>
          <wp:inline distT="0" distB="0" distL="0" distR="0" wp14:anchorId="18DA868C" wp14:editId="63BB7893">
            <wp:extent cx="4228186" cy="1808272"/>
            <wp:effectExtent l="0" t="0" r="1270" b="0"/>
            <wp:docPr id="26986725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67254" name="Picture 1" descr="A screen shot of a computer program&#10;&#10;AI-generated content may be incorrect."/>
                    <pic:cNvPicPr/>
                  </pic:nvPicPr>
                  <pic:blipFill>
                    <a:blip r:embed="rId4"/>
                    <a:stretch>
                      <a:fillRect/>
                    </a:stretch>
                  </pic:blipFill>
                  <pic:spPr>
                    <a:xfrm>
                      <a:off x="0" y="0"/>
                      <a:ext cx="4244639" cy="1815309"/>
                    </a:xfrm>
                    <a:prstGeom prst="rect">
                      <a:avLst/>
                    </a:prstGeom>
                  </pic:spPr>
                </pic:pic>
              </a:graphicData>
            </a:graphic>
          </wp:inline>
        </w:drawing>
      </w:r>
    </w:p>
    <w:p w14:paraId="4FCF1414" w14:textId="77777777" w:rsidR="003E2449" w:rsidRPr="003E2449" w:rsidRDefault="003E2449" w:rsidP="003E2449">
      <w:pPr>
        <w:spacing w:before="100" w:beforeAutospacing="1" w:after="100" w:afterAutospacing="1" w:line="240" w:lineRule="auto"/>
        <w:rPr>
          <w:rFonts w:ascii="Times New Roman" w:eastAsia="Times New Roman" w:hAnsi="Times New Roman" w:cs="Times New Roman"/>
          <w:color w:val="000000"/>
          <w:kern w:val="0"/>
          <w14:ligatures w14:val="none"/>
        </w:rPr>
      </w:pPr>
      <w:r w:rsidRPr="003E2449">
        <w:rPr>
          <w:rFonts w:ascii="Times New Roman" w:eastAsia="Times New Roman" w:hAnsi="Times New Roman" w:cs="Times New Roman"/>
          <w:color w:val="000000"/>
          <w:kern w:val="0"/>
          <w14:ligatures w14:val="none"/>
        </w:rPr>
        <w:t>Additionally, the planning document was revised to reflect the full scope of the project rather than just Iteration 1. The original version was limited and lacked alignment with the complete development cycle. The updated version includes detailed timelines, responsibilities, and goals across all project phases, ensuring that the planning reflects actual progress and deliverables.</w:t>
      </w:r>
    </w:p>
    <w:p w14:paraId="5935B425" w14:textId="51102166" w:rsidR="00B62CDA" w:rsidRDefault="00B62CDA">
      <w:pPr>
        <w:rPr>
          <w:rFonts w:ascii="Times New Roman" w:hAnsi="Times New Roman" w:cs="Times New Roman"/>
        </w:rPr>
      </w:pPr>
      <w:r>
        <w:rPr>
          <w:rFonts w:ascii="Times New Roman" w:hAnsi="Times New Roman" w:cs="Times New Roman"/>
        </w:rPr>
        <w:br w:type="page"/>
      </w:r>
    </w:p>
    <w:p w14:paraId="72DE30C0" w14:textId="650D8F3D" w:rsidR="00B62CDA" w:rsidRDefault="00B62CDA" w:rsidP="00B62CDA">
      <w:pPr>
        <w:pStyle w:val="Heading1"/>
      </w:pPr>
      <w:r>
        <w:lastRenderedPageBreak/>
        <w:t>Use Case Diagrams:</w:t>
      </w:r>
    </w:p>
    <w:p w14:paraId="465A2098" w14:textId="0DD2934E" w:rsidR="00B62CDA" w:rsidRDefault="007E4EB8" w:rsidP="00B62CDA">
      <w:r w:rsidRPr="007E4EB8">
        <w:t>Following is the annotated diagram received from Iteration 2 feedback</w:t>
      </w:r>
      <w:r>
        <w:t>:</w:t>
      </w:r>
    </w:p>
    <w:p w14:paraId="0E1DD02E" w14:textId="2213A71A" w:rsidR="007E4EB8" w:rsidRDefault="007E4EB8" w:rsidP="00B62CDA">
      <w:r>
        <w:rPr>
          <w:noProof/>
        </w:rPr>
        <w:drawing>
          <wp:inline distT="0" distB="0" distL="0" distR="0" wp14:anchorId="66FE5D2B" wp14:editId="067FDE58">
            <wp:extent cx="5943600" cy="2533650"/>
            <wp:effectExtent l="19050" t="19050" r="19050" b="19050"/>
            <wp:docPr id="19178679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67904" name="Picture 1" descr="A diagram of a diagram&#10;&#10;AI-generated content may be incorrect."/>
                    <pic:cNvPicPr/>
                  </pic:nvPicPr>
                  <pic:blipFill rotWithShape="1">
                    <a:blip r:embed="rId5" cstate="print">
                      <a:extLst>
                        <a:ext uri="{28A0092B-C50C-407E-A947-70E740481C1C}">
                          <a14:useLocalDpi xmlns:a14="http://schemas.microsoft.com/office/drawing/2010/main" val="0"/>
                        </a:ext>
                      </a:extLst>
                    </a:blip>
                    <a:srcRect b="38625"/>
                    <a:stretch/>
                  </pic:blipFill>
                  <pic:spPr bwMode="auto">
                    <a:xfrm>
                      <a:off x="0" y="0"/>
                      <a:ext cx="5943600" cy="25336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94E3232" w14:textId="77777777" w:rsidR="0020274D" w:rsidRDefault="0020274D" w:rsidP="0020274D">
      <w:pPr>
        <w:spacing w:line="276" w:lineRule="auto"/>
        <w:rPr>
          <w:rFonts w:ascii="Aptos" w:eastAsia="Yu Gothic" w:hAnsi="Aptos" w:cs="Times New Roman"/>
          <w:sz w:val="32"/>
          <w:szCs w:val="32"/>
          <w:lang w:eastAsia="ja-JP"/>
        </w:rPr>
      </w:pPr>
      <w:r w:rsidRPr="0020274D">
        <w:rPr>
          <w:rFonts w:ascii="Aptos" w:eastAsia="Yu Gothic" w:hAnsi="Aptos" w:cs="Times New Roman"/>
          <w:sz w:val="32"/>
          <w:szCs w:val="32"/>
          <w:lang w:eastAsia="ja-JP"/>
        </w:rPr>
        <w:t>Updated Diagram:</w:t>
      </w:r>
    </w:p>
    <w:p w14:paraId="4EEA78D4" w14:textId="73E278D5" w:rsidR="00553D3A" w:rsidRPr="0020274D" w:rsidRDefault="004A6FAE" w:rsidP="004A6FAE">
      <w:pPr>
        <w:rPr>
          <w:lang w:eastAsia="ja-JP"/>
        </w:rPr>
      </w:pPr>
      <w:r>
        <w:rPr>
          <w:lang w:eastAsia="ja-JP"/>
        </w:rPr>
        <w:t xml:space="preserve">Added a note to make the player actor clear. Added use cases for </w:t>
      </w:r>
      <w:r w:rsidR="00F610FA">
        <w:rPr>
          <w:lang w:eastAsia="ja-JP"/>
        </w:rPr>
        <w:t xml:space="preserve">announcing winner, check for draw, and announce draw. </w:t>
      </w:r>
      <w:r w:rsidR="003957BD">
        <w:rPr>
          <w:lang w:eastAsia="ja-JP"/>
        </w:rPr>
        <w:t>Created a new extend relation from “move a piece” to “promote to king”.</w:t>
      </w:r>
    </w:p>
    <w:p w14:paraId="2EF19F7A" w14:textId="2EABDA52" w:rsidR="007E4EB8" w:rsidRDefault="00912161" w:rsidP="00B62CDA">
      <w:r>
        <w:rPr>
          <w:noProof/>
        </w:rPr>
        <w:drawing>
          <wp:inline distT="0" distB="0" distL="0" distR="0" wp14:anchorId="11E33F3A" wp14:editId="4FB3209D">
            <wp:extent cx="5724525" cy="3286125"/>
            <wp:effectExtent l="19050" t="19050" r="28575" b="28575"/>
            <wp:docPr id="1953830696" name="Picture 3"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30696" name="Picture 3" descr="A diagram of a gam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24525" cy="3286125"/>
                    </a:xfrm>
                    <a:prstGeom prst="rect">
                      <a:avLst/>
                    </a:prstGeom>
                    <a:ln>
                      <a:solidFill>
                        <a:schemeClr val="tx1"/>
                      </a:solidFill>
                    </a:ln>
                  </pic:spPr>
                </pic:pic>
              </a:graphicData>
            </a:graphic>
          </wp:inline>
        </w:drawing>
      </w:r>
    </w:p>
    <w:p w14:paraId="5A85967B" w14:textId="7EF7FC2A" w:rsidR="003957BD" w:rsidRPr="00B62CDA" w:rsidRDefault="00FC3474" w:rsidP="00B62CDA">
      <w:r>
        <w:t>Similarly, use case diagrams for tictactoe and connect4 are also updated.</w:t>
      </w:r>
    </w:p>
    <w:sectPr w:rsidR="003957BD" w:rsidRPr="00B62C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3D3"/>
    <w:rsid w:val="0020274D"/>
    <w:rsid w:val="00230AC3"/>
    <w:rsid w:val="003957BD"/>
    <w:rsid w:val="003E2449"/>
    <w:rsid w:val="004A6FAE"/>
    <w:rsid w:val="00553D3A"/>
    <w:rsid w:val="007E4EB8"/>
    <w:rsid w:val="008553D3"/>
    <w:rsid w:val="008A2EF1"/>
    <w:rsid w:val="00912161"/>
    <w:rsid w:val="0094289D"/>
    <w:rsid w:val="00B62CDA"/>
    <w:rsid w:val="00BC3B90"/>
    <w:rsid w:val="00F610FA"/>
    <w:rsid w:val="00FC3474"/>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C33F1"/>
  <w15:chartTrackingRefBased/>
  <w15:docId w15:val="{9E18A639-CFA9-6D43-9E32-C4363D0B4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5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5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3D3"/>
    <w:rPr>
      <w:rFonts w:eastAsiaTheme="majorEastAsia" w:cstheme="majorBidi"/>
      <w:color w:val="272727" w:themeColor="text1" w:themeTint="D8"/>
    </w:rPr>
  </w:style>
  <w:style w:type="paragraph" w:styleId="Title">
    <w:name w:val="Title"/>
    <w:basedOn w:val="Normal"/>
    <w:next w:val="Normal"/>
    <w:link w:val="TitleChar"/>
    <w:uiPriority w:val="10"/>
    <w:qFormat/>
    <w:rsid w:val="00855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3D3"/>
    <w:pPr>
      <w:spacing w:before="160"/>
      <w:jc w:val="center"/>
    </w:pPr>
    <w:rPr>
      <w:i/>
      <w:iCs/>
      <w:color w:val="404040" w:themeColor="text1" w:themeTint="BF"/>
    </w:rPr>
  </w:style>
  <w:style w:type="character" w:customStyle="1" w:styleId="QuoteChar">
    <w:name w:val="Quote Char"/>
    <w:basedOn w:val="DefaultParagraphFont"/>
    <w:link w:val="Quote"/>
    <w:uiPriority w:val="29"/>
    <w:rsid w:val="008553D3"/>
    <w:rPr>
      <w:i/>
      <w:iCs/>
      <w:color w:val="404040" w:themeColor="text1" w:themeTint="BF"/>
    </w:rPr>
  </w:style>
  <w:style w:type="paragraph" w:styleId="ListParagraph">
    <w:name w:val="List Paragraph"/>
    <w:basedOn w:val="Normal"/>
    <w:uiPriority w:val="34"/>
    <w:qFormat/>
    <w:rsid w:val="008553D3"/>
    <w:pPr>
      <w:ind w:left="720"/>
      <w:contextualSpacing/>
    </w:pPr>
  </w:style>
  <w:style w:type="character" w:styleId="IntenseEmphasis">
    <w:name w:val="Intense Emphasis"/>
    <w:basedOn w:val="DefaultParagraphFont"/>
    <w:uiPriority w:val="21"/>
    <w:qFormat/>
    <w:rsid w:val="008553D3"/>
    <w:rPr>
      <w:i/>
      <w:iCs/>
      <w:color w:val="0F4761" w:themeColor="accent1" w:themeShade="BF"/>
    </w:rPr>
  </w:style>
  <w:style w:type="paragraph" w:styleId="IntenseQuote">
    <w:name w:val="Intense Quote"/>
    <w:basedOn w:val="Normal"/>
    <w:next w:val="Normal"/>
    <w:link w:val="IntenseQuoteChar"/>
    <w:uiPriority w:val="30"/>
    <w:qFormat/>
    <w:rsid w:val="00855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3D3"/>
    <w:rPr>
      <w:i/>
      <w:iCs/>
      <w:color w:val="0F4761" w:themeColor="accent1" w:themeShade="BF"/>
    </w:rPr>
  </w:style>
  <w:style w:type="character" w:styleId="IntenseReference">
    <w:name w:val="Intense Reference"/>
    <w:basedOn w:val="DefaultParagraphFont"/>
    <w:uiPriority w:val="32"/>
    <w:qFormat/>
    <w:rsid w:val="008553D3"/>
    <w:rPr>
      <w:b/>
      <w:bCs/>
      <w:smallCaps/>
      <w:color w:val="0F4761" w:themeColor="accent1" w:themeShade="BF"/>
      <w:spacing w:val="5"/>
    </w:rPr>
  </w:style>
  <w:style w:type="character" w:customStyle="1" w:styleId="apple-converted-space">
    <w:name w:val="apple-converted-space"/>
    <w:basedOn w:val="DefaultParagraphFont"/>
    <w:rsid w:val="003E2449"/>
  </w:style>
  <w:style w:type="character" w:styleId="HTMLCode">
    <w:name w:val="HTML Code"/>
    <w:basedOn w:val="DefaultParagraphFont"/>
    <w:uiPriority w:val="99"/>
    <w:semiHidden/>
    <w:unhideWhenUsed/>
    <w:rsid w:val="003E24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431690">
      <w:bodyDiv w:val="1"/>
      <w:marLeft w:val="0"/>
      <w:marRight w:val="0"/>
      <w:marTop w:val="0"/>
      <w:marBottom w:val="0"/>
      <w:divBdr>
        <w:top w:val="none" w:sz="0" w:space="0" w:color="auto"/>
        <w:left w:val="none" w:sz="0" w:space="0" w:color="auto"/>
        <w:bottom w:val="none" w:sz="0" w:space="0" w:color="auto"/>
        <w:right w:val="none" w:sz="0" w:space="0" w:color="auto"/>
      </w:divBdr>
    </w:div>
    <w:div w:id="161120247">
      <w:bodyDiv w:val="1"/>
      <w:marLeft w:val="0"/>
      <w:marRight w:val="0"/>
      <w:marTop w:val="0"/>
      <w:marBottom w:val="0"/>
      <w:divBdr>
        <w:top w:val="none" w:sz="0" w:space="0" w:color="auto"/>
        <w:left w:val="none" w:sz="0" w:space="0" w:color="auto"/>
        <w:bottom w:val="none" w:sz="0" w:space="0" w:color="auto"/>
        <w:right w:val="none" w:sz="0" w:space="0" w:color="auto"/>
      </w:divBdr>
    </w:div>
    <w:div w:id="387342796">
      <w:bodyDiv w:val="1"/>
      <w:marLeft w:val="0"/>
      <w:marRight w:val="0"/>
      <w:marTop w:val="0"/>
      <w:marBottom w:val="0"/>
      <w:divBdr>
        <w:top w:val="none" w:sz="0" w:space="0" w:color="auto"/>
        <w:left w:val="none" w:sz="0" w:space="0" w:color="auto"/>
        <w:bottom w:val="none" w:sz="0" w:space="0" w:color="auto"/>
        <w:right w:val="none" w:sz="0" w:space="0" w:color="auto"/>
      </w:divBdr>
    </w:div>
    <w:div w:id="614555903">
      <w:bodyDiv w:val="1"/>
      <w:marLeft w:val="0"/>
      <w:marRight w:val="0"/>
      <w:marTop w:val="0"/>
      <w:marBottom w:val="0"/>
      <w:divBdr>
        <w:top w:val="none" w:sz="0" w:space="0" w:color="auto"/>
        <w:left w:val="none" w:sz="0" w:space="0" w:color="auto"/>
        <w:bottom w:val="none" w:sz="0" w:space="0" w:color="auto"/>
        <w:right w:val="none" w:sz="0" w:space="0" w:color="auto"/>
      </w:divBdr>
    </w:div>
    <w:div w:id="991982488">
      <w:bodyDiv w:val="1"/>
      <w:marLeft w:val="0"/>
      <w:marRight w:val="0"/>
      <w:marTop w:val="0"/>
      <w:marBottom w:val="0"/>
      <w:divBdr>
        <w:top w:val="none" w:sz="0" w:space="0" w:color="auto"/>
        <w:left w:val="none" w:sz="0" w:space="0" w:color="auto"/>
        <w:bottom w:val="none" w:sz="0" w:space="0" w:color="auto"/>
        <w:right w:val="none" w:sz="0" w:space="0" w:color="auto"/>
      </w:divBdr>
    </w:div>
    <w:div w:id="1019890420">
      <w:bodyDiv w:val="1"/>
      <w:marLeft w:val="0"/>
      <w:marRight w:val="0"/>
      <w:marTop w:val="0"/>
      <w:marBottom w:val="0"/>
      <w:divBdr>
        <w:top w:val="none" w:sz="0" w:space="0" w:color="auto"/>
        <w:left w:val="none" w:sz="0" w:space="0" w:color="auto"/>
        <w:bottom w:val="none" w:sz="0" w:space="0" w:color="auto"/>
        <w:right w:val="none" w:sz="0" w:space="0" w:color="auto"/>
      </w:divBdr>
    </w:div>
    <w:div w:id="126885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Mehta</dc:creator>
  <cp:keywords/>
  <dc:description/>
  <cp:lastModifiedBy>Mahin Chondigara</cp:lastModifiedBy>
  <cp:revision>13</cp:revision>
  <dcterms:created xsi:type="dcterms:W3CDTF">2025-04-06T18:22:00Z</dcterms:created>
  <dcterms:modified xsi:type="dcterms:W3CDTF">2025-04-11T03:20:00Z</dcterms:modified>
</cp:coreProperties>
</file>