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97AD6" w14:textId="77777777" w:rsidR="00B60B13" w:rsidRDefault="00B60B13" w:rsidP="00B60B13">
      <w:pPr>
        <w:rPr>
          <w:rFonts w:ascii="Segoe UI" w:hAnsi="Segoe UI" w:cs="Segoe UI"/>
          <w:sz w:val="18"/>
          <w:szCs w:val="18"/>
        </w:rPr>
      </w:pPr>
    </w:p>
    <w:p w14:paraId="5CB271C3" w14:textId="4A70F1F8" w:rsidR="00B60B13" w:rsidRDefault="008D7AB8" w:rsidP="00F716A2">
      <w:pPr>
        <w:jc w:val="center"/>
        <w:rPr>
          <w:rFonts w:ascii="Segoe UI" w:hAnsi="Segoe UI" w:cs="Segoe UI"/>
          <w:b/>
          <w:bCs/>
          <w:sz w:val="28"/>
          <w:szCs w:val="28"/>
        </w:rPr>
      </w:pPr>
      <w:r w:rsidRPr="00B60B13">
        <w:rPr>
          <w:rFonts w:ascii="Segoe UI" w:hAnsi="Segoe UI" w:cs="Segoe UI"/>
          <w:b/>
          <w:bCs/>
          <w:sz w:val="28"/>
          <w:szCs w:val="28"/>
        </w:rPr>
        <w:t>AROGYAM 2023 – Celebrat</w:t>
      </w:r>
      <w:r w:rsidR="00B60B13">
        <w:rPr>
          <w:rFonts w:ascii="Segoe UI" w:hAnsi="Segoe UI" w:cs="Segoe UI"/>
          <w:b/>
          <w:bCs/>
          <w:sz w:val="28"/>
          <w:szCs w:val="28"/>
        </w:rPr>
        <w:t>ed</w:t>
      </w:r>
      <w:r w:rsidRPr="00B60B13">
        <w:rPr>
          <w:rFonts w:ascii="Segoe UI" w:hAnsi="Segoe UI" w:cs="Segoe UI"/>
          <w:b/>
          <w:bCs/>
          <w:sz w:val="28"/>
          <w:szCs w:val="28"/>
        </w:rPr>
        <w:t xml:space="preserve"> Mental </w:t>
      </w:r>
      <w:r w:rsidR="00B60B13">
        <w:rPr>
          <w:rFonts w:ascii="Segoe UI" w:hAnsi="Segoe UI" w:cs="Segoe UI"/>
          <w:b/>
          <w:bCs/>
          <w:sz w:val="28"/>
          <w:szCs w:val="28"/>
        </w:rPr>
        <w:t>Health Day</w:t>
      </w:r>
      <w:r w:rsidR="00B60B13" w:rsidRPr="00B60B13">
        <w:rPr>
          <w:rFonts w:ascii="Segoe UI" w:hAnsi="Segoe UI" w:cs="Segoe UI"/>
          <w:b/>
          <w:bCs/>
          <w:sz w:val="28"/>
          <w:szCs w:val="28"/>
        </w:rPr>
        <w:t xml:space="preserve"> by H.M. Sr. Sec. School</w:t>
      </w:r>
    </w:p>
    <w:p w14:paraId="39D0B4E4" w14:textId="77777777" w:rsidR="00F716A2" w:rsidRDefault="00F716A2" w:rsidP="00F716A2">
      <w:pPr>
        <w:rPr>
          <w:rFonts w:ascii="Segoe UI" w:hAnsi="Segoe UI" w:cs="Segoe UI"/>
          <w:sz w:val="24"/>
          <w:szCs w:val="24"/>
          <w:shd w:val="clear" w:color="auto" w:fill="F7F7F8"/>
        </w:rPr>
      </w:pPr>
    </w:p>
    <w:p w14:paraId="2DAEB520" w14:textId="14AFDD7D" w:rsidR="00F716A2" w:rsidRDefault="00F716A2" w:rsidP="00F716A2">
      <w:pPr>
        <w:rPr>
          <w:rFonts w:ascii="Segoe UI" w:hAnsi="Segoe UI" w:cs="Segoe UI"/>
          <w:sz w:val="24"/>
          <w:szCs w:val="24"/>
          <w:shd w:val="clear" w:color="auto" w:fill="F7F7F8"/>
        </w:rPr>
      </w:pPr>
      <w:r>
        <w:rPr>
          <w:rFonts w:ascii="Segoe UI" w:hAnsi="Segoe UI" w:cs="Segoe UI"/>
          <w:sz w:val="24"/>
          <w:szCs w:val="24"/>
          <w:shd w:val="clear" w:color="auto" w:fill="F7F7F8"/>
        </w:rPr>
        <w:t xml:space="preserve">AROGYAM 2023, our Mental Health Day celebration, was a holistic event designed to address various aspects of mental well-being. The event featured six distinct activities, each targeting different classes and topics. </w:t>
      </w:r>
    </w:p>
    <w:p w14:paraId="2F43A01B" w14:textId="77777777" w:rsidR="00F716A2" w:rsidRDefault="00F716A2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151F0442" w14:textId="1D2F3C62" w:rsidR="000A17D0" w:rsidRDefault="000A17D0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6F7E3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Activity </w:t>
      </w:r>
      <w:r w:rsidR="00D405DD" w:rsidRPr="006F7E3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1:</w:t>
      </w:r>
      <w:r w:rsidRPr="006F7E3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Stress Management - Breathing Exercise in Morning Assembly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(Week 1, Day </w:t>
      </w:r>
      <w:r w:rsidR="00002397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5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61DB1A5B" w14:textId="11634AFB" w:rsidR="00BE161B" w:rsidRPr="006F7E34" w:rsidRDefault="00BE161B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Classes - VI to XII</w:t>
      </w:r>
    </w:p>
    <w:p w14:paraId="25303547" w14:textId="6A9D6878" w:rsidR="000A17D0" w:rsidRPr="00516CD8" w:rsidRDefault="00516CD8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 w:rsidRPr="00516CD8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It </w:t>
      </w:r>
      <w:r w:rsidR="00493112">
        <w:rPr>
          <w:rFonts w:ascii="Segoe UI" w:hAnsi="Segoe UI" w:cs="Segoe UI"/>
          <w:sz w:val="24"/>
          <w:szCs w:val="24"/>
          <w:shd w:val="clear" w:color="auto" w:fill="F7F7F8"/>
        </w:rPr>
        <w:t>aimed</w:t>
      </w:r>
      <w:r w:rsidRPr="00516CD8">
        <w:rPr>
          <w:rFonts w:ascii="Segoe UI" w:hAnsi="Segoe UI" w:cs="Segoe UI"/>
          <w:sz w:val="24"/>
          <w:szCs w:val="24"/>
          <w:shd w:val="clear" w:color="auto" w:fill="F7F7F8"/>
        </w:rPr>
        <w:t xml:space="preserve"> to alleviate stress, boost focus, and enhance emotional regulation</w:t>
      </w:r>
      <w:r w:rsidR="00493112">
        <w:rPr>
          <w:rFonts w:ascii="Segoe UI" w:hAnsi="Segoe UI" w:cs="Segoe UI"/>
          <w:sz w:val="24"/>
          <w:szCs w:val="24"/>
          <w:shd w:val="clear" w:color="auto" w:fill="F7F7F8"/>
        </w:rPr>
        <w:t xml:space="preserve"> and promote mindfulness through controlled breathing</w:t>
      </w:r>
      <w:r w:rsidRPr="00516CD8">
        <w:rPr>
          <w:rFonts w:ascii="Segoe UI" w:hAnsi="Segoe UI" w:cs="Segoe UI"/>
          <w:sz w:val="24"/>
          <w:szCs w:val="24"/>
          <w:shd w:val="clear" w:color="auto" w:fill="F7F7F8"/>
        </w:rPr>
        <w:t>. These exercises equip students with valuable tools to cope with academic and personal challenges, ultimately improving their overall well-being and performance.</w:t>
      </w:r>
    </w:p>
    <w:p w14:paraId="675E7682" w14:textId="4967F879" w:rsidR="00285CA3" w:rsidRPr="00CF3D44" w:rsidRDefault="00285CA3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spacing w:val="-5"/>
          <w:sz w:val="24"/>
          <w:szCs w:val="24"/>
          <w:shd w:val="clear" w:color="auto" w:fill="FFFFFF"/>
        </w:rPr>
        <w:drawing>
          <wp:inline distT="0" distB="0" distL="0" distR="0" wp14:anchorId="34B41598" wp14:editId="2782CD1C">
            <wp:extent cx="5731510" cy="2012950"/>
            <wp:effectExtent l="0" t="0" r="2540" b="6350"/>
            <wp:docPr id="568828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28711" name="Picture 568828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1F8" w14:textId="77777777" w:rsidR="00BE161B" w:rsidRDefault="00BE161B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67D5D1DA" w14:textId="4AB2A2DA" w:rsidR="005B1504" w:rsidRPr="00CF3D44" w:rsidRDefault="000A17D0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Activity </w:t>
      </w:r>
      <w:r w:rsidR="00DB50B1"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2:</w:t>
      </w: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</w:t>
      </w:r>
      <w:r w:rsidR="006611B8"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Parent Sensitization Program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(Week 1, Day </w:t>
      </w:r>
      <w:r w:rsidR="000457C1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7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177179C5" w14:textId="381EFE9D" w:rsidR="006646EB" w:rsidRDefault="00CF3D44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 w:rsidRPr="00CF3D44">
        <w:rPr>
          <w:rFonts w:ascii="Segoe UI" w:hAnsi="Segoe UI" w:cs="Segoe UI"/>
          <w:sz w:val="24"/>
          <w:szCs w:val="24"/>
        </w:rPr>
        <w:t xml:space="preserve">This informative session aimed to empower parents with knowledge and tools to keep their children safe and </w:t>
      </w:r>
      <w:r w:rsidR="00C0451E">
        <w:rPr>
          <w:rFonts w:ascii="Segoe UI" w:hAnsi="Segoe UI" w:cs="Segoe UI"/>
          <w:sz w:val="24"/>
          <w:szCs w:val="24"/>
        </w:rPr>
        <w:t>sensitize</w:t>
      </w:r>
      <w:r w:rsidRPr="00CF3D44">
        <w:rPr>
          <w:rFonts w:ascii="Segoe UI" w:hAnsi="Segoe UI" w:cs="Segoe UI"/>
          <w:sz w:val="24"/>
          <w:szCs w:val="24"/>
        </w:rPr>
        <w:t>.</w:t>
      </w:r>
      <w:r w:rsidR="00BE161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6646EB" w:rsidRPr="00CF3D44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Open communication between parents and the school is vital for addressing sensitive issues effectively.</w:t>
      </w:r>
    </w:p>
    <w:p w14:paraId="4AA48F05" w14:textId="77777777" w:rsidR="00BE161B" w:rsidRDefault="00BE161B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</w:p>
    <w:p w14:paraId="3E9DE086" w14:textId="5B8F3131" w:rsidR="00F716A2" w:rsidRPr="005B1504" w:rsidRDefault="00285CA3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2B79940" wp14:editId="07C18E75">
            <wp:extent cx="5731510" cy="2120900"/>
            <wp:effectExtent l="0" t="0" r="2540" b="0"/>
            <wp:docPr id="1383545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8B05" w14:textId="15867C5E" w:rsidR="005B1504" w:rsidRDefault="006646EB" w:rsidP="005B1504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lastRenderedPageBreak/>
        <w:t xml:space="preserve">Activity </w:t>
      </w:r>
      <w:r w:rsidR="00D405DD"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3:</w:t>
      </w: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Safe and Unsafe Touch Activity 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(Week 2, Day </w:t>
      </w:r>
      <w:r w:rsidR="00002397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9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1EDC5765" w14:textId="7BFAAFC5" w:rsidR="005B1504" w:rsidRPr="00CF3D44" w:rsidRDefault="005B1504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Classes - III to V</w:t>
      </w:r>
    </w:p>
    <w:p w14:paraId="2FC53D75" w14:textId="1C746D6A" w:rsidR="006646EB" w:rsidRPr="00BE161B" w:rsidRDefault="00CF3D44" w:rsidP="00BE161B">
      <w:pPr>
        <w:jc w:val="both"/>
        <w:rPr>
          <w:sz w:val="24"/>
          <w:szCs w:val="24"/>
        </w:rPr>
      </w:pPr>
      <w:r w:rsidRPr="008C14AE">
        <w:rPr>
          <w:sz w:val="24"/>
          <w:szCs w:val="24"/>
        </w:rPr>
        <w:t>The activity aimed to create awareness and educate students about safe and unsafe touch, with a special focus on child safety. This activity involved a discussion followed by the screening of the movie ‘Komal’ to impart this vital knowledge in a child-friendly and engaging manner.</w:t>
      </w:r>
      <w:r w:rsidR="00BE161B">
        <w:rPr>
          <w:sz w:val="24"/>
          <w:szCs w:val="24"/>
        </w:rPr>
        <w:t xml:space="preserve"> </w:t>
      </w:r>
      <w:r w:rsidR="006646EB" w:rsidRPr="008D7AB8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Movie screenings can be a powerful tool for initiating discussions on sensitive topics.</w:t>
      </w:r>
    </w:p>
    <w:p w14:paraId="4631AA26" w14:textId="6F65A821" w:rsidR="00285CA3" w:rsidRPr="008D7AB8" w:rsidRDefault="00A4516F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BF3F225" wp14:editId="78A14B57">
            <wp:extent cx="2882900" cy="2689225"/>
            <wp:effectExtent l="0" t="0" r="0" b="0"/>
            <wp:docPr id="1179140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 </w:t>
      </w:r>
      <w:r w:rsidR="00002397">
        <w:rPr>
          <w:noProof/>
        </w:rPr>
        <w:drawing>
          <wp:inline distT="0" distB="0" distL="0" distR="0" wp14:anchorId="11FFFD6D" wp14:editId="7A97C5C9">
            <wp:extent cx="3581400" cy="2684145"/>
            <wp:effectExtent l="0" t="0" r="0" b="1905"/>
            <wp:docPr id="1694670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066A" w14:textId="77777777" w:rsidR="00F716A2" w:rsidRDefault="00F716A2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6CF0E272" w14:textId="77777777" w:rsidR="00F716A2" w:rsidRDefault="00F716A2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1D40367C" w14:textId="2285A50A" w:rsidR="006646EB" w:rsidRDefault="006646EB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Activity </w:t>
      </w:r>
      <w:r w:rsidR="00D405DD"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4:</w:t>
      </w:r>
      <w:r w:rsidRPr="00CF3D44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Poster Making on Gender Equity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(Week 2, Day </w:t>
      </w:r>
      <w:r w:rsidR="00002397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9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420E3598" w14:textId="00D5DE97" w:rsidR="005B1504" w:rsidRPr="00CF3D44" w:rsidRDefault="005B1504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Classes - VI &amp; VII</w:t>
      </w:r>
    </w:p>
    <w:p w14:paraId="1EE14497" w14:textId="60993BDD" w:rsidR="006646EB" w:rsidRDefault="00212A9C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 w:rsidRPr="00212A9C">
        <w:rPr>
          <w:rFonts w:ascii="Segoe UI" w:hAnsi="Segoe UI" w:cs="Segoe UI"/>
          <w:sz w:val="24"/>
          <w:szCs w:val="24"/>
          <w:shd w:val="clear" w:color="auto" w:fill="F7F7F8"/>
        </w:rPr>
        <w:t>To encourage students to express their views on gender equity, fostering awareness, discussion, and advocacy for a more equitable and inclusive society.</w:t>
      </w:r>
      <w:r w:rsidR="00BE161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6646EB" w:rsidRPr="008D7AB8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Art can be a powerful medium for self-expression and </w:t>
      </w:r>
      <w:r w:rsidR="00DB50B1" w:rsidRPr="008D7AB8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dialogue</w:t>
      </w:r>
      <w:r w:rsidR="006646EB" w:rsidRPr="008D7AB8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on social </w:t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concerns.</w:t>
      </w:r>
    </w:p>
    <w:p w14:paraId="344E85D3" w14:textId="77E2E598" w:rsidR="00A4516F" w:rsidRDefault="00A4516F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54B6259" wp14:editId="2D0DE043">
            <wp:extent cx="3230880" cy="2712720"/>
            <wp:effectExtent l="0" t="0" r="7620" b="0"/>
            <wp:docPr id="633474763" name="Picture 633474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493112">
        <w:rPr>
          <w:noProof/>
        </w:rPr>
        <w:drawing>
          <wp:inline distT="0" distB="0" distL="0" distR="0" wp14:anchorId="568EF8A5" wp14:editId="0E369C33">
            <wp:extent cx="3333750" cy="2712720"/>
            <wp:effectExtent l="0" t="0" r="0" b="0"/>
            <wp:docPr id="197474965" name="Picture 19747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9DCB" w14:textId="601314E6" w:rsidR="00F716A2" w:rsidRPr="00002397" w:rsidRDefault="00A4516F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                                                                                        </w:t>
      </w:r>
    </w:p>
    <w:p w14:paraId="22074CB2" w14:textId="12959077" w:rsidR="008D7AB8" w:rsidRDefault="008D7AB8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212A9C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lastRenderedPageBreak/>
        <w:t xml:space="preserve">Activity </w:t>
      </w:r>
      <w:r w:rsidR="00D405DD" w:rsidRPr="00212A9C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5:</w:t>
      </w:r>
      <w:r w:rsidRPr="00212A9C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Group Discussion on Effect of </w:t>
      </w:r>
      <w:r w:rsidR="004508C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social media</w:t>
      </w:r>
      <w:r w:rsidRPr="00212A9C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on Mental Well-being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(Week 2, Day </w:t>
      </w:r>
      <w:r w:rsidR="00002397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10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61FC5A49" w14:textId="3C4B07A0" w:rsidR="005B1504" w:rsidRPr="00212A9C" w:rsidRDefault="005B1504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Classes - IX to XI</w:t>
      </w:r>
    </w:p>
    <w:p w14:paraId="34AA5999" w14:textId="1C524161" w:rsidR="008D7AB8" w:rsidRPr="00285CA3" w:rsidRDefault="008D7AB8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 w:rsidRPr="00212A9C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To explore the impact of social media on mental well-being</w:t>
      </w:r>
      <w:r w:rsidR="00212A9C" w:rsidRPr="00212A9C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,</w:t>
      </w:r>
      <w:r w:rsidR="00D405DD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Pr="00212A9C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foster critical thinking</w:t>
      </w:r>
      <w:r w:rsidR="00212A9C" w:rsidRPr="00212A9C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and </w:t>
      </w:r>
      <w:r w:rsidR="00212A9C" w:rsidRPr="00212A9C">
        <w:rPr>
          <w:rFonts w:ascii="Segoe UI" w:hAnsi="Segoe UI" w:cs="Segoe UI"/>
          <w:sz w:val="24"/>
          <w:szCs w:val="24"/>
          <w:shd w:val="clear" w:color="auto" w:fill="F7F7F8"/>
        </w:rPr>
        <w:t>equip participants with strategies to use social media in ways that support their mental health and well-being.</w:t>
      </w:r>
      <w:r w:rsidR="00BE161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B60B13">
        <w:rPr>
          <w:rFonts w:ascii="Segoe UI" w:hAnsi="Segoe UI" w:cs="Segoe UI"/>
          <w:sz w:val="24"/>
          <w:szCs w:val="24"/>
          <w:shd w:val="clear" w:color="auto" w:fill="F7F7F8"/>
        </w:rPr>
        <w:t xml:space="preserve">It helps ton </w:t>
      </w:r>
      <w:r w:rsidR="00212A9C" w:rsidRPr="00285CA3">
        <w:rPr>
          <w:rFonts w:ascii="Segoe UI" w:hAnsi="Segoe UI" w:cs="Segoe UI"/>
          <w:sz w:val="24"/>
          <w:szCs w:val="24"/>
          <w:shd w:val="clear" w:color="auto" w:fill="F7F7F8"/>
        </w:rPr>
        <w:t>increase awareness of social media's impact, improved digital literacy, and the development of healthier online habits for enhanced mental well-being.</w:t>
      </w:r>
    </w:p>
    <w:p w14:paraId="504650CE" w14:textId="0E1102A5" w:rsidR="00493112" w:rsidRPr="008D7AB8" w:rsidRDefault="00493112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AD825F1" wp14:editId="3D9EEAB8">
            <wp:extent cx="5731510" cy="2711450"/>
            <wp:effectExtent l="0" t="0" r="2540" b="0"/>
            <wp:docPr id="2051254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BE27" w14:textId="77777777" w:rsidR="00F716A2" w:rsidRDefault="00F716A2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410A5C68" w14:textId="0ED3E898" w:rsidR="00493112" w:rsidRDefault="00345ECB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 w:rsidRPr="004508C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Activity </w:t>
      </w:r>
      <w:r w:rsidR="00F10199" w:rsidRPr="004508C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6:</w:t>
      </w:r>
      <w:r w:rsidRPr="004508C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Role play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 xml:space="preserve"> (Week 3, Day 1</w:t>
      </w:r>
      <w:r w:rsidR="00002397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6</w:t>
      </w:r>
      <w:r w:rsidR="00BE161B"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)</w:t>
      </w:r>
    </w:p>
    <w:p w14:paraId="6356D722" w14:textId="63252C59" w:rsidR="005B1504" w:rsidRPr="004508CB" w:rsidRDefault="005B1504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  <w:t>Class - VIII</w:t>
      </w:r>
    </w:p>
    <w:p w14:paraId="584C1889" w14:textId="7FF37EA2" w:rsidR="00D405DD" w:rsidRDefault="00345ECB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The activity aims to engage students in interactive role-play to foster awareness about bullying, gender role equity and informed and responsible cyber use, encouraging a proactive approach to these issues.</w:t>
      </w:r>
      <w:r w:rsidR="00BE161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B60B13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Students develop </w:t>
      </w:r>
      <w:r w:rsidR="00D405DD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the effectiveness of role-play as a tool for an active learning,</w:t>
      </w:r>
      <w:r w:rsidR="00F10199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D405DD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emphasizing problem-solving and practical skill development, thus enhancing student’s ability to address</w:t>
      </w:r>
      <w:r w:rsidR="00F10199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D405DD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real-life situations</w:t>
      </w:r>
    </w:p>
    <w:p w14:paraId="4DC6E292" w14:textId="0207DDA2" w:rsidR="00AF4680" w:rsidRDefault="00AF4680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spacing w:val="-5"/>
          <w:sz w:val="24"/>
          <w:szCs w:val="24"/>
          <w:shd w:val="clear" w:color="auto" w:fill="FFFFFF"/>
        </w:rPr>
        <w:drawing>
          <wp:inline distT="0" distB="0" distL="0" distR="0" wp14:anchorId="14F8A815" wp14:editId="390ECC54">
            <wp:extent cx="3093720" cy="2983230"/>
            <wp:effectExtent l="0" t="0" r="0" b="7620"/>
            <wp:docPr id="6382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129" name="Picture 638271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          </w:t>
      </w:r>
      <w:r>
        <w:rPr>
          <w:rFonts w:ascii="Segoe UI" w:hAnsi="Segoe UI" w:cs="Segoe UI"/>
          <w:noProof/>
          <w:spacing w:val="-5"/>
          <w:sz w:val="24"/>
          <w:szCs w:val="24"/>
          <w:shd w:val="clear" w:color="auto" w:fill="FFFFFF"/>
        </w:rPr>
        <w:drawing>
          <wp:inline distT="0" distB="0" distL="0" distR="0" wp14:anchorId="02CE44AE" wp14:editId="2415E54C">
            <wp:extent cx="3040380" cy="2987040"/>
            <wp:effectExtent l="0" t="0" r="7620" b="3810"/>
            <wp:docPr id="138766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5856" name="Picture 1387665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 </w:t>
      </w:r>
    </w:p>
    <w:p w14:paraId="5A1082BF" w14:textId="77777777" w:rsidR="00B60B13" w:rsidRDefault="00B60B13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</w:p>
    <w:p w14:paraId="23BDCB0D" w14:textId="4F4CCA2E" w:rsidR="008D7AB8" w:rsidRPr="004420F3" w:rsidRDefault="008D7AB8" w:rsidP="001F5FA6">
      <w:pPr>
        <w:rPr>
          <w:rFonts w:ascii="Segoe UI" w:hAnsi="Segoe UI" w:cs="Segoe UI"/>
          <w:b/>
          <w:bCs/>
          <w:spacing w:val="-5"/>
          <w:sz w:val="24"/>
          <w:szCs w:val="24"/>
          <w:shd w:val="clear" w:color="auto" w:fill="FFFFFF"/>
        </w:rPr>
      </w:pPr>
    </w:p>
    <w:p w14:paraId="3357EB83" w14:textId="508C48FA" w:rsidR="002F36E3" w:rsidRDefault="002F36E3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Arogyam</w:t>
      </w:r>
      <w:proofErr w:type="spellEnd"/>
      <w:r w:rsidR="00E247A0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2023 programme</w:t>
      </w:r>
      <w:r w:rsidR="00C0451E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AC0D7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(Mental Health</w:t>
      </w:r>
      <w:r w:rsidR="00C0451E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Awareness Week</w:t>
      </w:r>
      <w:r w:rsidR="00AC0D7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celebration)</w:t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was </w:t>
      </w:r>
      <w:r w:rsidR="00E247A0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s</w:t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uccessful</w:t>
      </w:r>
      <w:r w:rsidR="00E247A0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ly celebrated by H M SR.</w:t>
      </w:r>
      <w:r w:rsidR="00C0451E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E247A0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SEC. </w:t>
      </w:r>
      <w:r w:rsidR="00AC0D7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SCHOOL</w:t>
      </w:r>
      <w:r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</w:t>
      </w:r>
      <w:r w:rsidR="00604440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with a wide range of activities that engaged both students and teachers. By addressing various aspects of</w:t>
      </w:r>
      <w:r w:rsidR="00A875B3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mental health, safe touch, gender equity and social media use, the event achieved its</w:t>
      </w:r>
      <w:r w:rsidR="00A038DF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 xml:space="preserve"> goals of raising awareness and promoting positive discussions. </w:t>
      </w:r>
      <w:r w:rsidR="00AC0D7B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Students enjoyed a</w:t>
      </w:r>
      <w:r w:rsidR="00C0451E">
        <w:rPr>
          <w:rFonts w:ascii="Segoe UI" w:hAnsi="Segoe UI" w:cs="Segoe UI"/>
          <w:spacing w:val="-5"/>
          <w:sz w:val="24"/>
          <w:szCs w:val="24"/>
          <w:shd w:val="clear" w:color="auto" w:fill="FFFFFF"/>
        </w:rPr>
        <w:t>nd learned from these various activities.</w:t>
      </w:r>
    </w:p>
    <w:p w14:paraId="5E1B5983" w14:textId="77777777" w:rsidR="000A17D0" w:rsidRPr="008D7AB8" w:rsidRDefault="000A17D0" w:rsidP="001F5FA6">
      <w:pPr>
        <w:rPr>
          <w:rFonts w:ascii="Segoe UI" w:hAnsi="Segoe UI" w:cs="Segoe UI"/>
          <w:spacing w:val="-5"/>
          <w:sz w:val="24"/>
          <w:szCs w:val="24"/>
          <w:shd w:val="clear" w:color="auto" w:fill="FFFFFF"/>
        </w:rPr>
      </w:pPr>
    </w:p>
    <w:sectPr w:rsidR="000A17D0" w:rsidRPr="008D7AB8" w:rsidSect="00B60B1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F3CD3"/>
    <w:multiLevelType w:val="hybridMultilevel"/>
    <w:tmpl w:val="FFC2383C"/>
    <w:lvl w:ilvl="0" w:tplc="9A6803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61613"/>
    <w:multiLevelType w:val="multilevel"/>
    <w:tmpl w:val="106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4F7C2C"/>
    <w:multiLevelType w:val="hybridMultilevel"/>
    <w:tmpl w:val="8DBA8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85620">
    <w:abstractNumId w:val="2"/>
  </w:num>
  <w:num w:numId="2" w16cid:durableId="1919710810">
    <w:abstractNumId w:val="1"/>
  </w:num>
  <w:num w:numId="3" w16cid:durableId="126681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F2"/>
    <w:rsid w:val="00002397"/>
    <w:rsid w:val="000457C1"/>
    <w:rsid w:val="000A17D0"/>
    <w:rsid w:val="001F5FA6"/>
    <w:rsid w:val="00203BA6"/>
    <w:rsid w:val="00210D96"/>
    <w:rsid w:val="00212A9C"/>
    <w:rsid w:val="00285CA3"/>
    <w:rsid w:val="002A4D82"/>
    <w:rsid w:val="002F36E3"/>
    <w:rsid w:val="00345ECB"/>
    <w:rsid w:val="003C5BF3"/>
    <w:rsid w:val="004420F3"/>
    <w:rsid w:val="004508CB"/>
    <w:rsid w:val="00450C11"/>
    <w:rsid w:val="00493112"/>
    <w:rsid w:val="00516CD8"/>
    <w:rsid w:val="0057124C"/>
    <w:rsid w:val="005B1504"/>
    <w:rsid w:val="005F757B"/>
    <w:rsid w:val="00604440"/>
    <w:rsid w:val="006611B8"/>
    <w:rsid w:val="006646EB"/>
    <w:rsid w:val="006F7E34"/>
    <w:rsid w:val="007C6FF2"/>
    <w:rsid w:val="007F5656"/>
    <w:rsid w:val="00811A1E"/>
    <w:rsid w:val="0083287E"/>
    <w:rsid w:val="008732B7"/>
    <w:rsid w:val="008D7AB8"/>
    <w:rsid w:val="00970A02"/>
    <w:rsid w:val="00972783"/>
    <w:rsid w:val="00A038DF"/>
    <w:rsid w:val="00A44DA5"/>
    <w:rsid w:val="00A4516F"/>
    <w:rsid w:val="00A875B3"/>
    <w:rsid w:val="00AC0D7B"/>
    <w:rsid w:val="00AF4680"/>
    <w:rsid w:val="00B60B13"/>
    <w:rsid w:val="00BE161B"/>
    <w:rsid w:val="00C0451E"/>
    <w:rsid w:val="00CC7582"/>
    <w:rsid w:val="00CF3D44"/>
    <w:rsid w:val="00D405DD"/>
    <w:rsid w:val="00DB50B1"/>
    <w:rsid w:val="00DD779D"/>
    <w:rsid w:val="00E247A0"/>
    <w:rsid w:val="00F10199"/>
    <w:rsid w:val="00F7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99EB"/>
  <w15:chartTrackingRefBased/>
  <w15:docId w15:val="{8F46287C-9F92-449D-A4CC-9F2F0DB5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FF2"/>
    <w:pPr>
      <w:ind w:left="720"/>
      <w:contextualSpacing/>
    </w:pPr>
  </w:style>
  <w:style w:type="table" w:styleId="TableGrid">
    <w:name w:val="Table Grid"/>
    <w:basedOn w:val="TableNormal"/>
    <w:uiPriority w:val="39"/>
    <w:rsid w:val="001F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17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1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Yadav</dc:creator>
  <cp:keywords/>
  <dc:description/>
  <cp:lastModifiedBy>deepika20134u@hotmail.com</cp:lastModifiedBy>
  <cp:revision>35</cp:revision>
  <dcterms:created xsi:type="dcterms:W3CDTF">2023-11-03T05:35:00Z</dcterms:created>
  <dcterms:modified xsi:type="dcterms:W3CDTF">2023-11-07T07:21:00Z</dcterms:modified>
</cp:coreProperties>
</file>