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240" w:line="39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Migrating Custom-Field-data of the Registration page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240" w:line="39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t>
      </w:r>
      <w:r w:rsidDel="00000000" w:rsidR="00000000" w:rsidRPr="00000000">
        <w:rPr>
          <w:rFonts w:ascii="Times New Roman" w:cs="Times New Roman" w:eastAsia="Times New Roman" w:hAnsi="Times New Roman"/>
          <w:rtl w:val="0"/>
        </w:rPr>
        <w:t xml:space="preserve">migrates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custom-field tables of the Ginkgo.2 release registration page to the custom-field tables of the Ironwood.master release registration page.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240" w:line="39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0" w:before="240" w:line="396"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Ironwood.master machine with MySQL server having the migrated data of the Ginkgo.2 via Hawthorn.2.</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120" w:before="0" w:line="396"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 user having all privileges to all databases on MySQL server for the remote machine. If MySQL User is not created, the User has to be created with all privileges that should be granted.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On MySQL server machine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 -u&lt;user_name&gt; -p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Create MySQL User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mysql;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user '&lt;new_username&gt;'@'&lt;remote_ip&gt;' IDENTIFIED BY '&lt;password&gt;';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GRANT ALL PRIVILEGES ON *.* TO '&lt;new_username&gt;'@'&lt;remote_ip&gt;' WITH GRANT OPTION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FLUSH PRIVILEGES;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#Exit from MySQL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check the privileges assigned to a remote machine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On Remote Machine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 -u&lt;user_name&gt; -p -h&lt;host-ip-address&gt;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e6e6e6" w:val="clear"/>
        <w:spacing w:after="0" w:before="0" w:line="39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#Exit from MySQL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240" w:line="39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This section migrates the custom-field tables of the Ginkgo.2 release registration page to the custom-field tables of the Ironwood.master release registration page.</w:t>
      </w: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Old Migration data from the MySQL database</w:t>
      </w:r>
    </w:p>
    <w:p w:rsidR="00000000" w:rsidDel="00000000" w:rsidP="00000000" w:rsidRDefault="00000000" w:rsidRPr="00000000" w14:paraId="00000015">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Go to the git repository directory on the remote machine</w:t>
      </w:r>
    </w:p>
    <w:p w:rsidR="00000000" w:rsidDel="00000000" w:rsidP="00000000" w:rsidRDefault="00000000" w:rsidRPr="00000000" w14:paraId="00000016">
      <w:pPr>
        <w:shd w:fill="e6e6e6"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Script/Reg_custom_field_data_mig</w:t>
      </w:r>
    </w:p>
    <w:p w:rsidR="00000000" w:rsidDel="00000000" w:rsidP="00000000" w:rsidRDefault="00000000" w:rsidRPr="00000000" w14:paraId="00000017">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in parameter.config file as per instructions given in README.md file, run the script</w:t>
      </w:r>
    </w:p>
    <w:p w:rsidR="00000000" w:rsidDel="00000000" w:rsidP="00000000" w:rsidRDefault="00000000" w:rsidRPr="00000000" w14:paraId="00000018">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bash remove_G2_custom_reg_data.sh</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"the custom field for the registration page" Version.1 application on the Ironwood.master machine.</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Migrates the custom-field tables data of the Ginkgo.2 release to the custom-field tables of the Ironwood.master release.</w:t>
      </w:r>
      <w:r w:rsidDel="00000000" w:rsidR="00000000" w:rsidRPr="00000000">
        <w:rPr>
          <w:rFonts w:ascii="Times New Roman" w:cs="Times New Roman" w:eastAsia="Times New Roman" w:hAnsi="Times New Roman"/>
          <w:b w:val="1"/>
          <w:rtl w:val="0"/>
        </w:rPr>
        <w:t xml:space="preserve"> </w:t>
        <w:tab/>
        <w:t xml:space="preserve"> </w:t>
        <w:tab/>
      </w:r>
    </w:p>
    <w:p w:rsidR="00000000" w:rsidDel="00000000" w:rsidP="00000000" w:rsidRDefault="00000000" w:rsidRPr="00000000" w14:paraId="0000001C">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Go to the git repository directory on the remote machine</w:t>
      </w:r>
    </w:p>
    <w:p w:rsidR="00000000" w:rsidDel="00000000" w:rsidP="00000000" w:rsidRDefault="00000000" w:rsidRPr="00000000" w14:paraId="0000001D">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cd Script/Reg_custom_field_data_mig</w:t>
      </w:r>
    </w:p>
    <w:p w:rsidR="00000000" w:rsidDel="00000000" w:rsidP="00000000" w:rsidRDefault="00000000" w:rsidRPr="00000000" w14:paraId="0000001E">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in parameter.config file as per instructions given in README.md file, run script</w:t>
      </w:r>
    </w:p>
    <w:p w:rsidR="00000000" w:rsidDel="00000000" w:rsidP="00000000" w:rsidRDefault="00000000" w:rsidRPr="00000000" w14:paraId="0000001F">
      <w:pPr>
        <w:shd w:fill="e6e6e6"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bash mig_custom_reg_data_GtoI.sh</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all services of the new release machine(Ironwood.master).</w:t>
      </w:r>
    </w:p>
    <w:p w:rsidR="00000000" w:rsidDel="00000000" w:rsidP="00000000" w:rsidRDefault="00000000" w:rsidRPr="00000000" w14:paraId="00000022">
      <w:pPr>
        <w:shd w:fill="e6e6e6" w:val="clear"/>
        <w:spacing w:line="360" w:lineRule="auto"/>
        <w:jc w:val="both"/>
        <w:rPr/>
      </w:pPr>
      <w:r w:rsidDel="00000000" w:rsidR="00000000" w:rsidRPr="00000000">
        <w:rPr>
          <w:rFonts w:ascii="Times New Roman" w:cs="Times New Roman" w:eastAsia="Times New Roman" w:hAnsi="Times New Roman"/>
          <w:rtl w:val="0"/>
        </w:rPr>
        <w:t xml:space="preserve">sudo /edx/bin/supervisorctl restart all</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720" w:hanging="360"/>
      </w:pPr>
      <w:rPr>
        <w:i w:val="0"/>
        <w:sz w:val="24"/>
        <w:szCs w:val="24"/>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Liberation Serif" w:cs="FreeSans" w:eastAsia="Noto Serif CJK SC" w:hAnsi="Liberation Serif"/>
      <w:color w:val="auto"/>
      <w:kern w:val="2"/>
      <w:sz w:val="24"/>
      <w:szCs w:val="24"/>
      <w:lang w:bidi="hi-IN" w:eastAsia="zh-CN" w:val="en-IN"/>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xSYvonIUR85AZ0NosoxLF9LDA==">AMUW2mXlTev2aDrEa7BCvweVWnxSbGIrd5HAJ+9VNkrjoHEjOSmPd3o9lqdLS+eJtDKiWmL8L1YYR/FrEck4ei7B8VPzSZ7VnnsOI7ParyE1F9+CxovmIT8=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2020-07-24T16:37:48Z</dcterms:created>
</cp:coreProperties>
</file>