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in</w:t>
      </w:r>
      <w:r>
        <w:rPr>
          <w:rFonts w:ascii="Times New Roman" w:hAnsi="Times New Roman"/>
          <w:b w:val="false"/>
          <w:bCs w:val="false"/>
          <w:i/>
          <w:caps w:val="false"/>
          <w:smallCaps w:val="false"/>
          <w:strike w:val="false"/>
          <w:dstrike w:val="false"/>
          <w:color w:val="000000"/>
          <w:sz w:val="24"/>
          <w:szCs w:val="24"/>
          <w:u w:val="none"/>
          <w:effect w:val="none"/>
        </w:rPr>
        <w:t xml:space="preserve"> the avaiLabel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Course Enrollment</w:t>
      </w:r>
    </w:p>
    <w:p>
      <w:pPr>
        <w:pStyle w:val="TextBody"/>
        <w:widowControl/>
        <w:suppressAutoHyphens w:val="true"/>
        <w:overflowPunct w:val="tru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8"/>
        <w:gridCol w:w="2219"/>
        <w:gridCol w:w="2895"/>
        <w:gridCol w:w="412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eastAsia="zh-CN" w:bidi="hi-IN"/>
              </w:rPr>
              <w:t xml:space="preserve">on the </w:t>
            </w:r>
            <w:bookmarkStart w:id="0" w:name="docs-internal-guid-04ef1ea7-7fff-5103-9f"/>
            <w:bookmarkEnd w:id="0"/>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registration</w:t>
            </w:r>
            <w:r>
              <w:rPr>
                <w:rFonts w:eastAsia="Noto Serif CJK SC" w:cs="Lohit Devanagari"/>
                <w:color w:val="auto"/>
                <w:kern w:val="2"/>
                <w:sz w:val="24"/>
                <w:szCs w:val="24"/>
                <w:lang w:eastAsia="zh-CN" w:bidi="hi-IN"/>
              </w:rPr>
              <w:t xml:space="preserve"> page.</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eastAsia="zh-CN" w:bidi="hi-IN"/>
              </w:rPr>
              <w:t xml:space="preserve">Mandatory. To encrypt it,  </w:t>
            </w:r>
            <w:r>
              <w:rPr>
                <w:rFonts w:eastAsia="Noto Serif CJK SC" w:cs="Lohit Devanagari"/>
                <w:i w:val="false"/>
                <w:iCs w:val="false"/>
                <w:color w:val="auto"/>
                <w:kern w:val="2"/>
                <w:sz w:val="24"/>
                <w:szCs w:val="24"/>
                <w:lang w:eastAsia="zh-CN" w:bidi="hi-IN"/>
              </w:rPr>
              <w:t xml:space="preserve">the </w:t>
            </w:r>
            <w:r>
              <w:rPr>
                <w:rFonts w:eastAsia="Noto Serif CJK SC" w:cs="Lohit Devanagari"/>
                <w:i w:val="false"/>
                <w:iCs w:val="false"/>
                <w:color w:val="auto"/>
                <w:kern w:val="2"/>
                <w:sz w:val="24"/>
                <w:szCs w:val="24"/>
                <w:lang w:eastAsia="zh-CN" w:bidi="hi-IN"/>
              </w:rPr>
              <w:t xml:space="preserve"> set_password function of django is used. Django uses the </w:t>
            </w:r>
            <w:r>
              <w:rPr/>
              <w:t>PBKDF2</w:t>
            </w:r>
            <w:r>
              <w:rPr>
                <w:rFonts w:eastAsia="Noto Serif CJK SC" w:cs="Lohit Devanagari"/>
                <w:i w:val="false"/>
                <w:iCs w:val="false"/>
                <w:color w:val="auto"/>
                <w:kern w:val="2"/>
                <w:sz w:val="24"/>
                <w:szCs w:val="24"/>
                <w:lang w:eastAsia="zh-CN" w:bidi="hi-IN"/>
              </w:rPr>
              <w:t xml:space="preserve"> algorithm with a SHA256 hash, a password stretching mechanism recommended by </w:t>
            </w:r>
            <w:r>
              <w:rPr/>
              <w:t>NIST</w:t>
            </w:r>
            <w:r>
              <w:rPr>
                <w:rFonts w:eastAsia="Noto Serif CJK SC" w:cs="Lohit Devanagari"/>
                <w:i w:val="false"/>
                <w:iCs w:val="false"/>
                <w:color w:val="auto"/>
                <w:kern w:val="2"/>
                <w:sz w:val="24"/>
                <w:szCs w:val="24"/>
                <w:lang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 xml:space="preserve">Encrypt Password </w:t>
      </w: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A</w:t>
      </w: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lgorithm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To encrypt it set_password function of django is used. Django uses the </w:t>
      </w:r>
      <w:hyperlink r:id="rId2">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 algorithm with a SHA256 hash, a password stretching mechanism recommended by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For example:</w:t>
      </w:r>
    </w:p>
    <w:p>
      <w:pPr>
        <w:pStyle w:val="TableContents"/>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rFonts w:eastAsia="Noto Serif CJK SC" w:cs="Lohit Devanagari"/>
          <w:i w:val="false"/>
          <w:iCs w:val="false"/>
          <w:color w:val="auto"/>
          <w:kern w:val="2"/>
          <w:sz w:val="24"/>
          <w:szCs w:val="24"/>
          <w:lang w:val="en-IN" w:eastAsia="zh-CN" w:bidi="hi-IN"/>
        </w:rPr>
        <w:t>pbkdf2_sha256$</w:t>
      </w:r>
      <w:r>
        <w:rPr>
          <w:rStyle w:val="SourceText"/>
          <w:rFonts w:eastAsia="Noto Serif CJK SC" w:cs="Lohit Devanagari"/>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rFonts w:eastAsia="Noto Serif CJK SC" w:cs="Lohit Devanagari"/>
          <w:i w:val="false"/>
          <w:iCs w:val="false"/>
          <w:color w:val="auto"/>
          <w:kern w:val="2"/>
          <w:sz w:val="24"/>
          <w:szCs w:val="24"/>
          <w:lang w:val="en-IN" w:eastAsia="zh-CN" w:bidi="hi-IN"/>
        </w:rPr>
        <w:t>$MflWfLXbejfO$tNrjk42YE9ZXkg7IvXY5fikbC+H52Ipd2mf7m0azttk=</w:t>
      </w:r>
    </w:p>
    <w:p>
      <w:pPr>
        <w:pStyle w:val="TextBody"/>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Let's break this down. The $ are separators:</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pbkdf2_sh256</w:t>
      </w:r>
      <w:r>
        <w:rPr>
          <w:rFonts w:eastAsia="Noto Serif CJK SC" w:cs="Lohit Devanagari"/>
          <w:color w:val="auto"/>
          <w:kern w:val="2"/>
          <w:sz w:val="24"/>
          <w:szCs w:val="24"/>
          <w:lang w:val="en-IN" w:eastAsia="zh-CN" w:bidi="hi-IN"/>
        </w:rPr>
        <w:t xml:space="preserve"> means PBKDF2-SHA256, i.e. </w:t>
      </w:r>
      <w:r>
        <w:rPr>
          <w:rStyle w:val="SourceText"/>
          <w:rFonts w:eastAsia="Noto Serif CJK SC" w:cs="Lohit Devanagari"/>
          <w:color w:val="auto"/>
          <w:kern w:val="2"/>
          <w:sz w:val="24"/>
          <w:szCs w:val="24"/>
          <w:lang w:val="en-IN" w:eastAsia="zh-CN" w:bidi="hi-IN"/>
        </w:rPr>
        <w:t>hash_pbkf2('sha256', ...)</w:t>
      </w:r>
      <w:r>
        <w:rPr>
          <w:rFonts w:eastAsia="Noto Serif CJK SC" w:cs="Lohit Devanagari"/>
          <w:color w:val="auto"/>
          <w:kern w:val="2"/>
          <w:sz w:val="24"/>
          <w:szCs w:val="24"/>
          <w:lang w:val="en-IN" w:eastAsia="zh-CN" w:bidi="hi-IN"/>
        </w:rPr>
        <w:t xml:space="preserve">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b w:val="false"/>
          <w:bCs w:val="false"/>
          <w:i/>
          <w:caps w:val="false"/>
          <w:smallCaps w:val="false"/>
          <w:strike w:val="false"/>
          <w:dstrike w:val="false"/>
          <w:color w:val="auto"/>
          <w:kern w:val="2"/>
          <w:sz w:val="24"/>
          <w:szCs w:val="24"/>
          <w:u w:val="none"/>
          <w:effect w:val="none"/>
          <w:lang w:val="en-IN" w:eastAsia="zh-CN" w:bidi="hi-IN"/>
        </w:rPr>
        <w:t>36000</w:t>
      </w:r>
      <w:r>
        <w:rPr>
          <w:rFonts w:eastAsia="Noto Serif CJK SC" w:cs="Lohit Devanagari"/>
          <w:color w:val="auto"/>
          <w:kern w:val="2"/>
          <w:sz w:val="24"/>
          <w:szCs w:val="24"/>
          <w:lang w:val="en-IN" w:eastAsia="zh-CN" w:bidi="hi-IN"/>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MflWfLXbejfO</w:t>
      </w:r>
      <w:r>
        <w:rPr>
          <w:rFonts w:eastAsia="Noto Serif CJK SC" w:cs="Lohit Devanagari"/>
          <w:color w:val="auto"/>
          <w:kern w:val="2"/>
          <w:sz w:val="24"/>
          <w:szCs w:val="24"/>
          <w:lang w:val="en-IN" w:eastAsia="zh-CN" w:bidi="hi-IN"/>
        </w:rPr>
        <w:t xml:space="preserve"> is the salt </w:t>
      </w:r>
    </w:p>
    <w:p>
      <w:pPr>
        <w:pStyle w:val="TextBody"/>
        <w:numPr>
          <w:ilvl w:val="0"/>
          <w:numId w:val="10"/>
        </w:numPr>
        <w:tabs>
          <w:tab w:val="clear" w:pos="709"/>
          <w:tab w:val="left" w:pos="0" w:leader="none"/>
        </w:tabs>
        <w:ind w:left="707" w:hanging="283"/>
        <w:rPr/>
      </w:pPr>
      <w:r>
        <w:rPr>
          <w:rStyle w:val="SourceText"/>
          <w:rFonts w:eastAsia="Noto Serif CJK SC" w:cs="Lohit Devanagari"/>
          <w:color w:val="auto"/>
          <w:kern w:val="2"/>
          <w:sz w:val="24"/>
          <w:szCs w:val="24"/>
          <w:lang w:val="en-IN" w:eastAsia="zh-CN" w:bidi="hi-IN"/>
        </w:rPr>
        <w:t>tNrjk42YE9ZXkg7IvXY5fikbC+H52Ipd2mf7m0azttk=</w:t>
      </w:r>
      <w:r>
        <w:rPr>
          <w:rFonts w:eastAsia="Noto Serif CJK SC" w:cs="Lohit Devanagari"/>
          <w:color w:val="auto"/>
          <w:kern w:val="2"/>
          <w:sz w:val="24"/>
          <w:szCs w:val="24"/>
          <w:lang w:val="en-IN" w:eastAsia="zh-CN" w:bidi="hi-IN"/>
        </w:rPr>
        <w:t xml:space="preserve"> is likely the hash. </w:t>
      </w:r>
    </w:p>
    <w:p>
      <w:pPr>
        <w:pStyle w:val="TextBody"/>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This is all the information need to validate the hash. algorithm Used:</w:t>
      </w:r>
    </w:p>
    <w:p>
      <w:pPr>
        <w:pStyle w:val="TextBody"/>
        <w:numPr>
          <w:ilvl w:val="0"/>
          <w:numId w:val="11"/>
        </w:numPr>
        <w:tabs>
          <w:tab w:val="clear" w:pos="709"/>
          <w:tab w:val="left" w:pos="0" w:leader="none"/>
        </w:tabs>
        <w:spacing w:before="0" w:after="0"/>
        <w:ind w:left="707" w:hanging="283"/>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hash_pbkdf2(): to generate a new hash from the password provided by the user </w:t>
      </w:r>
    </w:p>
    <w:p>
      <w:pPr>
        <w:pStyle w:val="TextBody"/>
        <w:numPr>
          <w:ilvl w:val="0"/>
          <w:numId w:val="11"/>
        </w:numPr>
        <w:tabs>
          <w:tab w:val="clear" w:pos="709"/>
          <w:tab w:val="left" w:pos="0" w:leader="none"/>
        </w:tabs>
        <w:ind w:left="707" w:hanging="283"/>
        <w:rPr/>
      </w:pPr>
      <w:r>
        <w:rPr>
          <w:rFonts w:eastAsia="Noto Serif CJK SC" w:cs="Lohit Devanagari"/>
          <w:color w:val="auto"/>
          <w:kern w:val="2"/>
          <w:sz w:val="24"/>
          <w:szCs w:val="24"/>
          <w:lang w:val="en-IN" w:eastAsia="zh-CN" w:bidi="hi-IN"/>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9"/>
        </w:numPr>
        <w:tabs>
          <w:tab w:val="clear" w:pos="709"/>
          <w:tab w:val="left" w:pos="0" w:leader="none"/>
        </w:tabs>
        <w:rPr/>
      </w:pPr>
      <w:r>
        <w:rPr/>
        <w:t>hashlib</w:t>
      </w:r>
    </w:p>
    <w:p>
      <w:pPr>
        <w:pStyle w:val="TextBody"/>
        <w:numPr>
          <w:ilvl w:val="0"/>
          <w:numId w:val="19"/>
        </w:numPr>
        <w:tabs>
          <w:tab w:val="clear" w:pos="709"/>
          <w:tab w:val="left" w:pos="0" w:leader="none"/>
        </w:tabs>
        <w:rPr/>
      </w:pPr>
      <w:r>
        <w:rPr/>
        <w:t>base64</w:t>
      </w:r>
    </w:p>
    <w:p>
      <w:pPr>
        <w:pStyle w:val="TextBody"/>
        <w:numPr>
          <w:ilvl w:val="0"/>
          <w:numId w:val="19"/>
        </w:numPr>
        <w:tabs>
          <w:tab w:val="clear" w:pos="709"/>
          <w:tab w:val="left" w:pos="0" w:leader="none"/>
        </w:tabs>
        <w:rPr/>
      </w:pPr>
      <w:r>
        <w:rPr/>
        <w:t>random</w:t>
      </w:r>
    </w:p>
    <w:p>
      <w:pPr>
        <w:pStyle w:val="TextBody"/>
        <w:numPr>
          <w:ilvl w:val="0"/>
          <w:numId w:val="19"/>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default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value of iterations in python3.8</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The default length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salt is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12 with the a-z, A-Z, 0-9 character set</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allowed_chars='abcdefghijklmnopqrstuvwxyz''ABCDEFGHIJKLMNOPQRSTUVWXYZ0123456789'</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salt =''.join(random.choice(allowed_chars) for i in range(length))</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digest = hashlib.sha256</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pbkdf2(password, salt, iterations, digest=digest)</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base64.b64encode(hash).decode('ascii').strip()</w:t>
      </w:r>
    </w:p>
    <w:p>
      <w:pPr>
        <w:pStyle w:val="TextBody"/>
        <w:numPr>
          <w:ilvl w:val="0"/>
          <w:numId w:val="18"/>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w:t>
      </w:r>
      <w:hyperlink r:id="rId4">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assword.py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COUNTRIES might be avaiLabel in the drop-down box are:</w:t>
      </w:r>
    </w:p>
    <w:tbl>
      <w:tblPr>
        <w:tblW w:w="9972" w:type="dxa"/>
        <w:jc w:val="left"/>
        <w:tblInd w:w="28" w:type="dxa"/>
        <w:tblCellMar>
          <w:top w:w="28" w:type="dxa"/>
          <w:left w:w="28" w:type="dxa"/>
          <w:bottom w:w="28" w:type="dxa"/>
          <w:right w:w="28" w:type="dxa"/>
        </w:tblCellMar>
      </w:tblPr>
      <w:tblGrid>
        <w:gridCol w:w="728"/>
        <w:gridCol w:w="2728"/>
        <w:gridCol w:w="6516"/>
      </w:tblGrid>
      <w:tr>
        <w:trPr/>
        <w:tc>
          <w:tcPr>
            <w:tcW w:w="728" w:type="dxa"/>
            <w:tcBorders>
              <w:top w:val="single" w:sz="2" w:space="0" w:color="000000"/>
              <w:left w:val="single" w:sz="2" w:space="0" w:color="000000"/>
              <w:bottom w:val="single" w:sz="2" w:space="0" w:color="000000"/>
            </w:tcBorders>
          </w:tcPr>
          <w:p>
            <w:pPr>
              <w:pStyle w:val="TableContents"/>
              <w:jc w:val="both"/>
              <w:rPr/>
            </w:pPr>
            <w:r>
              <w:rPr/>
              <w:t>Sr.No.</w:t>
            </w:r>
          </w:p>
        </w:tc>
        <w:tc>
          <w:tcPr>
            <w:tcW w:w="272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28" w:type="dxa"/>
            <w:tcBorders>
              <w:left w:val="single" w:sz="2" w:space="0" w:color="000000"/>
              <w:bottom w:val="single" w:sz="2" w:space="0" w:color="000000"/>
            </w:tcBorders>
          </w:tcPr>
          <w:p>
            <w:pPr>
              <w:pStyle w:val="TableContents"/>
              <w:jc w:val="both"/>
              <w:rPr/>
            </w:pPr>
            <w:r>
              <w:rPr/>
              <w:t>1</w:t>
            </w:r>
          </w:p>
        </w:tc>
        <w:tc>
          <w:tcPr>
            <w:tcW w:w="2728"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8" w:type="dxa"/>
            <w:tcBorders>
              <w:left w:val="single" w:sz="2" w:space="0" w:color="000000"/>
              <w:bottom w:val="single" w:sz="2" w:space="0" w:color="000000"/>
            </w:tcBorders>
          </w:tcPr>
          <w:p>
            <w:pPr>
              <w:pStyle w:val="TableContents"/>
              <w:jc w:val="both"/>
              <w:rPr/>
            </w:pPr>
            <w:r>
              <w:rPr/>
              <w:t>2</w:t>
            </w:r>
          </w:p>
        </w:tc>
        <w:tc>
          <w:tcPr>
            <w:tcW w:w="2728"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8" w:type="dxa"/>
            <w:tcBorders>
              <w:left w:val="single" w:sz="2" w:space="0" w:color="000000"/>
              <w:bottom w:val="single" w:sz="2" w:space="0" w:color="000000"/>
            </w:tcBorders>
          </w:tcPr>
          <w:p>
            <w:pPr>
              <w:pStyle w:val="TableContents"/>
              <w:jc w:val="both"/>
              <w:rPr/>
            </w:pPr>
            <w:r>
              <w:rPr/>
              <w:t>3</w:t>
            </w:r>
          </w:p>
        </w:tc>
        <w:tc>
          <w:tcPr>
            <w:tcW w:w="2728"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8" w:type="dxa"/>
            <w:tcBorders>
              <w:left w:val="single" w:sz="2" w:space="0" w:color="000000"/>
              <w:bottom w:val="single" w:sz="2" w:space="0" w:color="000000"/>
            </w:tcBorders>
          </w:tcPr>
          <w:p>
            <w:pPr>
              <w:pStyle w:val="TableContents"/>
              <w:jc w:val="both"/>
              <w:rPr/>
            </w:pPr>
            <w:r>
              <w:rPr/>
              <w:t>4</w:t>
            </w:r>
          </w:p>
        </w:tc>
        <w:tc>
          <w:tcPr>
            <w:tcW w:w="2728"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8" w:type="dxa"/>
            <w:tcBorders>
              <w:left w:val="single" w:sz="2" w:space="0" w:color="000000"/>
              <w:bottom w:val="single" w:sz="2" w:space="0" w:color="000000"/>
            </w:tcBorders>
          </w:tcPr>
          <w:p>
            <w:pPr>
              <w:pStyle w:val="TableContents"/>
              <w:jc w:val="both"/>
              <w:rPr/>
            </w:pPr>
            <w:r>
              <w:rPr/>
              <w:t>5</w:t>
            </w:r>
          </w:p>
        </w:tc>
        <w:tc>
          <w:tcPr>
            <w:tcW w:w="2728"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8" w:type="dxa"/>
            <w:tcBorders>
              <w:left w:val="single" w:sz="2" w:space="0" w:color="000000"/>
              <w:bottom w:val="single" w:sz="2" w:space="0" w:color="000000"/>
            </w:tcBorders>
          </w:tcPr>
          <w:p>
            <w:pPr>
              <w:pStyle w:val="TableContents"/>
              <w:jc w:val="both"/>
              <w:rPr/>
            </w:pPr>
            <w:r>
              <w:rPr/>
              <w:t>6</w:t>
            </w:r>
          </w:p>
        </w:tc>
        <w:tc>
          <w:tcPr>
            <w:tcW w:w="2728"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8" w:type="dxa"/>
            <w:tcBorders>
              <w:left w:val="single" w:sz="2" w:space="0" w:color="000000"/>
              <w:bottom w:val="single" w:sz="2" w:space="0" w:color="000000"/>
            </w:tcBorders>
          </w:tcPr>
          <w:p>
            <w:pPr>
              <w:pStyle w:val="TableContents"/>
              <w:jc w:val="both"/>
              <w:rPr/>
            </w:pPr>
            <w:r>
              <w:rPr/>
              <w:t>7</w:t>
            </w:r>
          </w:p>
        </w:tc>
        <w:tc>
          <w:tcPr>
            <w:tcW w:w="2728"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8" w:type="dxa"/>
            <w:tcBorders>
              <w:left w:val="single" w:sz="2" w:space="0" w:color="000000"/>
              <w:bottom w:val="single" w:sz="2" w:space="0" w:color="000000"/>
            </w:tcBorders>
          </w:tcPr>
          <w:p>
            <w:pPr>
              <w:pStyle w:val="TableContents"/>
              <w:jc w:val="both"/>
              <w:rPr/>
            </w:pPr>
            <w:r>
              <w:rPr/>
              <w:t>8</w:t>
            </w:r>
          </w:p>
        </w:tc>
        <w:tc>
          <w:tcPr>
            <w:tcW w:w="2728"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8" w:type="dxa"/>
            <w:tcBorders>
              <w:left w:val="single" w:sz="2" w:space="0" w:color="000000"/>
              <w:bottom w:val="single" w:sz="2" w:space="0" w:color="000000"/>
            </w:tcBorders>
          </w:tcPr>
          <w:p>
            <w:pPr>
              <w:pStyle w:val="TableContents"/>
              <w:jc w:val="both"/>
              <w:rPr/>
            </w:pPr>
            <w:r>
              <w:rPr/>
              <w:t>9</w:t>
            </w:r>
          </w:p>
        </w:tc>
        <w:tc>
          <w:tcPr>
            <w:tcW w:w="2728"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8" w:type="dxa"/>
            <w:tcBorders>
              <w:left w:val="single" w:sz="2" w:space="0" w:color="000000"/>
              <w:bottom w:val="single" w:sz="2" w:space="0" w:color="000000"/>
            </w:tcBorders>
          </w:tcPr>
          <w:p>
            <w:pPr>
              <w:pStyle w:val="TableContents"/>
              <w:jc w:val="both"/>
              <w:rPr/>
            </w:pPr>
            <w:r>
              <w:rPr/>
              <w:t>10</w:t>
            </w:r>
          </w:p>
        </w:tc>
        <w:tc>
          <w:tcPr>
            <w:tcW w:w="2728"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8" w:type="dxa"/>
            <w:tcBorders>
              <w:left w:val="single" w:sz="2" w:space="0" w:color="000000"/>
              <w:bottom w:val="single" w:sz="2" w:space="0" w:color="000000"/>
            </w:tcBorders>
          </w:tcPr>
          <w:p>
            <w:pPr>
              <w:pStyle w:val="TableContents"/>
              <w:jc w:val="both"/>
              <w:rPr/>
            </w:pPr>
            <w:r>
              <w:rPr/>
              <w:t>11</w:t>
            </w:r>
          </w:p>
        </w:tc>
        <w:tc>
          <w:tcPr>
            <w:tcW w:w="2728"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8" w:type="dxa"/>
            <w:tcBorders>
              <w:left w:val="single" w:sz="2" w:space="0" w:color="000000"/>
              <w:bottom w:val="single" w:sz="2" w:space="0" w:color="000000"/>
            </w:tcBorders>
          </w:tcPr>
          <w:p>
            <w:pPr>
              <w:pStyle w:val="TableContents"/>
              <w:jc w:val="both"/>
              <w:rPr/>
            </w:pPr>
            <w:r>
              <w:rPr/>
              <w:t>12</w:t>
            </w:r>
          </w:p>
        </w:tc>
        <w:tc>
          <w:tcPr>
            <w:tcW w:w="2728"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8" w:type="dxa"/>
            <w:tcBorders>
              <w:left w:val="single" w:sz="2" w:space="0" w:color="000000"/>
              <w:bottom w:val="single" w:sz="2" w:space="0" w:color="000000"/>
            </w:tcBorders>
          </w:tcPr>
          <w:p>
            <w:pPr>
              <w:pStyle w:val="TableContents"/>
              <w:jc w:val="both"/>
              <w:rPr/>
            </w:pPr>
            <w:r>
              <w:rPr/>
              <w:t>13</w:t>
            </w:r>
          </w:p>
        </w:tc>
        <w:tc>
          <w:tcPr>
            <w:tcW w:w="2728"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8" w:type="dxa"/>
            <w:tcBorders>
              <w:left w:val="single" w:sz="2" w:space="0" w:color="000000"/>
              <w:bottom w:val="single" w:sz="2" w:space="0" w:color="000000"/>
            </w:tcBorders>
          </w:tcPr>
          <w:p>
            <w:pPr>
              <w:pStyle w:val="TableContents"/>
              <w:jc w:val="both"/>
              <w:rPr/>
            </w:pPr>
            <w:r>
              <w:rPr/>
              <w:t>14</w:t>
            </w:r>
          </w:p>
        </w:tc>
        <w:tc>
          <w:tcPr>
            <w:tcW w:w="2728"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8" w:type="dxa"/>
            <w:tcBorders>
              <w:left w:val="single" w:sz="2" w:space="0" w:color="000000"/>
              <w:bottom w:val="single" w:sz="2" w:space="0" w:color="000000"/>
            </w:tcBorders>
          </w:tcPr>
          <w:p>
            <w:pPr>
              <w:pStyle w:val="TableContents"/>
              <w:jc w:val="both"/>
              <w:rPr/>
            </w:pPr>
            <w:r>
              <w:rPr/>
              <w:t>15</w:t>
            </w:r>
          </w:p>
        </w:tc>
        <w:tc>
          <w:tcPr>
            <w:tcW w:w="2728"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8" w:type="dxa"/>
            <w:tcBorders>
              <w:left w:val="single" w:sz="2" w:space="0" w:color="000000"/>
              <w:bottom w:val="single" w:sz="2" w:space="0" w:color="000000"/>
            </w:tcBorders>
          </w:tcPr>
          <w:p>
            <w:pPr>
              <w:pStyle w:val="TableContents"/>
              <w:jc w:val="both"/>
              <w:rPr/>
            </w:pPr>
            <w:r>
              <w:rPr/>
              <w:t>16</w:t>
            </w:r>
          </w:p>
        </w:tc>
        <w:tc>
          <w:tcPr>
            <w:tcW w:w="2728"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8" w:type="dxa"/>
            <w:tcBorders>
              <w:left w:val="single" w:sz="2" w:space="0" w:color="000000"/>
              <w:bottom w:val="single" w:sz="2" w:space="0" w:color="000000"/>
            </w:tcBorders>
          </w:tcPr>
          <w:p>
            <w:pPr>
              <w:pStyle w:val="TableContents"/>
              <w:jc w:val="both"/>
              <w:rPr/>
            </w:pPr>
            <w:r>
              <w:rPr/>
              <w:t>17</w:t>
            </w:r>
          </w:p>
        </w:tc>
        <w:tc>
          <w:tcPr>
            <w:tcW w:w="2728"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8" w:type="dxa"/>
            <w:tcBorders>
              <w:left w:val="single" w:sz="2" w:space="0" w:color="000000"/>
              <w:bottom w:val="single" w:sz="2" w:space="0" w:color="000000"/>
            </w:tcBorders>
          </w:tcPr>
          <w:p>
            <w:pPr>
              <w:pStyle w:val="TableContents"/>
              <w:jc w:val="both"/>
              <w:rPr/>
            </w:pPr>
            <w:r>
              <w:rPr/>
              <w:t>18</w:t>
            </w:r>
          </w:p>
        </w:tc>
        <w:tc>
          <w:tcPr>
            <w:tcW w:w="2728"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8" w:type="dxa"/>
            <w:tcBorders>
              <w:left w:val="single" w:sz="2" w:space="0" w:color="000000"/>
              <w:bottom w:val="single" w:sz="2" w:space="0" w:color="000000"/>
            </w:tcBorders>
          </w:tcPr>
          <w:p>
            <w:pPr>
              <w:pStyle w:val="TableContents"/>
              <w:jc w:val="both"/>
              <w:rPr/>
            </w:pPr>
            <w:r>
              <w:rPr/>
              <w:t>19</w:t>
            </w:r>
          </w:p>
        </w:tc>
        <w:tc>
          <w:tcPr>
            <w:tcW w:w="2728"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8" w:type="dxa"/>
            <w:tcBorders>
              <w:left w:val="single" w:sz="2" w:space="0" w:color="000000"/>
              <w:bottom w:val="single" w:sz="2" w:space="0" w:color="000000"/>
            </w:tcBorders>
          </w:tcPr>
          <w:p>
            <w:pPr>
              <w:pStyle w:val="TableContents"/>
              <w:jc w:val="both"/>
              <w:rPr/>
            </w:pPr>
            <w:r>
              <w:rPr/>
              <w:t>20</w:t>
            </w:r>
          </w:p>
        </w:tc>
        <w:tc>
          <w:tcPr>
            <w:tcW w:w="2728"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8" w:type="dxa"/>
            <w:tcBorders>
              <w:left w:val="single" w:sz="2" w:space="0" w:color="000000"/>
              <w:bottom w:val="single" w:sz="2" w:space="0" w:color="000000"/>
            </w:tcBorders>
          </w:tcPr>
          <w:p>
            <w:pPr>
              <w:pStyle w:val="TableContents"/>
              <w:jc w:val="both"/>
              <w:rPr/>
            </w:pPr>
            <w:r>
              <w:rPr/>
              <w:t>21</w:t>
            </w:r>
          </w:p>
        </w:tc>
        <w:tc>
          <w:tcPr>
            <w:tcW w:w="2728"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8" w:type="dxa"/>
            <w:tcBorders>
              <w:left w:val="single" w:sz="2" w:space="0" w:color="000000"/>
              <w:bottom w:val="single" w:sz="2" w:space="0" w:color="000000"/>
            </w:tcBorders>
          </w:tcPr>
          <w:p>
            <w:pPr>
              <w:pStyle w:val="TableContents"/>
              <w:jc w:val="both"/>
              <w:rPr/>
            </w:pPr>
            <w:r>
              <w:rPr/>
              <w:t>22</w:t>
            </w:r>
          </w:p>
        </w:tc>
        <w:tc>
          <w:tcPr>
            <w:tcW w:w="2728"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8" w:type="dxa"/>
            <w:tcBorders>
              <w:left w:val="single" w:sz="2" w:space="0" w:color="000000"/>
              <w:bottom w:val="single" w:sz="2" w:space="0" w:color="000000"/>
            </w:tcBorders>
          </w:tcPr>
          <w:p>
            <w:pPr>
              <w:pStyle w:val="TableContents"/>
              <w:jc w:val="both"/>
              <w:rPr/>
            </w:pPr>
            <w:r>
              <w:rPr/>
              <w:t>23</w:t>
            </w:r>
          </w:p>
        </w:tc>
        <w:tc>
          <w:tcPr>
            <w:tcW w:w="2728"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8" w:type="dxa"/>
            <w:tcBorders>
              <w:left w:val="single" w:sz="2" w:space="0" w:color="000000"/>
              <w:bottom w:val="single" w:sz="2" w:space="0" w:color="000000"/>
            </w:tcBorders>
          </w:tcPr>
          <w:p>
            <w:pPr>
              <w:pStyle w:val="TableContents"/>
              <w:jc w:val="both"/>
              <w:rPr/>
            </w:pPr>
            <w:r>
              <w:rPr/>
              <w:t>24</w:t>
            </w:r>
          </w:p>
        </w:tc>
        <w:tc>
          <w:tcPr>
            <w:tcW w:w="2728"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8" w:type="dxa"/>
            <w:tcBorders>
              <w:left w:val="single" w:sz="2" w:space="0" w:color="000000"/>
              <w:bottom w:val="single" w:sz="2" w:space="0" w:color="000000"/>
            </w:tcBorders>
          </w:tcPr>
          <w:p>
            <w:pPr>
              <w:pStyle w:val="TableContents"/>
              <w:jc w:val="both"/>
              <w:rPr/>
            </w:pPr>
            <w:r>
              <w:rPr/>
              <w:t>25</w:t>
            </w:r>
          </w:p>
        </w:tc>
        <w:tc>
          <w:tcPr>
            <w:tcW w:w="2728"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8" w:type="dxa"/>
            <w:tcBorders>
              <w:left w:val="single" w:sz="2" w:space="0" w:color="000000"/>
              <w:bottom w:val="single" w:sz="2" w:space="0" w:color="000000"/>
            </w:tcBorders>
          </w:tcPr>
          <w:p>
            <w:pPr>
              <w:pStyle w:val="TableContents"/>
              <w:jc w:val="both"/>
              <w:rPr/>
            </w:pPr>
            <w:r>
              <w:rPr/>
              <w:t>26</w:t>
            </w:r>
          </w:p>
        </w:tc>
        <w:tc>
          <w:tcPr>
            <w:tcW w:w="2728"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8" w:type="dxa"/>
            <w:tcBorders>
              <w:left w:val="single" w:sz="2" w:space="0" w:color="000000"/>
              <w:bottom w:val="single" w:sz="2" w:space="0" w:color="000000"/>
            </w:tcBorders>
          </w:tcPr>
          <w:p>
            <w:pPr>
              <w:pStyle w:val="TableContents"/>
              <w:jc w:val="both"/>
              <w:rPr/>
            </w:pPr>
            <w:r>
              <w:rPr/>
              <w:t>27</w:t>
            </w:r>
          </w:p>
        </w:tc>
        <w:tc>
          <w:tcPr>
            <w:tcW w:w="2728"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8" w:type="dxa"/>
            <w:tcBorders>
              <w:left w:val="single" w:sz="2" w:space="0" w:color="000000"/>
              <w:bottom w:val="single" w:sz="2" w:space="0" w:color="000000"/>
            </w:tcBorders>
          </w:tcPr>
          <w:p>
            <w:pPr>
              <w:pStyle w:val="TableContents"/>
              <w:jc w:val="both"/>
              <w:rPr/>
            </w:pPr>
            <w:r>
              <w:rPr/>
              <w:t>28</w:t>
            </w:r>
          </w:p>
        </w:tc>
        <w:tc>
          <w:tcPr>
            <w:tcW w:w="2728"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8" w:type="dxa"/>
            <w:tcBorders>
              <w:left w:val="single" w:sz="2" w:space="0" w:color="000000"/>
              <w:bottom w:val="single" w:sz="2" w:space="0" w:color="000000"/>
            </w:tcBorders>
          </w:tcPr>
          <w:p>
            <w:pPr>
              <w:pStyle w:val="TableContents"/>
              <w:jc w:val="both"/>
              <w:rPr/>
            </w:pPr>
            <w:r>
              <w:rPr/>
              <w:t>29</w:t>
            </w:r>
          </w:p>
        </w:tc>
        <w:tc>
          <w:tcPr>
            <w:tcW w:w="2728"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8" w:type="dxa"/>
            <w:tcBorders>
              <w:left w:val="single" w:sz="2" w:space="0" w:color="000000"/>
              <w:bottom w:val="single" w:sz="2" w:space="0" w:color="000000"/>
            </w:tcBorders>
          </w:tcPr>
          <w:p>
            <w:pPr>
              <w:pStyle w:val="TableContents"/>
              <w:jc w:val="both"/>
              <w:rPr/>
            </w:pPr>
            <w:r>
              <w:rPr/>
              <w:t>30</w:t>
            </w:r>
          </w:p>
        </w:tc>
        <w:tc>
          <w:tcPr>
            <w:tcW w:w="2728"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8" w:type="dxa"/>
            <w:tcBorders>
              <w:left w:val="single" w:sz="2" w:space="0" w:color="000000"/>
              <w:bottom w:val="single" w:sz="2" w:space="0" w:color="000000"/>
            </w:tcBorders>
          </w:tcPr>
          <w:p>
            <w:pPr>
              <w:pStyle w:val="TableContents"/>
              <w:jc w:val="both"/>
              <w:rPr/>
            </w:pPr>
            <w:r>
              <w:rPr/>
              <w:t>31</w:t>
            </w:r>
          </w:p>
        </w:tc>
        <w:tc>
          <w:tcPr>
            <w:tcW w:w="2728"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8" w:type="dxa"/>
            <w:tcBorders>
              <w:left w:val="single" w:sz="2" w:space="0" w:color="000000"/>
              <w:bottom w:val="single" w:sz="2" w:space="0" w:color="000000"/>
            </w:tcBorders>
          </w:tcPr>
          <w:p>
            <w:pPr>
              <w:pStyle w:val="TableContents"/>
              <w:jc w:val="both"/>
              <w:rPr/>
            </w:pPr>
            <w:r>
              <w:rPr/>
              <w:t>32</w:t>
            </w:r>
          </w:p>
        </w:tc>
        <w:tc>
          <w:tcPr>
            <w:tcW w:w="2728"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8" w:type="dxa"/>
            <w:tcBorders>
              <w:left w:val="single" w:sz="2" w:space="0" w:color="000000"/>
              <w:bottom w:val="single" w:sz="2" w:space="0" w:color="000000"/>
            </w:tcBorders>
          </w:tcPr>
          <w:p>
            <w:pPr>
              <w:pStyle w:val="TableContents"/>
              <w:jc w:val="both"/>
              <w:rPr/>
            </w:pPr>
            <w:r>
              <w:rPr/>
              <w:t>33</w:t>
            </w:r>
          </w:p>
        </w:tc>
        <w:tc>
          <w:tcPr>
            <w:tcW w:w="2728"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8" w:type="dxa"/>
            <w:tcBorders>
              <w:left w:val="single" w:sz="2" w:space="0" w:color="000000"/>
              <w:bottom w:val="single" w:sz="2" w:space="0" w:color="000000"/>
            </w:tcBorders>
          </w:tcPr>
          <w:p>
            <w:pPr>
              <w:pStyle w:val="TableContents"/>
              <w:jc w:val="both"/>
              <w:rPr/>
            </w:pPr>
            <w:r>
              <w:rPr/>
              <w:t>34</w:t>
            </w:r>
          </w:p>
        </w:tc>
        <w:tc>
          <w:tcPr>
            <w:tcW w:w="2728"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8" w:type="dxa"/>
            <w:tcBorders>
              <w:left w:val="single" w:sz="2" w:space="0" w:color="000000"/>
              <w:bottom w:val="single" w:sz="2" w:space="0" w:color="000000"/>
            </w:tcBorders>
          </w:tcPr>
          <w:p>
            <w:pPr>
              <w:pStyle w:val="TableContents"/>
              <w:jc w:val="both"/>
              <w:rPr/>
            </w:pPr>
            <w:r>
              <w:rPr/>
              <w:t>35</w:t>
            </w:r>
          </w:p>
        </w:tc>
        <w:tc>
          <w:tcPr>
            <w:tcW w:w="2728"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8" w:type="dxa"/>
            <w:tcBorders>
              <w:left w:val="single" w:sz="2" w:space="0" w:color="000000"/>
              <w:bottom w:val="single" w:sz="2" w:space="0" w:color="000000"/>
            </w:tcBorders>
          </w:tcPr>
          <w:p>
            <w:pPr>
              <w:pStyle w:val="TableContents"/>
              <w:jc w:val="both"/>
              <w:rPr/>
            </w:pPr>
            <w:r>
              <w:rPr/>
              <w:t>36</w:t>
            </w:r>
          </w:p>
        </w:tc>
        <w:tc>
          <w:tcPr>
            <w:tcW w:w="2728"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8" w:type="dxa"/>
            <w:tcBorders>
              <w:left w:val="single" w:sz="2" w:space="0" w:color="000000"/>
              <w:bottom w:val="single" w:sz="2" w:space="0" w:color="000000"/>
            </w:tcBorders>
          </w:tcPr>
          <w:p>
            <w:pPr>
              <w:pStyle w:val="TableContents"/>
              <w:jc w:val="both"/>
              <w:rPr/>
            </w:pPr>
            <w:r>
              <w:rPr/>
              <w:t>37</w:t>
            </w:r>
          </w:p>
        </w:tc>
        <w:tc>
          <w:tcPr>
            <w:tcW w:w="2728"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8" w:type="dxa"/>
            <w:tcBorders>
              <w:left w:val="single" w:sz="2" w:space="0" w:color="000000"/>
              <w:bottom w:val="single" w:sz="2" w:space="0" w:color="000000"/>
            </w:tcBorders>
          </w:tcPr>
          <w:p>
            <w:pPr>
              <w:pStyle w:val="TableContents"/>
              <w:jc w:val="both"/>
              <w:rPr/>
            </w:pPr>
            <w:r>
              <w:rPr/>
              <w:t>38</w:t>
            </w:r>
          </w:p>
        </w:tc>
        <w:tc>
          <w:tcPr>
            <w:tcW w:w="2728"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8" w:type="dxa"/>
            <w:tcBorders>
              <w:left w:val="single" w:sz="2" w:space="0" w:color="000000"/>
              <w:bottom w:val="single" w:sz="2" w:space="0" w:color="000000"/>
            </w:tcBorders>
          </w:tcPr>
          <w:p>
            <w:pPr>
              <w:pStyle w:val="TableContents"/>
              <w:jc w:val="both"/>
              <w:rPr/>
            </w:pPr>
            <w:r>
              <w:rPr/>
              <w:t>39</w:t>
            </w:r>
          </w:p>
        </w:tc>
        <w:tc>
          <w:tcPr>
            <w:tcW w:w="2728"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8" w:type="dxa"/>
            <w:tcBorders>
              <w:left w:val="single" w:sz="2" w:space="0" w:color="000000"/>
              <w:bottom w:val="single" w:sz="2" w:space="0" w:color="000000"/>
            </w:tcBorders>
          </w:tcPr>
          <w:p>
            <w:pPr>
              <w:pStyle w:val="TableContents"/>
              <w:jc w:val="both"/>
              <w:rPr/>
            </w:pPr>
            <w:r>
              <w:rPr/>
              <w:t>40</w:t>
            </w:r>
          </w:p>
        </w:tc>
        <w:tc>
          <w:tcPr>
            <w:tcW w:w="2728"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8" w:type="dxa"/>
            <w:tcBorders>
              <w:left w:val="single" w:sz="2" w:space="0" w:color="000000"/>
              <w:bottom w:val="single" w:sz="2" w:space="0" w:color="000000"/>
            </w:tcBorders>
          </w:tcPr>
          <w:p>
            <w:pPr>
              <w:pStyle w:val="TableContents"/>
              <w:jc w:val="both"/>
              <w:rPr/>
            </w:pPr>
            <w:r>
              <w:rPr/>
              <w:t>41</w:t>
            </w:r>
          </w:p>
        </w:tc>
        <w:tc>
          <w:tcPr>
            <w:tcW w:w="2728"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8" w:type="dxa"/>
            <w:tcBorders>
              <w:left w:val="single" w:sz="2" w:space="0" w:color="000000"/>
              <w:bottom w:val="single" w:sz="2" w:space="0" w:color="000000"/>
            </w:tcBorders>
          </w:tcPr>
          <w:p>
            <w:pPr>
              <w:pStyle w:val="TableContents"/>
              <w:jc w:val="both"/>
              <w:rPr/>
            </w:pPr>
            <w:r>
              <w:rPr/>
              <w:t>42</w:t>
            </w:r>
          </w:p>
        </w:tc>
        <w:tc>
          <w:tcPr>
            <w:tcW w:w="2728"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8" w:type="dxa"/>
            <w:tcBorders>
              <w:left w:val="single" w:sz="2" w:space="0" w:color="000000"/>
              <w:bottom w:val="single" w:sz="2" w:space="0" w:color="000000"/>
            </w:tcBorders>
          </w:tcPr>
          <w:p>
            <w:pPr>
              <w:pStyle w:val="TableContents"/>
              <w:jc w:val="both"/>
              <w:rPr/>
            </w:pPr>
            <w:r>
              <w:rPr/>
              <w:t>43</w:t>
            </w:r>
          </w:p>
        </w:tc>
        <w:tc>
          <w:tcPr>
            <w:tcW w:w="2728"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8" w:type="dxa"/>
            <w:tcBorders>
              <w:left w:val="single" w:sz="2" w:space="0" w:color="000000"/>
              <w:bottom w:val="single" w:sz="2" w:space="0" w:color="000000"/>
            </w:tcBorders>
          </w:tcPr>
          <w:p>
            <w:pPr>
              <w:pStyle w:val="TableContents"/>
              <w:jc w:val="both"/>
              <w:rPr/>
            </w:pPr>
            <w:r>
              <w:rPr/>
              <w:t>44</w:t>
            </w:r>
          </w:p>
        </w:tc>
        <w:tc>
          <w:tcPr>
            <w:tcW w:w="2728"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8" w:type="dxa"/>
            <w:tcBorders>
              <w:left w:val="single" w:sz="2" w:space="0" w:color="000000"/>
              <w:bottom w:val="single" w:sz="2" w:space="0" w:color="000000"/>
            </w:tcBorders>
          </w:tcPr>
          <w:p>
            <w:pPr>
              <w:pStyle w:val="TableContents"/>
              <w:jc w:val="both"/>
              <w:rPr/>
            </w:pPr>
            <w:r>
              <w:rPr/>
              <w:t>45</w:t>
            </w:r>
          </w:p>
        </w:tc>
        <w:tc>
          <w:tcPr>
            <w:tcW w:w="2728"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8" w:type="dxa"/>
            <w:tcBorders>
              <w:left w:val="single" w:sz="2" w:space="0" w:color="000000"/>
              <w:bottom w:val="single" w:sz="2" w:space="0" w:color="000000"/>
            </w:tcBorders>
          </w:tcPr>
          <w:p>
            <w:pPr>
              <w:pStyle w:val="TableContents"/>
              <w:jc w:val="both"/>
              <w:rPr/>
            </w:pPr>
            <w:r>
              <w:rPr/>
              <w:t>46</w:t>
            </w:r>
          </w:p>
        </w:tc>
        <w:tc>
          <w:tcPr>
            <w:tcW w:w="2728"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8" w:type="dxa"/>
            <w:tcBorders>
              <w:left w:val="single" w:sz="2" w:space="0" w:color="000000"/>
              <w:bottom w:val="single" w:sz="2" w:space="0" w:color="000000"/>
            </w:tcBorders>
          </w:tcPr>
          <w:p>
            <w:pPr>
              <w:pStyle w:val="TableContents"/>
              <w:jc w:val="both"/>
              <w:rPr/>
            </w:pPr>
            <w:r>
              <w:rPr/>
              <w:t>47</w:t>
            </w:r>
          </w:p>
        </w:tc>
        <w:tc>
          <w:tcPr>
            <w:tcW w:w="2728"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8" w:type="dxa"/>
            <w:tcBorders>
              <w:left w:val="single" w:sz="2" w:space="0" w:color="000000"/>
              <w:bottom w:val="single" w:sz="2" w:space="0" w:color="000000"/>
            </w:tcBorders>
          </w:tcPr>
          <w:p>
            <w:pPr>
              <w:pStyle w:val="TableContents"/>
              <w:jc w:val="both"/>
              <w:rPr/>
            </w:pPr>
            <w:r>
              <w:rPr/>
              <w:t>48</w:t>
            </w:r>
          </w:p>
        </w:tc>
        <w:tc>
          <w:tcPr>
            <w:tcW w:w="2728"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8" w:type="dxa"/>
            <w:tcBorders>
              <w:left w:val="single" w:sz="2" w:space="0" w:color="000000"/>
              <w:bottom w:val="single" w:sz="2" w:space="0" w:color="000000"/>
            </w:tcBorders>
          </w:tcPr>
          <w:p>
            <w:pPr>
              <w:pStyle w:val="TableContents"/>
              <w:jc w:val="both"/>
              <w:rPr/>
            </w:pPr>
            <w:r>
              <w:rPr/>
              <w:t>49</w:t>
            </w:r>
          </w:p>
        </w:tc>
        <w:tc>
          <w:tcPr>
            <w:tcW w:w="2728"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8" w:type="dxa"/>
            <w:tcBorders>
              <w:left w:val="single" w:sz="2" w:space="0" w:color="000000"/>
              <w:bottom w:val="single" w:sz="2" w:space="0" w:color="000000"/>
            </w:tcBorders>
          </w:tcPr>
          <w:p>
            <w:pPr>
              <w:pStyle w:val="TableContents"/>
              <w:jc w:val="both"/>
              <w:rPr/>
            </w:pPr>
            <w:r>
              <w:rPr/>
              <w:t>50</w:t>
            </w:r>
          </w:p>
        </w:tc>
        <w:tc>
          <w:tcPr>
            <w:tcW w:w="2728"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8" w:type="dxa"/>
            <w:tcBorders>
              <w:left w:val="single" w:sz="2" w:space="0" w:color="000000"/>
              <w:bottom w:val="single" w:sz="2" w:space="0" w:color="000000"/>
            </w:tcBorders>
          </w:tcPr>
          <w:p>
            <w:pPr>
              <w:pStyle w:val="TableContents"/>
              <w:jc w:val="both"/>
              <w:rPr/>
            </w:pPr>
            <w:r>
              <w:rPr/>
              <w:t>51</w:t>
            </w:r>
          </w:p>
        </w:tc>
        <w:tc>
          <w:tcPr>
            <w:tcW w:w="2728"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8" w:type="dxa"/>
            <w:tcBorders>
              <w:left w:val="single" w:sz="2" w:space="0" w:color="000000"/>
              <w:bottom w:val="single" w:sz="2" w:space="0" w:color="000000"/>
            </w:tcBorders>
          </w:tcPr>
          <w:p>
            <w:pPr>
              <w:pStyle w:val="TableContents"/>
              <w:jc w:val="both"/>
              <w:rPr/>
            </w:pPr>
            <w:r>
              <w:rPr/>
              <w:t>52</w:t>
            </w:r>
          </w:p>
        </w:tc>
        <w:tc>
          <w:tcPr>
            <w:tcW w:w="2728"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8" w:type="dxa"/>
            <w:tcBorders>
              <w:left w:val="single" w:sz="2" w:space="0" w:color="000000"/>
              <w:bottom w:val="single" w:sz="2" w:space="0" w:color="000000"/>
            </w:tcBorders>
          </w:tcPr>
          <w:p>
            <w:pPr>
              <w:pStyle w:val="TableContents"/>
              <w:jc w:val="both"/>
              <w:rPr/>
            </w:pPr>
            <w:r>
              <w:rPr/>
              <w:t>53</w:t>
            </w:r>
          </w:p>
        </w:tc>
        <w:tc>
          <w:tcPr>
            <w:tcW w:w="2728"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8" w:type="dxa"/>
            <w:tcBorders>
              <w:left w:val="single" w:sz="2" w:space="0" w:color="000000"/>
              <w:bottom w:val="single" w:sz="2" w:space="0" w:color="000000"/>
            </w:tcBorders>
          </w:tcPr>
          <w:p>
            <w:pPr>
              <w:pStyle w:val="TableContents"/>
              <w:jc w:val="both"/>
              <w:rPr/>
            </w:pPr>
            <w:r>
              <w:rPr/>
              <w:t>54</w:t>
            </w:r>
          </w:p>
        </w:tc>
        <w:tc>
          <w:tcPr>
            <w:tcW w:w="2728"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9"/>
        <w:gridCol w:w="3751"/>
        <w:gridCol w:w="5432"/>
      </w:tblGrid>
      <w:tr>
        <w:trPr/>
        <w:tc>
          <w:tcPr>
            <w:tcW w:w="789" w:type="dxa"/>
            <w:tcBorders>
              <w:top w:val="single" w:sz="2" w:space="0" w:color="000000"/>
              <w:left w:val="single" w:sz="2" w:space="0" w:color="000000"/>
              <w:bottom w:val="single" w:sz="2" w:space="0" w:color="000000"/>
            </w:tcBorders>
          </w:tcPr>
          <w:p>
            <w:pPr>
              <w:pStyle w:val="TableContents"/>
              <w:jc w:val="both"/>
              <w:rPr/>
            </w:pPr>
            <w:r>
              <w:rPr/>
              <w:t>Sr.No.</w:t>
            </w:r>
          </w:p>
        </w:tc>
        <w:tc>
          <w:tcPr>
            <w:tcW w:w="375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89" w:type="dxa"/>
            <w:tcBorders>
              <w:left w:val="single" w:sz="2" w:space="0" w:color="000000"/>
              <w:bottom w:val="single" w:sz="2" w:space="0" w:color="000000"/>
            </w:tcBorders>
          </w:tcPr>
          <w:p>
            <w:pPr>
              <w:pStyle w:val="TableContents"/>
              <w:jc w:val="both"/>
              <w:rPr/>
            </w:pPr>
            <w:r>
              <w:rPr/>
              <w:t>1</w:t>
            </w:r>
          </w:p>
        </w:tc>
        <w:tc>
          <w:tcPr>
            <w:tcW w:w="3751"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9" w:type="dxa"/>
            <w:tcBorders>
              <w:left w:val="single" w:sz="2" w:space="0" w:color="000000"/>
              <w:bottom w:val="single" w:sz="2" w:space="0" w:color="000000"/>
            </w:tcBorders>
          </w:tcPr>
          <w:p>
            <w:pPr>
              <w:pStyle w:val="TableContents"/>
              <w:jc w:val="both"/>
              <w:rPr/>
            </w:pPr>
            <w:r>
              <w:rPr/>
              <w:t>2</w:t>
            </w:r>
          </w:p>
        </w:tc>
        <w:tc>
          <w:tcPr>
            <w:tcW w:w="3751"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9" w:type="dxa"/>
            <w:tcBorders>
              <w:left w:val="single" w:sz="2" w:space="0" w:color="000000"/>
              <w:bottom w:val="single" w:sz="2" w:space="0" w:color="000000"/>
            </w:tcBorders>
          </w:tcPr>
          <w:p>
            <w:pPr>
              <w:pStyle w:val="TableContents"/>
              <w:jc w:val="both"/>
              <w:rPr/>
            </w:pPr>
            <w:r>
              <w:rPr/>
              <w:t>3</w:t>
            </w:r>
          </w:p>
        </w:tc>
        <w:tc>
          <w:tcPr>
            <w:tcW w:w="3751"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9" w:type="dxa"/>
            <w:tcBorders>
              <w:left w:val="single" w:sz="2" w:space="0" w:color="000000"/>
              <w:bottom w:val="single" w:sz="2" w:space="0" w:color="000000"/>
            </w:tcBorders>
          </w:tcPr>
          <w:p>
            <w:pPr>
              <w:pStyle w:val="TableContents"/>
              <w:jc w:val="both"/>
              <w:rPr/>
            </w:pPr>
            <w:r>
              <w:rPr/>
              <w:t>4</w:t>
            </w:r>
          </w:p>
        </w:tc>
        <w:tc>
          <w:tcPr>
            <w:tcW w:w="3751"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9" w:type="dxa"/>
            <w:tcBorders>
              <w:left w:val="single" w:sz="2" w:space="0" w:color="000000"/>
              <w:bottom w:val="single" w:sz="2" w:space="0" w:color="000000"/>
            </w:tcBorders>
          </w:tcPr>
          <w:p>
            <w:pPr>
              <w:pStyle w:val="TableContents"/>
              <w:jc w:val="both"/>
              <w:rPr/>
            </w:pPr>
            <w:r>
              <w:rPr/>
              <w:t>5</w:t>
            </w:r>
          </w:p>
        </w:tc>
        <w:tc>
          <w:tcPr>
            <w:tcW w:w="3751"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9" w:type="dxa"/>
            <w:tcBorders>
              <w:left w:val="single" w:sz="2" w:space="0" w:color="000000"/>
              <w:bottom w:val="single" w:sz="2" w:space="0" w:color="000000"/>
            </w:tcBorders>
          </w:tcPr>
          <w:p>
            <w:pPr>
              <w:pStyle w:val="TableContents"/>
              <w:jc w:val="both"/>
              <w:rPr/>
            </w:pPr>
            <w:r>
              <w:rPr/>
              <w:t>6</w:t>
            </w:r>
          </w:p>
        </w:tc>
        <w:tc>
          <w:tcPr>
            <w:tcW w:w="3751"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9" w:type="dxa"/>
            <w:tcBorders>
              <w:left w:val="single" w:sz="2" w:space="0" w:color="000000"/>
              <w:bottom w:val="single" w:sz="2" w:space="0" w:color="000000"/>
            </w:tcBorders>
          </w:tcPr>
          <w:p>
            <w:pPr>
              <w:pStyle w:val="TableContents"/>
              <w:jc w:val="both"/>
              <w:rPr/>
            </w:pPr>
            <w:r>
              <w:rPr/>
              <w:t>7</w:t>
            </w:r>
          </w:p>
        </w:tc>
        <w:tc>
          <w:tcPr>
            <w:tcW w:w="3751"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9" w:type="dxa"/>
            <w:tcBorders>
              <w:left w:val="single" w:sz="2" w:space="0" w:color="000000"/>
              <w:bottom w:val="single" w:sz="2" w:space="0" w:color="000000"/>
            </w:tcBorders>
          </w:tcPr>
          <w:p>
            <w:pPr>
              <w:pStyle w:val="TableContents"/>
              <w:jc w:val="both"/>
              <w:rPr/>
            </w:pPr>
            <w:r>
              <w:rPr/>
              <w:t>8</w:t>
            </w:r>
          </w:p>
        </w:tc>
        <w:tc>
          <w:tcPr>
            <w:tcW w:w="3751"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9" w:type="dxa"/>
            <w:tcBorders>
              <w:left w:val="single" w:sz="2" w:space="0" w:color="000000"/>
              <w:bottom w:val="single" w:sz="2" w:space="0" w:color="000000"/>
            </w:tcBorders>
          </w:tcPr>
          <w:p>
            <w:pPr>
              <w:pStyle w:val="TableContents"/>
              <w:jc w:val="both"/>
              <w:rPr/>
            </w:pPr>
            <w:r>
              <w:rPr/>
              <w:t>9</w:t>
            </w:r>
          </w:p>
        </w:tc>
        <w:tc>
          <w:tcPr>
            <w:tcW w:w="3751"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8"/>
        <w:gridCol w:w="2219"/>
        <w:gridCol w:w="2555"/>
        <w:gridCol w:w="446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 xml:space="preserve">This table has five entries for each course, they are added </w:t>
            </w:r>
            <w:bookmarkStart w:id="1" w:name="docs-internal-guid-b35a97d7-7fff-9631-7a"/>
            <w:bookmarkEnd w:id="1"/>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when the course is created.</w:t>
            </w:r>
          </w:p>
          <w:p>
            <w:pPr>
              <w:pStyle w:val="TableContents"/>
              <w:numPr>
                <w:ilvl w:val="0"/>
                <w:numId w:val="5"/>
              </w:numPr>
              <w:jc w:val="both"/>
              <w:rPr/>
            </w:pPr>
            <w:r>
              <w:rPr/>
              <w:t>Differ</w:t>
            </w:r>
            <w:r>
              <w:rPr/>
              <w:t>e</w:t>
            </w:r>
            <w:r>
              <w:rPr/>
              <w:t>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eastAsia="zh-CN" w:bidi="hi-IN"/>
              </w:rPr>
              <w:t>Add</w:t>
            </w:r>
            <w:r>
              <w:rPr/>
              <w:t xml:space="preserve"> a new row for the user with the above role id.</w:t>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Check Is any entry for the user exist with the anonymous_user_id, user_id and course_id is blank? If no then add a new row, otherwise skip this step.</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Algorithm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include the secret key as a salt, and to make the ids unique across different LMS installs.</w:t>
      </w:r>
    </w:p>
    <w:p>
      <w:pPr>
        <w:pStyle w:val="TextBody"/>
        <w:numPr>
          <w:ilvl w:val="0"/>
          <w:numId w:val="15"/>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eastAsia="zh-CN" w:bidi="hi-IN"/>
        </w:rPr>
        <w:t>EDXAPP_EDXAPP_SECRET_KEY” of IITBombayX avaiLabel in the file “home/edx/my-passwords.yml”.</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hasher.update(SECRET_KEY.encode('utf-8'))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hasher.update(text_type(user_obj.id).encode('utf-8'))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eastAsia="zh-CN" w:bidi="hi-IN"/>
        </w:rPr>
        <w:t>r</w:t>
      </w:r>
      <w:r>
        <w:rPr>
          <w:b/>
          <w:bCs/>
        </w:rPr>
        <w:t xml:space="preserve">efer: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w:t>
      </w:r>
      <w:r>
        <w:rPr/>
        <w:t>s</w:t>
      </w:r>
      <w:r>
        <w:rPr/>
        <w:t xml:space="preserve">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w:t>
      </w:r>
      <w:r>
        <w:rPr>
          <w:rFonts w:ascii="Times New Roman" w:hAnsi="Times New Roman"/>
          <w:b/>
          <w:bCs/>
          <w:i/>
          <w:caps w:val="false"/>
          <w:smallCaps w:val="false"/>
          <w:strike w:val="false"/>
          <w:dstrike w:val="false"/>
          <w:color w:val="000000"/>
          <w:sz w:val="24"/>
          <w:u w:val="none"/>
          <w:effect w:val="none"/>
        </w:rPr>
        <w:t>c</w:t>
      </w:r>
      <w:r>
        <w:rPr>
          <w:rFonts w:ascii="Times New Roman" w:hAnsi="Times New Roman"/>
          <w:b/>
          <w:bCs/>
          <w:i/>
          <w:caps w:val="false"/>
          <w:smallCaps w:val="false"/>
          <w:strike w:val="false"/>
          <w:dstrike w:val="false"/>
          <w:color w:val="000000"/>
          <w:sz w:val="24"/>
          <w:u w:val="none"/>
          <w:effect w:val="none"/>
        </w:rPr>
        <w:t>kage Se</w:t>
      </w:r>
      <w:r>
        <w:rPr>
          <w:rFonts w:ascii="Times New Roman" w:hAnsi="Times New Roman"/>
          <w:b/>
          <w:bCs/>
          <w:i/>
          <w:caps w:val="false"/>
          <w:smallCaps w:val="false"/>
          <w:strike w:val="false"/>
          <w:dstrike w:val="false"/>
          <w:color w:val="000000"/>
          <w:sz w:val="24"/>
          <w:u w:val="none"/>
          <w:effect w:val="none"/>
        </w:rPr>
        <w:t>r</w:t>
      </w:r>
      <w:r>
        <w:rPr>
          <w:rFonts w:ascii="Times New Roman" w:hAnsi="Times New Roman"/>
          <w:b/>
          <w:bCs/>
          <w:i/>
          <w:caps w:val="false"/>
          <w:smallCaps w:val="false"/>
          <w:strike w:val="false"/>
          <w:dstrike w:val="false"/>
          <w:color w:val="000000"/>
          <w:sz w:val="24"/>
          <w:u w:val="none"/>
          <w:effect w:val="none"/>
        </w:rPr>
        <w:t>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iCs/>
          <w:caps w:val="false"/>
          <w:smallCaps w:val="false"/>
          <w:strike w:val="false"/>
          <w:dstrike w:val="false"/>
          <w:color w:val="000000"/>
          <w:sz w:val="28"/>
          <w:szCs w:val="28"/>
          <w:u w:val="none"/>
          <w:effect w:val="none"/>
        </w:rPr>
        <w:t>Install  package requirements</w:t>
      </w:r>
      <w:r>
        <w:rPr>
          <w:rFonts w:ascii="Times New Roman" w:hAnsi="Times New Roman"/>
          <w:b/>
          <w:bCs/>
          <w:i w:val="false"/>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 xml:space="preserve">IITBombayX Server </w:t>
      </w:r>
      <w:bookmarkStart w:id="2" w:name="docs-internal-guid-54851a36-7fff-ae39-3c"/>
      <w:bookmarkEnd w:id="2"/>
      <w:r>
        <w:rPr>
          <w:rFonts w:ascii="Times New Roman" w:hAnsi="Times New Roman"/>
          <w:b/>
          <w:bCs/>
          <w:i/>
          <w:caps w:val="false"/>
          <w:smallCaps w:val="false"/>
          <w:strike w:val="false"/>
          <w:dstrike w:val="false"/>
          <w:color w:val="000000"/>
          <w:sz w:val="28"/>
          <w:szCs w:val="28"/>
          <w:u w:val="none"/>
          <w:effect w:val="none"/>
        </w:rPr>
        <w:t>Configurations</w:t>
      </w:r>
      <w:r>
        <w:rPr>
          <w:rFonts w:ascii="Times New Roman" w:hAnsi="Times New Roman"/>
          <w:b/>
          <w:bCs/>
          <w:i/>
          <w:caps w:val="false"/>
          <w:smallCaps w:val="false"/>
          <w:strike w:val="false"/>
          <w:dstrike w:val="false"/>
          <w:color w:val="000000"/>
          <w:sz w:val="28"/>
          <w:szCs w:val="28"/>
          <w:u w:val="none"/>
          <w:effect w:val="none"/>
        </w:rPr>
        <w:t>:</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 xml:space="preserve">EDXAPP_EDXAPP_SECRET_KEY” is </w:t>
      </w:r>
      <w:r>
        <w:rPr>
          <w:rFonts w:ascii="Times New Roman" w:hAnsi="Times New Roman"/>
          <w:b w:val="false"/>
          <w:bCs w:val="false"/>
          <w:i w:val="false"/>
          <w:iCs w:val="false"/>
          <w:caps w:val="false"/>
          <w:smallCaps w:val="false"/>
          <w:strike w:val="false"/>
          <w:dstrike w:val="false"/>
          <w:color w:val="000000"/>
          <w:sz w:val="24"/>
          <w:szCs w:val="28"/>
          <w:u w:val="none"/>
          <w:effect w:val="none"/>
        </w:rPr>
        <w:t>the</w:t>
      </w:r>
      <w:r>
        <w:rPr>
          <w:rFonts w:ascii="Times New Roman" w:hAnsi="Times New Roman"/>
          <w:b w:val="false"/>
          <w:bCs w:val="false"/>
          <w:i w:val="false"/>
          <w:iCs w:val="false"/>
          <w:caps w:val="false"/>
          <w:smallCaps w:val="false"/>
          <w:strike w:val="false"/>
          <w:dstrike w:val="false"/>
          <w:color w:val="000000"/>
          <w:sz w:val="24"/>
          <w:szCs w:val="28"/>
          <w:u w:val="none"/>
          <w:effect w:val="none"/>
        </w:rPr>
        <w:t xml:space="preserve"> key of IITBombayX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menu on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the</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top-right side of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the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Fill registration page information of new user and click on “Create Account”  Buttom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 xml:space="preserve"> “My Courses” list, Confirm the course avaiLabel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BKDF2" TargetMode="External"/><Relationship Id="rId3" Type="http://schemas.openxmlformats.org/officeDocument/2006/relationships/hyperlink" Target="https://dx.doi.org/10.6028/NIST.SP.800-132" TargetMode="External"/><Relationship Id="rId4" Type="http://schemas.openxmlformats.org/officeDocument/2006/relationships/hyperlink" Target="http://gitlab.cse.iitb.ac.in/saritat/iitbombayxregistrationpage/-/blob/Ironwood.master/password.py" TargetMode="External"/><Relationship Id="rId5" Type="http://schemas.openxmlformats.org/officeDocument/2006/relationships/hyperlink" Target="http://gitlab.cse.iitb.ac.in/saritat/iitbombayxregistrationpage/-/blob/Ironwood.master/anonymous_user_id.p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1087</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2021-02-02T15:47:00Z</dcterms:modified>
  <cp:revision>66</cp:revision>
  <dc:subject/>
  <dc:title/>
</cp:coreProperties>
</file>