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01089D">
      <w:pPr>
        <w:pStyle w:val="16"/>
        <w:jc w:val="center"/>
        <w:rPr>
          <w:rFonts w:hint="default" w:ascii="Times New Roman"/>
          <w:b/>
          <w:sz w:val="32"/>
          <w:szCs w:val="32"/>
          <w:rtl w:val="0"/>
          <w:lang w:val="en-GB"/>
        </w:rPr>
      </w:pPr>
    </w:p>
    <w:p w14:paraId="01CBCC18">
      <w:pPr>
        <w:pStyle w:val="16"/>
        <w:jc w:val="center"/>
        <w:rPr>
          <w:rFonts w:hint="default" w:ascii="Times New Roman"/>
          <w:b/>
          <w:sz w:val="32"/>
          <w:szCs w:val="32"/>
          <w:rtl w:val="0"/>
          <w:lang w:val="en-GB"/>
        </w:rPr>
      </w:pPr>
      <w:r>
        <w:rPr>
          <w:rFonts w:hint="default" w:ascii="Times New Roman"/>
          <w:b/>
          <w:sz w:val="32"/>
          <w:szCs w:val="32"/>
          <w:rtl w:val="0"/>
          <w:lang w:val="en-GB"/>
        </w:rPr>
        <w:t>CS-3001</w:t>
      </w:r>
    </w:p>
    <w:p w14:paraId="7EBA374E">
      <w:pPr>
        <w:jc w:val="center"/>
        <w:rPr>
          <w:rFonts w:hint="default" w:ascii="Times New Roman"/>
          <w:b/>
          <w:sz w:val="32"/>
          <w:szCs w:val="32"/>
          <w:rtl w:val="0"/>
          <w:lang w:val="en-GB"/>
        </w:rPr>
      </w:pPr>
      <w:r>
        <w:rPr>
          <w:rFonts w:hint="default" w:ascii="Times New Roman"/>
          <w:b/>
          <w:sz w:val="32"/>
          <w:szCs w:val="32"/>
          <w:rtl w:val="0"/>
          <w:lang w:val="en-GB"/>
        </w:rPr>
        <w:t>COMPUTER NETWORKS</w:t>
      </w:r>
    </w:p>
    <w:p w14:paraId="00000004"/>
    <w:p w14:paraId="00000005"/>
    <w:p w14:paraId="00000006">
      <w:pPr>
        <w:pStyle w:val="16"/>
        <w:jc w:val="center"/>
        <w:rPr>
          <w:rFonts w:hint="default" w:ascii="Times New Roman" w:hAnsi="Times New Roman" w:eastAsia="Times New Roman" w:cs="Times New Roman"/>
          <w:b/>
          <w:sz w:val="70"/>
          <w:szCs w:val="70"/>
          <w:lang w:val="en-GB"/>
        </w:rPr>
      </w:pPr>
      <w:r>
        <w:rPr>
          <w:rFonts w:ascii="Times New Roman" w:hAnsi="Times New Roman" w:eastAsia="Times New Roman" w:cs="Times New Roman"/>
          <w:b/>
          <w:sz w:val="70"/>
          <w:szCs w:val="70"/>
          <w:rtl w:val="0"/>
        </w:rPr>
        <w:t>Assignment 0</w:t>
      </w:r>
      <w:r>
        <w:rPr>
          <w:rFonts w:hint="default" w:ascii="Times New Roman" w:hAnsi="Times New Roman" w:eastAsia="Times New Roman" w:cs="Times New Roman"/>
          <w:b/>
          <w:sz w:val="70"/>
          <w:szCs w:val="70"/>
          <w:rtl w:val="0"/>
          <w:lang w:val="en-GB"/>
        </w:rPr>
        <w:t>2</w:t>
      </w:r>
    </w:p>
    <w:p w14:paraId="00000007">
      <w:pPr>
        <w:jc w:val="center"/>
      </w:pPr>
    </w:p>
    <w:p w14:paraId="00000008">
      <w:pPr>
        <w:jc w:val="center"/>
      </w:pPr>
    </w:p>
    <w:p w14:paraId="0000000A">
      <w:r>
        <w:rPr>
          <w:rFonts w:hint="default"/>
          <w:b/>
          <w:sz w:val="40"/>
          <w:szCs w:val="40"/>
          <w:rtl w:val="0"/>
        </w:rPr>
        <w:t>Advanced Chat Application with Socket Programming</w:t>
      </w:r>
    </w:p>
    <w:p w14:paraId="0000000B">
      <w:pPr>
        <w:spacing w:after="0"/>
        <w:ind w:left="14" w:firstLine="0"/>
        <w:rPr>
          <w:rFonts w:ascii="Times New Roman" w:hAnsi="Times New Roman" w:eastAsia="Times New Roman" w:cs="Times New Roman"/>
          <w:sz w:val="36"/>
          <w:szCs w:val="36"/>
        </w:rPr>
      </w:pPr>
    </w:p>
    <w:p w14:paraId="0000000C">
      <w:pPr>
        <w:spacing w:after="0"/>
        <w:ind w:left="14" w:firstLine="0"/>
        <w:rPr>
          <w:rFonts w:ascii="Times New Roman" w:hAnsi="Times New Roman" w:eastAsia="Times New Roman" w:cs="Times New Roman"/>
          <w:sz w:val="36"/>
          <w:szCs w:val="36"/>
        </w:rPr>
      </w:pPr>
    </w:p>
    <w:p w14:paraId="0000000D">
      <w:pPr>
        <w:spacing w:after="0"/>
        <w:ind w:left="14" w:firstLine="0"/>
        <w:rPr>
          <w:rFonts w:ascii="Times New Roman" w:hAnsi="Times New Roman" w:eastAsia="Times New Roman" w:cs="Times New Roman"/>
          <w:sz w:val="36"/>
          <w:szCs w:val="36"/>
        </w:rPr>
      </w:pPr>
    </w:p>
    <w:p w14:paraId="0000000E">
      <w:pPr>
        <w:spacing w:after="0"/>
        <w:ind w:left="14" w:firstLine="0"/>
        <w:rPr>
          <w:rFonts w:ascii="Times New Roman" w:hAnsi="Times New Roman" w:eastAsia="Times New Roman" w:cs="Times New Roman"/>
          <w:sz w:val="36"/>
          <w:szCs w:val="36"/>
        </w:rPr>
      </w:pPr>
    </w:p>
    <w:p w14:paraId="0000000F">
      <w:pPr>
        <w:spacing w:after="0"/>
        <w:ind w:left="14" w:firstLine="0"/>
        <w:rPr>
          <w:rFonts w:ascii="Times New Roman" w:hAnsi="Times New Roman" w:eastAsia="Times New Roman" w:cs="Times New Roman"/>
          <w:sz w:val="36"/>
          <w:szCs w:val="36"/>
        </w:rPr>
      </w:pPr>
    </w:p>
    <w:p w14:paraId="00000010">
      <w:pPr>
        <w:spacing w:after="0"/>
        <w:ind w:left="14" w:firstLine="0"/>
        <w:rPr>
          <w:rFonts w:ascii="Times New Roman" w:hAnsi="Times New Roman" w:eastAsia="Times New Roman" w:cs="Times New Roman"/>
          <w:sz w:val="36"/>
          <w:szCs w:val="36"/>
        </w:rPr>
      </w:pPr>
    </w:p>
    <w:p w14:paraId="00000011">
      <w:pPr>
        <w:spacing w:after="0"/>
        <w:ind w:left="14" w:firstLine="0"/>
        <w:rPr>
          <w:rFonts w:ascii="Times New Roman" w:hAnsi="Times New Roman" w:eastAsia="Times New Roman" w:cs="Times New Roman"/>
          <w:sz w:val="36"/>
          <w:szCs w:val="36"/>
        </w:rPr>
      </w:pPr>
    </w:p>
    <w:p w14:paraId="00000012">
      <w:pPr>
        <w:spacing w:after="0"/>
        <w:ind w:left="14" w:firstLine="0"/>
        <w:rPr>
          <w:rFonts w:hint="default" w:ascii="Times New Roman" w:hAnsi="Times New Roman" w:eastAsia="Times New Roman" w:cs="Times New Roman"/>
          <w:sz w:val="36"/>
          <w:szCs w:val="36"/>
          <w:lang w:val="en-GB"/>
        </w:rPr>
      </w:pPr>
      <w:r>
        <w:rPr>
          <w:rFonts w:ascii="Times New Roman" w:hAnsi="Times New Roman" w:eastAsia="Times New Roman" w:cs="Times New Roman"/>
          <w:b/>
          <w:sz w:val="36"/>
          <w:szCs w:val="36"/>
          <w:rtl w:val="0"/>
        </w:rPr>
        <w:t>Submitted by:</w:t>
      </w:r>
      <w:r>
        <w:rPr>
          <w:rFonts w:ascii="Times New Roman" w:hAnsi="Times New Roman" w:eastAsia="Times New Roman" w:cs="Times New Roman"/>
          <w:sz w:val="36"/>
          <w:szCs w:val="36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sz w:val="36"/>
          <w:szCs w:val="36"/>
          <w:rtl w:val="0"/>
          <w:lang w:val="en-GB"/>
        </w:rPr>
        <w:t>Sarita Sangrez</w:t>
      </w:r>
    </w:p>
    <w:p w14:paraId="00000013">
      <w:pPr>
        <w:spacing w:after="0"/>
        <w:ind w:left="14" w:firstLine="0"/>
        <w:rPr>
          <w:rFonts w:hint="default" w:ascii="Times New Roman" w:hAnsi="Times New Roman" w:eastAsia="Times New Roman" w:cs="Times New Roman"/>
          <w:sz w:val="36"/>
          <w:szCs w:val="36"/>
          <w:rtl w:val="0"/>
          <w:lang w:val="en-GB"/>
        </w:rPr>
      </w:pPr>
      <w:r>
        <w:rPr>
          <w:rFonts w:ascii="Times New Roman" w:hAnsi="Times New Roman" w:eastAsia="Times New Roman" w:cs="Times New Roman"/>
          <w:b/>
          <w:sz w:val="36"/>
          <w:szCs w:val="36"/>
          <w:rtl w:val="0"/>
        </w:rPr>
        <w:t>Roll number:</w:t>
      </w:r>
      <w:r>
        <w:rPr>
          <w:rFonts w:hint="default" w:ascii="Times New Roman" w:hAnsi="Times New Roman" w:eastAsia="Times New Roman" w:cs="Times New Roman"/>
          <w:sz w:val="36"/>
          <w:szCs w:val="36"/>
          <w:rtl w:val="0"/>
          <w:lang w:val="en-GB"/>
        </w:rPr>
        <w:t xml:space="preserve"> 23i-2088</w:t>
      </w:r>
    </w:p>
    <w:p w14:paraId="27E4A167">
      <w:pPr>
        <w:spacing w:after="0"/>
        <w:ind w:left="14" w:firstLine="0"/>
        <w:rPr>
          <w:rFonts w:hint="default" w:ascii="Times New Roman" w:hAnsi="Times New Roman" w:eastAsia="Times New Roman" w:cs="Times New Roman"/>
          <w:sz w:val="36"/>
          <w:szCs w:val="36"/>
          <w:rtl w:val="0"/>
          <w:lang w:val="en-GB"/>
        </w:rPr>
      </w:pPr>
      <w:r>
        <w:rPr>
          <w:rFonts w:hint="default" w:ascii="Times New Roman" w:hAnsi="Times New Roman" w:eastAsia="Times New Roman" w:cs="Times New Roman"/>
          <w:b/>
          <w:bCs/>
          <w:sz w:val="36"/>
          <w:szCs w:val="36"/>
          <w:rtl w:val="0"/>
          <w:lang w:val="en-GB"/>
        </w:rPr>
        <w:t>Section :</w:t>
      </w:r>
      <w:r>
        <w:rPr>
          <w:rFonts w:hint="default" w:ascii="Times New Roman" w:hAnsi="Times New Roman" w:eastAsia="Times New Roman" w:cs="Times New Roman"/>
          <w:sz w:val="36"/>
          <w:szCs w:val="36"/>
          <w:rtl w:val="0"/>
          <w:lang w:val="en-GB"/>
        </w:rPr>
        <w:t xml:space="preserve"> CY-A</w:t>
      </w:r>
    </w:p>
    <w:p w14:paraId="00000014">
      <w:pPr>
        <w:spacing w:after="0"/>
        <w:ind w:left="14" w:firstLine="0"/>
        <w:rPr>
          <w:rFonts w:hint="default" w:ascii="Times New Roman" w:hAnsi="Times New Roman" w:eastAsia="Times New Roman" w:cs="Times New Roman"/>
          <w:sz w:val="36"/>
          <w:szCs w:val="36"/>
          <w:lang w:val="en-GB"/>
        </w:rPr>
      </w:pPr>
      <w:r>
        <w:rPr>
          <w:rFonts w:ascii="Times New Roman" w:hAnsi="Times New Roman" w:eastAsia="Times New Roman" w:cs="Times New Roman"/>
          <w:b/>
          <w:sz w:val="36"/>
          <w:szCs w:val="36"/>
          <w:rtl w:val="0"/>
        </w:rPr>
        <w:t>Date:</w:t>
      </w:r>
      <w:r>
        <w:rPr>
          <w:rFonts w:ascii="Times New Roman" w:hAnsi="Times New Roman" w:eastAsia="Times New Roman" w:cs="Times New Roman"/>
          <w:sz w:val="36"/>
          <w:szCs w:val="36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sz w:val="36"/>
          <w:szCs w:val="36"/>
          <w:rtl w:val="0"/>
          <w:lang w:val="en-GB"/>
        </w:rPr>
        <w:t>24</w:t>
      </w:r>
      <w:r>
        <w:rPr>
          <w:rFonts w:hint="default" w:ascii="Times New Roman" w:hAnsi="Times New Roman" w:eastAsia="Times New Roman" w:cs="Times New Roman"/>
          <w:sz w:val="36"/>
          <w:szCs w:val="36"/>
          <w:vertAlign w:val="superscript"/>
          <w:rtl w:val="0"/>
          <w:lang w:val="en-GB"/>
        </w:rPr>
        <w:t>th</w:t>
      </w:r>
      <w:r>
        <w:rPr>
          <w:rFonts w:hint="default" w:ascii="Times New Roman" w:hAnsi="Times New Roman" w:eastAsia="Times New Roman" w:cs="Times New Roman"/>
          <w:sz w:val="36"/>
          <w:szCs w:val="36"/>
          <w:rtl w:val="0"/>
          <w:lang w:val="en-GB"/>
        </w:rPr>
        <w:t xml:space="preserve"> April 2025</w:t>
      </w:r>
    </w:p>
    <w:p w14:paraId="00000015">
      <w:pPr>
        <w:tabs>
          <w:tab w:val="left" w:pos="6165"/>
        </w:tabs>
        <w:spacing w:after="0"/>
        <w:ind w:left="14" w:firstLine="0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  <w:rtl w:val="0"/>
        </w:rPr>
        <w:tab/>
      </w:r>
    </w:p>
    <w:p w14:paraId="00000016">
      <w:r>
        <w:br w:type="page"/>
      </w:r>
    </w:p>
    <w:p w14:paraId="1893F44A">
      <w:pPr>
        <w:pStyle w:val="3"/>
        <w:bidi w:val="0"/>
        <w:rPr>
          <w:rFonts w:hint="default"/>
          <w:u w:val="single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ab/>
      </w:r>
      <w:r>
        <w:rPr>
          <w:rFonts w:hint="default"/>
          <w:u w:val="single"/>
          <w:lang w:val="en-GB"/>
        </w:rPr>
        <w:t>TCP VERSION</w:t>
      </w:r>
    </w:p>
    <w:p w14:paraId="23ECFEE9">
      <w:pPr>
        <w:rPr>
          <w:rFonts w:hint="default"/>
          <w:lang w:val="en-GB"/>
        </w:rPr>
      </w:pPr>
    </w:p>
    <w:p w14:paraId="37E78DE0">
      <w:pPr>
        <w:numPr>
          <w:ilvl w:val="0"/>
          <w:numId w:val="0"/>
        </w:numPr>
        <w:ind w:leftChars="0"/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  <w:t>System Design</w:t>
      </w:r>
    </w:p>
    <w:p w14:paraId="67041652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This system implements a command-line based </w:t>
      </w:r>
      <w:r>
        <w:rPr>
          <w:rStyle w:val="14"/>
        </w:rPr>
        <w:t>chat system</w:t>
      </w:r>
      <w:r>
        <w:t xml:space="preserve"> over </w:t>
      </w:r>
      <w:r>
        <w:rPr>
          <w:rStyle w:val="14"/>
        </w:rPr>
        <w:t>TCP (Transmission Control Protocol)</w:t>
      </w:r>
      <w:r>
        <w:t>. TCP is chosen for the following reasons:</w:t>
      </w:r>
    </w:p>
    <w:p w14:paraId="021145E2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4"/>
        </w:rPr>
        <w:t>Reliable Delivery</w:t>
      </w:r>
      <w:r>
        <w:t xml:space="preserve">: TCP ensures that all data packets arrive in the correct order and without loss, which is </w:t>
      </w:r>
      <w:r>
        <w:rPr>
          <w:rFonts w:hint="default"/>
          <w:lang w:val="en-GB"/>
        </w:rPr>
        <w:t xml:space="preserve">essential </w:t>
      </w:r>
      <w:r>
        <w:t>for chat communication, especially when sending private messages or files.</w:t>
      </w:r>
    </w:p>
    <w:p w14:paraId="7A3FC166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4"/>
        </w:rPr>
        <w:t>Connection-Oriented Communication</w:t>
      </w:r>
      <w:r>
        <w:t>: It maintains a persistent connection between client and server, making it easier to manage user sessions and states (e.g., login, message history).</w:t>
      </w:r>
    </w:p>
    <w:p w14:paraId="21A23C67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/>
          <w:lang w:val="en-GB"/>
        </w:rPr>
      </w:pPr>
      <w:r>
        <w:rPr>
          <w:rStyle w:val="14"/>
        </w:rPr>
        <w:t>Built-in Congestion and Flow Control</w:t>
      </w:r>
      <w:r>
        <w:t>: This makes the communication more stable and efficient for multiple simultaneous users</w:t>
      </w:r>
      <w:r>
        <w:rPr>
          <w:rFonts w:hint="default"/>
          <w:lang w:val="en-GB"/>
        </w:rPr>
        <w:t>.</w:t>
      </w:r>
    </w:p>
    <w:p w14:paraId="7F626E02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/>
          <w:lang w:val="en-GB"/>
        </w:rPr>
      </w:pPr>
    </w:p>
    <w:p w14:paraId="1F6F91AB">
      <w:pPr>
        <w:numPr>
          <w:ilvl w:val="0"/>
          <w:numId w:val="0"/>
        </w:numPr>
        <w:ind w:leftChars="0"/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  <w:t>Code Explanation (Key Functions)</w:t>
      </w:r>
    </w:p>
    <w:p w14:paraId="1DF88924"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Server Side</w:t>
      </w:r>
    </w:p>
    <w:p w14:paraId="5AD7F472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ClientInfo Struct:</w:t>
      </w:r>
      <w:r>
        <w:rPr>
          <w:rFonts w:hint="default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GB"/>
        </w:rPr>
        <w:t>Stores client username, socket, and status (active).</w:t>
      </w:r>
      <w:r>
        <w:rPr>
          <w:rFonts w:hint="default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/>
          <w:b/>
          <w:bCs/>
          <w:sz w:val="24"/>
          <w:szCs w:val="24"/>
          <w:lang w:val="en-GB"/>
        </w:rPr>
        <w:t>ClientInfo clients[MAX_CLIENTS];</w:t>
      </w:r>
    </w:p>
    <w:p w14:paraId="482B55D6"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GB"/>
        </w:rPr>
      </w:pPr>
    </w:p>
    <w:p w14:paraId="454E03C8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Message &amp; File Management:</w:t>
      </w:r>
    </w:p>
    <w:p w14:paraId="153FD5DD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en-GB"/>
        </w:rPr>
        <w:t>MessageHistory</w:t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 stores up to 100 messages per client.</w:t>
      </w:r>
    </w:p>
    <w:p w14:paraId="1040B31D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FileHistory</w:t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 stores up to 10 files per client, with Base64-decoded content.</w:t>
      </w:r>
    </w:p>
    <w:p w14:paraId="58F8C5F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GB"/>
        </w:rPr>
      </w:pPr>
    </w:p>
    <w:p w14:paraId="721915C8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Authentication:</w:t>
      </w:r>
      <w:r>
        <w:rPr>
          <w:rFonts w:hint="default"/>
          <w:b/>
          <w:bCs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Function </w:t>
      </w:r>
      <w:r>
        <w:rPr>
          <w:rFonts w:hint="default"/>
          <w:b/>
          <w:bCs/>
          <w:sz w:val="24"/>
          <w:szCs w:val="24"/>
          <w:lang w:val="en-GB"/>
        </w:rPr>
        <w:t>check_creds()</w:t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 reads creds.txt and matches credentials.</w:t>
      </w:r>
      <w:r>
        <w:rPr>
          <w:rFonts w:hint="default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Login session is initiated inside </w:t>
      </w:r>
      <w:r>
        <w:rPr>
          <w:rFonts w:hint="default"/>
          <w:b/>
          <w:bCs/>
          <w:sz w:val="24"/>
          <w:szCs w:val="24"/>
          <w:lang w:val="en-GB"/>
        </w:rPr>
        <w:t>handle_client().</w:t>
      </w:r>
    </w:p>
    <w:p w14:paraId="7F376594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GB"/>
        </w:rPr>
      </w:pPr>
    </w:p>
    <w:p w14:paraId="780DB9D4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Command Handling in handle_client():</w:t>
      </w:r>
    </w:p>
    <w:p w14:paraId="0AFA3123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/msg &lt;user&gt; &lt;text&gt; → Stores message in history and notifies target user.</w:t>
      </w:r>
    </w:p>
    <w:p w14:paraId="05114E20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/history &lt;num&gt; → Retrieves the last &lt;num&gt; messages for the logged in user.</w:t>
      </w:r>
    </w:p>
    <w:p w14:paraId="13822864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/file &lt;user&gt; &lt;path&gt; → Receives Base64 encoded file content, decodes, and stores it.</w:t>
      </w:r>
    </w:p>
    <w:p w14:paraId="311391E4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/filehistory &lt;num&gt; → Displays stored files with filename and content.</w:t>
      </w:r>
    </w:p>
    <w:p w14:paraId="315283C1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/help, /exit → Displays command list or disconnects.</w:t>
      </w:r>
    </w:p>
    <w:p w14:paraId="7DED434C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GB"/>
        </w:rPr>
      </w:pPr>
    </w:p>
    <w:p w14:paraId="0736E226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 xml:space="preserve">Base64 Decoding: </w:t>
      </w:r>
    </w:p>
    <w:p w14:paraId="54B7F1EC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 xml:space="preserve">Uses </w:t>
      </w:r>
      <w:r>
        <w:rPr>
          <w:rFonts w:hint="default"/>
          <w:b/>
          <w:bCs/>
          <w:sz w:val="24"/>
          <w:szCs w:val="24"/>
          <w:lang w:val="en-GB"/>
        </w:rPr>
        <w:t>CryptStringToBinaryA()</w:t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 for decoding incoming encoded file strings.</w:t>
      </w:r>
    </w:p>
    <w:p w14:paraId="4ED3705D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 xml:space="preserve"> </w:t>
      </w:r>
    </w:p>
    <w:p w14:paraId="57CB6215"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Client Side</w:t>
      </w:r>
    </w:p>
    <w:p w14:paraId="4A71B0A4"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Connection Setup:</w:t>
      </w:r>
    </w:p>
    <w:p w14:paraId="4C1E3222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 xml:space="preserve">Uses </w:t>
      </w:r>
      <w:r>
        <w:rPr>
          <w:rFonts w:hint="default"/>
          <w:b/>
          <w:bCs/>
          <w:sz w:val="24"/>
          <w:szCs w:val="24"/>
          <w:lang w:val="en-GB"/>
        </w:rPr>
        <w:t>socket(), connect()</w:t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 to establish TCP connection with the server.</w:t>
      </w:r>
    </w:p>
    <w:p w14:paraId="05A6F115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Prompts user for username and password for login.</w:t>
      </w:r>
    </w:p>
    <w:p w14:paraId="0A126568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GB"/>
        </w:rPr>
      </w:pPr>
    </w:p>
    <w:p w14:paraId="7B5F1D21"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Command Input Loop:</w:t>
      </w:r>
    </w:p>
    <w:p w14:paraId="0555FCDA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 xml:space="preserve">Sends commands to server via </w:t>
      </w:r>
      <w:r>
        <w:rPr>
          <w:rFonts w:hint="default"/>
          <w:b/>
          <w:bCs/>
          <w:sz w:val="24"/>
          <w:szCs w:val="24"/>
          <w:lang w:val="en-GB"/>
        </w:rPr>
        <w:t>send().</w:t>
      </w:r>
    </w:p>
    <w:p w14:paraId="6BBF75B1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 xml:space="preserve">Receives responses or data using </w:t>
      </w:r>
      <w:r>
        <w:rPr>
          <w:rFonts w:hint="default"/>
          <w:b/>
          <w:bCs/>
          <w:sz w:val="24"/>
          <w:szCs w:val="24"/>
          <w:lang w:val="en-GB"/>
        </w:rPr>
        <w:t>recv().</w:t>
      </w:r>
    </w:p>
    <w:p w14:paraId="03FF5E89"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GB"/>
        </w:rPr>
      </w:pPr>
    </w:p>
    <w:p w14:paraId="65EED857"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Command Processing:</w:t>
      </w:r>
    </w:p>
    <w:p w14:paraId="4E684A76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/msg → Sends private message.</w:t>
      </w:r>
    </w:p>
    <w:p w14:paraId="02C57606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 xml:space="preserve">/file → Encodes file in Base64 using </w:t>
      </w:r>
      <w:r>
        <w:rPr>
          <w:rFonts w:hint="default"/>
          <w:b/>
          <w:bCs/>
          <w:sz w:val="24"/>
          <w:szCs w:val="24"/>
          <w:lang w:val="en-GB"/>
        </w:rPr>
        <w:t>CryptBinaryToStringA()</w:t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 and sends to server.</w:t>
      </w:r>
    </w:p>
    <w:p w14:paraId="6B1A16D4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/history, /filehistory → Waits for file data from server and prints it.</w:t>
      </w:r>
    </w:p>
    <w:p w14:paraId="34783FA3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/exit → disconnects.</w:t>
      </w:r>
    </w:p>
    <w:p w14:paraId="3542685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GB"/>
        </w:rPr>
      </w:pPr>
    </w:p>
    <w:p w14:paraId="744BCAF3"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 xml:space="preserve">UI </w:t>
      </w:r>
      <w:r>
        <w:rPr>
          <w:rFonts w:hint="default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GB"/>
        </w:rPr>
        <w:t>After receiving any message, the client prints it with a &gt; prompt to simulate an active chat window.</w:t>
      </w:r>
    </w:p>
    <w:p w14:paraId="241AB42B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GB"/>
        </w:rPr>
      </w:pPr>
    </w:p>
    <w:p w14:paraId="3E554A27"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 xml:space="preserve">Base64 Encoding: </w:t>
      </w:r>
    </w:p>
    <w:p w14:paraId="7DB1B055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Files are converted to Base64 before sending to ensure safe text-based transmission.</w:t>
      </w:r>
    </w:p>
    <w:p w14:paraId="49F3F66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GB"/>
        </w:rPr>
      </w:pPr>
    </w:p>
    <w:p w14:paraId="7FE330C2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</w:p>
    <w:p w14:paraId="26240F91">
      <w:pPr>
        <w:numPr>
          <w:ilvl w:val="0"/>
          <w:numId w:val="0"/>
        </w:numP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  <w:t>Challenges Faced</w:t>
      </w:r>
    </w:p>
    <w:p w14:paraId="57C15437">
      <w:pPr>
        <w:numPr>
          <w:ilvl w:val="0"/>
          <w:numId w:val="4"/>
        </w:numPr>
        <w:tabs>
          <w:tab w:val="clear" w:pos="425"/>
        </w:tabs>
        <w:ind w:left="425" w:leftChars="0" w:hanging="425" w:firstLineChars="0"/>
        <w:rPr>
          <w:rFonts w:hint="default"/>
          <w:b w:val="0"/>
          <w:bCs w:val="0"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Managing Multiple Clients</w:t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t>It was tricky to handle several users at the same time, but using threads helped manage each client separately without blocking the server.</w:t>
      </w:r>
    </w:p>
    <w:p w14:paraId="61FBCDE9">
      <w:pPr>
        <w:numPr>
          <w:ilvl w:val="0"/>
          <w:numId w:val="4"/>
        </w:numPr>
        <w:tabs>
          <w:tab w:val="clear" w:pos="425"/>
        </w:tabs>
        <w:ind w:left="425" w:leftChars="0" w:hanging="425" w:firstLineChars="0"/>
        <w:rPr>
          <w:rFonts w:hint="default"/>
          <w:b w:val="0"/>
          <w:bCs w:val="0"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Storing Messages and Files</w:t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t>I had to create a way to store past messages and files for each user. I used fixed size arrays to keep it simple.</w:t>
      </w:r>
    </w:p>
    <w:p w14:paraId="76F29DDB">
      <w:pPr>
        <w:numPr>
          <w:ilvl w:val="0"/>
          <w:numId w:val="4"/>
        </w:numPr>
        <w:tabs>
          <w:tab w:val="clear" w:pos="425"/>
        </w:tabs>
        <w:ind w:left="425" w:leftChars="0" w:hanging="425" w:firstLineChars="0"/>
        <w:rPr>
          <w:rFonts w:hint="default"/>
          <w:b w:val="0"/>
          <w:bCs w:val="0"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Sending Files in Text Format</w:t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t>I used Base64 text format before sending. So, this required careful encoding and decoding on both sides.</w:t>
      </w:r>
    </w:p>
    <w:p w14:paraId="4AC7532A">
      <w:pPr>
        <w:numPr>
          <w:ilvl w:val="0"/>
          <w:numId w:val="4"/>
        </w:numPr>
        <w:tabs>
          <w:tab w:val="clear" w:pos="425"/>
        </w:tabs>
        <w:ind w:left="425" w:leftChars="0" w:hanging="425" w:firstLineChars="0"/>
        <w:rPr>
          <w:rFonts w:hint="default"/>
          <w:b w:val="0"/>
          <w:bCs w:val="0"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Receiving Complete Data</w:t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t>Sometimes, TCP doesn’t send all the data at once. I had to make sure the client and server waited and received the full message or file properly.</w:t>
      </w:r>
    </w:p>
    <w:p w14:paraId="455FD2C8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color w:val="auto"/>
          <w:sz w:val="24"/>
          <w:szCs w:val="24"/>
          <w:lang w:val="en-GB"/>
        </w:rPr>
      </w:pPr>
    </w:p>
    <w:p w14:paraId="6D841648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  <w:t>Implementation (Testing + Wireshark )</w:t>
      </w:r>
    </w:p>
    <w:p w14:paraId="1837D2FD">
      <w:pPr>
        <w:numPr>
          <w:ilvl w:val="0"/>
          <w:numId w:val="5"/>
        </w:numPr>
        <w:tabs>
          <w:tab w:val="clear" w:pos="425"/>
        </w:tabs>
        <w:spacing w:after="160" w:line="259" w:lineRule="auto"/>
        <w:ind w:left="425" w:leftChars="0" w:hanging="425" w:firstLineChars="0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 xml:space="preserve">User </w:t>
      </w:r>
      <w:bookmarkStart w:id="1" w:name="_GoBack"/>
      <w:bookmarkEnd w:id="1"/>
      <w:r>
        <w:rPr>
          <w:rFonts w:hint="default"/>
          <w:b/>
          <w:bCs/>
          <w:color w:val="auto"/>
          <w:sz w:val="24"/>
          <w:szCs w:val="24"/>
          <w:lang w:val="en-GB"/>
        </w:rPr>
        <w:t>Authentication</w:t>
      </w:r>
    </w:p>
    <w:p w14:paraId="41656E08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color w:val="auto"/>
          <w:sz w:val="24"/>
          <w:szCs w:val="24"/>
          <w:lang w:val="en-GB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drawing>
          <wp:inline distT="0" distB="0" distL="114300" distR="114300">
            <wp:extent cx="5723890" cy="2599690"/>
            <wp:effectExtent l="0" t="0" r="6350" b="6350"/>
            <wp:docPr id="2" name="Picture 2" descr="Screenshot (1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55)"/>
                    <pic:cNvPicPr>
                      <a:picLocks noChangeAspect="1"/>
                    </pic:cNvPicPr>
                  </pic:nvPicPr>
                  <pic:blipFill>
                    <a:blip r:embed="rId9"/>
                    <a:srcRect t="8164" b="1110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A0A8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color w:val="auto"/>
          <w:sz w:val="24"/>
          <w:szCs w:val="24"/>
          <w:lang w:val="en-GB"/>
        </w:rPr>
      </w:pPr>
    </w:p>
    <w:p w14:paraId="7BE11FC7">
      <w:pPr>
        <w:numPr>
          <w:ilvl w:val="0"/>
          <w:numId w:val="5"/>
        </w:numPr>
        <w:tabs>
          <w:tab w:val="clear" w:pos="425"/>
        </w:tabs>
        <w:spacing w:after="160" w:line="259" w:lineRule="auto"/>
        <w:ind w:left="425" w:leftChars="0" w:hanging="425" w:firstLineChars="0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Private Messaging</w:t>
      </w:r>
    </w:p>
    <w:p w14:paraId="79B09C18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3F3ABAE6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drawing>
          <wp:inline distT="0" distB="0" distL="114300" distR="114300">
            <wp:extent cx="5723890" cy="2686685"/>
            <wp:effectExtent l="0" t="0" r="6350" b="10795"/>
            <wp:docPr id="4" name="Picture 4" descr="Screenshot (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56)"/>
                    <pic:cNvPicPr>
                      <a:picLocks noChangeAspect="1"/>
                    </pic:cNvPicPr>
                  </pic:nvPicPr>
                  <pic:blipFill>
                    <a:blip r:embed="rId10"/>
                    <a:srcRect t="8046" b="85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517">
      <w:pPr>
        <w:numPr>
          <w:ilvl w:val="0"/>
          <w:numId w:val="0"/>
        </w:numPr>
        <w:spacing w:after="160" w:line="259" w:lineRule="auto"/>
        <w:ind w:leftChars="0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5D2AFD27">
      <w:pPr>
        <w:numPr>
          <w:ilvl w:val="0"/>
          <w:numId w:val="5"/>
        </w:numPr>
        <w:tabs>
          <w:tab w:val="clear" w:pos="425"/>
        </w:tabs>
        <w:spacing w:after="160" w:line="259" w:lineRule="auto"/>
        <w:ind w:left="425" w:leftChars="0" w:hanging="425" w:firstLineChars="0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File Transfer</w:t>
      </w:r>
    </w:p>
    <w:p w14:paraId="7BE28DCD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drawing>
          <wp:inline distT="0" distB="0" distL="114300" distR="114300">
            <wp:extent cx="5723890" cy="2680335"/>
            <wp:effectExtent l="0" t="0" r="6350" b="1905"/>
            <wp:docPr id="5" name="Picture 5" descr="Screenshot (1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58)"/>
                    <pic:cNvPicPr>
                      <a:picLocks noChangeAspect="1"/>
                    </pic:cNvPicPr>
                  </pic:nvPicPr>
                  <pic:blipFill>
                    <a:blip r:embed="rId11"/>
                    <a:srcRect t="8223" b="853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AA99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1417FCA5">
      <w:pPr>
        <w:numPr>
          <w:ilvl w:val="0"/>
          <w:numId w:val="5"/>
        </w:numPr>
        <w:tabs>
          <w:tab w:val="clear" w:pos="425"/>
        </w:tabs>
        <w:spacing w:after="160" w:line="259" w:lineRule="auto"/>
        <w:ind w:left="425" w:leftChars="0" w:hanging="425" w:firstLineChars="0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Error Handling, Help Command and Exit</w:t>
      </w:r>
    </w:p>
    <w:p w14:paraId="457ADD29">
      <w:pPr>
        <w:numPr>
          <w:ilvl w:val="0"/>
          <w:numId w:val="0"/>
        </w:numPr>
        <w:spacing w:after="160" w:line="259" w:lineRule="auto"/>
        <w:ind w:leftChars="0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drawing>
          <wp:inline distT="0" distB="0" distL="114300" distR="114300">
            <wp:extent cx="5723890" cy="1350010"/>
            <wp:effectExtent l="0" t="0" r="6350" b="6350"/>
            <wp:docPr id="6" name="Picture 6" descr="Screenshot (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60)"/>
                    <pic:cNvPicPr>
                      <a:picLocks noChangeAspect="1"/>
                    </pic:cNvPicPr>
                  </pic:nvPicPr>
                  <pic:blipFill>
                    <a:blip r:embed="rId12"/>
                    <a:srcRect t="47998" b="1007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BCEB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color w:val="auto"/>
          <w:sz w:val="24"/>
          <w:szCs w:val="24"/>
          <w:lang w:val="en-GB"/>
        </w:rPr>
      </w:pPr>
    </w:p>
    <w:p w14:paraId="595152D1">
      <w:pPr>
        <w:numPr>
          <w:ilvl w:val="0"/>
          <w:numId w:val="5"/>
        </w:numPr>
        <w:tabs>
          <w:tab w:val="clear" w:pos="425"/>
        </w:tabs>
        <w:spacing w:after="160" w:line="259" w:lineRule="auto"/>
        <w:ind w:left="425" w:leftChars="0" w:hanging="425" w:firstLineChars="0"/>
      </w:pPr>
      <w:r>
        <w:rPr>
          <w:rFonts w:hint="default"/>
          <w:b/>
          <w:bCs/>
          <w:color w:val="auto"/>
          <w:sz w:val="24"/>
          <w:szCs w:val="24"/>
          <w:lang w:val="en-GB"/>
        </w:rPr>
        <w:t>Wireshark</w:t>
      </w:r>
    </w:p>
    <w:p w14:paraId="76401111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  <w:r>
        <w:drawing>
          <wp:inline distT="0" distB="0" distL="114300" distR="114300">
            <wp:extent cx="5720715" cy="2997200"/>
            <wp:effectExtent l="0" t="0" r="9525" b="508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rcRect t="1875" b="497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2CB6">
      <w:pPr>
        <w:pStyle w:val="3"/>
        <w:bidi w:val="0"/>
        <w:jc w:val="center"/>
        <w:rPr>
          <w:rFonts w:hint="default"/>
          <w:u w:val="single"/>
          <w:lang w:val="en-GB"/>
        </w:rPr>
      </w:pPr>
      <w:r>
        <w:rPr>
          <w:rFonts w:hint="default"/>
          <w:u w:val="single"/>
          <w:lang w:val="en-GB"/>
        </w:rPr>
        <w:t>UDP VERSION</w:t>
      </w:r>
    </w:p>
    <w:p w14:paraId="06CD93A7">
      <w:pPr>
        <w:rPr>
          <w:rFonts w:hint="default"/>
          <w:lang w:val="en-GB"/>
        </w:rPr>
      </w:pPr>
    </w:p>
    <w:p w14:paraId="78D10E93">
      <w:pPr>
        <w:numPr>
          <w:ilvl w:val="0"/>
          <w:numId w:val="0"/>
        </w:numPr>
        <w:ind w:leftChars="0"/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  <w:t>System Design</w:t>
      </w:r>
    </w:p>
    <w:p w14:paraId="500E6569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This part of the chat system uses UDP </w:t>
      </w:r>
      <w:r>
        <w:rPr>
          <w:b/>
          <w:bCs/>
        </w:rPr>
        <w:t xml:space="preserve">(User Datagram Protocol) </w:t>
      </w:r>
      <w:r>
        <w:t>for communication. Unlike TCP, UDP is connectionless and faster, making it suitable for broadcast</w:t>
      </w:r>
      <w:r>
        <w:rPr>
          <w:rFonts w:hint="default"/>
          <w:lang w:val="en-GB"/>
        </w:rPr>
        <w:t xml:space="preserve"> </w:t>
      </w:r>
      <w:r>
        <w:t>messaging where speed matters more than reliability.</w:t>
      </w:r>
      <w:r>
        <w:rPr>
          <w:rFonts w:hint="default"/>
          <w:lang w:val="en-GB"/>
        </w:rPr>
        <w:t xml:space="preserve"> UDP </w:t>
      </w:r>
      <w:r>
        <w:t>is chosen for the following reasons:</w:t>
      </w:r>
    </w:p>
    <w:p w14:paraId="3FD2038F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4"/>
        </w:rPr>
        <w:t>No Connection Setup</w:t>
      </w:r>
      <w:r>
        <w:t>: Clients can send messages directly without establishing a persistent connection.</w:t>
      </w:r>
    </w:p>
    <w:p w14:paraId="7EB3AB43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4"/>
        </w:rPr>
        <w:t>Low Overhead</w:t>
      </w:r>
      <w:r>
        <w:t>: Less processing is required, making it lightweight and faster for broadcasting messages.</w:t>
      </w:r>
    </w:p>
    <w:p w14:paraId="77C48891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4"/>
        </w:rPr>
        <w:t>Suitable for Broadcasting</w:t>
      </w:r>
      <w:r>
        <w:t xml:space="preserve">: In this system, all messages sent using </w:t>
      </w:r>
      <w:r>
        <w:rPr>
          <w:rFonts w:hint="default"/>
          <w:lang w:val="en-GB"/>
        </w:rPr>
        <w:t>/msg</w:t>
      </w:r>
      <w:r>
        <w:t xml:space="preserve"> are broadcasted to all connected users, which fits well with UDP's nature.</w:t>
      </w:r>
    </w:p>
    <w:p w14:paraId="7E67F88C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/>
          <w:lang w:val="en-GB"/>
        </w:rPr>
      </w:pPr>
    </w:p>
    <w:p w14:paraId="56D0341D">
      <w:pPr>
        <w:numPr>
          <w:ilvl w:val="0"/>
          <w:numId w:val="0"/>
        </w:numPr>
        <w:ind w:leftChars="0"/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  <w:t>Code Explanation (Key Functions)</w:t>
      </w:r>
    </w:p>
    <w:p w14:paraId="75575874"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Server Side</w:t>
      </w:r>
    </w:p>
    <w:p w14:paraId="038DB91B">
      <w:pPr>
        <w:numPr>
          <w:ilvl w:val="0"/>
          <w:numId w:val="6"/>
        </w:numPr>
        <w:tabs>
          <w:tab w:val="clear" w:pos="425"/>
        </w:tabs>
        <w:ind w:left="425" w:leftChars="0" w:hanging="425" w:firstLineChars="0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Client Registration</w:t>
      </w:r>
      <w:r>
        <w:rPr>
          <w:rFonts w:hint="default"/>
          <w:b/>
          <w:bCs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GB"/>
        </w:rPr>
        <w:t>When a client joins, it sends "client connected" and a username. The server stores this in an array of ClientInfo.</w:t>
      </w:r>
    </w:p>
    <w:p w14:paraId="19241117">
      <w:pPr>
        <w:numPr>
          <w:numId w:val="0"/>
        </w:numPr>
        <w:ind w:firstLine="360" w:firstLineChars="150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void addClient(SOCKET sock, sockaddr_in addr, const string&amp; username);</w:t>
      </w:r>
    </w:p>
    <w:p w14:paraId="352EC5FC">
      <w:pPr>
        <w:numPr>
          <w:numId w:val="0"/>
        </w:numPr>
        <w:ind w:firstLine="360" w:firstLineChars="150"/>
        <w:rPr>
          <w:rFonts w:hint="default"/>
          <w:b/>
          <w:bCs/>
          <w:sz w:val="24"/>
          <w:szCs w:val="24"/>
          <w:lang w:val="en-GB"/>
        </w:rPr>
      </w:pPr>
    </w:p>
    <w:p w14:paraId="5DCD73C5">
      <w:pPr>
        <w:numPr>
          <w:ilvl w:val="0"/>
          <w:numId w:val="6"/>
        </w:numPr>
        <w:tabs>
          <w:tab w:val="clear" w:pos="425"/>
        </w:tabs>
        <w:ind w:left="425" w:leftChars="0" w:hanging="425" w:firstLineChars="0"/>
        <w:rPr>
          <w:rFonts w:hint="default" w:ascii="Calibri" w:hAnsi="Calibri" w:cs="Calibri"/>
          <w:sz w:val="24"/>
          <w:szCs w:val="24"/>
        </w:rPr>
      </w:pPr>
      <w:r>
        <w:rPr>
          <w:rStyle w:val="14"/>
          <w:b/>
          <w:bCs/>
          <w:sz w:val="24"/>
          <w:szCs w:val="24"/>
        </w:rPr>
        <w:t>Command Processing Loop</w:t>
      </w:r>
      <w:r>
        <w:br w:type="textWrapping"/>
      </w:r>
      <w:r>
        <w:rPr>
          <w:rFonts w:hint="default" w:ascii="Calibri" w:hAnsi="Calibri" w:cs="Calibri"/>
          <w:sz w:val="24"/>
          <w:szCs w:val="24"/>
        </w:rPr>
        <w:t xml:space="preserve">The server receives data using </w:t>
      </w:r>
      <w:r>
        <w:rPr>
          <w:rStyle w:val="11"/>
          <w:rFonts w:hint="default" w:ascii="Calibri" w:hAnsi="Calibri" w:cs="Calibri"/>
          <w:sz w:val="24"/>
          <w:szCs w:val="24"/>
        </w:rPr>
        <w:t>recvfrom()</w:t>
      </w:r>
      <w:r>
        <w:rPr>
          <w:rFonts w:hint="default" w:ascii="Calibri" w:hAnsi="Calibri" w:cs="Calibri"/>
          <w:sz w:val="24"/>
          <w:szCs w:val="24"/>
        </w:rPr>
        <w:t xml:space="preserve"> and checks the command type</w:t>
      </w:r>
    </w:p>
    <w:p w14:paraId="7562483F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right="0" w:firstLine="480" w:firstLineChars="200"/>
        <w:rPr>
          <w:rFonts w:hint="default" w:ascii="Calibri" w:hAnsi="Calibri" w:cs="Calibri"/>
          <w:sz w:val="24"/>
          <w:szCs w:val="24"/>
        </w:rPr>
      </w:pPr>
      <w:r>
        <w:rPr>
          <w:rStyle w:val="11"/>
          <w:rFonts w:hint="default" w:ascii="Calibri" w:hAnsi="Calibri" w:cs="Calibri"/>
          <w:sz w:val="24"/>
          <w:szCs w:val="24"/>
        </w:rPr>
        <w:t>/msg &lt;text&gt;</w:t>
      </w:r>
      <w:r>
        <w:rPr>
          <w:rFonts w:hint="default" w:ascii="Calibri" w:hAnsi="Calibri" w:cs="Calibri"/>
          <w:sz w:val="24"/>
          <w:szCs w:val="24"/>
        </w:rPr>
        <w:t xml:space="preserve"> → Broadcasts the message to all clients.</w:t>
      </w:r>
    </w:p>
    <w:p w14:paraId="684E2BBB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right="0" w:firstLine="480" w:firstLineChars="200"/>
        <w:rPr>
          <w:rFonts w:hint="default" w:ascii="Calibri" w:hAnsi="Calibri" w:cs="Calibri"/>
          <w:sz w:val="24"/>
          <w:szCs w:val="24"/>
        </w:rPr>
      </w:pPr>
      <w:r>
        <w:rPr>
          <w:rStyle w:val="11"/>
          <w:rFonts w:hint="default" w:ascii="Calibri" w:hAnsi="Calibri" w:cs="Calibri"/>
          <w:sz w:val="24"/>
          <w:szCs w:val="24"/>
        </w:rPr>
        <w:t>/status &lt;online/away/busy&gt;</w:t>
      </w:r>
      <w:r>
        <w:rPr>
          <w:rFonts w:hint="default" w:ascii="Calibri" w:hAnsi="Calibri" w:cs="Calibri"/>
          <w:sz w:val="24"/>
          <w:szCs w:val="24"/>
        </w:rPr>
        <w:t xml:space="preserve"> → Updates the sender's status and notifies others.</w:t>
      </w:r>
    </w:p>
    <w:p w14:paraId="0C077D63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right="0" w:firstLine="480" w:firstLineChars="200"/>
        <w:rPr>
          <w:rFonts w:hint="default" w:ascii="Calibri" w:hAnsi="Calibri" w:cs="Calibri"/>
          <w:sz w:val="24"/>
          <w:szCs w:val="24"/>
        </w:rPr>
      </w:pPr>
      <w:r>
        <w:rPr>
          <w:rStyle w:val="11"/>
          <w:rFonts w:hint="default" w:ascii="Calibri" w:hAnsi="Calibri" w:cs="Calibri"/>
          <w:sz w:val="24"/>
          <w:szCs w:val="24"/>
        </w:rPr>
        <w:t>/exit</w:t>
      </w:r>
      <w:r>
        <w:rPr>
          <w:rFonts w:hint="default" w:ascii="Calibri" w:hAnsi="Calibri" w:cs="Calibri"/>
          <w:sz w:val="24"/>
          <w:szCs w:val="24"/>
        </w:rPr>
        <w:t xml:space="preserve"> → Marks the client as inactive and notifies others.</w:t>
      </w:r>
    </w:p>
    <w:p w14:paraId="4B1761F5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right="0" w:firstLine="480" w:firstLineChars="200"/>
        <w:rPr>
          <w:rFonts w:hint="default" w:ascii="Calibri" w:hAnsi="Calibri" w:cs="Calibri"/>
          <w:sz w:val="24"/>
          <w:szCs w:val="24"/>
        </w:rPr>
      </w:pPr>
      <w:r>
        <w:rPr>
          <w:rStyle w:val="11"/>
          <w:rFonts w:hint="default" w:ascii="Calibri" w:hAnsi="Calibri" w:cs="Calibri"/>
          <w:sz w:val="24"/>
          <w:szCs w:val="24"/>
        </w:rPr>
        <w:t>/help</w:t>
      </w:r>
      <w:r>
        <w:rPr>
          <w:rFonts w:hint="default" w:ascii="Calibri" w:hAnsi="Calibri" w:cs="Calibri"/>
          <w:sz w:val="24"/>
          <w:szCs w:val="24"/>
        </w:rPr>
        <w:t xml:space="preserve"> → Sends command menu to the client.</w:t>
      </w:r>
    </w:p>
    <w:p w14:paraId="1A40CD13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right="0" w:firstLine="480" w:firstLineChars="200"/>
        <w:rPr>
          <w:rFonts w:hint="default" w:ascii="Calibri" w:hAnsi="Calibri" w:cs="Calibri"/>
          <w:sz w:val="24"/>
          <w:szCs w:val="24"/>
        </w:rPr>
      </w:pPr>
    </w:p>
    <w:p w14:paraId="0FD8F2DE">
      <w:pPr>
        <w:pStyle w:val="13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</w:rPr>
        <w:t>Broadcasting Messages</w:t>
      </w:r>
      <w:r>
        <w:rPr>
          <w:rFonts w:hint="default" w:ascii="Calibri" w:hAnsi="Calibri" w:cs="Calibri"/>
          <w:sz w:val="24"/>
          <w:szCs w:val="24"/>
        </w:rPr>
        <w:br w:type="textWrapping"/>
      </w:r>
      <w:r>
        <w:rPr>
          <w:rFonts w:hint="default" w:ascii="Calibri" w:hAnsi="Calibri" w:cs="Calibri"/>
          <w:sz w:val="24"/>
          <w:szCs w:val="24"/>
        </w:rPr>
        <w:t>Sends formatted messages to all active clients except the sender.</w:t>
      </w:r>
    </w:p>
    <w:p w14:paraId="3587BB8A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left="959" w:leftChars="436" w:right="0" w:firstLine="0" w:firstLineChars="0"/>
        <w:jc w:val="both"/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  <w:t>void broadcast(SOCKET sock, const char* msg, int len, sockaddr_in* sender, const</w:t>
      </w:r>
      <w:r>
        <w:rPr>
          <w:rFonts w:hint="default" w:ascii="Calibri" w:hAnsi="Calibri" w:cs="Calibri"/>
          <w:b/>
          <w:bCs/>
          <w:sz w:val="24"/>
          <w:szCs w:val="24"/>
          <w:lang w:val="en-GB" w:eastAsia="zh-CN"/>
        </w:rPr>
        <w:t xml:space="preserve"> </w:t>
      </w:r>
      <w:r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  <w:t>string&amp; senderUsername);</w:t>
      </w:r>
    </w:p>
    <w:p w14:paraId="1EB73A9B">
      <w:pPr>
        <w:pStyle w:val="13"/>
        <w:keepNext w:val="0"/>
        <w:keepLines w:val="0"/>
        <w:widowControl/>
        <w:suppressLineNumbers w:val="0"/>
        <w:spacing w:before="0" w:beforeAutospacing="1" w:after="0" w:afterAutospacing="1"/>
        <w:ind w:right="0" w:firstLine="360" w:firstLineChars="150"/>
        <w:jc w:val="both"/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</w:pPr>
    </w:p>
    <w:p w14:paraId="6FC9AE9B">
      <w:pPr>
        <w:pStyle w:val="13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</w:rPr>
        <w:t>User Join/Leave Notifications</w:t>
      </w:r>
      <w:r>
        <w:rPr>
          <w:rFonts w:hint="default" w:ascii="Calibri" w:hAnsi="Calibri" w:cs="Calibri"/>
          <w:sz w:val="24"/>
          <w:szCs w:val="24"/>
        </w:rPr>
        <w:br w:type="textWrapping"/>
      </w:r>
      <w:r>
        <w:rPr>
          <w:rFonts w:hint="default" w:ascii="Calibri" w:hAnsi="Calibri" w:cs="Calibri"/>
          <w:sz w:val="24"/>
          <w:szCs w:val="24"/>
        </w:rPr>
        <w:t xml:space="preserve">Automatically announces when a user joins or leaves, using a timestamp from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getTimestamp(). </w:t>
      </w:r>
    </w:p>
    <w:p w14:paraId="456A7C3A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GB"/>
        </w:rPr>
      </w:pPr>
    </w:p>
    <w:p w14:paraId="2EAFB2C5"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Client Side</w:t>
      </w:r>
    </w:p>
    <w:p w14:paraId="0534F824">
      <w:pPr>
        <w:numPr>
          <w:ilvl w:val="0"/>
          <w:numId w:val="7"/>
        </w:numPr>
        <w:tabs>
          <w:tab w:val="clear" w:pos="425"/>
        </w:tabs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Setup &amp; Username Input</w:t>
      </w:r>
    </w:p>
    <w:p w14:paraId="407EBB3C">
      <w:pPr>
        <w:numPr>
          <w:numId w:val="0"/>
        </w:numPr>
        <w:ind w:firstLine="360" w:firstLineChars="15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Client sends "client connected" followed by their username.</w:t>
      </w:r>
    </w:p>
    <w:p w14:paraId="5C028CF5">
      <w:pPr>
        <w:numPr>
          <w:numId w:val="0"/>
        </w:numPr>
        <w:ind w:firstLine="360" w:firstLineChars="15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Receives and displays a welcome menu from the server.</w:t>
      </w:r>
    </w:p>
    <w:p w14:paraId="11F11628">
      <w:pPr>
        <w:numPr>
          <w:numId w:val="0"/>
        </w:numPr>
        <w:ind w:firstLine="360" w:firstLineChars="150"/>
        <w:rPr>
          <w:rFonts w:hint="default"/>
          <w:b/>
          <w:bCs/>
          <w:sz w:val="24"/>
          <w:szCs w:val="24"/>
          <w:lang w:val="en-GB"/>
        </w:rPr>
      </w:pPr>
    </w:p>
    <w:p w14:paraId="4D791669">
      <w:pPr>
        <w:numPr>
          <w:numId w:val="0"/>
        </w:numPr>
        <w:ind w:firstLine="360" w:firstLineChars="150"/>
        <w:rPr>
          <w:rFonts w:hint="default"/>
          <w:b/>
          <w:bCs/>
          <w:sz w:val="24"/>
          <w:szCs w:val="24"/>
          <w:lang w:val="en-GB"/>
        </w:rPr>
      </w:pPr>
    </w:p>
    <w:p w14:paraId="73207B0E">
      <w:pPr>
        <w:numPr>
          <w:numId w:val="0"/>
        </w:numPr>
        <w:ind w:firstLine="360" w:firstLineChars="150"/>
        <w:rPr>
          <w:rFonts w:hint="default"/>
          <w:b/>
          <w:bCs/>
          <w:sz w:val="24"/>
          <w:szCs w:val="24"/>
          <w:lang w:val="en-GB"/>
        </w:rPr>
      </w:pPr>
    </w:p>
    <w:p w14:paraId="2386BA8A">
      <w:pPr>
        <w:numPr>
          <w:ilvl w:val="0"/>
          <w:numId w:val="7"/>
        </w:numPr>
        <w:tabs>
          <w:tab w:val="clear" w:pos="425"/>
        </w:tabs>
        <w:ind w:left="425" w:leftChars="0" w:hanging="425" w:firstLineChars="0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Receiving Messages</w:t>
      </w:r>
    </w:p>
    <w:p w14:paraId="7F98DA67">
      <w:pPr>
        <w:numPr>
          <w:ilvl w:val="0"/>
          <w:numId w:val="0"/>
        </w:numPr>
        <w:ind w:left="360" w:hanging="360" w:hangingChars="15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 xml:space="preserve">       A background thread runs </w:t>
      </w:r>
      <w:r>
        <w:rPr>
          <w:rFonts w:hint="default"/>
          <w:b/>
          <w:bCs/>
          <w:sz w:val="24"/>
          <w:szCs w:val="24"/>
          <w:lang w:val="en-GB"/>
        </w:rPr>
        <w:t xml:space="preserve">receiveMessages() </w:t>
      </w:r>
      <w:r>
        <w:rPr>
          <w:rFonts w:hint="default"/>
          <w:b w:val="0"/>
          <w:bCs w:val="0"/>
          <w:sz w:val="24"/>
          <w:szCs w:val="24"/>
          <w:lang w:val="en-GB"/>
        </w:rPr>
        <w:t>to constantly listen for incoming broadcasts.</w:t>
      </w:r>
    </w:p>
    <w:p w14:paraId="4B2B87FD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</w:p>
    <w:p w14:paraId="39966FF2">
      <w:pPr>
        <w:numPr>
          <w:ilvl w:val="0"/>
          <w:numId w:val="7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Sending Commands</w:t>
      </w:r>
      <w:r>
        <w:rPr>
          <w:rFonts w:hint="default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The main thread reads input and sends commands via </w:t>
      </w:r>
      <w:r>
        <w:rPr>
          <w:rFonts w:hint="default"/>
          <w:b/>
          <w:bCs/>
          <w:sz w:val="24"/>
          <w:szCs w:val="24"/>
          <w:lang w:val="en-GB"/>
        </w:rPr>
        <w:t>sendto()</w:t>
      </w:r>
      <w:r>
        <w:rPr>
          <w:rFonts w:hint="default"/>
          <w:b w:val="0"/>
          <w:bCs w:val="0"/>
          <w:sz w:val="24"/>
          <w:szCs w:val="24"/>
          <w:lang w:val="en-GB"/>
        </w:rPr>
        <w:t>:</w:t>
      </w:r>
    </w:p>
    <w:p w14:paraId="3D996778">
      <w:pPr>
        <w:numPr>
          <w:ilvl w:val="0"/>
          <w:numId w:val="0"/>
        </w:numPr>
        <w:ind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/msg &lt;text&gt; → Broadcasts a message.</w:t>
      </w:r>
    </w:p>
    <w:p w14:paraId="05E1B14A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/status &lt;status&gt; → Updates and shares the current status.</w:t>
      </w:r>
    </w:p>
    <w:p w14:paraId="0FB8C4B4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/exit → Informs server and closes the connection.</w:t>
      </w:r>
    </w:p>
    <w:p w14:paraId="0281E821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/help → Requests and displays command menu.</w:t>
      </w:r>
    </w:p>
    <w:p w14:paraId="33435BE5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</w:p>
    <w:p w14:paraId="74379E60">
      <w:pPr>
        <w:numPr>
          <w:ilvl w:val="0"/>
          <w:numId w:val="7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 xml:space="preserve">UI </w:t>
      </w:r>
      <w:r>
        <w:rPr>
          <w:rFonts w:hint="default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GB"/>
        </w:rPr>
        <w:t>After receiving any message, the client prints it with a &gt; prompt to simulate an active chat window.</w:t>
      </w:r>
    </w:p>
    <w:p w14:paraId="46068BA9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</w:p>
    <w:p w14:paraId="3E1F5A22">
      <w:pPr>
        <w:numPr>
          <w:ilvl w:val="0"/>
          <w:numId w:val="0"/>
        </w:numPr>
        <w:ind w:leftChars="0" w:firstLine="480" w:firstLineChars="200"/>
        <w:rPr>
          <w:rFonts w:hint="default"/>
          <w:b w:val="0"/>
          <w:bCs w:val="0"/>
          <w:sz w:val="24"/>
          <w:szCs w:val="24"/>
          <w:lang w:val="en-GB"/>
        </w:rPr>
      </w:pPr>
    </w:p>
    <w:p w14:paraId="47731B6C">
      <w:pPr>
        <w:numPr>
          <w:ilvl w:val="0"/>
          <w:numId w:val="0"/>
        </w:numP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  <w:t>Challenges Faced</w:t>
      </w:r>
    </w:p>
    <w:p w14:paraId="2E86334E">
      <w:pPr>
        <w:numPr>
          <w:ilvl w:val="0"/>
          <w:numId w:val="8"/>
        </w:numPr>
        <w:tabs>
          <w:tab w:val="clear" w:pos="425"/>
        </w:tabs>
        <w:spacing w:after="160" w:line="259" w:lineRule="auto"/>
        <w:ind w:left="425" w:leftChars="0" w:hanging="425" w:firstLineChars="0"/>
        <w:rPr>
          <w:rFonts w:hint="default"/>
          <w:b w:val="0"/>
          <w:bCs w:val="0"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Tracking Clients Without TCP Sessions</w:t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t>Since UDP doesn’t have built-in connections, the server had to manually track clients using their IP and port.</w:t>
      </w:r>
    </w:p>
    <w:p w14:paraId="08B98DC3">
      <w:pPr>
        <w:numPr>
          <w:ilvl w:val="0"/>
          <w:numId w:val="8"/>
        </w:numPr>
        <w:tabs>
          <w:tab w:val="clear" w:pos="425"/>
        </w:tabs>
        <w:spacing w:after="160" w:line="259" w:lineRule="auto"/>
        <w:ind w:left="425" w:leftChars="0" w:hanging="425" w:firstLineChars="0"/>
        <w:rPr>
          <w:rFonts w:hint="default"/>
          <w:b w:val="0"/>
          <w:bCs w:val="0"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No Guaranteed Delivery</w:t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t>Messages might be lost during transmission. This was acceptable for status updates and chat messages but not suitable for files or authentication.</w:t>
      </w:r>
    </w:p>
    <w:p w14:paraId="5C7C0FED">
      <w:pPr>
        <w:numPr>
          <w:ilvl w:val="0"/>
          <w:numId w:val="8"/>
        </w:numPr>
        <w:tabs>
          <w:tab w:val="clear" w:pos="425"/>
        </w:tabs>
        <w:spacing w:after="160" w:line="259" w:lineRule="auto"/>
        <w:ind w:left="425" w:leftChars="0" w:hanging="425" w:firstLineChars="0"/>
        <w:rPr>
          <w:rFonts w:hint="default"/>
          <w:b w:val="0"/>
          <w:bCs w:val="0"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Identifying Clients</w:t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t>I had to ensure that each client had a unique identifier based on their socket address and username combination.</w:t>
      </w:r>
    </w:p>
    <w:p w14:paraId="14D6BA62">
      <w:pPr>
        <w:numPr>
          <w:ilvl w:val="0"/>
          <w:numId w:val="8"/>
        </w:numPr>
        <w:tabs>
          <w:tab w:val="clear" w:pos="425"/>
        </w:tabs>
        <w:spacing w:after="160" w:line="259" w:lineRule="auto"/>
        <w:ind w:left="425" w:leftChars="0" w:hanging="425" w:firstLineChars="0"/>
        <w:rPr>
          <w:rFonts w:hint="default"/>
          <w:b w:val="0"/>
          <w:bCs w:val="0"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Broadcast Implementation</w:t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color w:val="auto"/>
          <w:sz w:val="24"/>
          <w:szCs w:val="24"/>
          <w:lang w:val="en-GB"/>
        </w:rPr>
        <w:t>Implementing clean and readable broadcast messages while avoiding sending to the message's sender took a lot of logical thinking.</w:t>
      </w:r>
    </w:p>
    <w:p w14:paraId="3312B5DE">
      <w:pPr>
        <w:numPr>
          <w:numId w:val="0"/>
        </w:numPr>
        <w:spacing w:after="160" w:line="259" w:lineRule="auto"/>
        <w:rPr>
          <w:rFonts w:hint="default"/>
          <w:b w:val="0"/>
          <w:bCs w:val="0"/>
          <w:color w:val="auto"/>
          <w:sz w:val="24"/>
          <w:szCs w:val="24"/>
          <w:lang w:val="en-GB"/>
        </w:rPr>
      </w:pPr>
    </w:p>
    <w:p w14:paraId="16A96763">
      <w:pPr>
        <w:numPr>
          <w:ilvl w:val="0"/>
          <w:numId w:val="0"/>
        </w:numP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:sz w:val="28"/>
          <w:szCs w:val="28"/>
          <w:lang w:val="en-GB"/>
          <w14:textFill>
            <w14:solidFill>
              <w14:schemeClr w14:val="tx2"/>
            </w14:solidFill>
          </w14:textFill>
        </w:rPr>
        <w:t>Testing Results</w:t>
      </w:r>
    </w:p>
    <w:p w14:paraId="32552DFD"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Joining Message</w:t>
      </w:r>
    </w:p>
    <w:p w14:paraId="4E05C71B">
      <w:pPr>
        <w:numPr>
          <w:numId w:val="0"/>
        </w:numPr>
        <w:ind w:leftChars="0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drawing>
          <wp:inline distT="0" distB="0" distL="114300" distR="114300">
            <wp:extent cx="5723890" cy="2496820"/>
            <wp:effectExtent l="0" t="0" r="0" b="0"/>
            <wp:docPr id="7" name="Picture 7" descr="Screenshot (1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61)"/>
                    <pic:cNvPicPr>
                      <a:picLocks noChangeAspect="1"/>
                    </pic:cNvPicPr>
                  </pic:nvPicPr>
                  <pic:blipFill>
                    <a:blip r:embed="rId14"/>
                    <a:srcRect t="8184" b="1427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C7E3">
      <w:pPr>
        <w:numPr>
          <w:numId w:val="0"/>
        </w:numPr>
        <w:spacing w:after="160" w:line="259" w:lineRule="auto"/>
        <w:rPr>
          <w:rFonts w:hint="default"/>
          <w:b w:val="0"/>
          <w:bCs w:val="0"/>
          <w:color w:val="auto"/>
          <w:sz w:val="24"/>
          <w:szCs w:val="24"/>
          <w:lang w:val="en-GB"/>
        </w:rPr>
      </w:pPr>
    </w:p>
    <w:p w14:paraId="169A3966">
      <w:pPr>
        <w:numPr>
          <w:ilvl w:val="0"/>
          <w:numId w:val="9"/>
        </w:numPr>
        <w:tabs>
          <w:tab w:val="clear" w:pos="425"/>
        </w:tabs>
        <w:spacing w:after="160" w:line="259" w:lineRule="auto"/>
        <w:ind w:left="425" w:leftChars="0" w:hanging="425" w:firstLineChars="0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Broadcast Message</w:t>
      </w:r>
    </w:p>
    <w:p w14:paraId="23EF95D0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drawing>
          <wp:inline distT="0" distB="0" distL="114300" distR="114300">
            <wp:extent cx="5723890" cy="2621915"/>
            <wp:effectExtent l="0" t="0" r="0" b="0"/>
            <wp:docPr id="9" name="Picture 9" descr="Screenshot (1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63)"/>
                    <pic:cNvPicPr>
                      <a:picLocks noChangeAspect="1"/>
                    </pic:cNvPicPr>
                  </pic:nvPicPr>
                  <pic:blipFill>
                    <a:blip r:embed="rId15"/>
                    <a:srcRect t="7947" b="106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C345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2CCB3238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62B272E3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036443A1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0508E7E5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744F1A96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6B1A1F2A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47B6E210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5E2C981A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09C69899">
      <w:pPr>
        <w:numPr>
          <w:ilvl w:val="0"/>
          <w:numId w:val="9"/>
        </w:numPr>
        <w:tabs>
          <w:tab w:val="clear" w:pos="425"/>
        </w:tabs>
        <w:spacing w:after="160" w:line="259" w:lineRule="auto"/>
        <w:ind w:left="425" w:leftChars="0" w:hanging="425" w:firstLineChars="0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t>Status Update</w:t>
      </w:r>
    </w:p>
    <w:p w14:paraId="0F6DD232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  <w:r>
        <w:rPr>
          <w:rFonts w:hint="default"/>
          <w:b/>
          <w:bCs/>
          <w:color w:val="auto"/>
          <w:sz w:val="24"/>
          <w:szCs w:val="24"/>
          <w:lang w:val="en-GB"/>
        </w:rPr>
        <w:drawing>
          <wp:inline distT="0" distB="0" distL="114300" distR="114300">
            <wp:extent cx="5723890" cy="2597785"/>
            <wp:effectExtent l="0" t="0" r="0" b="0"/>
            <wp:docPr id="11" name="Picture 11" descr="Screenshot (1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64)"/>
                    <pic:cNvPicPr>
                      <a:picLocks noChangeAspect="1"/>
                    </pic:cNvPicPr>
                  </pic:nvPicPr>
                  <pic:blipFill>
                    <a:blip r:embed="rId16"/>
                    <a:srcRect t="8322" b="1100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F8D5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17E3B2F0">
      <w:pPr>
        <w:numPr>
          <w:ilvl w:val="0"/>
          <w:numId w:val="9"/>
        </w:numPr>
        <w:tabs>
          <w:tab w:val="clear" w:pos="425"/>
        </w:tabs>
        <w:spacing w:after="160" w:line="259" w:lineRule="auto"/>
        <w:ind w:left="425" w:leftChars="0" w:hanging="425" w:firstLineChars="0"/>
      </w:pPr>
      <w:r>
        <w:rPr>
          <w:rFonts w:hint="default"/>
          <w:b/>
          <w:bCs/>
          <w:color w:val="auto"/>
          <w:sz w:val="24"/>
          <w:szCs w:val="24"/>
          <w:lang w:val="en-GB"/>
        </w:rPr>
        <w:t>Help command and Exit</w:t>
      </w:r>
    </w:p>
    <w:p w14:paraId="04316920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  <w:r>
        <w:drawing>
          <wp:inline distT="0" distB="0" distL="114300" distR="114300">
            <wp:extent cx="5720715" cy="260731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rcRect t="8269" b="1069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D6D2">
      <w:pPr>
        <w:numPr>
          <w:numId w:val="0"/>
        </w:numPr>
        <w:spacing w:after="160" w:line="259" w:lineRule="auto"/>
        <w:rPr>
          <w:rFonts w:hint="default"/>
          <w:b/>
          <w:bCs/>
          <w:color w:val="auto"/>
          <w:sz w:val="24"/>
          <w:szCs w:val="24"/>
          <w:lang w:val="en-GB"/>
        </w:rPr>
      </w:pPr>
    </w:p>
    <w:p w14:paraId="444D40CE"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</w:pPr>
      <w:r>
        <w:rPr>
          <w:rFonts w:hint="default"/>
          <w:b/>
          <w:bCs/>
          <w:color w:val="auto"/>
          <w:sz w:val="24"/>
          <w:szCs w:val="24"/>
          <w:lang w:val="en-GB"/>
        </w:rPr>
        <w:t>Error Handling</w:t>
      </w:r>
    </w:p>
    <w:p w14:paraId="0228C01A">
      <w:pPr>
        <w:numPr>
          <w:numId w:val="0"/>
        </w:numPr>
        <w:rPr>
          <w:rFonts w:hint="default"/>
          <w:b/>
          <w:bCs/>
          <w:sz w:val="28"/>
          <w:szCs w:val="28"/>
          <w:lang w:val="en-GB"/>
        </w:rPr>
      </w:pPr>
      <w:r>
        <w:drawing>
          <wp:inline distT="0" distB="0" distL="114300" distR="114300">
            <wp:extent cx="3413760" cy="1279525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rcRect t="52023" r="40326" b="821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8BDB"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GB"/>
        </w:rPr>
      </w:pPr>
    </w:p>
    <w:p w14:paraId="148B71E7">
      <w:r>
        <w:rPr>
          <w:rFonts w:hint="default"/>
          <w:b/>
          <w:bCs/>
          <w:sz w:val="24"/>
          <w:szCs w:val="24"/>
          <w:lang w:val="en-GB"/>
        </w:rPr>
        <w:br w:type="page"/>
      </w:r>
    </w:p>
    <w:p w14:paraId="7B6D991A"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</w:pPr>
      <w:r>
        <w:rPr>
          <w:rFonts w:hint="default"/>
          <w:b/>
          <w:bCs/>
          <w:sz w:val="24"/>
          <w:szCs w:val="24"/>
          <w:lang w:val="en-GB"/>
        </w:rPr>
        <w:t>Wireshark</w:t>
      </w:r>
    </w:p>
    <w:p w14:paraId="7CDDA94F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GB"/>
        </w:rPr>
      </w:pPr>
      <w:r>
        <w:drawing>
          <wp:inline distT="0" distB="0" distL="114300" distR="114300">
            <wp:extent cx="5720715" cy="2982595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rcRect t="2408" b="489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400A"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GB"/>
        </w:rPr>
      </w:pPr>
    </w:p>
    <w:p w14:paraId="0C6143DD"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GB"/>
        </w:rPr>
      </w:pPr>
    </w:p>
    <w:p w14:paraId="19A7F6A5"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GB"/>
        </w:rPr>
      </w:pPr>
    </w:p>
    <w:p w14:paraId="34C1327A">
      <w:pPr>
        <w:pStyle w:val="1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 w:right="0" w:rightChars="0"/>
        <w:rPr>
          <w:rFonts w:hint="default"/>
          <w:lang w:val="en-GB"/>
        </w:rPr>
      </w:pPr>
    </w:p>
    <w:p w14:paraId="4E3B3AA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0F388163">
      <w:pPr>
        <w:rPr>
          <w:rFonts w:hint="default"/>
          <w:b w:val="0"/>
          <w:bCs w:val="0"/>
          <w:sz w:val="24"/>
          <w:szCs w:val="24"/>
          <w:lang w:val="en-GB"/>
        </w:rPr>
      </w:pPr>
    </w:p>
    <w:p w14:paraId="5509B7C4">
      <w:pPr>
        <w:rPr>
          <w:rFonts w:hint="default"/>
          <w:lang w:val="en-GB"/>
        </w:rPr>
      </w:pPr>
    </w:p>
    <w:p w14:paraId="00000021">
      <w:pPr>
        <w:rPr>
          <w:b/>
        </w:rPr>
      </w:pPr>
    </w:p>
    <w:p w14:paraId="00000022">
      <w:pPr>
        <w:rPr>
          <w:b/>
        </w:rPr>
      </w:pPr>
    </w:p>
    <w:p w14:paraId="00000023">
      <w:pPr>
        <w:rPr>
          <w:b/>
        </w:rPr>
      </w:pPr>
    </w:p>
    <w:p w14:paraId="00000024">
      <w:pPr>
        <w:rPr>
          <w:b/>
        </w:rPr>
      </w:pPr>
    </w:p>
    <w:p w14:paraId="00000025">
      <w:pPr>
        <w:rPr>
          <w:b/>
        </w:rPr>
      </w:pPr>
    </w:p>
    <w:p w14:paraId="00000026">
      <w:pPr>
        <w:rPr>
          <w:b/>
        </w:rPr>
      </w:pPr>
    </w:p>
    <w:p w14:paraId="00000027">
      <w:pPr>
        <w:rPr>
          <w:b/>
        </w:rPr>
      </w:pPr>
    </w:p>
    <w:p w14:paraId="00000028">
      <w:pPr>
        <w:rPr>
          <w:b/>
        </w:rPr>
      </w:pPr>
    </w:p>
    <w:p w14:paraId="00000029">
      <w:pPr>
        <w:rPr>
          <w:b/>
        </w:rPr>
      </w:pPr>
    </w:p>
    <w:p w14:paraId="0000002A">
      <w:pPr>
        <w:rPr>
          <w:b/>
        </w:rPr>
      </w:pPr>
    </w:p>
    <w:p w14:paraId="00000036">
      <w:r>
        <w:br w:type="page"/>
      </w:r>
      <w:bookmarkStart w:id="0" w:name="_t65q0ybwtk1" w:colFirst="0" w:colLast="0"/>
      <w:bookmarkEnd w:id="0"/>
    </w:p>
    <w:sectPr>
      <w:headerReference r:id="rId6" w:type="first"/>
      <w:headerReference r:id="rId5" w:type="default"/>
      <w:footerReference r:id="rId7" w:type="default"/>
      <w:pgSz w:w="11906" w:h="16838"/>
      <w:pgMar w:top="709" w:right="1440" w:bottom="1440" w:left="1440" w:header="708" w:footer="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9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513"/>
        <w:tab w:val="right" w:pos="9026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 xml:space="preserve">Page </w:t>
    </w:r>
    <w:r>
      <w:rPr>
        <w:rFonts w:ascii="Calibri" w:hAnsi="Calibri" w:eastAsia="Calibri" w:cs="Calibri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Calibri" w:hAnsi="Calibri" w:eastAsia="Calibri" w:cs="Calibri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Calibri" w:hAnsi="Calibri" w:eastAsia="Calibri" w:cs="Calibri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Calibri" w:hAnsi="Calibri" w:eastAsia="Calibri" w:cs="Calibri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 xml:space="preserve"> of </w:t>
    </w:r>
    <w:r>
      <w:rPr>
        <w:rFonts w:ascii="Calibri" w:hAnsi="Calibri" w:eastAsia="Calibri" w:cs="Calibri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Calibri" w:hAnsi="Calibri" w:eastAsia="Calibri" w:cs="Calibri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NUMPAGES</w:instrText>
    </w:r>
    <w:r>
      <w:rPr>
        <w:rFonts w:ascii="Calibri" w:hAnsi="Calibri" w:eastAsia="Calibri" w:cs="Calibri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Calibri" w:hAnsi="Calibri" w:eastAsia="Calibri" w:cs="Calibri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 w14:paraId="0000003A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513"/>
        <w:tab w:val="right" w:pos="9026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7">
    <w:pPr>
      <w:spacing w:after="840"/>
      <w:ind w:left="-355" w:right="-1070" w:firstLine="0"/>
      <w:jc w:val="center"/>
      <w:rPr>
        <w:rFonts w:ascii="Times New Roman" w:hAnsi="Times New Roman" w:eastAsia="Times New Roman" w:cs="Times New Roma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8"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513"/>
        <w:tab w:val="right" w:pos="9026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-399415</wp:posOffset>
          </wp:positionH>
          <wp:positionV relativeFrom="paragraph">
            <wp:posOffset>-1270</wp:posOffset>
          </wp:positionV>
          <wp:extent cx="6579235" cy="1172210"/>
          <wp:effectExtent l="0" t="0" r="0" b="0"/>
          <wp:wrapTopAndBottom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79235" cy="11722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4C2743"/>
    <w:multiLevelType w:val="singleLevel"/>
    <w:tmpl w:val="8A4C274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1">
    <w:nsid w:val="AC9EDCAF"/>
    <w:multiLevelType w:val="singleLevel"/>
    <w:tmpl w:val="AC9EDCA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2">
    <w:nsid w:val="C7DFF72C"/>
    <w:multiLevelType w:val="singleLevel"/>
    <w:tmpl w:val="C7DFF72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3">
    <w:nsid w:val="D0EF690D"/>
    <w:multiLevelType w:val="singleLevel"/>
    <w:tmpl w:val="D0EF690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DF96B543"/>
    <w:multiLevelType w:val="singleLevel"/>
    <w:tmpl w:val="DF96B54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  <w:color w:val="auto"/>
        <w:sz w:val="24"/>
        <w:szCs w:val="24"/>
      </w:rPr>
    </w:lvl>
  </w:abstractNum>
  <w:abstractNum w:abstractNumId="5">
    <w:nsid w:val="FD573FC1"/>
    <w:multiLevelType w:val="singleLevel"/>
    <w:tmpl w:val="FD573FC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6">
    <w:nsid w:val="0B849B38"/>
    <w:multiLevelType w:val="singleLevel"/>
    <w:tmpl w:val="0B849B3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7">
    <w:nsid w:val="2BF216FA"/>
    <w:multiLevelType w:val="singleLevel"/>
    <w:tmpl w:val="2BF216F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  <w:color w:val="auto"/>
        <w:sz w:val="24"/>
        <w:szCs w:val="24"/>
      </w:rPr>
    </w:lvl>
  </w:abstractNum>
  <w:abstractNum w:abstractNumId="8">
    <w:nsid w:val="506AF34E"/>
    <w:multiLevelType w:val="singleLevel"/>
    <w:tmpl w:val="506AF34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1"/>
  </w:num>
  <w:num w:numId="5">
    <w:abstractNumId w:val="7"/>
  </w:num>
  <w:num w:numId="6">
    <w:abstractNumId w:val="5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04402605"/>
    <w:rsid w:val="0CA04344"/>
    <w:rsid w:val="12F6691D"/>
    <w:rsid w:val="20F14799"/>
    <w:rsid w:val="2D95395C"/>
    <w:rsid w:val="32801B67"/>
    <w:rsid w:val="37A80BE0"/>
    <w:rsid w:val="37EB4E4B"/>
    <w:rsid w:val="43070572"/>
    <w:rsid w:val="5BFF0AFB"/>
    <w:rsid w:val="7380460B"/>
    <w:rsid w:val="771244E7"/>
    <w:rsid w:val="7798411A"/>
    <w:rsid w:val="77DB77B3"/>
    <w:rsid w:val="7B7A312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libri" w:hAnsi="Calibri" w:eastAsia="Calibri" w:cs="Calibri"/>
      <w:color w:val="2F5496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1">
    <w:name w:val="HTML Code"/>
    <w:basedOn w:val="8"/>
    <w:uiPriority w:val="0"/>
    <w:rPr>
      <w:rFonts w:ascii="Courier New" w:hAnsi="Courier New" w:cs="Courier New"/>
      <w:sz w:val="20"/>
      <w:szCs w:val="20"/>
    </w:rPr>
  </w:style>
  <w:style w:type="paragraph" w:styleId="1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3">
    <w:name w:val="Normal (Web)"/>
    <w:basedOn w:val="1"/>
    <w:uiPriority w:val="0"/>
    <w:rPr>
      <w:sz w:val="24"/>
      <w:szCs w:val="24"/>
    </w:rPr>
  </w:style>
  <w:style w:type="character" w:styleId="14">
    <w:name w:val="Strong"/>
    <w:basedOn w:val="8"/>
    <w:qFormat/>
    <w:uiPriority w:val="0"/>
    <w:rPr>
      <w:b/>
      <w:bCs/>
    </w:rPr>
  </w:style>
  <w:style w:type="paragraph" w:styleId="15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6">
    <w:name w:val="Title"/>
    <w:basedOn w:val="1"/>
    <w:next w:val="1"/>
    <w:uiPriority w:val="0"/>
    <w:pPr>
      <w:spacing w:after="0" w:line="240" w:lineRule="auto"/>
    </w:pPr>
    <w:rPr>
      <w:rFonts w:ascii="Calibri" w:hAnsi="Calibri" w:eastAsia="Calibri" w:cs="Calibri"/>
      <w:color w:val="000000"/>
      <w:sz w:val="56"/>
      <w:szCs w:val="56"/>
    </w:rPr>
  </w:style>
  <w:style w:type="table" w:customStyle="1" w:styleId="17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12</Pages>
  <TotalTime>134</TotalTime>
  <ScaleCrop>false</ScaleCrop>
  <LinksUpToDate>false</LinksUpToDate>
  <Application>WPS Office_12.2.0.20795_F1E327BC-269C-435d-A152-05C5408002CA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2025-04-21T14:39:59Z</dcterms:created>
  <dc:creator>sarit</dc:creator>
  <cp:lastModifiedBy>Sarita Sangrez</cp:lastModifiedBy>
  <dcterms:modified xsi:type="dcterms:W3CDTF">2025-04-21T17:25:43Z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2057-12.2.0.20795</vt:lpwstr>
  </property>
  <property fmtid="{D5CDD505-2E9C-101B-9397-08002B2CF9AE}" pid="3" name="ICV">
    <vt:lpwstr>ACC1B2B746B345F1B4E60405DD35D5F6_13</vt:lpwstr>
  </property>
</Properties>
</file>