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13771" w14:textId="4B72B65F" w:rsidR="007A1118" w:rsidRPr="0079338B" w:rsidRDefault="007A1118" w:rsidP="0079338B">
      <w:pPr>
        <w:pStyle w:val="ListParagraph"/>
        <w:numPr>
          <w:ilvl w:val="0"/>
          <w:numId w:val="2"/>
        </w:numPr>
        <w:spacing w:after="0"/>
        <w:jc w:val="both"/>
        <w:rPr>
          <w:b/>
          <w:sz w:val="24"/>
        </w:rPr>
      </w:pPr>
      <w:r w:rsidRPr="0079338B">
        <w:rPr>
          <w:b/>
          <w:sz w:val="24"/>
        </w:rPr>
        <w:t>What is the underlying concept of Support Vector Machines?</w:t>
      </w:r>
    </w:p>
    <w:p w14:paraId="76E1B1E6" w14:textId="10D99B85" w:rsidR="0079338B" w:rsidRDefault="0079338B" w:rsidP="0079338B">
      <w:pPr>
        <w:spacing w:after="0"/>
        <w:ind w:left="360"/>
        <w:jc w:val="both"/>
        <w:rPr>
          <w:sz w:val="24"/>
        </w:rPr>
      </w:pPr>
      <w:r>
        <w:rPr>
          <w:b/>
          <w:sz w:val="24"/>
        </w:rPr>
        <w:t xml:space="preserve">- </w:t>
      </w:r>
      <w:r w:rsidRPr="0079338B">
        <w:rPr>
          <w:sz w:val="24"/>
        </w:rPr>
        <w:t xml:space="preserve">The underlying concept of Support Vector Machines (SVM) is to find a </w:t>
      </w:r>
      <w:proofErr w:type="spellStart"/>
      <w:r w:rsidRPr="0079338B">
        <w:rPr>
          <w:sz w:val="24"/>
        </w:rPr>
        <w:t>hyperplane</w:t>
      </w:r>
      <w:proofErr w:type="spellEnd"/>
      <w:r w:rsidRPr="0079338B">
        <w:rPr>
          <w:sz w:val="24"/>
        </w:rPr>
        <w:t xml:space="preserve"> that maximally separates data points in different classes while minimizing the margin of error. SVM aims to create a decision boundary that maximizes the margin between the closest data points (support vectors) of different classes. It's a binary classification method that can be extended to handle multiclass problems and is based on the principle of finding the "best" separating </w:t>
      </w:r>
      <w:proofErr w:type="spellStart"/>
      <w:r w:rsidRPr="0079338B">
        <w:rPr>
          <w:sz w:val="24"/>
        </w:rPr>
        <w:t>hyperplane</w:t>
      </w:r>
      <w:proofErr w:type="spellEnd"/>
      <w:r w:rsidRPr="0079338B">
        <w:rPr>
          <w:sz w:val="24"/>
        </w:rPr>
        <w:t>.</w:t>
      </w:r>
    </w:p>
    <w:p w14:paraId="072FE7BB" w14:textId="77777777" w:rsidR="0079338B" w:rsidRDefault="0079338B" w:rsidP="0079338B">
      <w:pPr>
        <w:spacing w:after="0"/>
        <w:ind w:left="360"/>
        <w:jc w:val="both"/>
        <w:rPr>
          <w:sz w:val="24"/>
        </w:rPr>
      </w:pPr>
    </w:p>
    <w:p w14:paraId="53D99D11" w14:textId="77777777" w:rsidR="0079338B" w:rsidRPr="0079338B" w:rsidRDefault="0079338B" w:rsidP="0079338B">
      <w:pPr>
        <w:spacing w:after="0"/>
        <w:ind w:left="360"/>
        <w:jc w:val="both"/>
        <w:rPr>
          <w:sz w:val="24"/>
        </w:rPr>
      </w:pPr>
    </w:p>
    <w:p w14:paraId="1998D9FF" w14:textId="5894CA45" w:rsidR="007A1118" w:rsidRPr="00333636" w:rsidRDefault="007A1118" w:rsidP="00333636">
      <w:pPr>
        <w:pStyle w:val="ListParagraph"/>
        <w:numPr>
          <w:ilvl w:val="0"/>
          <w:numId w:val="2"/>
        </w:numPr>
        <w:spacing w:after="0"/>
        <w:jc w:val="both"/>
        <w:rPr>
          <w:b/>
          <w:sz w:val="24"/>
        </w:rPr>
      </w:pPr>
      <w:r w:rsidRPr="00333636">
        <w:rPr>
          <w:b/>
          <w:sz w:val="24"/>
        </w:rPr>
        <w:t>What is the concept of a support vector?</w:t>
      </w:r>
    </w:p>
    <w:p w14:paraId="2E06DE8E" w14:textId="1A8BCD6C" w:rsidR="00333636" w:rsidRDefault="00333636" w:rsidP="00333636">
      <w:pPr>
        <w:spacing w:after="0"/>
        <w:ind w:left="360"/>
        <w:jc w:val="both"/>
        <w:rPr>
          <w:b/>
          <w:sz w:val="24"/>
        </w:rPr>
      </w:pPr>
      <w:r>
        <w:rPr>
          <w:b/>
          <w:sz w:val="24"/>
        </w:rPr>
        <w:t xml:space="preserve">- </w:t>
      </w:r>
      <w:r w:rsidRPr="00333636">
        <w:rPr>
          <w:sz w:val="24"/>
        </w:rPr>
        <w:t>A support vector is a data point in a dataset that is closest to the decision boundary (</w:t>
      </w:r>
      <w:proofErr w:type="spellStart"/>
      <w:r w:rsidRPr="00333636">
        <w:rPr>
          <w:sz w:val="24"/>
        </w:rPr>
        <w:t>hyperplane</w:t>
      </w:r>
      <w:proofErr w:type="spellEnd"/>
      <w:r w:rsidRPr="00333636">
        <w:rPr>
          <w:sz w:val="24"/>
        </w:rPr>
        <w:t>) in a Support Vector Machine (SVM) model. These data points are the most challenging instances to classify correctly and have a significant influence on the position and orientation of the decision boundary. Support vectors play a crucial role in defining the margin and maximizing the separation between different classes in SVM</w:t>
      </w:r>
      <w:r w:rsidRPr="00333636">
        <w:rPr>
          <w:b/>
          <w:sz w:val="24"/>
        </w:rPr>
        <w:t>.</w:t>
      </w:r>
    </w:p>
    <w:p w14:paraId="00545904" w14:textId="77777777" w:rsidR="00333636" w:rsidRDefault="00333636" w:rsidP="00333636">
      <w:pPr>
        <w:spacing w:after="0"/>
        <w:ind w:left="360"/>
        <w:jc w:val="both"/>
        <w:rPr>
          <w:b/>
          <w:sz w:val="24"/>
        </w:rPr>
      </w:pPr>
    </w:p>
    <w:p w14:paraId="3EE7AB72" w14:textId="77777777" w:rsidR="00333636" w:rsidRPr="00333636" w:rsidRDefault="00333636" w:rsidP="00333636">
      <w:pPr>
        <w:spacing w:after="0"/>
        <w:ind w:left="360"/>
        <w:jc w:val="both"/>
        <w:rPr>
          <w:b/>
          <w:sz w:val="24"/>
        </w:rPr>
      </w:pPr>
    </w:p>
    <w:p w14:paraId="17EFCD5A" w14:textId="68E3D77F" w:rsidR="007A1118" w:rsidRPr="006230F0" w:rsidRDefault="007A1118" w:rsidP="006230F0">
      <w:pPr>
        <w:pStyle w:val="ListParagraph"/>
        <w:numPr>
          <w:ilvl w:val="0"/>
          <w:numId w:val="2"/>
        </w:numPr>
        <w:spacing w:after="0"/>
        <w:jc w:val="both"/>
        <w:rPr>
          <w:b/>
          <w:sz w:val="24"/>
        </w:rPr>
      </w:pPr>
      <w:r w:rsidRPr="006230F0">
        <w:rPr>
          <w:b/>
          <w:sz w:val="24"/>
        </w:rPr>
        <w:t>When using SVMs, why is it necessary to scale the inputs?</w:t>
      </w:r>
    </w:p>
    <w:p w14:paraId="71BC8915" w14:textId="604BF0BE" w:rsidR="006230F0" w:rsidRDefault="006230F0" w:rsidP="006230F0">
      <w:pPr>
        <w:pStyle w:val="ListParagraph"/>
        <w:numPr>
          <w:ilvl w:val="0"/>
          <w:numId w:val="3"/>
        </w:numPr>
        <w:spacing w:after="0"/>
        <w:jc w:val="both"/>
        <w:rPr>
          <w:sz w:val="24"/>
        </w:rPr>
      </w:pPr>
      <w:r w:rsidRPr="006230F0">
        <w:rPr>
          <w:sz w:val="24"/>
        </w:rPr>
        <w:t>Scaling the inputs in Support Vector Machines (SVM) is necessary to ensure that all features have the same influence on the model. SVMs are sensitive to the scale of input features, and if some features have larger magnitudes than others, they can dominate the optimization process. Scaling helps in achieving a balanced and fair consideration of all features, leading to a more effective and accurate SVM model.</w:t>
      </w:r>
    </w:p>
    <w:p w14:paraId="5C5FA268" w14:textId="77777777" w:rsidR="006230F0" w:rsidRPr="006230F0" w:rsidRDefault="006230F0" w:rsidP="006230F0">
      <w:pPr>
        <w:pStyle w:val="ListParagraph"/>
        <w:spacing w:after="0"/>
        <w:jc w:val="both"/>
        <w:rPr>
          <w:sz w:val="24"/>
        </w:rPr>
      </w:pPr>
    </w:p>
    <w:p w14:paraId="65A5B4A2" w14:textId="77777777" w:rsidR="007A1118" w:rsidRPr="00184FE5" w:rsidRDefault="007A1118" w:rsidP="0079338B">
      <w:pPr>
        <w:spacing w:after="0"/>
        <w:jc w:val="both"/>
        <w:rPr>
          <w:b/>
          <w:sz w:val="24"/>
        </w:rPr>
      </w:pPr>
    </w:p>
    <w:p w14:paraId="210F9ADF" w14:textId="0EB11E25" w:rsidR="007A1118" w:rsidRPr="00ED6096" w:rsidRDefault="007A1118" w:rsidP="00ED6096">
      <w:pPr>
        <w:pStyle w:val="ListParagraph"/>
        <w:numPr>
          <w:ilvl w:val="0"/>
          <w:numId w:val="2"/>
        </w:numPr>
        <w:spacing w:after="0"/>
        <w:jc w:val="both"/>
        <w:rPr>
          <w:b/>
          <w:sz w:val="24"/>
        </w:rPr>
      </w:pPr>
      <w:r w:rsidRPr="00ED6096">
        <w:rPr>
          <w:b/>
          <w:sz w:val="24"/>
        </w:rPr>
        <w:t>When an SVM classifier classifies a case, can it output a confidence score? What about a percentage chance?</w:t>
      </w:r>
    </w:p>
    <w:p w14:paraId="712AB6BB" w14:textId="0B1E94CB" w:rsidR="00ED6096" w:rsidRPr="00ED6096" w:rsidRDefault="00ED6096" w:rsidP="00ED6096">
      <w:pPr>
        <w:pStyle w:val="ListParagraph"/>
        <w:numPr>
          <w:ilvl w:val="0"/>
          <w:numId w:val="3"/>
        </w:numPr>
        <w:spacing w:after="0"/>
        <w:jc w:val="both"/>
        <w:rPr>
          <w:sz w:val="24"/>
        </w:rPr>
      </w:pPr>
      <w:r w:rsidRPr="00ED6096">
        <w:rPr>
          <w:sz w:val="24"/>
        </w:rPr>
        <w:t>Yes, an SVM classifier can output a confidence score, which is often used as a measure of its level of confidence in the classification. However, SVMs don't naturally provide a percentage chance or probability estimate like some other classifiers (e.g., logistic regression). Confidence scores from SVMs can be post-processed to estimate probabilities using techniques like Platt scaling or isotonic regression, but this requires additional calibration steps.</w:t>
      </w:r>
    </w:p>
    <w:p w14:paraId="6EB525B1" w14:textId="77777777" w:rsidR="007A1118" w:rsidRDefault="007A1118" w:rsidP="0079338B">
      <w:pPr>
        <w:spacing w:after="0"/>
        <w:jc w:val="both"/>
        <w:rPr>
          <w:b/>
          <w:sz w:val="24"/>
        </w:rPr>
      </w:pPr>
    </w:p>
    <w:p w14:paraId="008B30A9" w14:textId="77777777" w:rsidR="00742BC6" w:rsidRPr="00184FE5" w:rsidRDefault="00742BC6" w:rsidP="0079338B">
      <w:pPr>
        <w:spacing w:after="0"/>
        <w:jc w:val="both"/>
        <w:rPr>
          <w:b/>
          <w:sz w:val="24"/>
        </w:rPr>
      </w:pPr>
    </w:p>
    <w:p w14:paraId="3673D87C" w14:textId="6787F8CC" w:rsidR="007A1118" w:rsidRPr="002472D4" w:rsidRDefault="007A1118" w:rsidP="002472D4">
      <w:pPr>
        <w:pStyle w:val="ListParagraph"/>
        <w:numPr>
          <w:ilvl w:val="0"/>
          <w:numId w:val="2"/>
        </w:numPr>
        <w:spacing w:after="0"/>
        <w:jc w:val="both"/>
        <w:rPr>
          <w:b/>
          <w:sz w:val="24"/>
        </w:rPr>
      </w:pPr>
      <w:r w:rsidRPr="002472D4">
        <w:rPr>
          <w:b/>
          <w:sz w:val="24"/>
        </w:rPr>
        <w:t>Should you train a model on a training set with millions of instances and hundreds of features using the primal or dual form of the SVM problem?</w:t>
      </w:r>
    </w:p>
    <w:p w14:paraId="3351E341" w14:textId="647E26EB" w:rsidR="002472D4" w:rsidRPr="002472D4" w:rsidRDefault="002472D4" w:rsidP="002472D4">
      <w:pPr>
        <w:pStyle w:val="ListParagraph"/>
        <w:numPr>
          <w:ilvl w:val="0"/>
          <w:numId w:val="3"/>
        </w:numPr>
        <w:spacing w:after="0"/>
        <w:jc w:val="both"/>
        <w:rPr>
          <w:sz w:val="24"/>
        </w:rPr>
      </w:pPr>
      <w:r w:rsidRPr="002472D4">
        <w:rPr>
          <w:sz w:val="24"/>
        </w:rPr>
        <w:t>For training a model on a large dataset with millions of instances and hundreds of features, it's typically recommended to use the primal form of the SVM problem. The dual form can become computationally expensive and less efficient in such high-dimensional settings. The primal form is often more scalable and efficient for large-scale datasets.</w:t>
      </w:r>
      <w:bookmarkStart w:id="0" w:name="_GoBack"/>
      <w:bookmarkEnd w:id="0"/>
    </w:p>
    <w:sectPr w:rsidR="002472D4" w:rsidRPr="0024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B3025"/>
    <w:multiLevelType w:val="hybridMultilevel"/>
    <w:tmpl w:val="6DC82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726799"/>
    <w:multiLevelType w:val="hybridMultilevel"/>
    <w:tmpl w:val="5FA4A468"/>
    <w:lvl w:ilvl="0" w:tplc="FE52495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14"/>
    <w:rsid w:val="00184FE5"/>
    <w:rsid w:val="002472D4"/>
    <w:rsid w:val="00333636"/>
    <w:rsid w:val="006230F0"/>
    <w:rsid w:val="00742BC6"/>
    <w:rsid w:val="0079338B"/>
    <w:rsid w:val="007A1118"/>
    <w:rsid w:val="00AC474A"/>
    <w:rsid w:val="00B915EE"/>
    <w:rsid w:val="00ED6096"/>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10</cp:revision>
  <dcterms:created xsi:type="dcterms:W3CDTF">2021-03-03T17:18:00Z</dcterms:created>
  <dcterms:modified xsi:type="dcterms:W3CDTF">2023-11-01T11:48:00Z</dcterms:modified>
</cp:coreProperties>
</file>