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11  🟢 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+`D-04`, `D-05`)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~25 working days with 2 engineers vs ~48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ids; Return the communication-channel lookup list (cached); Return the 'claims about' lookup list (cached); List the claim export jobs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 ; GET … ; GET … ;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getClaimByIds</w:t>
            </w:r>
            <w:r>
              <w:rPr>
                <w:color w:val="373737"/>
                <w:sz w:val="17"/>
              </w:rPr>
              <w:t>: returns claims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>: returns channels;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>: returns list;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getClaimExports</w:t>
            </w:r>
            <w:r>
              <w:rPr>
                <w:color w:val="373737"/>
                <w:sz w:val="17"/>
              </w:rPr>
              <w:t>: 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lockClaim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job; Lock a claim from edits; Unlock a claim for edits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response.request_id. ; token → PUT … ; 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requestClaimExport</w:t>
            </w:r>
            <w:r>
              <w:rPr>
                <w:color w:val="373737"/>
                <w:sz w:val="17"/>
              </w:rPr>
              <w:t>: returns the request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lockClaim</w:t>
            </w:r>
            <w:r>
              <w:rPr>
                <w:color w:val="373737"/>
                <w:sz w:val="17"/>
              </w:rPr>
              <w:t>: locks the claim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unlockClaim</w:t>
            </w:r>
            <w:r>
              <w:rPr>
                <w:color w:val="373737"/>
                <w:sz w:val="17"/>
              </w:rPr>
              <w:t>: 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PRODUCT-BE-F-05)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G-02, G-03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claims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