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Project Plan — Combined Backend + Frontend Story Order</w:t>
      </w:r>
    </w:p>
    <w:p>
      <w:pPr>
        <w:spacing w:after="40"/>
      </w:pPr>
      <w:r>
        <w:rPr>
          <w:color w:val="444444"/>
          <w:sz w:val="18"/>
        </w:rPr>
        <w:t xml:space="preserve">🏷️ </w:t>
      </w:r>
      <w:r>
        <w:rPr>
          <w:b/>
          <w:color w:val="444444"/>
          <w:sz w:val="18"/>
        </w:rPr>
        <w:t>Tags:</w:t>
      </w:r>
      <w:r>
        <w:rPr>
          <w:color w:val="444444"/>
          <w:sz w:val="18"/>
        </w:rPr>
        <w:t xml:space="preserve"> </w:t>
      </w:r>
      <w:r>
        <w:rPr>
          <w:rFonts w:ascii="Courier New" w:hAnsi="Courier New"/>
          <w:sz w:val="18"/>
        </w:rPr>
        <w:t>dgs-migration</w:t>
      </w:r>
      <w:r>
        <w:rPr>
          <w:color w:val="444444"/>
          <w:sz w:val="18"/>
        </w:rPr>
        <w:t xml:space="preserve"> · </w:t>
      </w:r>
      <w:r>
        <w:rPr>
          <w:rFonts w:ascii="Courier New" w:hAnsi="Courier New"/>
          <w:sz w:val="18"/>
        </w:rPr>
        <w:t>project-plan</w:t>
      </w:r>
      <w:r>
        <w:rPr>
          <w:color w:val="444444"/>
          <w:sz w:val="18"/>
        </w:rPr>
        <w:t xml:space="preserve"> — </w:t>
      </w:r>
      <w:r>
        <w:rPr>
          <w:b/>
          <w:color w:val="444444"/>
          <w:sz w:val="18"/>
        </w:rPr>
        <w:t>Generated:</w:t>
      </w:r>
      <w:r>
        <w:rPr>
          <w:color w:val="444444"/>
          <w:sz w:val="18"/>
        </w:rPr>
        <w:t xml:space="preserve"> 2026-07-17 · One combined implementation sequence per domain: backend build steps from the story dependency graph, frontend cutovers slotted into the earliest step after their backend dependencies (reads flip before writes before sagas).</w:t>
      </w:r>
    </w:p>
    <w:p>
      <w:pPr>
        <w:spacing w:after="40"/>
      </w:pPr>
      <w:r>
        <w:rPr>
          <w:color w:val="444444"/>
          <w:sz w:val="18"/>
        </w:rPr>
        <w:t>Staffing + calendar for the 2 BE + 2 FE team: see 01-implementation-plan-2BE-2FE.md. Day figures are AI-estimated nominal midpoints — confirm in refinement.</w:t>
      </w:r>
    </w:p>
    <w:p>
      <w:pPr>
        <w:spacing w:before="240" w:after="80"/>
      </w:pPr>
      <w:r>
        <w:rPr>
          <w:b/>
          <w:color w:val="1F497D"/>
          <w:sz w:val="28"/>
        </w:rPr>
        <w:t>Domain order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trHeight w:val="360" w:hRule="atLeast"/>
        </w:trPr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#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Domain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Why here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BE stories</w:t>
            </w:r>
          </w:p>
        </w:tc>
        <w:tc>
          <w:tcPr>
            <w:tcW w:type="dxa" w:w="17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FE stories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Watchlist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1 pilot — smallest isolated surface; proves flag flip + rollback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 Details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small, isolated, no shared blockers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Measurement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Product Details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Packaging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2 — parallel with the other wave-2 domains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BOM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high complexity, search-gated list views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Claims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3 — first cross-subgraph cutover (</w:t>
            </w:r>
            <w:r>
              <w:rPr>
                <w:rFonts w:ascii="Courier New" w:hAnsi="Courier New"/>
                <w:sz w:val="18"/>
              </w:rPr>
              <w:t>spark-claims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</w:tr>
      <w:tr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Product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— largest surface, incremental slices, orchestrated writes last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7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</w:tr>
      <w:tr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Impression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Wave 4 rider — flips with its partner domains (BOM / Product)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7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Wave-2/3 domains parallelize across the team — the numbering is the </w:t>
      </w:r>
      <w:r>
        <w:rPr>
          <w:i/>
          <w:color w:val="444444"/>
          <w:sz w:val="18"/>
        </w:rPr>
        <w:t>flip</w:t>
      </w:r>
      <w:r>
        <w:rPr>
          <w:color w:val="444444"/>
          <w:sz w:val="18"/>
        </w:rPr>
        <w:t xml:space="preserve"> order. Phase-0 spikes (SPIKE-01…07) run before/alongside step 1 of the first domains; E-phase stories are gated on their outcomes.</w:t>
      </w:r>
    </w:p>
    <w:p>
      <w:pPr>
        <w:spacing w:before="240" w:after="80"/>
      </w:pPr>
      <w:r>
        <w:rPr>
          <w:b/>
          <w:color w:val="1F497D"/>
          <w:sz w:val="28"/>
        </w:rPr>
        <w:t>Watchlist</w:t>
      </w:r>
    </w:p>
    <w:p>
      <w:pPr>
        <w:spacing w:after="40"/>
      </w:pPr>
      <w:r>
        <w:rPr>
          <w:color w:val="444444"/>
          <w:sz w:val="18"/>
        </w:rPr>
        <w:t xml:space="preserve">Wave 1 pilot — smallest isolated surface; proves flag flip + rollback · </w:t>
      </w:r>
      <w:r>
        <w:rPr>
          <w:b/>
          <w:color w:val="444444"/>
          <w:sz w:val="18"/>
        </w:rPr>
        <w:t>11 BE + 3 FE stories</w:t>
      </w:r>
      <w:r>
        <w:rPr>
          <w:color w:val="444444"/>
          <w:sz w:val="18"/>
        </w:rPr>
        <w:t xml:space="preserve"> · ≈ 30 BE + 8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(9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WATCHLIST-FE-001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WATCHLIST-FE-003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getWatchlistReasons · getWatchlistInspe…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Product.watchlists · ResourcesCount.wat…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Computed flatteners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workspaces + pa…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attachments + 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— Migrate watchlist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getWatchlistByIds,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getWatchlistByFilter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— Migrate watchlist create and clone muta…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createWatchlistEntries,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cloneFilesForWatchlist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— Migrate updateWatchlistEntries saga han…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updateWatchlistEntries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 Details</w:t>
      </w:r>
    </w:p>
    <w:p>
      <w:pPr>
        <w:spacing w:after="40"/>
      </w:pPr>
      <w:r>
        <w:rPr>
          <w:color w:val="444444"/>
          <w:sz w:val="18"/>
        </w:rPr>
        <w:t xml:space="preserve">Wave 2 — small, isolated, no shared blockers · </w:t>
      </w:r>
      <w:r>
        <w:rPr>
          <w:b/>
          <w:color w:val="444444"/>
          <w:sz w:val="18"/>
        </w:rPr>
        <w:t>11 BE + 3 FE stories</w:t>
      </w:r>
      <w:r>
        <w:rPr>
          <w:color w:val="444444"/>
          <w:sz w:val="18"/>
        </w:rPr>
        <w:t xml:space="preserve"> · ≈ 32 BE + 10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(9 in parallel: </w:t>
      </w:r>
      <w:r>
        <w:rPr>
          <w:rFonts w:ascii="Courier New" w:hAnsi="Courier New"/>
          <w:sz w:val="18"/>
        </w:rPr>
        <w:t>C-01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G-03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G-04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PDTL-FE-001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PDTL-FE-003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getProductDetailsElastic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updateProductDetailAccess · productDeta…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PDTL-FE-002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PDTL-FE-003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Product.productDetails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 + createdBy + updatedBy + busin…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attachment + item attachment/constructi…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PDTL-FE-001</w:t>
            </w:r>
            <w:r>
              <w:rPr>
                <w:color w:val="373737"/>
                <w:sz w:val="18"/>
              </w:rPr>
              <w:t xml:space="preserve"> — Migrate product-details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getProductDetailsById,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PDTL-FE-002</w:t>
            </w:r>
            <w:r>
              <w:rPr>
                <w:color w:val="373737"/>
                <w:sz w:val="18"/>
              </w:rPr>
              <w:t xml:space="preserve"> — Migrate product-details simple mutations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createProductDetailsSet,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updateProductDetailAcce…,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cloneFilesForProductDet…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PDTL-FE-003</w:t>
            </w:r>
            <w:r>
              <w:rPr>
                <w:color w:val="373737"/>
                <w:sz w:val="18"/>
              </w:rPr>
              <w:t xml:space="preserve"> — Migrate updateProductDetailsSet saga ha…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updateProductDetailsSet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PDTL-FE-001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PDTL-FE-003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Measurement</w:t>
      </w:r>
    </w:p>
    <w:p>
      <w:pPr>
        <w:spacing w:after="40"/>
      </w:pPr>
      <w:r>
        <w:rPr>
          <w:color w:val="444444"/>
          <w:sz w:val="18"/>
        </w:rPr>
        <w:t xml:space="preserve">Wave 2 — parallel with Product Details · </w:t>
      </w:r>
      <w:r>
        <w:rPr>
          <w:b/>
          <w:color w:val="444444"/>
          <w:sz w:val="18"/>
        </w:rPr>
        <w:t>14 BE + 4 FE stories</w:t>
      </w:r>
      <w:r>
        <w:rPr>
          <w:color w:val="444444"/>
          <w:sz w:val="18"/>
        </w:rPr>
        <w:t xml:space="preserve"> · ≈ 37 BE + 16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(12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MST-FE-001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MST-FE-003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MST-FE-004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sample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getThicknessUnitsOf…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addMeasurement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 mutation · lock…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deleteSampleMeasurementSet mutation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MST-FE-004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2-step orchestrated…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Product.measurementSets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Contribute sampleMeasurement to the Sam…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SampleMeasurementSet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Test coverage &amp; parity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updateMeasurement — 2-s…,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Measurement field resol…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MST-FE-001</w:t>
            </w:r>
            <w:r>
              <w:rPr>
                <w:color w:val="373737"/>
                <w:sz w:val="18"/>
              </w:rPr>
              <w:t xml:space="preserve"> — Migrate measurement reads and retire hu…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getMeasurementByIds dat…,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MST-FE-003</w:t>
            </w:r>
            <w:r>
              <w:rPr>
                <w:color w:val="373737"/>
                <w:sz w:val="18"/>
              </w:rPr>
              <w:t xml:space="preserve"> — Migrate measurement master-data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getUnitsOfMeasure · get…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MST-FE-002</w:t>
            </w:r>
            <w:r>
              <w:rPr>
                <w:color w:val="373737"/>
                <w:sz w:val="18"/>
              </w:rPr>
              <w:t xml:space="preserve"> — Migrate measurement list/search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getMeasurements data fe…,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getMeasurementsElastic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MST-FE-004</w:t>
            </w:r>
            <w:r>
              <w:rPr>
                <w:color w:val="373737"/>
                <w:sz w:val="18"/>
              </w:rPr>
              <w:t xml:space="preserve"> — Migrate measurement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updateMeasurementAccess…,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putSampleMeasurementSet…, </w:t>
            </w:r>
            <w:r>
              <w:rPr>
                <w:rFonts w:ascii="Courier New" w:hAnsi="Courier New"/>
                <w:sz w:val="18"/>
              </w:rPr>
              <w:t>D-07</w:t>
            </w:r>
            <w:r>
              <w:rPr>
                <w:color w:val="373737"/>
                <w:sz w:val="18"/>
              </w:rPr>
              <w:t xml:space="preserve"> — deleteSampleMeasurement…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MST-FE-001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MST-FE-004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Packaging</w:t>
      </w:r>
    </w:p>
    <w:p>
      <w:pPr>
        <w:spacing w:after="40"/>
      </w:pPr>
      <w:r>
        <w:rPr>
          <w:color w:val="444444"/>
          <w:sz w:val="18"/>
        </w:rPr>
        <w:t xml:space="preserve">Wave 2 — parallel with the other wave-2 domains · </w:t>
      </w:r>
      <w:r>
        <w:rPr>
          <w:b/>
          <w:color w:val="444444"/>
          <w:sz w:val="18"/>
        </w:rPr>
        <w:t>18 BE + 5 FE stories</w:t>
      </w:r>
      <w:r>
        <w:rPr>
          <w:color w:val="444444"/>
          <w:sz w:val="18"/>
        </w:rPr>
        <w:t xml:space="preserve"> · ≈ 52 BE + 27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(16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G-06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PKG-FE-001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PKG-FE-004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PKG-FE-005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getDielines · getPac…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getPackagingElastic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 · exportPackaging · loc…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D-08</w:t>
            </w:r>
            <w:r>
              <w:rPr>
                <w:color w:val="373737"/>
                <w:sz w:val="18"/>
              </w:rPr>
              <w:t xml:space="preserve"> — cloneFilesForDielines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PKG-FE-004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PKG-FE-005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 packaging links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businessPartner + participantD…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dielineEvaluato…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attachments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suggestedRetailPriceByDPCI + waveDescri…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Dieline + PrinterDieline + PackagingEle…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workspaces + …,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suggestedRetailPriceByD…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PKG-FE-001</w:t>
            </w:r>
            <w:r>
              <w:rPr>
                <w:color w:val="373737"/>
                <w:sz w:val="18"/>
              </w:rPr>
              <w:t xml:space="preserve"> — Migrate packaging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getPackagings,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PKG-FE-002</w:t>
            </w:r>
            <w:r>
              <w:rPr>
                <w:color w:val="373737"/>
                <w:sz w:val="18"/>
              </w:rPr>
              <w:t xml:space="preserve"> — Migrate packaging master-data reads and…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getD…,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getCountries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PKG-FE-003</w:t>
            </w:r>
            <w:r>
              <w:rPr>
                <w:color w:val="373737"/>
                <w:sz w:val="18"/>
              </w:rPr>
              <w:t xml:space="preserve"> — Migrate dieline flows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getPackagingById · getD…,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 · expor…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PKG-FE-004</w:t>
            </w:r>
            <w:r>
              <w:rPr>
                <w:color w:val="373737"/>
                <w:sz w:val="18"/>
              </w:rPr>
              <w:t xml:space="preserve"> — Migrate packaging simple mutations and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addPackaging,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bulkAddPackagings,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bulkUpdatePackagings,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evaluateDieline · expor…, </w:t>
            </w:r>
            <w:r>
              <w:rPr>
                <w:rFonts w:ascii="Courier New" w:hAnsi="Courier New"/>
                <w:sz w:val="18"/>
              </w:rPr>
              <w:t>D-09</w:t>
            </w:r>
            <w:r>
              <w:rPr>
                <w:color w:val="373737"/>
                <w:sz w:val="18"/>
              </w:rPr>
              <w:t xml:space="preserve"> — updatePackagingComponen…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PKG-FE-005</w:t>
            </w:r>
            <w:r>
              <w:rPr>
                <w:color w:val="373737"/>
                <w:sz w:val="18"/>
              </w:rPr>
              <w:t xml:space="preserve"> — Migrate updatePackaging saga handling 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updatePackaging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PKG-FE-001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PKG-FE-005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BOM</w:t>
      </w:r>
    </w:p>
    <w:p>
      <w:pPr>
        <w:spacing w:after="40"/>
      </w:pPr>
      <w:r>
        <w:rPr>
          <w:color w:val="444444"/>
          <w:sz w:val="18"/>
        </w:rPr>
        <w:t xml:space="preserve">Wave 3 — high complexity, search-gated list views · </w:t>
      </w:r>
      <w:r>
        <w:rPr>
          <w:b/>
          <w:color w:val="444444"/>
          <w:sz w:val="18"/>
        </w:rPr>
        <w:t>24 BE + 6 FE stories</w:t>
      </w:r>
      <w:r>
        <w:rPr>
          <w:color w:val="444444"/>
          <w:sz w:val="18"/>
        </w:rPr>
        <w:t xml:space="preserve"> · ≈ 76 BE + 34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BE-2 · Frontend FE-1.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(17 in parallel: </w:t>
      </w:r>
      <w:r>
        <w:rPr>
          <w:rFonts w:ascii="Courier New" w:hAnsi="Courier New"/>
          <w:sz w:val="18"/>
        </w:rPr>
        <w:t>A-04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G-10</w:t>
      </w:r>
      <w:r>
        <w:rPr>
          <w:color w:val="373737"/>
          <w:sz w:val="18"/>
        </w:rPr>
        <w:t xml:space="preserve">) → (5 in parallel: </w:t>
      </w:r>
      <w:r>
        <w:rPr>
          <w:rFonts w:ascii="Courier New" w:hAnsi="Courier New"/>
          <w:sz w:val="18"/>
        </w:rPr>
        <w:t>E-01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G-15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G-16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BOM-FE-001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BOM-FE-003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BOM-FE-006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G-10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→ 🔬 SPIKE-05&lt;br&gt;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→ 🔬 SPIKE-06a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A-04</w:t>
            </w:r>
            <w:r>
              <w:rPr>
                <w:color w:val="373737"/>
                <w:sz w:val="18"/>
              </w:rPr>
              <w:t xml:space="preserve"> — @DgsTypeResolver for the 2 BOM interfac…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 · getBomByParentId data fe…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getBomPackagingUnitOfMeasure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fetcher · getValidTr…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 fetcher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data fetcher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mutation · lockBom 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BOM-FE-006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Implement Product.productBoms / boms /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Fill ResourcesCount.bomsCount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Bom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BomMaterial field resolvers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BomPackagingMaterial field resolvers ·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resolvers  — trim…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BomWashMaterial field resolvers · Trivi…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library-resource resolution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orchestrated write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</w:t>
            </w:r>
            <w:r>
              <w:rPr>
                <w:color w:val="373737"/>
                <w:sz w:val="18"/>
              </w:rPr>
              <w:t xml:space="preserve"> — BomFabricLibraryImpressionDetails.libra…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BomTrimLibraryImpressionDetails field 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BomTrimZipperLibraryImpressionDetails f…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BomMaterialSearchResult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searchMaterialsBom data…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fragment factories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BOM-FE-004</w:t>
            </w:r>
            <w:r>
              <w:rPr>
                <w:color w:val="373737"/>
                <w:sz w:val="18"/>
              </w:rPr>
              <w:t xml:space="preserve"> — Migrate BOM master-data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B-05</w:t>
            </w:r>
            <w:r>
              <w:rPr>
                <w:color w:val="373737"/>
                <w:sz w:val="18"/>
              </w:rPr>
              <w:t xml:space="preserve"> — getBomMaterialTypes,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 · getBomBy…, </w:t>
            </w:r>
            <w:r>
              <w:rPr>
                <w:rFonts w:ascii="Courier New" w:hAnsi="Courier New"/>
                <w:sz w:val="18"/>
              </w:rPr>
              <w:t>B-08</w:t>
            </w:r>
            <w:r>
              <w:rPr>
                <w:color w:val="373737"/>
                <w:sz w:val="18"/>
              </w:rPr>
              <w:t xml:space="preserve"> — getBomPackagingUnitOfMe…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— Test coverage &amp;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updateBom — 3-step orch…,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BomTrimMaterial field r…,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Impression library-reso…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 xml:space="preserve"> — Migrate BOM core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getBomByIds data fetcher,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— getBomStatus · getBomBy…, </w:t>
            </w:r>
            <w:r>
              <w:rPr>
                <w:rFonts w:ascii="Courier New" w:hAnsi="Courier New"/>
                <w:sz w:val="18"/>
              </w:rPr>
              <w:t>BOM-FE-001</w:t>
            </w:r>
            <w:r>
              <w:rPr>
                <w:color w:val="373737"/>
                <w:sz w:val="18"/>
              </w:rPr>
              <w:t xml:space="preserve"> — Statically expand BOM f…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BOM-FE-005</w:t>
            </w:r>
            <w:r>
              <w:rPr>
                <w:color w:val="373737"/>
                <w:sz w:val="18"/>
              </w:rPr>
              <w:t xml:space="preserve"> — Migrate BOM supplier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getComboSupplierForBom …,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BOM-FE-003</w:t>
            </w:r>
            <w:r>
              <w:rPr>
                <w:color w:val="373737"/>
                <w:sz w:val="18"/>
              </w:rPr>
              <w:t xml:space="preserve"> — Migrate BOM search and elastic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getBomElastic data fetc…, </w:t>
            </w:r>
            <w:r>
              <w:rPr>
                <w:rFonts w:ascii="Courier New" w:hAnsi="Courier New"/>
                <w:sz w:val="18"/>
              </w:rPr>
              <w:t>BOM-BE-S-03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BOM-FE-006</w:t>
            </w:r>
            <w:r>
              <w:rPr>
                <w:color w:val="373737"/>
                <w:sz w:val="18"/>
              </w:rPr>
              <w:t xml:space="preserve"> — Migrate BOM mutations including updateB…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addBom mutation,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manageBomWorkspaces mut…, </w:t>
            </w:r>
            <w:r>
              <w:rPr>
                <w:rFonts w:ascii="Courier New" w:hAnsi="Courier New"/>
                <w:sz w:val="18"/>
              </w:rPr>
              <w:t>BOM-BE-S-01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G-16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BOM-FE-001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BOM-FE-006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Claims</w:t>
      </w:r>
    </w:p>
    <w:p>
      <w:pPr>
        <w:spacing w:after="40"/>
      </w:pPr>
      <w:r>
        <w:rPr>
          <w:color w:val="444444"/>
          <w:sz w:val="18"/>
        </w:rPr>
        <w:t>Wave 3 — first cross-subgraph cutover (</w:t>
      </w:r>
      <w:r>
        <w:rPr>
          <w:rFonts w:ascii="Courier New" w:hAnsi="Courier New"/>
          <w:sz w:val="18"/>
        </w:rPr>
        <w:t>spark-claims</w:t>
      </w:r>
      <w:r>
        <w:rPr>
          <w:color w:val="444444"/>
          <w:sz w:val="18"/>
        </w:rPr>
        <w:t xml:space="preserve">) · </w:t>
      </w:r>
      <w:r>
        <w:rPr>
          <w:b/>
          <w:color w:val="444444"/>
          <w:sz w:val="18"/>
        </w:rPr>
        <w:t>15 BE + 4 FE stories</w:t>
      </w:r>
      <w:r>
        <w:rPr>
          <w:color w:val="444444"/>
          <w:sz w:val="18"/>
        </w:rPr>
        <w:t xml:space="preserve"> · ≈ 47 BE + 22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(13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G-04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G-05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step 1 (no backend dependency)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CLAIM-FE-001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CLAIM-FE-002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CLAIM-FE-003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CLAIM-FE-004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product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fragment factory and re…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 · getCommunicationChannel…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searchGuestFacing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getClaimsElastic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 · lockClaim · unlock…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CLAIM-FE-003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CLAIM-FE-004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access + currentUserPermissions + parti…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 businessPartner…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workspaces + ClaimSubstantiate.substant…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Tests, parity harness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createdBy + updatedBy +…,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 + parentDetails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CLAIM-FE-002</w:t>
            </w:r>
            <w:r>
              <w:rPr>
                <w:color w:val="373737"/>
                <w:sz w:val="18"/>
              </w:rPr>
              <w:t xml:space="preserve"> — Migrate claim reads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getClaims,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getClaimByIds · getComm…, </w:t>
            </w:r>
            <w:r>
              <w:rPr>
                <w:rFonts w:ascii="Courier New" w:hAnsi="Courier New"/>
                <w:sz w:val="18"/>
              </w:rPr>
              <w:t>CLAIM-FE-001</w:t>
            </w:r>
            <w:r>
              <w:rPr>
                <w:color w:val="373737"/>
                <w:sz w:val="18"/>
              </w:rPr>
              <w:t xml:space="preserve"> — Split the claim fragmen…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CLAIM-FE-003</w:t>
            </w:r>
            <w:r>
              <w:rPr>
                <w:color w:val="373737"/>
                <w:sz w:val="18"/>
              </w:rPr>
              <w:t xml:space="preserve"> — Migrate claim simple mutations and expo…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createClaim,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bulkUpdateClaim,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requestClaimExport · lo…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CLAIM-FE-004</w:t>
            </w:r>
            <w:r>
              <w:rPr>
                <w:color w:val="373737"/>
                <w:sz w:val="18"/>
              </w:rPr>
              <w:t xml:space="preserve"> — Migrate updateClaim multi-step write ha…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updateClaim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CLAIM-FE-001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CLAIM-FE-004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Product</w:t>
      </w:r>
    </w:p>
    <w:p>
      <w:pPr>
        <w:spacing w:after="40"/>
      </w:pPr>
      <w:r>
        <w:rPr>
          <w:color w:val="444444"/>
          <w:sz w:val="18"/>
        </w:rPr>
        <w:t xml:space="preserve">Wave 4 — largest surface, incremental slices, orchestrated writes last · </w:t>
      </w:r>
      <w:r>
        <w:rPr>
          <w:b/>
          <w:color w:val="444444"/>
          <w:sz w:val="18"/>
        </w:rPr>
        <w:t>48 BE + 11 FE stories</w:t>
      </w:r>
      <w:r>
        <w:rPr>
          <w:color w:val="444444"/>
          <w:sz w:val="18"/>
        </w:rPr>
        <w:t xml:space="preserve"> · ≈ 174 BE + 80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FE-1 +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(35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G-15</w:t>
      </w:r>
      <w:r>
        <w:rPr>
          <w:color w:val="373737"/>
          <w:sz w:val="18"/>
        </w:rPr>
        <w:t xml:space="preserve">) → (11 in parallel: </w:t>
      </w:r>
      <w:r>
        <w:rPr>
          <w:rFonts w:ascii="Courier New" w:hAnsi="Courier New"/>
          <w:sz w:val="18"/>
        </w:rPr>
        <w:t>E-04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G-16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F-09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2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(FE-1 + 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PRODUCT-FE-001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PRODUCT-FE-004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PRODUCT-FE-002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PRODUCT-FE-005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PRODUCT-FE-006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PRODUCT-FE-007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PRODUCT-FE-008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PRODUCT-FE-010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PRODUCT-FE-011</w:t>
      </w:r>
      <w:r>
        <w:rPr>
          <w:color w:val="373737"/>
          <w:sz w:val="18"/>
        </w:rPr>
        <w:t xml:space="preserve"> → </w:t>
      </w:r>
      <w:r>
        <w:rPr>
          <w:rFonts w:ascii="Courier New" w:hAnsi="Courier New"/>
          <w:sz w:val="18"/>
        </w:rPr>
        <w:t>PRODUCT-FE-003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PRODUCT-FE-009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G-15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→ 🔬 SPIKE-06a&lt;br&gt;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→ 🔬 SPIKE-06b&lt;br&gt;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SPIKE-03&lt;br&gt;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→ 🔬 SPIKE-01&lt;br&gt;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→ 🔬 SPIKE-04&lt;br&gt;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→ 🔬 SPIKE-04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→ 🔬 SPIKE-02&lt;br&gt;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attachment domain (⛔ cross-subgraph — does not ship until plm-attachment is live)&lt;br&gt;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→ ⛔ BLOCKED-BY discussion domain (⛔ cross-subgraph)&lt;br&gt;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→ ⛔ BLOCKED-BY sample domain (⛔ cross-subgraph)&lt;br&gt;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→ ⛔ BLOCKED-BY claim domain (⛔ cross-subgraph)&lt;br&gt;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→ ⛔ BLOCKED-BY construction domain (⛔ cross-subgraph)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🔴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getProductStatus · g…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 · getProductRule…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 · getProductBPRules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hydration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C-04</w:t>
            </w:r>
            <w:r>
              <w:rPr>
                <w:color w:val="373737"/>
                <w:sz w:val="18"/>
              </w:rPr>
              <w:t xml:space="preserve"> — getRatingByTcin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Collab Canvas · add…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 · updateWorkspaceAttri…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 · addProductRule · update…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getProductTechPackCountV1 stub + aggreg…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9 stories: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 composition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Product.attachmentsWithMetaData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G-16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G-04</w:t>
            </w:r>
            <w:r>
              <w:rPr>
                <w:color w:val="373737"/>
                <w:sz w:val="18"/>
              </w:rPr>
              <w:t xml:space="preserve"> — ProductsCategories.categories  + Dopple…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— Product.samples + sampleIds + elasticSa…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G-06</w:t>
            </w:r>
            <w:r>
              <w:rPr>
                <w:color w:val="373737"/>
                <w:sz w:val="18"/>
              </w:rPr>
              <w:t xml:space="preserve"> — Product.teams + discussionsV2 + discuss…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G-07</w:t>
            </w:r>
            <w:r>
              <w:rPr>
                <w:color w:val="373737"/>
                <w:sz w:val="18"/>
              </w:rPr>
              <w:t xml:space="preserve"> — Product.vendorAttributes + businessPart…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G-08</w:t>
            </w:r>
            <w:r>
              <w:rPr>
                <w:color w:val="373737"/>
                <w:sz w:val="18"/>
              </w:rPr>
              <w:t xml:space="preserve"> — Product.measurementSets + claims + bom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G-09</w:t>
            </w:r>
            <w:r>
              <w:rPr>
                <w:color w:val="373737"/>
                <w:sz w:val="18"/>
              </w:rPr>
              <w:t xml:space="preserve"> — Product.productWorkspaceAttributes + pr…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G-10</w:t>
            </w:r>
            <w:r>
              <w:rPr>
                <w:color w:val="373737"/>
                <w:sz w:val="18"/>
              </w:rPr>
              <w:t xml:space="preserve"> — Product.ancestryProducts + rating + res…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G-11-1</w:t>
            </w:r>
            <w:r>
              <w:rPr>
                <w:color w:val="373737"/>
                <w:sz w:val="18"/>
              </w:rPr>
              <w:t xml:space="preserve"> — Product.notRemovablePartnerIds + notRem…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G-11-2</w:t>
            </w:r>
            <w:r>
              <w:rPr>
                <w:color w:val="373737"/>
                <w:sz w:val="18"/>
              </w:rPr>
              <w:t xml:space="preserve"> — Product.associateProductsAsks + Product…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G-12</w:t>
            </w:r>
            <w:r>
              <w:rPr>
                <w:color w:val="373737"/>
                <w:sz w:val="18"/>
              </w:rPr>
              <w:t xml:space="preserve"> — Product.division </w:t>
            </w:r>
            <w:r>
              <w:rPr>
                <w:b/>
                <w:color w:val="373737"/>
                <w:sz w:val="18"/>
              </w:rPr>
              <w:t>bug fix</w:t>
            </w:r>
            <w:r>
              <w:rPr>
                <w:color w:val="373737"/>
                <w:sz w:val="18"/>
              </w:rPr>
              <w:t xml:space="preserve"> · Simple u…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G-13</w:t>
            </w:r>
            <w:r>
              <w:rPr>
                <w:color w:val="373737"/>
                <w:sz w:val="18"/>
              </w:rPr>
              <w:t xml:space="preserve"> — IG/tag/tcin/spg + template trivial-fiel…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G-15</w:t>
            </w:r>
            <w:r>
              <w:rPr>
                <w:color w:val="373737"/>
                <w:sz w:val="18"/>
              </w:rPr>
              <w:t xml:space="preserve"> — Port product utils to Kotlin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getProductTechPackBulkCountV1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PRODUCT-FE-010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ResourcesCount.productAttachments + dis…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ResourcesCount.discussions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— ResourcesCount.sample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ResourcesCount.measurementSets · Resour…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— ResourcesCount.claims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— ResourcesCount.constructions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F-11</w:t>
            </w:r>
            <w:r>
              <w:rPr>
                <w:color w:val="373737"/>
                <w:sz w:val="18"/>
              </w:rPr>
              <w:t xml:space="preserve"> — Platform stub verification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F-10</w:t>
            </w:r>
            <w:r>
              <w:rPr>
                <w:color w:val="373737"/>
                <w:sz w:val="18"/>
              </w:rPr>
              <w:t xml:space="preserve"> — Hive Gateway supergraph…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F-12</w:t>
            </w:r>
            <w:r>
              <w:rPr>
                <w:color w:val="373737"/>
                <w:sz w:val="18"/>
              </w:rPr>
              <w:t xml:space="preserve"> — Deferred partner-wrapper decision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Product.attachments + attachmentsV3 + a…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G-16</w:t>
            </w:r>
            <w:r>
              <w:rPr>
                <w:color w:val="373737"/>
                <w:sz w:val="18"/>
              </w:rPr>
              <w:t xml:space="preserve"> — Test coverage, parity harness, load &amp; c…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— getProducts two-stage h…,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— productBusinessPartnerA…, </w:t>
            </w: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Product.attachmentsWith…,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Product.components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documents in product…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PRODUCT-FE-008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PRODUCT-FE-004</w:t>
            </w:r>
            <w:r>
              <w:rPr>
                <w:color w:val="373737"/>
                <w:sz w:val="18"/>
              </w:rPr>
              <w:t xml:space="preserve"> — Migrate product status and workspace-co…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50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F-09</w:t>
            </w:r>
            <w:r>
              <w:rPr>
                <w:color w:val="373737"/>
                <w:sz w:val="18"/>
              </w:rPr>
              <w:t xml:space="preserve"> — Retire the TechPack aggregation facade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ResourcesCount.productA…,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— ResourcesCount.discussi…, </w:t>
            </w:r>
            <w:r>
              <w:rPr>
                <w:rFonts w:ascii="Courier New" w:hAnsi="Courier New"/>
                <w:sz w:val="18"/>
              </w:rPr>
              <w:t>F-03</w:t>
            </w:r>
            <w:r>
              <w:rPr>
                <w:color w:val="373737"/>
                <w:sz w:val="18"/>
              </w:rPr>
              <w:t xml:space="preserve"> — ResourcesCount.sample, </w:t>
            </w:r>
            <w:r>
              <w:rPr>
                <w:rFonts w:ascii="Courier New" w:hAnsi="Courier New"/>
                <w:sz w:val="18"/>
              </w:rPr>
              <w:t>F-04</w:t>
            </w:r>
            <w:r>
              <w:rPr>
                <w:color w:val="373737"/>
                <w:sz w:val="18"/>
              </w:rPr>
              <w:t xml:space="preserve"> — ResourcesCount.measurem…, </w:t>
            </w:r>
            <w:r>
              <w:rPr>
                <w:rFonts w:ascii="Courier New" w:hAnsi="Courier New"/>
                <w:sz w:val="18"/>
              </w:rPr>
              <w:t>F-05</w:t>
            </w:r>
            <w:r>
              <w:rPr>
                <w:color w:val="373737"/>
                <w:sz w:val="18"/>
              </w:rPr>
              <w:t xml:space="preserve"> — ResourcesCount.claims, </w:t>
            </w:r>
            <w:r>
              <w:rPr>
                <w:rFonts w:ascii="Courier New" w:hAnsi="Courier New"/>
                <w:sz w:val="18"/>
              </w:rPr>
              <w:t>F-07</w:t>
            </w:r>
            <w:r>
              <w:rPr>
                <w:color w:val="373737"/>
                <w:sz w:val="18"/>
              </w:rPr>
              <w:t xml:space="preserve"> — ResourcesCount.construc…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PRODUCT-FE-002</w:t>
            </w:r>
            <w:r>
              <w:rPr>
                <w:color w:val="373737"/>
                <w:sz w:val="18"/>
              </w:rPr>
              <w:t xml:space="preserve"> — Migrate shared-library getProduct consu…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PRODUCT-FE-005</w:t>
            </w:r>
            <w:r>
              <w:rPr>
                <w:color w:val="373737"/>
                <w:sz w:val="18"/>
              </w:rPr>
              <w:t xml:space="preserve"> — Migrate template library and categories…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C-02</w:t>
            </w:r>
            <w:r>
              <w:rPr>
                <w:color w:val="373737"/>
                <w:sz w:val="18"/>
              </w:rPr>
              <w:t xml:space="preserve"> — getProductTemplates, </w:t>
            </w:r>
            <w:r>
              <w:rPr>
                <w:rFonts w:ascii="Courier New" w:hAnsi="Courier New"/>
                <w:sz w:val="18"/>
              </w:rPr>
              <w:t>C-03</w:t>
            </w:r>
            <w:r>
              <w:rPr>
                <w:color w:val="373737"/>
                <w:sz w:val="18"/>
              </w:rPr>
              <w:t xml:space="preserve"> — getCategories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PRODUCT-FE-006</w:t>
            </w:r>
            <w:r>
              <w:rPr>
                <w:color w:val="373737"/>
                <w:sz w:val="18"/>
              </w:rPr>
              <w:t xml:space="preserve"> — Migrate product rules administration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B-06</w:t>
            </w:r>
            <w:r>
              <w:rPr>
                <w:color w:val="373737"/>
                <w:sz w:val="18"/>
              </w:rPr>
              <w:t xml:space="preserve"> — getProductTemplateById …, </w:t>
            </w:r>
            <w:r>
              <w:rPr>
                <w:rFonts w:ascii="Courier New" w:hAnsi="Courier New"/>
                <w:sz w:val="18"/>
              </w:rPr>
              <w:t>B-10</w:t>
            </w:r>
            <w:r>
              <w:rPr>
                <w:color w:val="373737"/>
                <w:sz w:val="18"/>
              </w:rPr>
              <w:t xml:space="preserve"> — getProductDeptRules · g…, </w:t>
            </w:r>
            <w:r>
              <w:rPr>
                <w:rFonts w:ascii="Courier New" w:hAnsi="Courier New"/>
                <w:sz w:val="18"/>
              </w:rPr>
              <w:t>C-05</w:t>
            </w:r>
            <w:r>
              <w:rPr>
                <w:color w:val="373737"/>
                <w:sz w:val="18"/>
              </w:rPr>
              <w:t xml:space="preserve"> — searchProductRules,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 · addProd…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PRODUCT-FE-007</w:t>
            </w:r>
            <w:r>
              <w:rPr>
                <w:color w:val="373737"/>
                <w:sz w:val="18"/>
              </w:rPr>
              <w:t xml:space="preserve"> — Migrate simple product mutations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addProduct,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— addProducts, </w:t>
            </w:r>
            <w:r>
              <w:rPr>
                <w:rFonts w:ascii="Courier New" w:hAnsi="Courier New"/>
                <w:sz w:val="18"/>
              </w:rPr>
              <w:t>D-03</w:t>
            </w:r>
            <w:r>
              <w:rPr>
                <w:color w:val="373737"/>
                <w:sz w:val="18"/>
              </w:rPr>
              <w:t xml:space="preserve"> — bulkUpdateProducts, </w:t>
            </w:r>
            <w:r>
              <w:rPr>
                <w:rFonts w:ascii="Courier New" w:hAnsi="Courier New"/>
                <w:sz w:val="18"/>
              </w:rPr>
              <w:t>D-04</w:t>
            </w:r>
            <w:r>
              <w:rPr>
                <w:color w:val="373737"/>
                <w:sz w:val="18"/>
              </w:rPr>
              <w:t xml:space="preserve"> — updateProduct, </w:t>
            </w:r>
            <w:r>
              <w:rPr>
                <w:rFonts w:ascii="Courier New" w:hAnsi="Courier New"/>
                <w:sz w:val="18"/>
              </w:rPr>
              <w:t>D-05</w:t>
            </w:r>
            <w:r>
              <w:rPr>
                <w:color w:val="373737"/>
                <w:sz w:val="18"/>
              </w:rPr>
              <w:t xml:space="preserve"> — carryForwardProduct,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 · upda…, </w:t>
            </w:r>
            <w:r>
              <w:rPr>
                <w:rFonts w:ascii="Courier New" w:hAnsi="Courier New"/>
                <w:sz w:val="18"/>
              </w:rPr>
              <w:t>D-14</w:t>
            </w:r>
            <w:r>
              <w:rPr>
                <w:color w:val="373737"/>
                <w:sz w:val="18"/>
              </w:rPr>
              <w:t xml:space="preserve"> — unlinkProduct · addProd…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PRODUCT-FE-008</w:t>
            </w:r>
            <w:r>
              <w:rPr>
                <w:color w:val="373737"/>
                <w:sz w:val="18"/>
              </w:rPr>
              <w:t xml:space="preserve"> — Migrate team and partner assignment mut…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Col…, </w:t>
            </w:r>
            <w:r>
              <w:rPr>
                <w:rFonts w:ascii="Courier New" w:hAnsi="Courier New"/>
                <w:sz w:val="18"/>
              </w:rPr>
              <w:t>D-10</w:t>
            </w:r>
            <w:r>
              <w:rPr>
                <w:color w:val="373737"/>
                <w:sz w:val="18"/>
              </w:rPr>
              <w:t xml:space="preserve"> — updateViewToggle · upda…, </w:t>
            </w:r>
            <w:r>
              <w:rPr>
                <w:rFonts w:ascii="Courier New" w:hAnsi="Courier New"/>
                <w:sz w:val="18"/>
              </w:rPr>
              <w:t>PRODUCT-FE-001</w:t>
            </w:r>
            <w:r>
              <w:rPr>
                <w:color w:val="373737"/>
                <w:sz w:val="18"/>
              </w:rPr>
              <w:t xml:space="preserve"> — Migrate getProduct docu…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PRODUCT-FE-010</w:t>
            </w:r>
            <w:r>
              <w:rPr>
                <w:color w:val="373737"/>
                <w:sz w:val="18"/>
              </w:rPr>
              <w:t xml:space="preserve"> — Migrate TechPack count queries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E-03</w:t>
            </w:r>
            <w:r>
              <w:rPr>
                <w:color w:val="373737"/>
                <w:sz w:val="18"/>
              </w:rPr>
              <w:t xml:space="preserve"> — getProductTechPackCount…, </w:t>
            </w:r>
            <w:r>
              <w:rPr>
                <w:rFonts w:ascii="Courier New" w:hAnsi="Courier New"/>
                <w:sz w:val="18"/>
              </w:rPr>
              <w:t>E-04</w:t>
            </w:r>
            <w:r>
              <w:rPr>
                <w:color w:val="373737"/>
                <w:sz w:val="18"/>
              </w:rPr>
              <w:t xml:space="preserve"> — getProductTechPackBulkC…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PRODUCT-FE-011</w:t>
            </w:r>
            <w:r>
              <w:rPr>
                <w:color w:val="373737"/>
                <w:sz w:val="18"/>
              </w:rPr>
              <w:t xml:space="preserve"> — Migrate component status rollups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getProduct, </w:t>
            </w:r>
            <w:r>
              <w:rPr>
                <w:rFonts w:ascii="Courier New" w:hAnsi="Courier New"/>
                <w:sz w:val="18"/>
              </w:rPr>
              <w:t>D-18</w:t>
            </w:r>
            <w:r>
              <w:rPr>
                <w:color w:val="373737"/>
                <w:sz w:val="18"/>
              </w:rPr>
              <w:t xml:space="preserve"> — updateComponentStatus, </w:t>
            </w:r>
            <w:r>
              <w:rPr>
                <w:rFonts w:ascii="Courier New" w:hAnsi="Courier New"/>
                <w:sz w:val="18"/>
              </w:rPr>
              <w:t>E-02</w:t>
            </w:r>
            <w:r>
              <w:rPr>
                <w:color w:val="373737"/>
                <w:sz w:val="18"/>
              </w:rPr>
              <w:t xml:space="preserve"> — updateComponentStatuses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PRODUCT-FE-003</w:t>
            </w:r>
            <w:r>
              <w:rPr>
                <w:color w:val="373737"/>
                <w:sz w:val="18"/>
              </w:rPr>
              <w:t xml:space="preserve"> — Migrate product list and bulk reads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getProductsByIds · getP…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🔴 </w:t>
            </w:r>
            <w:r>
              <w:rPr>
                <w:rFonts w:ascii="Courier New" w:hAnsi="Courier New"/>
                <w:sz w:val="18"/>
              </w:rPr>
              <w:t>PRODUCT-FE-009</w:t>
            </w:r>
            <w:r>
              <w:rPr>
                <w:color w:val="373737"/>
                <w:sz w:val="18"/>
              </w:rPr>
              <w:t xml:space="preserve"> — Migrate partner drop/undrop orchestrati…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FE-1 +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PRODUCT-BE-S-03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D-06</w:t>
            </w:r>
            <w:r>
              <w:rPr>
                <w:color w:val="373737"/>
                <w:sz w:val="18"/>
              </w:rPr>
              <w:t xml:space="preserve"> — addTeamsToProduct 🔀 Col…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PRODUCT-FE-001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PRODUCT-FE-004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PRODUCT-FE-005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PRODUCT-FE-006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PRODUCT-FE-007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PRODUCT-FE-008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PRODUCT-FE-010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PRODUCT-FE-011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PRODUCT-FE-009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before="240" w:after="80"/>
      </w:pPr>
      <w:r>
        <w:rPr>
          <w:b/>
          <w:color w:val="1F497D"/>
          <w:sz w:val="28"/>
        </w:rPr>
        <w:t>Impression</w:t>
      </w:r>
    </w:p>
    <w:p>
      <w:pPr>
        <w:spacing w:after="40"/>
      </w:pPr>
      <w:r>
        <w:rPr>
          <w:color w:val="444444"/>
          <w:sz w:val="18"/>
        </w:rPr>
        <w:t xml:space="preserve">Wave 4 rider — flips with its partner domains (BOM / Product) · </w:t>
      </w:r>
      <w:r>
        <w:rPr>
          <w:b/>
          <w:color w:val="444444"/>
          <w:sz w:val="18"/>
        </w:rPr>
        <w:t>7 BE + 2 FE stories</w:t>
      </w:r>
      <w:r>
        <w:rPr>
          <w:color w:val="444444"/>
          <w:sz w:val="18"/>
        </w:rPr>
        <w:t xml:space="preserve"> · ≈ 14 BE + 4 FE nominal days · </w:t>
      </w:r>
      <w:r>
        <w:rPr>
          <w:b/>
          <w:color w:val="444444"/>
          <w:sz w:val="18"/>
        </w:rPr>
        <w:t>Owners:</w:t>
      </w:r>
      <w:r>
        <w:rPr>
          <w:color w:val="444444"/>
          <w:sz w:val="18"/>
        </w:rPr>
        <w:t xml:space="preserve"> Backend BE-1 · Frontend FE-2. Stories in the same step are independent and parallelize; a FE story never starts before every BE story it depends on is delivered.</w:t>
      </w:r>
    </w:p>
    <w:p>
      <w:pPr>
        <w:spacing w:after="60"/>
      </w:pPr>
      <w:r>
        <w:rPr>
          <w:b/>
          <w:color w:val="373737"/>
          <w:sz w:val="19"/>
        </w:rPr>
        <w:t>Roadmap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Backend (BE-1):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B-01</w:t>
      </w:r>
      <w:r>
        <w:rPr>
          <w:color w:val="373737"/>
          <w:sz w:val="18"/>
        </w:rPr>
        <w:t xml:space="preserve"> → (5 in parallel: </w:t>
      </w:r>
      <w:r>
        <w:rPr>
          <w:rFonts w:ascii="Courier New" w:hAnsi="Courier New"/>
          <w:sz w:val="18"/>
        </w:rPr>
        <w:t>B-02</w:t>
      </w:r>
      <w:r>
        <w:rPr>
          <w:color w:val="373737"/>
          <w:sz w:val="18"/>
        </w:rPr>
        <w:t xml:space="preserve"> … </w:t>
      </w:r>
      <w:r>
        <w:rPr>
          <w:rFonts w:ascii="Courier New" w:hAnsi="Courier New"/>
          <w:sz w:val="18"/>
        </w:rPr>
        <w:t>G-02</w:t>
      </w:r>
      <w:r>
        <w:rPr>
          <w:color w:val="373737"/>
          <w:sz w:val="18"/>
        </w:rPr>
        <w:t xml:space="preserve">) → </w:t>
      </w:r>
      <w:r>
        <w:rPr>
          <w:rFonts w:ascii="Courier New" w:hAnsi="Courier New"/>
          <w:sz w:val="18"/>
        </w:rPr>
        <w:t>G-03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↓ unlocks frontend after backend step 1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b/>
          <w:color w:val="373737"/>
          <w:sz w:val="18"/>
        </w:rPr>
        <w:t>Frontend (FE-2):</w:t>
      </w:r>
      <w:r>
        <w:rPr>
          <w:color w:val="373737"/>
          <w:sz w:val="18"/>
        </w:rPr>
        <w:t xml:space="preserve"> </w:t>
      </w:r>
      <w:r>
        <w:rPr>
          <w:rFonts w:ascii="Courier New" w:hAnsi="Courier New"/>
          <w:sz w:val="18"/>
        </w:rPr>
        <w:t>IMPRESSION-FE-001</w:t>
      </w:r>
      <w:r>
        <w:rPr>
          <w:color w:val="373737"/>
          <w:sz w:val="18"/>
        </w:rPr>
        <w:t xml:space="preserve"> ‖ </w:t>
      </w:r>
      <w:r>
        <w:rPr>
          <w:rFonts w:ascii="Courier New" w:hAnsi="Courier New"/>
          <w:sz w:val="18"/>
        </w:rPr>
        <w:t>IMPRESSION-FE-002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160"/>
        <w:gridCol w:w="2160"/>
        <w:gridCol w:w="2160"/>
        <w:gridCol w:w="2160"/>
      </w:tblGrid>
      <w:tr>
        <w:trPr>
          <w:trHeight w:val="360" w:hRule="atLeast"/>
        </w:trPr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🛠️ Backend — build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🖥️ Frontend — cutover</w:t>
            </w:r>
          </w:p>
        </w:tc>
        <w:tc>
          <w:tcPr>
            <w:tcW w:type="dxa" w:w="2160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Gates / notes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  <w:tr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IMPRESSION-FE-002</w:t>
            </w:r>
          </w:p>
        </w:tc>
        <w:tc>
          <w:tcPr>
            <w:tcW w:type="dxa" w:w="2160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→ ⛔ BLOCKED-BY product B-01&lt;br&gt;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BOM-FE-002</w:t>
            </w:r>
            <w:r>
              <w:rPr>
                <w:color w:val="373737"/>
                <w:sz w:val="18"/>
              </w:rPr>
              <w:t>&lt;br&gt;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→ cross-domain: rides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</w:tr>
      <w:tr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160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</w:tr>
    </w:tbl>
    <w:p/>
    <w:p>
      <w:pPr>
        <w:spacing w:before="240" w:after="80"/>
      </w:pPr>
      <w:r>
        <w:rPr>
          <w:b/>
          <w:color w:val="373737"/>
          <w:sz w:val="24"/>
        </w:rPr>
        <w:t>Story sequence</w:t>
      </w:r>
    </w:p>
    <w:p>
      <w:pPr>
        <w:spacing w:after="40"/>
      </w:pPr>
      <w:r>
        <w:rPr>
          <w:color w:val="444444"/>
          <w:sz w:val="18"/>
        </w:rPr>
        <w:t xml:space="preserve">One row per story in implementation order.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>/</w:t>
      </w:r>
      <w:r>
        <w:rPr>
          <w:rFonts w:ascii="Courier New" w:hAnsi="Courier New"/>
          <w:sz w:val="18"/>
        </w:rPr>
        <w:t>Blocks</w:t>
      </w:r>
      <w:r>
        <w:rPr>
          <w:color w:val="444444"/>
          <w:sz w:val="18"/>
        </w:rPr>
        <w:t xml:space="preserve"> reference story ids + names (never order numbers). Every operation story also implicitly requires the </w:t>
      </w:r>
      <w:r>
        <w:rPr>
          <w:rFonts w:ascii="Courier New" w:hAnsi="Courier New"/>
          <w:sz w:val="18"/>
        </w:rPr>
        <w:t>B-01</w:t>
      </w:r>
      <w:r>
        <w:rPr>
          <w:color w:val="444444"/>
          <w:sz w:val="18"/>
        </w:rPr>
        <w:t xml:space="preserve"> module-init scaffold — not repeated per row. </w:t>
      </w:r>
      <w:r>
        <w:rPr>
          <w:b/>
          <w:color w:val="444444"/>
          <w:sz w:val="18"/>
        </w:rPr>
        <w:t>Parallelizable = Yes</w:t>
      </w:r>
      <w:r>
        <w:rPr>
          <w:color w:val="444444"/>
          <w:sz w:val="18"/>
        </w:rPr>
        <w:t xml:space="preserve"> means other stories share its step.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rPr>
          <w:trHeight w:val="360" w:hRule="atLeast"/>
        </w:trPr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Order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· Owner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Blocks</w:t>
            </w:r>
          </w:p>
        </w:tc>
        <w:tc>
          <w:tcPr>
            <w:tcW w:type="dxa" w:w="123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∥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searchImpressionsByProductId data fetch…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every story in this domain (module scaffold)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getImpressionCountsByProductId data fet…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mutation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— Product.impressions / impressionCounts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— Impression field resolvers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aggregation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IMPRESSION-FE-001</w:t>
            </w:r>
            <w:r>
              <w:rPr>
                <w:color w:val="373737"/>
                <w:sz w:val="18"/>
              </w:rPr>
              <w:t xml:space="preserve"> — Migrate getBomDataAndImpressions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BOM-FE-002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IMPRESSION-FE-002</w:t>
            </w:r>
            <w:r>
              <w:rPr>
                <w:color w:val="373737"/>
                <w:sz w:val="18"/>
              </w:rPr>
              <w:t xml:space="preserve"> — Migrate getCarryForwardFormData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Frontend · FE-2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PRODUCT-FE-001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Yes</w:t>
            </w:r>
          </w:p>
        </w:tc>
      </w:tr>
      <w:tr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— Test coverage &amp; parity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Backend · BE-1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— searchImpressionsByProd…,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— getImpressionCountsByPr…,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— updateImpressions mutat…,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— ImpressionCount.counts …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None</w:t>
            </w:r>
          </w:p>
        </w:tc>
        <w:tc>
          <w:tcPr>
            <w:tcW w:type="dxa" w:w="123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No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Backend 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Frontend 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IMPRESSION-FE-001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IMPRESSION-FE-002</w:t>
      </w:r>
      <w:r>
        <w:rPr>
          <w:color w:val="373737"/>
          <w:sz w:val="19"/>
        </w:rPr>
        <w:t>.</w:t>
      </w:r>
    </w:p>
    <w:p>
      <w:pPr>
        <w:spacing w:after="60"/>
      </w:pPr>
      <w:r>
        <w:rPr>
          <w:b/>
          <w:color w:val="373737"/>
          <w:sz w:val="19"/>
        </w:rPr>
        <w:t>Domain done when:</w:t>
      </w:r>
      <w:r>
        <w:rPr>
          <w:color w:val="373737"/>
          <w:sz w:val="19"/>
        </w:rPr>
        <w:t xml:space="preserve"> the last FE story is flipped and stable; BE F/G stories (federation stitches, field-resolver parity) may trail post-flip.</w:t>
      </w:r>
    </w:p>
    <w:p>
      <w:pPr>
        <w:spacing w:after="60"/>
      </w:pPr>
      <w:r>
        <w:rPr>
          <w:i/>
          <w:color w:val="373737"/>
          <w:sz w:val="19"/>
        </w:rPr>
        <w:t>Project plan · generated 2026-07-17 by generate_project_plan.py.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