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 +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+`B-03`)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+`F-02`)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working days with 2 engineers vs ~30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getWatchlistInspectionActions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(cached); Return the inspection-action lookup (cached)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watchlist/v1/watchlist_reasons. ; 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>: returns reasons;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>: 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ResourcesCount.watchlists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type; Contribute the watchlists count to the TechPack rollup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>: 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>: 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watchlist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