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C62D8C" w14:textId="77777777" w:rsidR="003C3D9E" w:rsidRPr="00FE3A59" w:rsidRDefault="00230AE5">
      <w:pPr>
        <w:rPr>
          <w:rFonts w:ascii="Times New Roman" w:hAnsi="Times New Roman" w:cs="Times New Roman"/>
          <w:b/>
          <w:bCs/>
          <w:sz w:val="24"/>
          <w:szCs w:val="24"/>
        </w:rPr>
      </w:pPr>
      <w:r w:rsidRPr="00FE3A59">
        <w:rPr>
          <w:rFonts w:ascii="Times New Roman" w:hAnsi="Times New Roman" w:cs="Times New Roman"/>
          <w:b/>
          <w:bCs/>
          <w:sz w:val="24"/>
          <w:szCs w:val="24"/>
        </w:rPr>
        <w:t>What is meant by primary data? What are the methods of collecting primary data?</w:t>
      </w:r>
    </w:p>
    <w:p w14:paraId="44CE30EC" w14:textId="77777777" w:rsidR="00230AE5" w:rsidRDefault="00FE3A59" w:rsidP="00FE3A59">
      <w:pPr>
        <w:jc w:val="both"/>
        <w:rPr>
          <w:rFonts w:ascii="Times New Roman" w:hAnsi="Times New Roman" w:cs="Times New Roman"/>
          <w:sz w:val="24"/>
          <w:szCs w:val="24"/>
        </w:rPr>
      </w:pPr>
      <w:r w:rsidRPr="00FE3A59">
        <w:rPr>
          <w:rFonts w:ascii="Times New Roman" w:hAnsi="Times New Roman" w:cs="Times New Roman"/>
          <w:sz w:val="24"/>
          <w:szCs w:val="24"/>
        </w:rPr>
        <w:t>Primary data refers to data that is collected directly from the source for the first time by a researcher for a specific purpose or research project.</w:t>
      </w:r>
      <w:r>
        <w:rPr>
          <w:rFonts w:ascii="Times New Roman" w:hAnsi="Times New Roman" w:cs="Times New Roman"/>
          <w:sz w:val="24"/>
          <w:szCs w:val="24"/>
        </w:rPr>
        <w:t xml:space="preserve"> </w:t>
      </w:r>
      <w:r w:rsidRPr="00FE3A59">
        <w:rPr>
          <w:rFonts w:ascii="Times New Roman" w:hAnsi="Times New Roman" w:cs="Times New Roman"/>
          <w:sz w:val="24"/>
          <w:szCs w:val="24"/>
        </w:rPr>
        <w:t>It is original and has not been previously collected or published.</w:t>
      </w:r>
      <w:r>
        <w:rPr>
          <w:rFonts w:ascii="Times New Roman" w:hAnsi="Times New Roman" w:cs="Times New Roman"/>
          <w:sz w:val="24"/>
          <w:szCs w:val="24"/>
        </w:rPr>
        <w:t xml:space="preserve"> </w:t>
      </w:r>
      <w:r w:rsidRPr="00FE3A59">
        <w:rPr>
          <w:rFonts w:ascii="Times New Roman" w:hAnsi="Times New Roman" w:cs="Times New Roman"/>
          <w:sz w:val="24"/>
          <w:szCs w:val="24"/>
        </w:rPr>
        <w:t xml:space="preserve">This data is </w:t>
      </w:r>
      <w:r w:rsidR="00BB65EC">
        <w:rPr>
          <w:rFonts w:ascii="Times New Roman" w:hAnsi="Times New Roman" w:cs="Times New Roman"/>
          <w:sz w:val="24"/>
          <w:szCs w:val="24"/>
        </w:rPr>
        <w:t>customized</w:t>
      </w:r>
      <w:r w:rsidRPr="00FE3A59">
        <w:rPr>
          <w:rFonts w:ascii="Times New Roman" w:hAnsi="Times New Roman" w:cs="Times New Roman"/>
          <w:sz w:val="24"/>
          <w:szCs w:val="24"/>
        </w:rPr>
        <w:t xml:space="preserve"> to address the specific objectives of a study, making it highly relevant and specific to the research questions.</w:t>
      </w:r>
      <w:r>
        <w:rPr>
          <w:rFonts w:ascii="Times New Roman" w:hAnsi="Times New Roman" w:cs="Times New Roman"/>
          <w:sz w:val="24"/>
          <w:szCs w:val="24"/>
        </w:rPr>
        <w:t xml:space="preserve"> </w:t>
      </w:r>
    </w:p>
    <w:p w14:paraId="35379824" w14:textId="77777777" w:rsidR="00FE3A59" w:rsidRDefault="00FE3A59" w:rsidP="00FE3A59">
      <w:pPr>
        <w:jc w:val="both"/>
        <w:rPr>
          <w:rFonts w:ascii="Times New Roman" w:hAnsi="Times New Roman" w:cs="Times New Roman"/>
          <w:sz w:val="24"/>
          <w:szCs w:val="24"/>
        </w:rPr>
      </w:pPr>
      <w:r w:rsidRPr="00FE3A59">
        <w:rPr>
          <w:rFonts w:ascii="Times New Roman" w:hAnsi="Times New Roman" w:cs="Times New Roman"/>
          <w:sz w:val="24"/>
          <w:szCs w:val="24"/>
        </w:rPr>
        <w:t>Primary data collection is essential in various fields, including social sciences, market research, and health studies, as it allows researchers to tailor their data collection methods to meet particular objectives and questions.</w:t>
      </w:r>
    </w:p>
    <w:p w14:paraId="30D45EB7" w14:textId="77777777" w:rsidR="007376E6" w:rsidRPr="00F3016D" w:rsidRDefault="00F3016D" w:rsidP="00FE3A59">
      <w:pPr>
        <w:jc w:val="both"/>
        <w:rPr>
          <w:rFonts w:ascii="Times New Roman" w:hAnsi="Times New Roman" w:cs="Times New Roman"/>
          <w:b/>
          <w:bCs/>
          <w:sz w:val="24"/>
          <w:szCs w:val="24"/>
        </w:rPr>
      </w:pPr>
      <w:r w:rsidRPr="00F3016D">
        <w:rPr>
          <w:rFonts w:ascii="Times New Roman" w:hAnsi="Times New Roman" w:cs="Times New Roman"/>
          <w:b/>
          <w:bCs/>
          <w:sz w:val="24"/>
          <w:szCs w:val="24"/>
        </w:rPr>
        <w:t>Important of primary data</w:t>
      </w:r>
    </w:p>
    <w:p w14:paraId="5E4270D0" w14:textId="77777777" w:rsidR="007376E6" w:rsidRPr="00F3016D" w:rsidRDefault="00F3016D" w:rsidP="00F3016D">
      <w:pPr>
        <w:pStyle w:val="ListParagraph"/>
        <w:numPr>
          <w:ilvl w:val="0"/>
          <w:numId w:val="2"/>
        </w:numPr>
        <w:ind w:left="630" w:hanging="630"/>
        <w:jc w:val="both"/>
        <w:rPr>
          <w:rFonts w:ascii="Times New Roman" w:hAnsi="Times New Roman" w:cs="Times New Roman"/>
          <w:b/>
          <w:bCs/>
          <w:sz w:val="24"/>
          <w:szCs w:val="24"/>
        </w:rPr>
      </w:pPr>
      <w:r w:rsidRPr="00F3016D">
        <w:rPr>
          <w:rFonts w:ascii="Times New Roman" w:hAnsi="Times New Roman" w:cs="Times New Roman"/>
          <w:b/>
          <w:bCs/>
          <w:sz w:val="24"/>
          <w:szCs w:val="24"/>
        </w:rPr>
        <w:t>Accurate and Reliable</w:t>
      </w:r>
    </w:p>
    <w:p w14:paraId="35EECFB4" w14:textId="77777777" w:rsidR="00F3016D" w:rsidRPr="00F3016D" w:rsidRDefault="00F3016D" w:rsidP="00F3016D">
      <w:pPr>
        <w:pStyle w:val="ListParagraph"/>
        <w:numPr>
          <w:ilvl w:val="0"/>
          <w:numId w:val="2"/>
        </w:numPr>
        <w:ind w:left="630" w:hanging="630"/>
        <w:jc w:val="both"/>
        <w:rPr>
          <w:rFonts w:ascii="Times New Roman" w:hAnsi="Times New Roman" w:cs="Times New Roman"/>
          <w:b/>
          <w:bCs/>
          <w:sz w:val="24"/>
          <w:szCs w:val="24"/>
        </w:rPr>
      </w:pPr>
      <w:r w:rsidRPr="00F3016D">
        <w:rPr>
          <w:rFonts w:ascii="Times New Roman" w:hAnsi="Times New Roman" w:cs="Times New Roman"/>
          <w:b/>
          <w:bCs/>
          <w:sz w:val="24"/>
          <w:szCs w:val="24"/>
        </w:rPr>
        <w:t>Specific to Research Needs</w:t>
      </w:r>
    </w:p>
    <w:p w14:paraId="25A2F4B3" w14:textId="77777777" w:rsidR="00F3016D" w:rsidRPr="00F3016D" w:rsidRDefault="00F3016D" w:rsidP="00F3016D">
      <w:pPr>
        <w:pStyle w:val="ListParagraph"/>
        <w:numPr>
          <w:ilvl w:val="0"/>
          <w:numId w:val="2"/>
        </w:numPr>
        <w:ind w:left="630" w:hanging="630"/>
        <w:jc w:val="both"/>
        <w:rPr>
          <w:rFonts w:ascii="Times New Roman" w:hAnsi="Times New Roman" w:cs="Times New Roman"/>
          <w:b/>
          <w:bCs/>
          <w:sz w:val="24"/>
          <w:szCs w:val="24"/>
        </w:rPr>
      </w:pPr>
      <w:r w:rsidRPr="00F3016D">
        <w:rPr>
          <w:rFonts w:ascii="Times New Roman" w:hAnsi="Times New Roman" w:cs="Times New Roman"/>
          <w:b/>
          <w:bCs/>
          <w:sz w:val="24"/>
          <w:szCs w:val="24"/>
        </w:rPr>
        <w:t>Up-to-Date Information</w:t>
      </w:r>
    </w:p>
    <w:p w14:paraId="7792355D" w14:textId="77777777" w:rsidR="00F3016D" w:rsidRPr="00F3016D" w:rsidRDefault="00F3016D" w:rsidP="00F3016D">
      <w:pPr>
        <w:pStyle w:val="ListParagraph"/>
        <w:numPr>
          <w:ilvl w:val="0"/>
          <w:numId w:val="2"/>
        </w:numPr>
        <w:ind w:left="630" w:hanging="630"/>
        <w:jc w:val="both"/>
        <w:rPr>
          <w:rFonts w:ascii="Times New Roman" w:hAnsi="Times New Roman" w:cs="Times New Roman"/>
          <w:b/>
          <w:bCs/>
          <w:sz w:val="24"/>
          <w:szCs w:val="24"/>
        </w:rPr>
      </w:pPr>
      <w:r w:rsidRPr="00F3016D">
        <w:rPr>
          <w:rFonts w:ascii="Times New Roman" w:hAnsi="Times New Roman" w:cs="Times New Roman"/>
          <w:b/>
          <w:bCs/>
          <w:sz w:val="24"/>
          <w:szCs w:val="24"/>
        </w:rPr>
        <w:t>Flexibility in Collection</w:t>
      </w:r>
    </w:p>
    <w:p w14:paraId="3F1635C9" w14:textId="77777777" w:rsidR="00F3016D" w:rsidRPr="00F3016D" w:rsidRDefault="00F3016D" w:rsidP="00F3016D">
      <w:pPr>
        <w:pStyle w:val="ListParagraph"/>
        <w:numPr>
          <w:ilvl w:val="0"/>
          <w:numId w:val="2"/>
        </w:numPr>
        <w:ind w:left="630" w:hanging="630"/>
        <w:jc w:val="both"/>
        <w:rPr>
          <w:rFonts w:ascii="Times New Roman" w:hAnsi="Times New Roman" w:cs="Times New Roman"/>
          <w:b/>
          <w:bCs/>
          <w:sz w:val="24"/>
          <w:szCs w:val="24"/>
        </w:rPr>
      </w:pPr>
      <w:r w:rsidRPr="00F3016D">
        <w:rPr>
          <w:rFonts w:ascii="Times New Roman" w:hAnsi="Times New Roman" w:cs="Times New Roman"/>
          <w:b/>
          <w:bCs/>
          <w:sz w:val="24"/>
          <w:szCs w:val="24"/>
        </w:rPr>
        <w:t>Controlled Data Quality</w:t>
      </w:r>
    </w:p>
    <w:p w14:paraId="521A2361" w14:textId="77777777" w:rsidR="007376E6" w:rsidRDefault="007376E6" w:rsidP="00FE3A59">
      <w:pPr>
        <w:jc w:val="both"/>
        <w:rPr>
          <w:rFonts w:ascii="Times New Roman" w:hAnsi="Times New Roman" w:cs="Times New Roman"/>
          <w:sz w:val="24"/>
          <w:szCs w:val="24"/>
        </w:rPr>
      </w:pPr>
      <w:r w:rsidRPr="007376E6">
        <w:rPr>
          <w:rFonts w:ascii="Times New Roman" w:hAnsi="Times New Roman" w:cs="Times New Roman"/>
          <w:sz w:val="24"/>
          <w:szCs w:val="24"/>
        </w:rPr>
        <w:t>There are several methods for collecting primary data, generally categorized into qualitative and quantitative approaches. Each method has its own strengths and is chosen based on the research objectives. Here are some common methods:</w:t>
      </w:r>
    </w:p>
    <w:p w14:paraId="4FCC2564" w14:textId="77777777" w:rsidR="001A5200" w:rsidRDefault="001A5200" w:rsidP="001A5200">
      <w:pPr>
        <w:pStyle w:val="ListParagraph"/>
        <w:numPr>
          <w:ilvl w:val="0"/>
          <w:numId w:val="3"/>
        </w:numPr>
        <w:ind w:hanging="630"/>
        <w:jc w:val="both"/>
        <w:rPr>
          <w:rFonts w:ascii="Times New Roman" w:hAnsi="Times New Roman" w:cs="Times New Roman"/>
          <w:sz w:val="24"/>
          <w:szCs w:val="24"/>
        </w:rPr>
      </w:pPr>
      <w:r w:rsidRPr="001A5200">
        <w:rPr>
          <w:rFonts w:ascii="Times New Roman" w:hAnsi="Times New Roman" w:cs="Times New Roman"/>
          <w:sz w:val="24"/>
          <w:szCs w:val="24"/>
        </w:rPr>
        <w:t>Surveys and Questionnaires</w:t>
      </w:r>
    </w:p>
    <w:p w14:paraId="65C34F68" w14:textId="77777777" w:rsidR="001A5200" w:rsidRDefault="001A5200" w:rsidP="001A5200">
      <w:pPr>
        <w:pStyle w:val="ListParagraph"/>
        <w:numPr>
          <w:ilvl w:val="0"/>
          <w:numId w:val="3"/>
        </w:numPr>
        <w:ind w:hanging="630"/>
        <w:jc w:val="both"/>
        <w:rPr>
          <w:rFonts w:ascii="Times New Roman" w:hAnsi="Times New Roman" w:cs="Times New Roman"/>
          <w:sz w:val="24"/>
          <w:szCs w:val="24"/>
        </w:rPr>
      </w:pPr>
      <w:r w:rsidRPr="001A5200">
        <w:rPr>
          <w:rFonts w:ascii="Times New Roman" w:hAnsi="Times New Roman" w:cs="Times New Roman"/>
          <w:sz w:val="24"/>
          <w:szCs w:val="24"/>
        </w:rPr>
        <w:t xml:space="preserve">Interviews </w:t>
      </w:r>
    </w:p>
    <w:p w14:paraId="10CA4012" w14:textId="77777777" w:rsidR="001A5200" w:rsidRDefault="001A5200" w:rsidP="001A5200">
      <w:pPr>
        <w:pStyle w:val="ListParagraph"/>
        <w:numPr>
          <w:ilvl w:val="0"/>
          <w:numId w:val="3"/>
        </w:numPr>
        <w:ind w:hanging="630"/>
        <w:jc w:val="both"/>
        <w:rPr>
          <w:rFonts w:ascii="Times New Roman" w:hAnsi="Times New Roman" w:cs="Times New Roman"/>
          <w:sz w:val="24"/>
          <w:szCs w:val="24"/>
        </w:rPr>
      </w:pPr>
      <w:r w:rsidRPr="001A5200">
        <w:rPr>
          <w:rFonts w:ascii="Times New Roman" w:hAnsi="Times New Roman" w:cs="Times New Roman"/>
          <w:sz w:val="24"/>
          <w:szCs w:val="24"/>
        </w:rPr>
        <w:t>Observation</w:t>
      </w:r>
    </w:p>
    <w:p w14:paraId="3A08AC9C" w14:textId="77777777" w:rsidR="001A5200" w:rsidRDefault="001A5200" w:rsidP="001A5200">
      <w:pPr>
        <w:pStyle w:val="ListParagraph"/>
        <w:numPr>
          <w:ilvl w:val="0"/>
          <w:numId w:val="3"/>
        </w:numPr>
        <w:ind w:hanging="630"/>
        <w:jc w:val="both"/>
        <w:rPr>
          <w:rFonts w:ascii="Times New Roman" w:hAnsi="Times New Roman" w:cs="Times New Roman"/>
          <w:sz w:val="24"/>
          <w:szCs w:val="24"/>
        </w:rPr>
      </w:pPr>
      <w:r w:rsidRPr="001A5200">
        <w:rPr>
          <w:rFonts w:ascii="Times New Roman" w:hAnsi="Times New Roman" w:cs="Times New Roman"/>
          <w:sz w:val="24"/>
          <w:szCs w:val="24"/>
        </w:rPr>
        <w:t>Experiments</w:t>
      </w:r>
    </w:p>
    <w:p w14:paraId="79D2ADBE" w14:textId="77777777" w:rsidR="001A5200" w:rsidRDefault="001A5200" w:rsidP="001A5200">
      <w:pPr>
        <w:pStyle w:val="ListParagraph"/>
        <w:numPr>
          <w:ilvl w:val="0"/>
          <w:numId w:val="3"/>
        </w:numPr>
        <w:ind w:hanging="630"/>
        <w:jc w:val="both"/>
        <w:rPr>
          <w:rFonts w:ascii="Times New Roman" w:hAnsi="Times New Roman" w:cs="Times New Roman"/>
          <w:sz w:val="24"/>
          <w:szCs w:val="24"/>
        </w:rPr>
      </w:pPr>
      <w:r w:rsidRPr="001A5200">
        <w:rPr>
          <w:rFonts w:ascii="Times New Roman" w:hAnsi="Times New Roman" w:cs="Times New Roman"/>
          <w:sz w:val="24"/>
          <w:szCs w:val="24"/>
        </w:rPr>
        <w:t>Field Studies</w:t>
      </w:r>
    </w:p>
    <w:p w14:paraId="22604065" w14:textId="77777777" w:rsidR="001A5200" w:rsidRDefault="001A5200" w:rsidP="001A5200">
      <w:pPr>
        <w:pStyle w:val="ListParagraph"/>
        <w:numPr>
          <w:ilvl w:val="0"/>
          <w:numId w:val="3"/>
        </w:numPr>
        <w:ind w:hanging="630"/>
        <w:jc w:val="both"/>
        <w:rPr>
          <w:rFonts w:ascii="Times New Roman" w:hAnsi="Times New Roman" w:cs="Times New Roman"/>
          <w:sz w:val="24"/>
          <w:szCs w:val="24"/>
        </w:rPr>
      </w:pPr>
      <w:r w:rsidRPr="001A5200">
        <w:rPr>
          <w:rFonts w:ascii="Times New Roman" w:hAnsi="Times New Roman" w:cs="Times New Roman"/>
          <w:sz w:val="24"/>
          <w:szCs w:val="24"/>
        </w:rPr>
        <w:t>Case Studies</w:t>
      </w:r>
    </w:p>
    <w:p w14:paraId="61932B98" w14:textId="77777777" w:rsidR="00710456" w:rsidRDefault="00710456" w:rsidP="00710456">
      <w:pPr>
        <w:ind w:left="90"/>
        <w:jc w:val="both"/>
        <w:rPr>
          <w:rFonts w:ascii="Times New Roman" w:hAnsi="Times New Roman" w:cs="Times New Roman"/>
          <w:b/>
          <w:bCs/>
          <w:sz w:val="24"/>
          <w:szCs w:val="24"/>
        </w:rPr>
      </w:pPr>
      <w:r w:rsidRPr="00710456">
        <w:rPr>
          <w:rFonts w:ascii="Times New Roman" w:hAnsi="Times New Roman" w:cs="Times New Roman"/>
          <w:b/>
          <w:bCs/>
          <w:sz w:val="24"/>
          <w:szCs w:val="24"/>
        </w:rPr>
        <w:t>Surveys and Questionnaires:</w:t>
      </w:r>
    </w:p>
    <w:p w14:paraId="65FC5C4E" w14:textId="77777777" w:rsidR="00710456" w:rsidRPr="00710456" w:rsidRDefault="00710456" w:rsidP="00710456">
      <w:pPr>
        <w:ind w:left="90"/>
        <w:jc w:val="both"/>
        <w:rPr>
          <w:rFonts w:ascii="Times New Roman" w:hAnsi="Times New Roman" w:cs="Times New Roman"/>
          <w:sz w:val="24"/>
          <w:szCs w:val="24"/>
        </w:rPr>
      </w:pPr>
      <w:r w:rsidRPr="00710456">
        <w:rPr>
          <w:rFonts w:ascii="Times New Roman" w:hAnsi="Times New Roman" w:cs="Times New Roman"/>
          <w:sz w:val="24"/>
          <w:szCs w:val="24"/>
        </w:rPr>
        <w:t>Surveys and questionnaires are among the most commonly used methods for collecting primary data in research. They are structured tools designed to gather specific information from a target audience, making them highly versatile and effective in various fields like social sciences, business, healthcare, and market research.</w:t>
      </w:r>
    </w:p>
    <w:p w14:paraId="1D6E005E" w14:textId="77777777" w:rsidR="00710456" w:rsidRPr="00710456" w:rsidRDefault="00710456" w:rsidP="00710456">
      <w:pPr>
        <w:ind w:left="90"/>
        <w:jc w:val="both"/>
        <w:rPr>
          <w:rFonts w:ascii="Times New Roman" w:hAnsi="Times New Roman" w:cs="Times New Roman"/>
          <w:sz w:val="24"/>
          <w:szCs w:val="24"/>
        </w:rPr>
      </w:pPr>
      <w:r w:rsidRPr="00710456">
        <w:rPr>
          <w:rFonts w:ascii="Times New Roman" w:hAnsi="Times New Roman" w:cs="Times New Roman"/>
          <w:b/>
          <w:bCs/>
          <w:sz w:val="24"/>
          <w:szCs w:val="24"/>
        </w:rPr>
        <w:t>Surveys:</w:t>
      </w:r>
      <w:r w:rsidRPr="00710456">
        <w:rPr>
          <w:rFonts w:ascii="Times New Roman" w:hAnsi="Times New Roman" w:cs="Times New Roman"/>
          <w:sz w:val="24"/>
          <w:szCs w:val="24"/>
        </w:rPr>
        <w:t xml:space="preserve"> A broad method of data collection that can include various techniques like online forms, telephone interviews, or face-to-face interactions. Surveys aim to collect information about opinions, behaviors, attitudes, or demographics from a large group of people.</w:t>
      </w:r>
    </w:p>
    <w:p w14:paraId="2010DC6F" w14:textId="77777777" w:rsidR="00710456" w:rsidRDefault="00710456" w:rsidP="00710456">
      <w:pPr>
        <w:ind w:left="90"/>
        <w:jc w:val="both"/>
        <w:rPr>
          <w:rFonts w:ascii="Times New Roman" w:hAnsi="Times New Roman" w:cs="Times New Roman"/>
          <w:sz w:val="24"/>
          <w:szCs w:val="24"/>
        </w:rPr>
      </w:pPr>
      <w:r w:rsidRPr="00710456">
        <w:rPr>
          <w:rFonts w:ascii="Times New Roman" w:hAnsi="Times New Roman" w:cs="Times New Roman"/>
          <w:b/>
          <w:bCs/>
          <w:sz w:val="24"/>
          <w:szCs w:val="24"/>
        </w:rPr>
        <w:t>Questionnaires:</w:t>
      </w:r>
      <w:r w:rsidRPr="00710456">
        <w:rPr>
          <w:rFonts w:ascii="Times New Roman" w:hAnsi="Times New Roman" w:cs="Times New Roman"/>
          <w:sz w:val="24"/>
          <w:szCs w:val="24"/>
        </w:rPr>
        <w:t xml:space="preserve"> A subset of surveys, these are pre-designed sets of written questions presented to respondents to collect specific information. Questionnaires can be self-administered (online or paper-based) or interviewer-administered.</w:t>
      </w:r>
    </w:p>
    <w:p w14:paraId="41E55056" w14:textId="77777777" w:rsidR="00710456" w:rsidRDefault="00710456" w:rsidP="00710456">
      <w:pPr>
        <w:ind w:left="90"/>
        <w:jc w:val="both"/>
        <w:rPr>
          <w:rFonts w:ascii="Times New Roman" w:hAnsi="Times New Roman" w:cs="Times New Roman"/>
          <w:b/>
          <w:bCs/>
          <w:sz w:val="24"/>
          <w:szCs w:val="24"/>
        </w:rPr>
      </w:pPr>
      <w:r>
        <w:rPr>
          <w:rFonts w:ascii="Times New Roman" w:hAnsi="Times New Roman" w:cs="Times New Roman"/>
          <w:b/>
          <w:bCs/>
          <w:sz w:val="24"/>
          <w:szCs w:val="24"/>
        </w:rPr>
        <w:t>Characteristics of Surveys and Question</w:t>
      </w:r>
      <w:r w:rsidR="007C1006">
        <w:rPr>
          <w:rFonts w:ascii="Times New Roman" w:hAnsi="Times New Roman" w:cs="Times New Roman"/>
          <w:b/>
          <w:bCs/>
          <w:sz w:val="24"/>
          <w:szCs w:val="24"/>
        </w:rPr>
        <w:t xml:space="preserve">naires </w:t>
      </w:r>
    </w:p>
    <w:p w14:paraId="1547CE0F" w14:textId="77777777" w:rsidR="007C1006" w:rsidRDefault="007C1006" w:rsidP="007C1006">
      <w:pPr>
        <w:pStyle w:val="ListParagraph"/>
        <w:numPr>
          <w:ilvl w:val="0"/>
          <w:numId w:val="4"/>
        </w:numPr>
        <w:jc w:val="both"/>
        <w:rPr>
          <w:rFonts w:ascii="Times New Roman" w:hAnsi="Times New Roman" w:cs="Times New Roman"/>
          <w:b/>
          <w:bCs/>
          <w:sz w:val="24"/>
          <w:szCs w:val="24"/>
        </w:rPr>
      </w:pPr>
      <w:r w:rsidRPr="007C1006">
        <w:rPr>
          <w:rFonts w:ascii="Times New Roman" w:hAnsi="Times New Roman" w:cs="Times New Roman"/>
          <w:b/>
          <w:bCs/>
          <w:sz w:val="24"/>
          <w:szCs w:val="24"/>
        </w:rPr>
        <w:t>Structured Format</w:t>
      </w:r>
    </w:p>
    <w:p w14:paraId="7EB8CE9E" w14:textId="77777777" w:rsidR="007C1006" w:rsidRDefault="007C1006" w:rsidP="007C1006">
      <w:pPr>
        <w:pStyle w:val="ListParagraph"/>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t>Scalable</w:t>
      </w:r>
    </w:p>
    <w:p w14:paraId="12DB73F2" w14:textId="77777777" w:rsidR="007C1006" w:rsidRPr="007C1006" w:rsidRDefault="007C1006" w:rsidP="007C1006">
      <w:pPr>
        <w:pStyle w:val="ListParagraph"/>
        <w:numPr>
          <w:ilvl w:val="0"/>
          <w:numId w:val="4"/>
        </w:numPr>
        <w:jc w:val="both"/>
        <w:rPr>
          <w:rFonts w:ascii="Times New Roman" w:hAnsi="Times New Roman" w:cs="Times New Roman"/>
          <w:b/>
          <w:bCs/>
          <w:sz w:val="24"/>
          <w:szCs w:val="24"/>
        </w:rPr>
      </w:pPr>
      <w:r w:rsidRPr="007C1006">
        <w:rPr>
          <w:rFonts w:ascii="Times New Roman" w:hAnsi="Times New Roman" w:cs="Times New Roman"/>
          <w:b/>
          <w:bCs/>
          <w:sz w:val="24"/>
          <w:szCs w:val="24"/>
        </w:rPr>
        <w:t>Quantitative or Qualitative:</w:t>
      </w:r>
    </w:p>
    <w:p w14:paraId="07FBB7CD" w14:textId="77777777" w:rsidR="007C1006" w:rsidRPr="007C1006" w:rsidRDefault="007C1006" w:rsidP="007C1006">
      <w:pPr>
        <w:pStyle w:val="ListParagraph"/>
        <w:numPr>
          <w:ilvl w:val="1"/>
          <w:numId w:val="4"/>
        </w:numPr>
        <w:jc w:val="both"/>
        <w:rPr>
          <w:rFonts w:ascii="Times New Roman" w:hAnsi="Times New Roman" w:cs="Times New Roman"/>
          <w:sz w:val="24"/>
          <w:szCs w:val="24"/>
        </w:rPr>
      </w:pPr>
      <w:r w:rsidRPr="007C1006">
        <w:rPr>
          <w:rFonts w:ascii="Times New Roman" w:hAnsi="Times New Roman" w:cs="Times New Roman"/>
          <w:b/>
          <w:bCs/>
          <w:sz w:val="24"/>
          <w:szCs w:val="24"/>
        </w:rPr>
        <w:t xml:space="preserve">Quantitative: </w:t>
      </w:r>
      <w:r w:rsidRPr="007C1006">
        <w:rPr>
          <w:rFonts w:ascii="Times New Roman" w:hAnsi="Times New Roman" w:cs="Times New Roman"/>
          <w:sz w:val="24"/>
          <w:szCs w:val="24"/>
        </w:rPr>
        <w:t>Uses closed-ended questions (e.g., multiple choice, rating scales) to gather numerical data.</w:t>
      </w:r>
    </w:p>
    <w:p w14:paraId="5EC6DF61" w14:textId="77777777" w:rsidR="007C1006" w:rsidRPr="007C1006" w:rsidRDefault="007C1006" w:rsidP="007C1006">
      <w:pPr>
        <w:pStyle w:val="ListParagraph"/>
        <w:numPr>
          <w:ilvl w:val="1"/>
          <w:numId w:val="4"/>
        </w:numPr>
        <w:jc w:val="both"/>
        <w:rPr>
          <w:rFonts w:ascii="Times New Roman" w:hAnsi="Times New Roman" w:cs="Times New Roman"/>
          <w:sz w:val="24"/>
          <w:szCs w:val="24"/>
        </w:rPr>
      </w:pPr>
      <w:r w:rsidRPr="007C1006">
        <w:rPr>
          <w:rFonts w:ascii="Times New Roman" w:hAnsi="Times New Roman" w:cs="Times New Roman"/>
          <w:b/>
          <w:bCs/>
          <w:sz w:val="24"/>
          <w:szCs w:val="24"/>
        </w:rPr>
        <w:lastRenderedPageBreak/>
        <w:t>Qualitative</w:t>
      </w:r>
      <w:r w:rsidRPr="007C1006">
        <w:rPr>
          <w:rFonts w:ascii="Times New Roman" w:hAnsi="Times New Roman" w:cs="Times New Roman"/>
          <w:sz w:val="24"/>
          <w:szCs w:val="24"/>
        </w:rPr>
        <w:t>: Uses open-ended questions to explore thoughts and opinions in depth.</w:t>
      </w:r>
    </w:p>
    <w:p w14:paraId="0E747704" w14:textId="77777777" w:rsidR="007C1006" w:rsidRPr="007C1006" w:rsidRDefault="007C1006" w:rsidP="007C1006">
      <w:pPr>
        <w:jc w:val="both"/>
        <w:rPr>
          <w:rFonts w:ascii="Times New Roman" w:hAnsi="Times New Roman" w:cs="Times New Roman"/>
          <w:b/>
          <w:bCs/>
          <w:sz w:val="24"/>
          <w:szCs w:val="24"/>
        </w:rPr>
      </w:pPr>
      <w:r w:rsidRPr="007C1006">
        <w:rPr>
          <w:rFonts w:ascii="Times New Roman" w:hAnsi="Times New Roman" w:cs="Times New Roman"/>
          <w:b/>
          <w:bCs/>
          <w:sz w:val="24"/>
          <w:szCs w:val="24"/>
        </w:rPr>
        <w:t>Advantages of Surveys and Questionnaires</w:t>
      </w:r>
    </w:p>
    <w:p w14:paraId="250681B6" w14:textId="77777777" w:rsidR="007C1006" w:rsidRPr="007C1006" w:rsidRDefault="007C1006" w:rsidP="007C1006">
      <w:pPr>
        <w:pStyle w:val="ListParagraph"/>
        <w:numPr>
          <w:ilvl w:val="0"/>
          <w:numId w:val="5"/>
        </w:numPr>
        <w:jc w:val="both"/>
        <w:rPr>
          <w:rFonts w:ascii="Times New Roman" w:hAnsi="Times New Roman" w:cs="Times New Roman"/>
          <w:sz w:val="24"/>
          <w:szCs w:val="24"/>
        </w:rPr>
      </w:pPr>
      <w:r w:rsidRPr="007C1006">
        <w:rPr>
          <w:rFonts w:ascii="Times New Roman" w:hAnsi="Times New Roman" w:cs="Times New Roman"/>
          <w:b/>
          <w:bCs/>
          <w:sz w:val="24"/>
          <w:szCs w:val="24"/>
        </w:rPr>
        <w:t>Cost-Effective</w:t>
      </w:r>
      <w:r w:rsidRPr="007C1006">
        <w:rPr>
          <w:rFonts w:ascii="Times New Roman" w:hAnsi="Times New Roman" w:cs="Times New Roman"/>
          <w:sz w:val="24"/>
          <w:szCs w:val="24"/>
        </w:rPr>
        <w:t>: Collecting data through online platforms or printed forms is relatively inexpensive compared to other methods like interviews.</w:t>
      </w:r>
    </w:p>
    <w:p w14:paraId="05AAF1DF" w14:textId="77777777" w:rsidR="007C1006" w:rsidRPr="007C1006" w:rsidRDefault="007C1006" w:rsidP="007C1006">
      <w:pPr>
        <w:pStyle w:val="ListParagraph"/>
        <w:numPr>
          <w:ilvl w:val="0"/>
          <w:numId w:val="5"/>
        </w:numPr>
        <w:jc w:val="both"/>
        <w:rPr>
          <w:rFonts w:ascii="Times New Roman" w:hAnsi="Times New Roman" w:cs="Times New Roman"/>
          <w:sz w:val="24"/>
          <w:szCs w:val="24"/>
        </w:rPr>
      </w:pPr>
      <w:r w:rsidRPr="007C1006">
        <w:rPr>
          <w:rFonts w:ascii="Times New Roman" w:hAnsi="Times New Roman" w:cs="Times New Roman"/>
          <w:b/>
          <w:bCs/>
          <w:sz w:val="24"/>
          <w:szCs w:val="24"/>
        </w:rPr>
        <w:t>Time-Efficient:</w:t>
      </w:r>
      <w:r w:rsidRPr="007C1006">
        <w:rPr>
          <w:rFonts w:ascii="Times New Roman" w:hAnsi="Times New Roman" w:cs="Times New Roman"/>
          <w:sz w:val="24"/>
          <w:szCs w:val="24"/>
        </w:rPr>
        <w:t xml:space="preserve"> They allow for simultaneous data collection from many respondents, reducing the time required for fieldwork.</w:t>
      </w:r>
    </w:p>
    <w:p w14:paraId="0A0DA7D2" w14:textId="77777777" w:rsidR="007C1006" w:rsidRPr="007C1006" w:rsidRDefault="007C1006" w:rsidP="007C1006">
      <w:pPr>
        <w:pStyle w:val="ListParagraph"/>
        <w:numPr>
          <w:ilvl w:val="0"/>
          <w:numId w:val="5"/>
        </w:numPr>
        <w:jc w:val="both"/>
        <w:rPr>
          <w:rFonts w:ascii="Times New Roman" w:hAnsi="Times New Roman" w:cs="Times New Roman"/>
          <w:sz w:val="24"/>
          <w:szCs w:val="24"/>
        </w:rPr>
      </w:pPr>
      <w:r w:rsidRPr="007C1006">
        <w:rPr>
          <w:rFonts w:ascii="Times New Roman" w:hAnsi="Times New Roman" w:cs="Times New Roman"/>
          <w:b/>
          <w:bCs/>
          <w:sz w:val="24"/>
          <w:szCs w:val="24"/>
        </w:rPr>
        <w:t>Standardization:</w:t>
      </w:r>
      <w:r w:rsidRPr="007C1006">
        <w:rPr>
          <w:rFonts w:ascii="Times New Roman" w:hAnsi="Times New Roman" w:cs="Times New Roman"/>
          <w:sz w:val="24"/>
          <w:szCs w:val="24"/>
        </w:rPr>
        <w:t xml:space="preserve"> Ensures uniformity in responses, making data easier to analyze and compare.</w:t>
      </w:r>
    </w:p>
    <w:p w14:paraId="48EBD26B" w14:textId="77777777" w:rsidR="007C1006" w:rsidRPr="007C1006" w:rsidRDefault="007C1006" w:rsidP="007C1006">
      <w:pPr>
        <w:pStyle w:val="ListParagraph"/>
        <w:numPr>
          <w:ilvl w:val="0"/>
          <w:numId w:val="5"/>
        </w:numPr>
        <w:jc w:val="both"/>
        <w:rPr>
          <w:rFonts w:ascii="Times New Roman" w:hAnsi="Times New Roman" w:cs="Times New Roman"/>
          <w:sz w:val="24"/>
          <w:szCs w:val="24"/>
        </w:rPr>
      </w:pPr>
      <w:r w:rsidRPr="007C1006">
        <w:rPr>
          <w:rFonts w:ascii="Times New Roman" w:hAnsi="Times New Roman" w:cs="Times New Roman"/>
          <w:b/>
          <w:bCs/>
          <w:sz w:val="24"/>
          <w:szCs w:val="24"/>
        </w:rPr>
        <w:t>Anonymity:</w:t>
      </w:r>
      <w:r w:rsidRPr="007C1006">
        <w:rPr>
          <w:rFonts w:ascii="Times New Roman" w:hAnsi="Times New Roman" w:cs="Times New Roman"/>
          <w:sz w:val="24"/>
          <w:szCs w:val="24"/>
        </w:rPr>
        <w:t xml:space="preserve"> Respondents can provide honest answers without fear of judgment, especially in anonymous surveys.</w:t>
      </w:r>
    </w:p>
    <w:p w14:paraId="19F43661" w14:textId="77777777" w:rsidR="001A5200" w:rsidRDefault="007C1006" w:rsidP="007C1006">
      <w:pPr>
        <w:pStyle w:val="ListParagraph"/>
        <w:numPr>
          <w:ilvl w:val="0"/>
          <w:numId w:val="5"/>
        </w:numPr>
        <w:jc w:val="both"/>
        <w:rPr>
          <w:rFonts w:ascii="Times New Roman" w:hAnsi="Times New Roman" w:cs="Times New Roman"/>
          <w:sz w:val="24"/>
          <w:szCs w:val="24"/>
        </w:rPr>
      </w:pPr>
      <w:r w:rsidRPr="007C1006">
        <w:rPr>
          <w:rFonts w:ascii="Times New Roman" w:hAnsi="Times New Roman" w:cs="Times New Roman"/>
          <w:b/>
          <w:bCs/>
          <w:sz w:val="24"/>
          <w:szCs w:val="24"/>
        </w:rPr>
        <w:t>Wide Reach:</w:t>
      </w:r>
      <w:r w:rsidRPr="007C1006">
        <w:rPr>
          <w:rFonts w:ascii="Times New Roman" w:hAnsi="Times New Roman" w:cs="Times New Roman"/>
          <w:sz w:val="24"/>
          <w:szCs w:val="24"/>
        </w:rPr>
        <w:t xml:space="preserve"> Online surveys can reach a global audience, increasing the diversity of data collected.</w:t>
      </w:r>
    </w:p>
    <w:p w14:paraId="48D6E31B" w14:textId="77777777" w:rsidR="00FA148C" w:rsidRDefault="00FA148C" w:rsidP="00FA148C">
      <w:pPr>
        <w:ind w:left="360"/>
        <w:jc w:val="both"/>
        <w:rPr>
          <w:rFonts w:ascii="Times New Roman" w:hAnsi="Times New Roman" w:cs="Times New Roman"/>
          <w:sz w:val="24"/>
          <w:szCs w:val="24"/>
        </w:rPr>
      </w:pPr>
      <w:r w:rsidRPr="00FA148C">
        <w:rPr>
          <w:rFonts w:ascii="Times New Roman" w:hAnsi="Times New Roman" w:cs="Times New Roman"/>
          <w:sz w:val="24"/>
          <w:szCs w:val="24"/>
        </w:rPr>
        <w:t>Surveys and questionnaires are flexible, scalable tools for collecting reliable primary data, widely used in fields like market research, academics, healthcare, and policy development. While challenges like response bias and low response rates exist, careful design and administration can mitigate these, ensuring valuable insights for research objectives.</w:t>
      </w:r>
    </w:p>
    <w:p w14:paraId="76D361AA" w14:textId="77777777" w:rsidR="00FA148C" w:rsidRDefault="00FA148C" w:rsidP="00FA148C">
      <w:pPr>
        <w:ind w:left="360"/>
        <w:jc w:val="both"/>
        <w:rPr>
          <w:rFonts w:ascii="Times New Roman" w:hAnsi="Times New Roman" w:cs="Times New Roman"/>
          <w:sz w:val="24"/>
          <w:szCs w:val="24"/>
        </w:rPr>
      </w:pPr>
      <w:bookmarkStart w:id="0" w:name="_GoBack"/>
      <w:bookmarkEnd w:id="0"/>
    </w:p>
    <w:p w14:paraId="2656B550" w14:textId="77777777" w:rsidR="00FA148C" w:rsidRPr="00FA148C" w:rsidRDefault="00FA148C" w:rsidP="00FA148C">
      <w:pPr>
        <w:ind w:left="360"/>
        <w:jc w:val="both"/>
        <w:rPr>
          <w:rFonts w:ascii="Times New Roman" w:hAnsi="Times New Roman" w:cs="Times New Roman"/>
          <w:b/>
          <w:bCs/>
          <w:sz w:val="24"/>
          <w:szCs w:val="24"/>
        </w:rPr>
      </w:pPr>
      <w:r w:rsidRPr="00FA148C">
        <w:rPr>
          <w:rFonts w:ascii="Times New Roman" w:hAnsi="Times New Roman" w:cs="Times New Roman"/>
          <w:b/>
          <w:bCs/>
          <w:sz w:val="24"/>
          <w:szCs w:val="24"/>
        </w:rPr>
        <w:t>Interviews</w:t>
      </w:r>
    </w:p>
    <w:p w14:paraId="67768FF5" w14:textId="77777777" w:rsidR="00FA148C" w:rsidRDefault="00FA148C" w:rsidP="00FA148C">
      <w:pPr>
        <w:ind w:left="360"/>
        <w:jc w:val="both"/>
        <w:rPr>
          <w:rFonts w:ascii="Times New Roman" w:hAnsi="Times New Roman" w:cs="Times New Roman"/>
          <w:sz w:val="24"/>
          <w:szCs w:val="24"/>
        </w:rPr>
      </w:pPr>
      <w:r>
        <w:rPr>
          <w:rFonts w:ascii="Times New Roman" w:hAnsi="Times New Roman" w:cs="Times New Roman"/>
          <w:sz w:val="24"/>
          <w:szCs w:val="24"/>
        </w:rPr>
        <w:t>Interview</w:t>
      </w:r>
      <w:r w:rsidRPr="00FA148C">
        <w:rPr>
          <w:rFonts w:ascii="Times New Roman" w:hAnsi="Times New Roman" w:cs="Times New Roman"/>
          <w:sz w:val="24"/>
          <w:szCs w:val="24"/>
        </w:rPr>
        <w:t xml:space="preserve"> are a qualitative method of primary data collection where the researcher directly engages with participants to gather comprehensive information on a specific topic.</w:t>
      </w:r>
      <w:r>
        <w:rPr>
          <w:rFonts w:ascii="Times New Roman" w:hAnsi="Times New Roman" w:cs="Times New Roman"/>
          <w:sz w:val="24"/>
          <w:szCs w:val="24"/>
        </w:rPr>
        <w:t xml:space="preserve"> It</w:t>
      </w:r>
      <w:r w:rsidRPr="00FA148C">
        <w:rPr>
          <w:rFonts w:ascii="Times New Roman" w:hAnsi="Times New Roman" w:cs="Times New Roman"/>
          <w:sz w:val="24"/>
          <w:szCs w:val="24"/>
        </w:rPr>
        <w:t xml:space="preserve"> is a conversation between the researcher and a participant, structured to gather specific information related to the research objectives</w:t>
      </w:r>
      <w:r w:rsidR="00073B79">
        <w:rPr>
          <w:rFonts w:ascii="Times New Roman" w:hAnsi="Times New Roman" w:cs="Times New Roman"/>
          <w:sz w:val="24"/>
          <w:szCs w:val="24"/>
        </w:rPr>
        <w:t>.</w:t>
      </w:r>
    </w:p>
    <w:p w14:paraId="4A7D984C" w14:textId="77777777" w:rsidR="00073B79" w:rsidRDefault="00073B79" w:rsidP="00FA148C">
      <w:pPr>
        <w:ind w:left="360"/>
        <w:jc w:val="both"/>
        <w:rPr>
          <w:rFonts w:ascii="Times New Roman" w:hAnsi="Times New Roman" w:cs="Times New Roman"/>
          <w:sz w:val="24"/>
          <w:szCs w:val="24"/>
        </w:rPr>
      </w:pPr>
      <w:r w:rsidRPr="00073B79">
        <w:rPr>
          <w:rFonts w:ascii="Times New Roman" w:hAnsi="Times New Roman" w:cs="Times New Roman"/>
          <w:sz w:val="24"/>
          <w:szCs w:val="24"/>
        </w:rPr>
        <w:t>Interviews provide a direct method of data collection through one-on-one conversations. They can be structured (with predetermined questions), semi-structured (a mix of predetermined and spontaneous questions), or unstructured (more conversational). This method allows for in-depth exploration of participants' thoughts and feelings.</w:t>
      </w:r>
      <w:r>
        <w:rPr>
          <w:rFonts w:ascii="Times New Roman" w:hAnsi="Times New Roman" w:cs="Times New Roman"/>
          <w:sz w:val="24"/>
          <w:szCs w:val="24"/>
        </w:rPr>
        <w:t xml:space="preserve"> It is </w:t>
      </w:r>
      <w:r w:rsidRPr="00073B79">
        <w:rPr>
          <w:rFonts w:ascii="Times New Roman" w:hAnsi="Times New Roman" w:cs="Times New Roman"/>
          <w:sz w:val="24"/>
          <w:szCs w:val="24"/>
        </w:rPr>
        <w:t>ideal for exploring complex topics, personal experiences, and perceptions.</w:t>
      </w:r>
    </w:p>
    <w:p w14:paraId="4F4883D6" w14:textId="77777777" w:rsidR="00073B79" w:rsidRPr="00073B79" w:rsidRDefault="00073B79" w:rsidP="00073B79">
      <w:pPr>
        <w:ind w:left="360"/>
        <w:jc w:val="both"/>
        <w:rPr>
          <w:rFonts w:ascii="Times New Roman" w:hAnsi="Times New Roman" w:cs="Times New Roman"/>
          <w:b/>
          <w:bCs/>
          <w:sz w:val="24"/>
          <w:szCs w:val="24"/>
        </w:rPr>
      </w:pPr>
    </w:p>
    <w:p w14:paraId="2BF6759F" w14:textId="77777777" w:rsidR="00073B79" w:rsidRPr="00073B79" w:rsidRDefault="00073B79" w:rsidP="00073B79">
      <w:pPr>
        <w:ind w:left="360"/>
        <w:jc w:val="both"/>
        <w:rPr>
          <w:rFonts w:ascii="Times New Roman" w:hAnsi="Times New Roman" w:cs="Times New Roman"/>
          <w:b/>
          <w:bCs/>
          <w:sz w:val="24"/>
          <w:szCs w:val="24"/>
        </w:rPr>
      </w:pPr>
      <w:r w:rsidRPr="00073B79">
        <w:rPr>
          <w:rFonts w:ascii="Times New Roman" w:hAnsi="Times New Roman" w:cs="Times New Roman"/>
          <w:b/>
          <w:bCs/>
          <w:sz w:val="24"/>
          <w:szCs w:val="24"/>
        </w:rPr>
        <w:t>Types of Interviews</w:t>
      </w:r>
    </w:p>
    <w:p w14:paraId="290B162D" w14:textId="77777777" w:rsidR="00073B79" w:rsidRDefault="00073B79" w:rsidP="00073B79">
      <w:pPr>
        <w:pStyle w:val="ListParagraph"/>
        <w:numPr>
          <w:ilvl w:val="0"/>
          <w:numId w:val="7"/>
        </w:numPr>
        <w:jc w:val="both"/>
        <w:rPr>
          <w:rFonts w:ascii="Times New Roman" w:hAnsi="Times New Roman" w:cs="Times New Roman"/>
          <w:b/>
          <w:bCs/>
          <w:sz w:val="24"/>
          <w:szCs w:val="24"/>
        </w:rPr>
      </w:pPr>
      <w:r w:rsidRPr="00073B79">
        <w:rPr>
          <w:rFonts w:ascii="Times New Roman" w:hAnsi="Times New Roman" w:cs="Times New Roman"/>
          <w:b/>
          <w:bCs/>
          <w:sz w:val="24"/>
          <w:szCs w:val="24"/>
        </w:rPr>
        <w:t>Structured Interviews:</w:t>
      </w:r>
    </w:p>
    <w:p w14:paraId="295E85C7" w14:textId="77777777" w:rsidR="00073B79" w:rsidRP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t>The researcher uses a set of pre-determined questions, ensuring uniformity across all participants.</w:t>
      </w:r>
    </w:p>
    <w:p w14:paraId="2A3EFD6F" w14:textId="77777777" w:rsidR="00073B79" w:rsidRP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t>Advantages: Easy to compare responses and analyze data.</w:t>
      </w:r>
    </w:p>
    <w:p w14:paraId="4D8D5281" w14:textId="77777777" w:rsidR="00073B79" w:rsidRP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t>Example: Job interviews with standardized questions.</w:t>
      </w:r>
    </w:p>
    <w:p w14:paraId="41A30E22" w14:textId="77777777" w:rsidR="00073B79" w:rsidRPr="00073B79" w:rsidRDefault="00073B79" w:rsidP="00073B79">
      <w:pPr>
        <w:pStyle w:val="ListParagraph"/>
        <w:jc w:val="both"/>
        <w:rPr>
          <w:rFonts w:ascii="Times New Roman" w:hAnsi="Times New Roman" w:cs="Times New Roman"/>
          <w:b/>
          <w:bCs/>
          <w:sz w:val="24"/>
          <w:szCs w:val="24"/>
        </w:rPr>
      </w:pPr>
    </w:p>
    <w:p w14:paraId="2761FE14" w14:textId="77777777" w:rsidR="00073B79" w:rsidRDefault="00073B79" w:rsidP="00073B79">
      <w:pPr>
        <w:pStyle w:val="ListParagraph"/>
        <w:numPr>
          <w:ilvl w:val="0"/>
          <w:numId w:val="7"/>
        </w:numPr>
        <w:jc w:val="both"/>
        <w:rPr>
          <w:rFonts w:ascii="Times New Roman" w:hAnsi="Times New Roman" w:cs="Times New Roman"/>
          <w:b/>
          <w:bCs/>
          <w:sz w:val="24"/>
          <w:szCs w:val="24"/>
        </w:rPr>
      </w:pPr>
      <w:r w:rsidRPr="00073B79">
        <w:rPr>
          <w:rFonts w:ascii="Times New Roman" w:hAnsi="Times New Roman" w:cs="Times New Roman"/>
          <w:b/>
          <w:bCs/>
          <w:sz w:val="24"/>
          <w:szCs w:val="24"/>
        </w:rPr>
        <w:t>Semi-Structured Interviews:</w:t>
      </w:r>
    </w:p>
    <w:p w14:paraId="755D02EE" w14:textId="77777777" w:rsidR="00073B79" w:rsidRPr="00073B79" w:rsidRDefault="000C7FB3" w:rsidP="00073B79">
      <w:pPr>
        <w:ind w:left="720"/>
        <w:jc w:val="both"/>
        <w:rPr>
          <w:rFonts w:ascii="Times New Roman" w:hAnsi="Times New Roman" w:cs="Times New Roman"/>
          <w:sz w:val="24"/>
          <w:szCs w:val="24"/>
        </w:rPr>
      </w:pPr>
      <w:r>
        <w:rPr>
          <w:rFonts w:ascii="Times New Roman" w:hAnsi="Times New Roman" w:cs="Times New Roman"/>
          <w:sz w:val="24"/>
          <w:szCs w:val="24"/>
        </w:rPr>
        <w:t xml:space="preserve">In this type of interview </w:t>
      </w:r>
      <w:r w:rsidRPr="00073B79">
        <w:rPr>
          <w:rFonts w:ascii="Times New Roman" w:hAnsi="Times New Roman" w:cs="Times New Roman"/>
          <w:sz w:val="24"/>
          <w:szCs w:val="24"/>
        </w:rPr>
        <w:t>the</w:t>
      </w:r>
      <w:r w:rsidR="00073B79" w:rsidRPr="00073B79">
        <w:rPr>
          <w:rFonts w:ascii="Times New Roman" w:hAnsi="Times New Roman" w:cs="Times New Roman"/>
          <w:sz w:val="24"/>
          <w:szCs w:val="24"/>
        </w:rPr>
        <w:t xml:space="preserve"> researcher has a list of guiding questions but allows for flexibility to explore new topics that arise during the conversation.</w:t>
      </w:r>
    </w:p>
    <w:p w14:paraId="0C46511C" w14:textId="77777777" w:rsidR="00073B79" w:rsidRP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lastRenderedPageBreak/>
        <w:t>Advantages: Combines consistency with the freedom to explore deeper insights.</w:t>
      </w:r>
    </w:p>
    <w:p w14:paraId="00A26156" w14:textId="77777777" w:rsidR="00073B79" w:rsidRP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t>Example: Interviews with professionals about industry trends.</w:t>
      </w:r>
    </w:p>
    <w:p w14:paraId="707CE2A0" w14:textId="77777777" w:rsidR="00073B79" w:rsidRPr="00073B79" w:rsidRDefault="00073B79" w:rsidP="00073B79">
      <w:pPr>
        <w:pStyle w:val="ListParagraph"/>
        <w:jc w:val="both"/>
        <w:rPr>
          <w:rFonts w:ascii="Times New Roman" w:hAnsi="Times New Roman" w:cs="Times New Roman"/>
          <w:b/>
          <w:bCs/>
          <w:sz w:val="24"/>
          <w:szCs w:val="24"/>
        </w:rPr>
      </w:pPr>
    </w:p>
    <w:p w14:paraId="020F11C9" w14:textId="77777777" w:rsidR="00073B79" w:rsidRDefault="00073B79" w:rsidP="00073B79">
      <w:pPr>
        <w:pStyle w:val="ListParagraph"/>
        <w:numPr>
          <w:ilvl w:val="0"/>
          <w:numId w:val="7"/>
        </w:numPr>
        <w:jc w:val="both"/>
        <w:rPr>
          <w:rFonts w:ascii="Times New Roman" w:hAnsi="Times New Roman" w:cs="Times New Roman"/>
          <w:sz w:val="24"/>
          <w:szCs w:val="24"/>
        </w:rPr>
      </w:pPr>
      <w:r w:rsidRPr="00073B79">
        <w:rPr>
          <w:rFonts w:ascii="Times New Roman" w:hAnsi="Times New Roman" w:cs="Times New Roman"/>
          <w:b/>
          <w:bCs/>
          <w:sz w:val="24"/>
          <w:szCs w:val="24"/>
        </w:rPr>
        <w:t>Unstructured Interviews:</w:t>
      </w:r>
      <w:r>
        <w:rPr>
          <w:rFonts w:ascii="Times New Roman" w:hAnsi="Times New Roman" w:cs="Times New Roman"/>
          <w:sz w:val="24"/>
          <w:szCs w:val="24"/>
        </w:rPr>
        <w:t xml:space="preserve"> </w:t>
      </w:r>
    </w:p>
    <w:p w14:paraId="1729FC34" w14:textId="77777777" w:rsidR="00073B79" w:rsidRP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t>Description: The conversation is informal and may not follow a strict set of questions, allowing the participant to guide the direction of the discussion.</w:t>
      </w:r>
    </w:p>
    <w:p w14:paraId="40BD0280" w14:textId="77777777" w:rsidR="00073B79" w:rsidRP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t>Advantages: Provides rich, detailed data and explores unexpected topics.</w:t>
      </w:r>
    </w:p>
    <w:p w14:paraId="2E15CE67" w14:textId="77777777" w:rsidR="00073B79" w:rsidRDefault="00073B79" w:rsidP="00073B79">
      <w:pPr>
        <w:ind w:left="720"/>
        <w:jc w:val="both"/>
        <w:rPr>
          <w:rFonts w:ascii="Times New Roman" w:hAnsi="Times New Roman" w:cs="Times New Roman"/>
          <w:sz w:val="24"/>
          <w:szCs w:val="24"/>
        </w:rPr>
      </w:pPr>
      <w:r w:rsidRPr="00073B79">
        <w:rPr>
          <w:rFonts w:ascii="Times New Roman" w:hAnsi="Times New Roman" w:cs="Times New Roman"/>
          <w:sz w:val="24"/>
          <w:szCs w:val="24"/>
        </w:rPr>
        <w:t>Example: Personal storytelling or ethnographic research.</w:t>
      </w:r>
    </w:p>
    <w:p w14:paraId="159C2075" w14:textId="77777777" w:rsidR="007E304C" w:rsidRDefault="007E304C" w:rsidP="007E304C">
      <w:pPr>
        <w:jc w:val="both"/>
        <w:rPr>
          <w:rFonts w:ascii="Times New Roman" w:hAnsi="Times New Roman" w:cs="Times New Roman"/>
          <w:b/>
          <w:bCs/>
          <w:sz w:val="24"/>
          <w:szCs w:val="24"/>
        </w:rPr>
      </w:pPr>
      <w:r w:rsidRPr="007E304C">
        <w:rPr>
          <w:rFonts w:ascii="Times New Roman" w:hAnsi="Times New Roman" w:cs="Times New Roman"/>
          <w:b/>
          <w:bCs/>
          <w:sz w:val="24"/>
          <w:szCs w:val="24"/>
        </w:rPr>
        <w:t xml:space="preserve">Advantages of Interviews </w:t>
      </w:r>
    </w:p>
    <w:p w14:paraId="2195F695" w14:textId="77777777" w:rsidR="00E930C2" w:rsidRPr="00E930C2" w:rsidRDefault="007E304C" w:rsidP="007E304C">
      <w:pPr>
        <w:jc w:val="both"/>
        <w:rPr>
          <w:rFonts w:ascii="Times New Roman" w:hAnsi="Times New Roman" w:cs="Times New Roman"/>
          <w:sz w:val="24"/>
          <w:szCs w:val="24"/>
        </w:rPr>
      </w:pPr>
      <w:r>
        <w:rPr>
          <w:rFonts w:ascii="Times New Roman" w:hAnsi="Times New Roman" w:cs="Times New Roman"/>
          <w:b/>
          <w:bCs/>
          <w:sz w:val="24"/>
          <w:szCs w:val="24"/>
        </w:rPr>
        <w:t>Flexibility</w:t>
      </w:r>
      <w:r w:rsidR="00E930C2" w:rsidRPr="00E930C2">
        <w:t xml:space="preserve"> </w:t>
      </w:r>
      <w:r w:rsidR="00E930C2" w:rsidRPr="00E930C2">
        <w:rPr>
          <w:rFonts w:ascii="Times New Roman" w:hAnsi="Times New Roman" w:cs="Times New Roman"/>
          <w:sz w:val="24"/>
          <w:szCs w:val="24"/>
        </w:rPr>
        <w:t>The interviewer or researcher can adapt the interview format in real-time based on the participant’s responses, leading to deep exploration of the topic or delving into unexpected areas.</w:t>
      </w:r>
    </w:p>
    <w:p w14:paraId="11216FF3" w14:textId="77777777" w:rsidR="00E930C2" w:rsidRDefault="007E304C" w:rsidP="007E304C">
      <w:pPr>
        <w:jc w:val="both"/>
        <w:rPr>
          <w:rFonts w:ascii="Times New Roman" w:hAnsi="Times New Roman" w:cs="Times New Roman"/>
          <w:sz w:val="24"/>
          <w:szCs w:val="24"/>
        </w:rPr>
      </w:pPr>
      <w:r w:rsidRPr="007E304C">
        <w:rPr>
          <w:rFonts w:ascii="Times New Roman" w:hAnsi="Times New Roman" w:cs="Times New Roman"/>
          <w:b/>
          <w:bCs/>
          <w:sz w:val="24"/>
          <w:szCs w:val="24"/>
        </w:rPr>
        <w:t>Depth of Information:</w:t>
      </w:r>
      <w:r>
        <w:rPr>
          <w:rFonts w:ascii="Times New Roman" w:hAnsi="Times New Roman" w:cs="Times New Roman"/>
          <w:sz w:val="24"/>
          <w:szCs w:val="24"/>
        </w:rPr>
        <w:t xml:space="preserve"> </w:t>
      </w:r>
      <w:r w:rsidRPr="007E304C">
        <w:rPr>
          <w:rFonts w:ascii="Times New Roman" w:hAnsi="Times New Roman" w:cs="Times New Roman"/>
          <w:sz w:val="24"/>
          <w:szCs w:val="24"/>
        </w:rPr>
        <w:t>Interviews allow for the collection of detailed information, providing rich insights into the participant's thoughts and experiences.</w:t>
      </w:r>
    </w:p>
    <w:p w14:paraId="4AD06B22" w14:textId="77777777" w:rsidR="007E304C" w:rsidRDefault="00E930C2" w:rsidP="007E304C">
      <w:pPr>
        <w:jc w:val="both"/>
        <w:rPr>
          <w:rFonts w:ascii="Times New Roman" w:hAnsi="Times New Roman" w:cs="Times New Roman"/>
          <w:sz w:val="24"/>
          <w:szCs w:val="24"/>
        </w:rPr>
      </w:pPr>
      <w:r w:rsidRPr="00E930C2">
        <w:rPr>
          <w:rFonts w:ascii="Times New Roman" w:hAnsi="Times New Roman" w:cs="Times New Roman"/>
          <w:b/>
          <w:bCs/>
          <w:sz w:val="24"/>
          <w:szCs w:val="24"/>
        </w:rPr>
        <w:t xml:space="preserve">Adaptability: </w:t>
      </w:r>
      <w:r w:rsidRPr="00E930C2">
        <w:rPr>
          <w:rFonts w:ascii="Times New Roman" w:hAnsi="Times New Roman" w:cs="Times New Roman"/>
          <w:sz w:val="24"/>
          <w:szCs w:val="24"/>
        </w:rPr>
        <w:t>Suitable for a wide range of topics and adaptable to different research needs and participant types.</w:t>
      </w:r>
    </w:p>
    <w:p w14:paraId="38AAD77C" w14:textId="77777777" w:rsidR="00E930C2" w:rsidRDefault="0087609A" w:rsidP="0087609A">
      <w:pPr>
        <w:jc w:val="both"/>
        <w:rPr>
          <w:rFonts w:ascii="Times New Roman" w:hAnsi="Times New Roman" w:cs="Times New Roman"/>
          <w:sz w:val="24"/>
          <w:szCs w:val="24"/>
        </w:rPr>
      </w:pPr>
      <w:r w:rsidRPr="0087609A">
        <w:rPr>
          <w:rFonts w:ascii="Times New Roman" w:hAnsi="Times New Roman" w:cs="Times New Roman"/>
          <w:b/>
          <w:bCs/>
          <w:sz w:val="24"/>
          <w:szCs w:val="24"/>
        </w:rPr>
        <w:t>Personal Interaction and Immediate Feedback:</w:t>
      </w:r>
      <w:r>
        <w:rPr>
          <w:rFonts w:ascii="Times New Roman" w:hAnsi="Times New Roman" w:cs="Times New Roman"/>
          <w:b/>
          <w:bCs/>
          <w:sz w:val="24"/>
          <w:szCs w:val="24"/>
        </w:rPr>
        <w:t xml:space="preserve"> </w:t>
      </w:r>
      <w:r w:rsidRPr="0087609A">
        <w:rPr>
          <w:rFonts w:ascii="Times New Roman" w:hAnsi="Times New Roman" w:cs="Times New Roman"/>
          <w:sz w:val="24"/>
          <w:szCs w:val="24"/>
        </w:rPr>
        <w:t>Interviews offer personal interaction, allowing researchers to build trust and establish a strong connection with participants, which encourages honest and open responses, especially on sensitive topics. They provide the flexibility to clarify and probe deeper into answers, ensuring comprehensive data collection. Additionally, interviews capture non-verbal cues like body language and facial expressions, adding depth to the responses. The real-time nature of interviews ensures immediate feedback and reduces misinterpretation, thereby enhancing the overall quality of the data collected</w:t>
      </w:r>
    </w:p>
    <w:p w14:paraId="0D198B9D" w14:textId="77777777" w:rsidR="004339A1" w:rsidRDefault="004339A1" w:rsidP="0087609A">
      <w:pPr>
        <w:jc w:val="both"/>
      </w:pPr>
      <w:r>
        <w:rPr>
          <w:rFonts w:ascii="Times New Roman" w:hAnsi="Times New Roman" w:cs="Times New Roman"/>
          <w:sz w:val="24"/>
          <w:szCs w:val="24"/>
        </w:rPr>
        <w:t xml:space="preserve">In conclusion, </w:t>
      </w:r>
      <w:r>
        <w:t>despite the</w:t>
      </w:r>
      <w:r>
        <w:t xml:space="preserve"> limitations like being time-consuming, costly, and prone to interviewer bias, they are widely used in fields such as social sciences, healthcare, education, business, and market research. With careful planning and execution, interviews provide valuable, detailed data that is difficult to obtain through other methods.</w:t>
      </w:r>
    </w:p>
    <w:p w14:paraId="280DB82A" w14:textId="77777777" w:rsidR="004339A1" w:rsidRPr="0087609A" w:rsidRDefault="004339A1" w:rsidP="0087609A">
      <w:pPr>
        <w:jc w:val="both"/>
        <w:rPr>
          <w:rFonts w:ascii="Times New Roman" w:hAnsi="Times New Roman" w:cs="Times New Roman"/>
          <w:b/>
          <w:bCs/>
          <w:sz w:val="24"/>
          <w:szCs w:val="24"/>
        </w:rPr>
      </w:pPr>
    </w:p>
    <w:sectPr w:rsidR="004339A1" w:rsidRPr="0087609A" w:rsidSect="00230AE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E1F94"/>
    <w:multiLevelType w:val="hybridMultilevel"/>
    <w:tmpl w:val="590EE1C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318BD"/>
    <w:multiLevelType w:val="hybridMultilevel"/>
    <w:tmpl w:val="231ADD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3E131C"/>
    <w:multiLevelType w:val="hybridMultilevel"/>
    <w:tmpl w:val="9AE48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25454E"/>
    <w:multiLevelType w:val="hybridMultilevel"/>
    <w:tmpl w:val="597EC1A0"/>
    <w:lvl w:ilvl="0" w:tplc="2E2800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322894"/>
    <w:multiLevelType w:val="hybridMultilevel"/>
    <w:tmpl w:val="AD5896A8"/>
    <w:lvl w:ilvl="0" w:tplc="CB40E3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F5F6A"/>
    <w:multiLevelType w:val="hybridMultilevel"/>
    <w:tmpl w:val="E1367A28"/>
    <w:lvl w:ilvl="0" w:tplc="DC7632AE">
      <w:start w:val="1"/>
      <w:numFmt w:val="lowerRoman"/>
      <w:lvlText w:val="%1)"/>
      <w:lvlJc w:val="left"/>
      <w:pPr>
        <w:ind w:left="810" w:hanging="720"/>
      </w:pPr>
      <w:rPr>
        <w:rFonts w:hint="default"/>
      </w:rPr>
    </w:lvl>
    <w:lvl w:ilvl="1" w:tplc="04090019">
      <w:start w:val="1"/>
      <w:numFmt w:val="lowerLetter"/>
      <w:lvlText w:val="%2."/>
      <w:lvlJc w:val="left"/>
      <w:pPr>
        <w:ind w:left="1170" w:hanging="360"/>
      </w:pPr>
    </w:lvl>
    <w:lvl w:ilvl="2" w:tplc="B5D65BA4">
      <w:start w:val="1"/>
      <w:numFmt w:val="upperRoman"/>
      <w:lvlText w:val="%3."/>
      <w:lvlJc w:val="left"/>
      <w:pPr>
        <w:ind w:left="2430" w:hanging="720"/>
      </w:pPr>
      <w:rPr>
        <w:rFonts w:hint="default"/>
      </w:r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6FE57243"/>
    <w:multiLevelType w:val="hybridMultilevel"/>
    <w:tmpl w:val="15B2A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AE5"/>
    <w:rsid w:val="00073B79"/>
    <w:rsid w:val="000C7FB3"/>
    <w:rsid w:val="001A5200"/>
    <w:rsid w:val="00230AE5"/>
    <w:rsid w:val="0031217A"/>
    <w:rsid w:val="003C3D9E"/>
    <w:rsid w:val="004339A1"/>
    <w:rsid w:val="004926D1"/>
    <w:rsid w:val="00710456"/>
    <w:rsid w:val="007376E6"/>
    <w:rsid w:val="007C1006"/>
    <w:rsid w:val="007E304C"/>
    <w:rsid w:val="00813578"/>
    <w:rsid w:val="0087609A"/>
    <w:rsid w:val="00B362EF"/>
    <w:rsid w:val="00BB65EC"/>
    <w:rsid w:val="00E930C2"/>
    <w:rsid w:val="00F3016D"/>
    <w:rsid w:val="00FA148C"/>
    <w:rsid w:val="00FE3A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48A5"/>
  <w15:chartTrackingRefBased/>
  <w15:docId w15:val="{1D068603-C9AC-48A2-BBED-E7838BEB6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0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3</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2024-12-06T11:44:00Z</dcterms:created>
  <dcterms:modified xsi:type="dcterms:W3CDTF">2024-12-06T18:11:00Z</dcterms:modified>
</cp:coreProperties>
</file>