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2410"/>
        <w:gridCol w:w="2126"/>
        <w:gridCol w:w="2092"/>
      </w:tblGrid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534219" w:rsidRDefault="00534219" w:rsidP="007B223C">
            <w:pPr>
              <w:pStyle w:val="Bezodstpw"/>
              <w:rPr>
                <w:b/>
                <w:lang w:val="pl-PL"/>
              </w:rPr>
            </w:pPr>
            <w:r w:rsidRPr="00534219">
              <w:rPr>
                <w:b/>
                <w:lang w:val="pl-PL"/>
              </w:rPr>
              <w:t>Laboratorium Fizyki Ciała Stałego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534219" w:rsidRPr="00534219" w:rsidRDefault="00CE70E8" w:rsidP="007B223C">
            <w:pPr>
              <w:pStyle w:val="Bezodstpw"/>
              <w:rPr>
                <w:b/>
                <w:lang w:val="pl-PL"/>
              </w:rPr>
            </w:pPr>
            <w:r>
              <w:rPr>
                <w:b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W w:w="4536" w:type="dxa"/>
            <w:gridSpan w:val="2"/>
            <w:tcBorders>
              <w:left w:val="single" w:sz="4" w:space="0" w:color="auto"/>
            </w:tcBorders>
            <w:vAlign w:val="center"/>
          </w:tcPr>
          <w:p w:rsidR="00534219" w:rsidRPr="007B223C" w:rsidRDefault="003B4DC8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Przewodnictwo cieplne</w:t>
            </w:r>
          </w:p>
        </w:tc>
        <w:tc>
          <w:tcPr>
            <w:tcW w:w="2092" w:type="dxa"/>
            <w:vMerge w:val="restart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Zespół w składzie:</w:t>
            </w:r>
          </w:p>
          <w:p w:rsidR="00534219" w:rsidRPr="00121C22" w:rsidRDefault="00534219" w:rsidP="00534219">
            <w:pPr>
              <w:pStyle w:val="Bezodstpw"/>
              <w:rPr>
                <w:sz w:val="16"/>
                <w:szCs w:val="16"/>
                <w:lang w:val="pl-PL"/>
              </w:rPr>
            </w:pP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Maciej Muzyka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Sebastian Kubalski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Radosław Szostak</w:t>
            </w:r>
          </w:p>
        </w:tc>
      </w:tr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Wydział: FiIS</w:t>
            </w:r>
          </w:p>
        </w:tc>
        <w:tc>
          <w:tcPr>
            <w:tcW w:w="2835" w:type="dxa"/>
            <w:gridSpan w:val="2"/>
            <w:vAlign w:val="center"/>
          </w:tcPr>
          <w:p w:rsidR="00534219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Kierunek: 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Fizyka Techniczna</w:t>
            </w:r>
          </w:p>
        </w:tc>
        <w:tc>
          <w:tcPr>
            <w:tcW w:w="2126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Rok: III</w:t>
            </w: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  <w:tr w:rsidR="00534219" w:rsidTr="00534219">
        <w:trPr>
          <w:trHeight w:val="546"/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wykonania:</w:t>
            </w:r>
          </w:p>
          <w:p w:rsidR="00534219" w:rsidRPr="007B223C" w:rsidRDefault="003B4DC8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5.11</w:t>
            </w:r>
            <w:r w:rsidR="00534219" w:rsidRPr="007B223C">
              <w:rPr>
                <w:lang w:val="pl-PL"/>
              </w:rPr>
              <w:t>.2015</w:t>
            </w:r>
          </w:p>
        </w:tc>
        <w:tc>
          <w:tcPr>
            <w:tcW w:w="2835" w:type="dxa"/>
            <w:gridSpan w:val="2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oddania: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  <w:tc>
          <w:tcPr>
            <w:tcW w:w="2126" w:type="dxa"/>
            <w:vAlign w:val="center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Ocena: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</w:tbl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Wstęp.</w:t>
      </w:r>
    </w:p>
    <w:p w:rsidR="003B4DC8" w:rsidRPr="001E7DFB" w:rsidRDefault="00D90173" w:rsidP="001E7DFB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doświadczenia i analiza danych.</w:t>
      </w:r>
    </w:p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 i wnioski.</w:t>
      </w:r>
    </w:p>
    <w:p w:rsidR="009C70B3" w:rsidRDefault="009C70B3" w:rsidP="009C70B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Bibliografia.</w:t>
      </w:r>
    </w:p>
    <w:p w:rsidR="009C70B3" w:rsidRPr="009C70B3" w:rsidRDefault="009C70B3" w:rsidP="009C70B3">
      <w:pPr>
        <w:rPr>
          <w:lang w:val="pl-PL"/>
        </w:rPr>
      </w:pPr>
      <w:r>
        <w:rPr>
          <w:vertAlign w:val="superscript"/>
          <w:lang w:val="pl-PL"/>
        </w:rPr>
        <w:t>[1]</w:t>
      </w:r>
      <w:r>
        <w:rPr>
          <w:lang w:val="pl-PL"/>
        </w:rPr>
        <w:t>Laboratorium fizyki fazy skondensowanej  - skrypt.</w:t>
      </w:r>
    </w:p>
    <w:sectPr w:rsidR="009C70B3" w:rsidRPr="009C70B3" w:rsidSect="0014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D38"/>
    <w:multiLevelType w:val="hybridMultilevel"/>
    <w:tmpl w:val="C12E7FC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808B2"/>
    <w:multiLevelType w:val="hybridMultilevel"/>
    <w:tmpl w:val="9552D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70D"/>
    <w:multiLevelType w:val="hybridMultilevel"/>
    <w:tmpl w:val="444A19B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9E1"/>
    <w:multiLevelType w:val="hybridMultilevel"/>
    <w:tmpl w:val="1F38F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132F2"/>
    <w:multiLevelType w:val="hybridMultilevel"/>
    <w:tmpl w:val="FD1254A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01B93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37AEE"/>
    <w:multiLevelType w:val="hybridMultilevel"/>
    <w:tmpl w:val="AA340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0138D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A4159"/>
    <w:multiLevelType w:val="hybridMultilevel"/>
    <w:tmpl w:val="EB628F5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05763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B48DB"/>
    <w:multiLevelType w:val="hybridMultilevel"/>
    <w:tmpl w:val="98C68B3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E6F23"/>
    <w:multiLevelType w:val="hybridMultilevel"/>
    <w:tmpl w:val="BEEE4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E38D9"/>
    <w:multiLevelType w:val="hybridMultilevel"/>
    <w:tmpl w:val="ED86E4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33D04"/>
    <w:multiLevelType w:val="hybridMultilevel"/>
    <w:tmpl w:val="F46A433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D5A93"/>
    <w:multiLevelType w:val="hybridMultilevel"/>
    <w:tmpl w:val="F73686C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7385F"/>
    <w:multiLevelType w:val="hybridMultilevel"/>
    <w:tmpl w:val="8AE88FB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B5C595A"/>
    <w:multiLevelType w:val="hybridMultilevel"/>
    <w:tmpl w:val="3AB6E63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937E2"/>
    <w:multiLevelType w:val="hybridMultilevel"/>
    <w:tmpl w:val="35E02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471A0"/>
    <w:multiLevelType w:val="hybridMultilevel"/>
    <w:tmpl w:val="8B0845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6925F5"/>
    <w:multiLevelType w:val="hybridMultilevel"/>
    <w:tmpl w:val="D2AA4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D2018"/>
    <w:multiLevelType w:val="hybridMultilevel"/>
    <w:tmpl w:val="F67452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65862"/>
    <w:multiLevelType w:val="hybridMultilevel"/>
    <w:tmpl w:val="C778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D816FC"/>
    <w:multiLevelType w:val="hybridMultilevel"/>
    <w:tmpl w:val="16D09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D365F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0845C4"/>
    <w:multiLevelType w:val="hybridMultilevel"/>
    <w:tmpl w:val="8A7C3C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36AA8"/>
    <w:multiLevelType w:val="hybridMultilevel"/>
    <w:tmpl w:val="9C4A514E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4023B"/>
    <w:multiLevelType w:val="hybridMultilevel"/>
    <w:tmpl w:val="D6D43FDA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D315F0"/>
    <w:multiLevelType w:val="hybridMultilevel"/>
    <w:tmpl w:val="2024566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A571E"/>
    <w:multiLevelType w:val="hybridMultilevel"/>
    <w:tmpl w:val="1E7618C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6"/>
  </w:num>
  <w:num w:numId="5">
    <w:abstractNumId w:val="22"/>
  </w:num>
  <w:num w:numId="6">
    <w:abstractNumId w:val="19"/>
  </w:num>
  <w:num w:numId="7">
    <w:abstractNumId w:val="15"/>
  </w:num>
  <w:num w:numId="8">
    <w:abstractNumId w:val="21"/>
  </w:num>
  <w:num w:numId="9">
    <w:abstractNumId w:val="3"/>
  </w:num>
  <w:num w:numId="10">
    <w:abstractNumId w:val="11"/>
  </w:num>
  <w:num w:numId="11">
    <w:abstractNumId w:val="17"/>
  </w:num>
  <w:num w:numId="12">
    <w:abstractNumId w:val="24"/>
  </w:num>
  <w:num w:numId="13">
    <w:abstractNumId w:val="1"/>
  </w:num>
  <w:num w:numId="14">
    <w:abstractNumId w:val="26"/>
  </w:num>
  <w:num w:numId="15">
    <w:abstractNumId w:val="18"/>
  </w:num>
  <w:num w:numId="16">
    <w:abstractNumId w:val="10"/>
  </w:num>
  <w:num w:numId="17">
    <w:abstractNumId w:val="14"/>
  </w:num>
  <w:num w:numId="18">
    <w:abstractNumId w:val="28"/>
  </w:num>
  <w:num w:numId="19">
    <w:abstractNumId w:val="23"/>
  </w:num>
  <w:num w:numId="20">
    <w:abstractNumId w:val="9"/>
  </w:num>
  <w:num w:numId="21">
    <w:abstractNumId w:val="5"/>
  </w:num>
  <w:num w:numId="22">
    <w:abstractNumId w:val="7"/>
  </w:num>
  <w:num w:numId="23">
    <w:abstractNumId w:val="8"/>
  </w:num>
  <w:num w:numId="24">
    <w:abstractNumId w:val="13"/>
  </w:num>
  <w:num w:numId="25">
    <w:abstractNumId w:val="25"/>
  </w:num>
  <w:num w:numId="26">
    <w:abstractNumId w:val="4"/>
  </w:num>
  <w:num w:numId="27">
    <w:abstractNumId w:val="16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0173"/>
    <w:rsid w:val="00050150"/>
    <w:rsid w:val="00081AB3"/>
    <w:rsid w:val="00094A93"/>
    <w:rsid w:val="000B27C4"/>
    <w:rsid w:val="000F1CBF"/>
    <w:rsid w:val="00121C22"/>
    <w:rsid w:val="001448B5"/>
    <w:rsid w:val="00145AFC"/>
    <w:rsid w:val="00146E09"/>
    <w:rsid w:val="0014739A"/>
    <w:rsid w:val="0015539B"/>
    <w:rsid w:val="001824C4"/>
    <w:rsid w:val="00197E5E"/>
    <w:rsid w:val="001E14A7"/>
    <w:rsid w:val="001E3C8B"/>
    <w:rsid w:val="001E7DFB"/>
    <w:rsid w:val="0020509A"/>
    <w:rsid w:val="00214875"/>
    <w:rsid w:val="0024755B"/>
    <w:rsid w:val="002A63F4"/>
    <w:rsid w:val="002D6D44"/>
    <w:rsid w:val="002E5CA8"/>
    <w:rsid w:val="002F133E"/>
    <w:rsid w:val="002F3A25"/>
    <w:rsid w:val="0030074C"/>
    <w:rsid w:val="003B0D04"/>
    <w:rsid w:val="003B4DC8"/>
    <w:rsid w:val="003C7A4B"/>
    <w:rsid w:val="003F1BF0"/>
    <w:rsid w:val="00402A0D"/>
    <w:rsid w:val="004237CA"/>
    <w:rsid w:val="00454714"/>
    <w:rsid w:val="00454AA3"/>
    <w:rsid w:val="00480283"/>
    <w:rsid w:val="004A278B"/>
    <w:rsid w:val="004C3FF7"/>
    <w:rsid w:val="004D6874"/>
    <w:rsid w:val="004F592B"/>
    <w:rsid w:val="00517AC3"/>
    <w:rsid w:val="00531868"/>
    <w:rsid w:val="00534219"/>
    <w:rsid w:val="00557A13"/>
    <w:rsid w:val="0058273D"/>
    <w:rsid w:val="005C4D0B"/>
    <w:rsid w:val="005F4288"/>
    <w:rsid w:val="0060337B"/>
    <w:rsid w:val="006115A5"/>
    <w:rsid w:val="00671683"/>
    <w:rsid w:val="00690682"/>
    <w:rsid w:val="006A5CB3"/>
    <w:rsid w:val="006B53C2"/>
    <w:rsid w:val="006B6538"/>
    <w:rsid w:val="00733A7F"/>
    <w:rsid w:val="0074082D"/>
    <w:rsid w:val="007519CD"/>
    <w:rsid w:val="007B223C"/>
    <w:rsid w:val="007B2D8D"/>
    <w:rsid w:val="007C3838"/>
    <w:rsid w:val="007C71AE"/>
    <w:rsid w:val="007D196C"/>
    <w:rsid w:val="007E0F90"/>
    <w:rsid w:val="00874814"/>
    <w:rsid w:val="00886219"/>
    <w:rsid w:val="008C25C7"/>
    <w:rsid w:val="00907AF5"/>
    <w:rsid w:val="00927F28"/>
    <w:rsid w:val="00973285"/>
    <w:rsid w:val="009C70B3"/>
    <w:rsid w:val="00A06E7A"/>
    <w:rsid w:val="00A2069E"/>
    <w:rsid w:val="00A3182C"/>
    <w:rsid w:val="00A70BAD"/>
    <w:rsid w:val="00A80F25"/>
    <w:rsid w:val="00A818D9"/>
    <w:rsid w:val="00AA542C"/>
    <w:rsid w:val="00AB2183"/>
    <w:rsid w:val="00B46C1F"/>
    <w:rsid w:val="00BC2888"/>
    <w:rsid w:val="00BE5981"/>
    <w:rsid w:val="00C029B1"/>
    <w:rsid w:val="00C15243"/>
    <w:rsid w:val="00C26F00"/>
    <w:rsid w:val="00C3454E"/>
    <w:rsid w:val="00C46D04"/>
    <w:rsid w:val="00C672B6"/>
    <w:rsid w:val="00C7009A"/>
    <w:rsid w:val="00CE70E8"/>
    <w:rsid w:val="00D74733"/>
    <w:rsid w:val="00D90173"/>
    <w:rsid w:val="00D93F12"/>
    <w:rsid w:val="00ED7CD2"/>
    <w:rsid w:val="00F14C4C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82E98-1748-4EC1-8AD9-26FF59DF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223C"/>
    <w:pPr>
      <w:spacing w:before="120"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901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01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01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01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01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1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1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1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1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017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9017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9017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017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017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1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1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17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17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901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017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017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017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D90173"/>
    <w:rPr>
      <w:b/>
      <w:bCs/>
    </w:rPr>
  </w:style>
  <w:style w:type="character" w:styleId="Uwydatnienie">
    <w:name w:val="Emphasis"/>
    <w:uiPriority w:val="20"/>
    <w:qFormat/>
    <w:rsid w:val="00D9017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B223C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D9017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9017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9017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01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0173"/>
    <w:rPr>
      <w:i/>
      <w:iCs/>
    </w:rPr>
  </w:style>
  <w:style w:type="character" w:styleId="Wyrnieniedelikatne">
    <w:name w:val="Subtle Emphasis"/>
    <w:uiPriority w:val="19"/>
    <w:qFormat/>
    <w:rsid w:val="00D90173"/>
    <w:rPr>
      <w:i/>
      <w:iCs/>
    </w:rPr>
  </w:style>
  <w:style w:type="character" w:styleId="Wyrnienieintensywne">
    <w:name w:val="Intense Emphasis"/>
    <w:uiPriority w:val="21"/>
    <w:qFormat/>
    <w:rsid w:val="00D9017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0173"/>
    <w:rPr>
      <w:smallCaps/>
    </w:rPr>
  </w:style>
  <w:style w:type="character" w:styleId="Odwoanieintensywne">
    <w:name w:val="Intense Reference"/>
    <w:uiPriority w:val="32"/>
    <w:qFormat/>
    <w:rsid w:val="00D9017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D9017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017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D90173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7B223C"/>
  </w:style>
  <w:style w:type="table" w:styleId="Tabela-Siatka">
    <w:name w:val="Table Grid"/>
    <w:basedOn w:val="Standardowy"/>
    <w:uiPriority w:val="59"/>
    <w:rsid w:val="00D9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182C"/>
    <w:rPr>
      <w:rFonts w:ascii="Tahoma" w:hAnsi="Tahoma" w:cs="Tahoma"/>
      <w:sz w:val="16"/>
      <w:szCs w:val="16"/>
    </w:rPr>
  </w:style>
  <w:style w:type="paragraph" w:customStyle="1" w:styleId="PodpisTabeliRysunku">
    <w:name w:val="Podpis Tabeli/Rysunku"/>
    <w:basedOn w:val="Normalny"/>
    <w:link w:val="PodpisTabeliRysunkuZnak"/>
    <w:qFormat/>
    <w:rsid w:val="007B223C"/>
    <w:pPr>
      <w:spacing w:before="0" w:after="0" w:line="240" w:lineRule="auto"/>
      <w:jc w:val="center"/>
    </w:pPr>
    <w:rPr>
      <w:i/>
      <w:lang w:val="pl-PL"/>
    </w:rPr>
  </w:style>
  <w:style w:type="character" w:styleId="Tekstzastpczy">
    <w:name w:val="Placeholder Text"/>
    <w:basedOn w:val="Domylnaczcionkaakapitu"/>
    <w:uiPriority w:val="99"/>
    <w:semiHidden/>
    <w:rsid w:val="007B223C"/>
    <w:rPr>
      <w:color w:val="808080"/>
    </w:rPr>
  </w:style>
  <w:style w:type="character" w:customStyle="1" w:styleId="PodpisTabeliRysunkuZnak">
    <w:name w:val="Podpis Tabeli/Rysunku Znak"/>
    <w:basedOn w:val="Domylnaczcionkaakapitu"/>
    <w:link w:val="PodpisTabeliRysunku"/>
    <w:rsid w:val="007B223C"/>
    <w:rPr>
      <w:i/>
      <w:lang w:val="pl-PL"/>
    </w:rPr>
  </w:style>
  <w:style w:type="paragraph" w:customStyle="1" w:styleId="Wzr">
    <w:name w:val="Wzór"/>
    <w:basedOn w:val="Normalny"/>
    <w:link w:val="WzrZnak"/>
    <w:qFormat/>
    <w:rsid w:val="007B223C"/>
    <w:pPr>
      <w:spacing w:before="0" w:after="0"/>
    </w:pPr>
    <w:rPr>
      <w:lang w:val="pl-PL"/>
    </w:rPr>
  </w:style>
  <w:style w:type="character" w:customStyle="1" w:styleId="WzrZnak">
    <w:name w:val="Wzór Znak"/>
    <w:basedOn w:val="Domylnaczcionkaakapitu"/>
    <w:link w:val="Wzr"/>
    <w:rsid w:val="007B223C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9C7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Sebastian Kubalski</cp:lastModifiedBy>
  <cp:revision>10</cp:revision>
  <dcterms:created xsi:type="dcterms:W3CDTF">2015-11-14T14:06:00Z</dcterms:created>
  <dcterms:modified xsi:type="dcterms:W3CDTF">2015-12-01T19:14:00Z</dcterms:modified>
</cp:coreProperties>
</file>