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1D611">
      <w:pPr>
        <w:spacing w:line="240" w:lineRule="auto"/>
        <w:jc w:val="both"/>
        <w:rPr>
          <w:rFonts w:hint="default" w:ascii="Times New Roman" w:hAnsi="Times New Roman" w:cs="Times New Roman" w:eastAsiaTheme="majorEastAsia"/>
          <w:b/>
          <w:bCs/>
          <w:color w:val="auto"/>
          <w:spacing w:val="5"/>
          <w:kern w:val="28"/>
          <w:sz w:val="32"/>
          <w:szCs w:val="32"/>
        </w:rPr>
      </w:pPr>
    </w:p>
    <w:p w14:paraId="35DB25E2">
      <w:pPr>
        <w:spacing w:line="240" w:lineRule="auto"/>
        <w:jc w:val="center"/>
        <w:rPr>
          <w:rFonts w:hint="default" w:ascii="Times New Roman" w:hAnsi="Times New Roman" w:cs="Times New Roman" w:eastAsiaTheme="majorEastAsia"/>
          <w:b/>
          <w:bCs/>
          <w:color w:val="auto"/>
          <w:spacing w:val="5"/>
          <w:kern w:val="28"/>
          <w:sz w:val="48"/>
          <w:szCs w:val="48"/>
          <w:lang w:val="en-US"/>
        </w:rPr>
      </w:pPr>
      <w:r>
        <w:rPr>
          <w:rFonts w:hint="default" w:ascii="Times New Roman" w:hAnsi="Times New Roman" w:cs="Times New Roman" w:eastAsiaTheme="majorEastAsia"/>
          <w:b/>
          <w:bCs/>
          <w:color w:val="auto"/>
          <w:spacing w:val="5"/>
          <w:kern w:val="28"/>
          <w:sz w:val="48"/>
          <w:szCs w:val="48"/>
          <w:lang w:val="en-US"/>
        </w:rPr>
        <w:t>DIP PROJECT</w:t>
      </w:r>
    </w:p>
    <w:p w14:paraId="0CF077BF">
      <w:pPr>
        <w:spacing w:line="240" w:lineRule="auto"/>
        <w:jc w:val="center"/>
        <w:rPr>
          <w:rFonts w:hint="default" w:ascii="Times New Roman" w:hAnsi="Times New Roman" w:cs="Times New Roman" w:eastAsiaTheme="majorEastAsia"/>
          <w:b/>
          <w:bCs/>
          <w:color w:val="auto"/>
          <w:spacing w:val="5"/>
          <w:kern w:val="28"/>
          <w:sz w:val="48"/>
          <w:szCs w:val="48"/>
          <w:lang w:val="en-US"/>
        </w:rPr>
      </w:pPr>
      <w:bookmarkStart w:id="79" w:name="_GoBack"/>
      <w:bookmarkEnd w:id="79"/>
    </w:p>
    <w:p w14:paraId="07BE8A7C">
      <w:pPr>
        <w:spacing w:line="240" w:lineRule="auto"/>
        <w:jc w:val="center"/>
        <w:rPr>
          <w:rFonts w:hint="default" w:ascii="Times New Roman" w:hAnsi="Times New Roman" w:cs="Times New Roman" w:eastAsiaTheme="majorEastAsia"/>
          <w:b/>
          <w:bCs/>
          <w:color w:val="auto"/>
          <w:spacing w:val="5"/>
          <w:kern w:val="28"/>
          <w:sz w:val="48"/>
          <w:szCs w:val="48"/>
          <w:lang w:val="en-US"/>
        </w:rPr>
      </w:pPr>
      <w:r>
        <w:rPr>
          <w:rFonts w:hint="default" w:ascii="Times New Roman" w:hAnsi="Times New Roman" w:cs="Times New Roman" w:eastAsiaTheme="majorEastAsia"/>
          <w:b/>
          <w:bCs/>
          <w:color w:val="auto"/>
          <w:spacing w:val="5"/>
          <w:kern w:val="28"/>
          <w:sz w:val="48"/>
          <w:szCs w:val="48"/>
          <w:lang w:val="en-US"/>
        </w:rPr>
        <w:t>NAMES: SARMAD, ABYAZ, SAIM, AYESHA</w:t>
      </w:r>
    </w:p>
    <w:p w14:paraId="2F94B579">
      <w:pPr>
        <w:spacing w:line="240" w:lineRule="auto"/>
        <w:jc w:val="center"/>
        <w:rPr>
          <w:rFonts w:hint="default" w:ascii="Times New Roman" w:hAnsi="Times New Roman" w:cs="Times New Roman" w:eastAsiaTheme="majorEastAsia"/>
          <w:b/>
          <w:bCs/>
          <w:color w:val="auto"/>
          <w:spacing w:val="5"/>
          <w:kern w:val="28"/>
          <w:sz w:val="48"/>
          <w:szCs w:val="48"/>
          <w:lang w:val="en-US"/>
        </w:rPr>
      </w:pPr>
    </w:p>
    <w:p w14:paraId="7C70A838">
      <w:pPr>
        <w:spacing w:line="240" w:lineRule="auto"/>
        <w:jc w:val="center"/>
        <w:rPr>
          <w:rFonts w:hint="default" w:ascii="Times New Roman" w:hAnsi="Times New Roman" w:cs="Times New Roman" w:eastAsiaTheme="majorEastAsia"/>
          <w:b/>
          <w:bCs/>
          <w:color w:val="auto"/>
          <w:spacing w:val="5"/>
          <w:kern w:val="28"/>
          <w:sz w:val="48"/>
          <w:szCs w:val="48"/>
          <w:lang w:val="en-US"/>
        </w:rPr>
      </w:pPr>
      <w:r>
        <w:rPr>
          <w:rFonts w:hint="default" w:ascii="Times New Roman" w:hAnsi="Times New Roman" w:cs="Times New Roman" w:eastAsiaTheme="majorEastAsia"/>
          <w:b/>
          <w:bCs/>
          <w:color w:val="auto"/>
          <w:spacing w:val="5"/>
          <w:kern w:val="28"/>
          <w:sz w:val="48"/>
          <w:szCs w:val="48"/>
          <w:lang w:val="en-US"/>
        </w:rPr>
        <w:t>R.No : i221997, i222056, i221415, i221942</w:t>
      </w:r>
    </w:p>
    <w:p w14:paraId="04945A2E">
      <w:pPr>
        <w:spacing w:line="240" w:lineRule="auto"/>
        <w:jc w:val="center"/>
        <w:rPr>
          <w:rFonts w:hint="default" w:ascii="Times New Roman" w:hAnsi="Times New Roman" w:cs="Times New Roman" w:eastAsiaTheme="majorEastAsia"/>
          <w:b/>
          <w:bCs/>
          <w:color w:val="auto"/>
          <w:spacing w:val="5"/>
          <w:kern w:val="28"/>
          <w:sz w:val="48"/>
          <w:szCs w:val="48"/>
          <w:lang w:val="en-US"/>
        </w:rPr>
      </w:pPr>
    </w:p>
    <w:p w14:paraId="673E5325">
      <w:pPr>
        <w:spacing w:line="240" w:lineRule="auto"/>
        <w:jc w:val="center"/>
        <w:rPr>
          <w:rFonts w:hint="default" w:ascii="Times New Roman" w:hAnsi="Times New Roman" w:cs="Times New Roman" w:eastAsiaTheme="majorEastAsia"/>
          <w:b/>
          <w:bCs/>
          <w:color w:val="auto"/>
          <w:spacing w:val="5"/>
          <w:kern w:val="28"/>
          <w:sz w:val="48"/>
          <w:szCs w:val="48"/>
          <w:lang w:val="en-US"/>
        </w:rPr>
      </w:pPr>
      <w:r>
        <w:rPr>
          <w:rFonts w:hint="default" w:ascii="Times New Roman" w:hAnsi="Times New Roman" w:cs="Times New Roman" w:eastAsiaTheme="majorEastAsia"/>
          <w:b/>
          <w:bCs/>
          <w:color w:val="auto"/>
          <w:spacing w:val="5"/>
          <w:kern w:val="28"/>
          <w:sz w:val="48"/>
          <w:szCs w:val="48"/>
          <w:lang w:val="en-US"/>
        </w:rPr>
        <w:t>SECTION : DS-B</w:t>
      </w:r>
    </w:p>
    <w:p w14:paraId="40AD8D4A">
      <w:pPr>
        <w:spacing w:line="240" w:lineRule="auto"/>
        <w:jc w:val="center"/>
        <w:rPr>
          <w:rFonts w:hint="default" w:ascii="Times New Roman" w:hAnsi="Times New Roman" w:cs="Times New Roman" w:eastAsiaTheme="majorEastAsia"/>
          <w:b/>
          <w:bCs/>
          <w:color w:val="auto"/>
          <w:spacing w:val="5"/>
          <w:kern w:val="28"/>
          <w:sz w:val="48"/>
          <w:szCs w:val="48"/>
          <w:lang w:val="en-US"/>
        </w:rPr>
      </w:pPr>
    </w:p>
    <w:p w14:paraId="1D13C6B4">
      <w:pPr>
        <w:spacing w:line="240" w:lineRule="auto"/>
        <w:jc w:val="center"/>
        <w:rPr>
          <w:rFonts w:hint="default" w:ascii="Times New Roman" w:hAnsi="Times New Roman" w:cs="Times New Roman" w:eastAsiaTheme="majorEastAsia"/>
          <w:b/>
          <w:bCs/>
          <w:color w:val="auto"/>
          <w:spacing w:val="5"/>
          <w:kern w:val="28"/>
          <w:sz w:val="48"/>
          <w:szCs w:val="48"/>
        </w:rPr>
      </w:pPr>
      <w:r>
        <w:rPr>
          <w:rFonts w:hint="default" w:ascii="Times New Roman" w:hAnsi="Times New Roman" w:cs="Times New Roman" w:eastAsiaTheme="majorEastAsia"/>
          <w:b/>
          <w:bCs/>
          <w:color w:val="auto"/>
          <w:spacing w:val="5"/>
          <w:kern w:val="28"/>
          <w:sz w:val="48"/>
          <w:szCs w:val="48"/>
        </w:rPr>
        <w:t>Signature Verification System</w:t>
      </w:r>
    </w:p>
    <w:p w14:paraId="7691B828">
      <w:pPr>
        <w:spacing w:line="240" w:lineRule="auto"/>
        <w:jc w:val="both"/>
        <w:rPr>
          <w:rFonts w:hint="default" w:ascii="Times New Roman" w:hAnsi="Times New Roman" w:cs="Times New Roman" w:eastAsiaTheme="majorEastAsia"/>
          <w:b/>
          <w:bCs/>
          <w:color w:val="auto"/>
          <w:spacing w:val="5"/>
          <w:kern w:val="28"/>
          <w:sz w:val="32"/>
          <w:szCs w:val="32"/>
        </w:rPr>
      </w:pPr>
    </w:p>
    <w:p w14:paraId="16EC7E07">
      <w:pPr>
        <w:spacing w:line="240" w:lineRule="auto"/>
        <w:jc w:val="both"/>
        <w:rPr>
          <w:rFonts w:hint="default" w:ascii="Times New Roman" w:hAnsi="Times New Roman" w:cs="Times New Roman" w:eastAsiaTheme="majorEastAsia"/>
          <w:b/>
          <w:bCs/>
          <w:color w:val="auto"/>
          <w:spacing w:val="5"/>
          <w:kern w:val="28"/>
          <w:sz w:val="32"/>
          <w:szCs w:val="32"/>
        </w:rPr>
      </w:pPr>
    </w:p>
    <w:p w14:paraId="5E855765">
      <w:pPr>
        <w:spacing w:line="240" w:lineRule="auto"/>
        <w:jc w:val="both"/>
        <w:rPr>
          <w:rFonts w:hint="default" w:ascii="Times New Roman" w:hAnsi="Times New Roman" w:cs="Times New Roman" w:eastAsiaTheme="majorEastAsia"/>
          <w:b/>
          <w:bCs/>
          <w:color w:val="auto"/>
          <w:spacing w:val="5"/>
          <w:kern w:val="28"/>
          <w:sz w:val="32"/>
          <w:szCs w:val="32"/>
        </w:rPr>
      </w:pPr>
    </w:p>
    <w:p w14:paraId="199917EC">
      <w:pPr>
        <w:spacing w:line="240" w:lineRule="auto"/>
        <w:jc w:val="both"/>
        <w:rPr>
          <w:rFonts w:hint="default" w:ascii="Times New Roman" w:hAnsi="Times New Roman" w:cs="Times New Roman" w:eastAsiaTheme="majorEastAsia"/>
          <w:b/>
          <w:bCs/>
          <w:color w:val="auto"/>
          <w:spacing w:val="5"/>
          <w:kern w:val="28"/>
          <w:sz w:val="32"/>
          <w:szCs w:val="32"/>
        </w:rPr>
      </w:pPr>
    </w:p>
    <w:p w14:paraId="60B9B787">
      <w:pPr>
        <w:spacing w:line="240" w:lineRule="auto"/>
        <w:jc w:val="both"/>
        <w:rPr>
          <w:rFonts w:hint="default" w:ascii="Times New Roman" w:hAnsi="Times New Roman" w:cs="Times New Roman" w:eastAsiaTheme="majorEastAsia"/>
          <w:b/>
          <w:bCs/>
          <w:color w:val="auto"/>
          <w:spacing w:val="5"/>
          <w:kern w:val="28"/>
          <w:sz w:val="32"/>
          <w:szCs w:val="32"/>
        </w:rPr>
      </w:pPr>
    </w:p>
    <w:p w14:paraId="59FE7E28">
      <w:pPr>
        <w:spacing w:line="240" w:lineRule="auto"/>
        <w:jc w:val="both"/>
        <w:rPr>
          <w:rFonts w:hint="default" w:ascii="Times New Roman" w:hAnsi="Times New Roman" w:cs="Times New Roman" w:eastAsiaTheme="majorEastAsia"/>
          <w:b/>
          <w:bCs/>
          <w:color w:val="auto"/>
          <w:spacing w:val="5"/>
          <w:kern w:val="28"/>
          <w:sz w:val="32"/>
          <w:szCs w:val="32"/>
        </w:rPr>
      </w:pPr>
    </w:p>
    <w:p w14:paraId="2DBCC4BF">
      <w:pPr>
        <w:spacing w:line="240" w:lineRule="auto"/>
        <w:jc w:val="both"/>
        <w:rPr>
          <w:rFonts w:hint="default" w:ascii="Times New Roman" w:hAnsi="Times New Roman" w:cs="Times New Roman" w:eastAsiaTheme="majorEastAsia"/>
          <w:b/>
          <w:bCs/>
          <w:color w:val="auto"/>
          <w:spacing w:val="5"/>
          <w:kern w:val="28"/>
          <w:sz w:val="32"/>
          <w:szCs w:val="32"/>
        </w:rPr>
      </w:pPr>
    </w:p>
    <w:p w14:paraId="58F2F5E7">
      <w:pPr>
        <w:spacing w:line="240" w:lineRule="auto"/>
        <w:jc w:val="both"/>
        <w:rPr>
          <w:rFonts w:hint="default" w:ascii="Times New Roman" w:hAnsi="Times New Roman" w:cs="Times New Roman" w:eastAsiaTheme="majorEastAsia"/>
          <w:b/>
          <w:bCs/>
          <w:color w:val="auto"/>
          <w:spacing w:val="5"/>
          <w:kern w:val="28"/>
          <w:sz w:val="32"/>
          <w:szCs w:val="32"/>
          <w:lang w:val="en-US"/>
        </w:rPr>
      </w:pPr>
    </w:p>
    <w:p w14:paraId="2DEB3CA6">
      <w:pPr>
        <w:spacing w:line="240" w:lineRule="auto"/>
        <w:jc w:val="both"/>
        <w:rPr>
          <w:rFonts w:hint="default" w:ascii="Times New Roman" w:hAnsi="Times New Roman" w:cs="Times New Roman" w:eastAsiaTheme="majorEastAsia"/>
          <w:b/>
          <w:bCs/>
          <w:color w:val="auto"/>
          <w:spacing w:val="5"/>
          <w:kern w:val="28"/>
          <w:sz w:val="32"/>
          <w:szCs w:val="32"/>
        </w:rPr>
      </w:pPr>
      <w:r>
        <w:rPr>
          <w:rFonts w:hint="default" w:ascii="Times New Roman" w:hAnsi="Times New Roman" w:cs="Times New Roman" w:eastAsiaTheme="majorEastAsia"/>
          <w:b/>
          <w:bCs/>
          <w:color w:val="auto"/>
          <w:spacing w:val="5"/>
          <w:kern w:val="28"/>
          <w:sz w:val="32"/>
          <w:szCs w:val="32"/>
          <w:lang w:val="en-US"/>
        </w:rPr>
        <w:t>TABLE OF CONTENTS :</w:t>
      </w:r>
    </w:p>
    <w:sdt>
      <w:sdtPr>
        <w:rPr>
          <w:rFonts w:ascii="SimSun" w:hAnsi="SimSun" w:eastAsia="SimSun" w:cstheme="minorBidi"/>
          <w:sz w:val="21"/>
          <w:szCs w:val="22"/>
          <w:lang w:val="en-US" w:eastAsia="en-US" w:bidi="ar-SA"/>
        </w:rPr>
        <w:id w:val="147467817"/>
        <w15:color w:val="DBDBDB"/>
        <w:docPartObj>
          <w:docPartGallery w:val="Table of Contents"/>
          <w:docPartUnique/>
        </w:docPartObj>
      </w:sdtPr>
      <w:sdtEndPr>
        <w:rPr>
          <w:rFonts w:hint="default" w:ascii="Times New Roman" w:hAnsi="Times New Roman" w:cs="Times New Roman" w:eastAsiaTheme="majorEastAsia"/>
          <w:bCs/>
          <w:color w:val="auto"/>
          <w:spacing w:val="5"/>
          <w:kern w:val="28"/>
          <w:sz w:val="22"/>
          <w:szCs w:val="32"/>
          <w:lang w:val="en-US" w:eastAsia="en-US" w:bidi="ar-SA"/>
        </w:rPr>
      </w:sdtEndPr>
      <w:sdtContent>
        <w:p w14:paraId="7B26AAF4">
          <w:pPr>
            <w:spacing w:before="0" w:beforeLines="0" w:after="0" w:afterLines="0" w:line="240" w:lineRule="auto"/>
            <w:ind w:left="0" w:leftChars="0" w:right="0" w:rightChars="0" w:firstLine="0" w:firstLineChars="0"/>
            <w:jc w:val="both"/>
          </w:pPr>
        </w:p>
        <w:p w14:paraId="7A9A0F4D">
          <w:pPr>
            <w:pStyle w:val="164"/>
            <w:tabs>
              <w:tab w:val="right" w:leader="dot" w:pos="8640"/>
            </w:tabs>
            <w:jc w:val="both"/>
            <w:rPr>
              <w:sz w:val="24"/>
              <w:szCs w:val="24"/>
            </w:rPr>
          </w:pPr>
          <w:r>
            <w:rPr>
              <w:rFonts w:hint="default" w:ascii="Times New Roman" w:hAnsi="Times New Roman" w:cs="Times New Roman" w:eastAsiaTheme="majorEastAsia"/>
              <w:b/>
              <w:bCs/>
              <w:color w:val="auto"/>
              <w:spacing w:val="5"/>
              <w:kern w:val="28"/>
              <w:sz w:val="32"/>
              <w:szCs w:val="32"/>
            </w:rPr>
            <w:fldChar w:fldCharType="begin"/>
          </w:r>
          <w:r>
            <w:rPr>
              <w:rFonts w:hint="default" w:ascii="Times New Roman" w:hAnsi="Times New Roman" w:cs="Times New Roman" w:eastAsiaTheme="majorEastAsia"/>
              <w:b/>
              <w:bCs/>
              <w:color w:val="auto"/>
              <w:spacing w:val="5"/>
              <w:kern w:val="28"/>
              <w:sz w:val="32"/>
              <w:szCs w:val="32"/>
            </w:rPr>
            <w:instrText xml:space="preserve">TOC \o "1-3" \h \u </w:instrText>
          </w:r>
          <w:r>
            <w:rPr>
              <w:rFonts w:hint="default" w:ascii="Times New Roman" w:hAnsi="Times New Roman" w:cs="Times New Roman" w:eastAsiaTheme="majorEastAsia"/>
              <w:b/>
              <w:bCs/>
              <w:color w:val="auto"/>
              <w:spacing w:val="5"/>
              <w:kern w:val="28"/>
              <w:sz w:val="32"/>
              <w:szCs w:val="32"/>
            </w:rPr>
            <w:fldChar w:fldCharType="separate"/>
          </w: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_Toc21116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Executive Summary</w:t>
          </w:r>
          <w:r>
            <w:rPr>
              <w:sz w:val="24"/>
              <w:szCs w:val="24"/>
            </w:rPr>
            <w:tab/>
          </w:r>
          <w:r>
            <w:rPr>
              <w:sz w:val="24"/>
              <w:szCs w:val="24"/>
            </w:rPr>
            <w:fldChar w:fldCharType="begin"/>
          </w:r>
          <w:r>
            <w:rPr>
              <w:sz w:val="24"/>
              <w:szCs w:val="24"/>
            </w:rPr>
            <w:instrText xml:space="preserve"> PAGEREF _Toc21116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F1D0928">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_Toc9130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1. Introduction</w:t>
          </w:r>
          <w:r>
            <w:rPr>
              <w:sz w:val="24"/>
              <w:szCs w:val="24"/>
            </w:rPr>
            <w:tab/>
          </w:r>
          <w:r>
            <w:rPr>
              <w:sz w:val="24"/>
              <w:szCs w:val="24"/>
            </w:rPr>
            <w:fldChar w:fldCharType="begin"/>
          </w:r>
          <w:r>
            <w:rPr>
              <w:sz w:val="24"/>
              <w:szCs w:val="24"/>
            </w:rPr>
            <w:instrText xml:space="preserve"> PAGEREF _Toc9130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16C7C13">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_Toc15748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1.1 Problem Statement</w:t>
          </w:r>
          <w:r>
            <w:rPr>
              <w:sz w:val="24"/>
              <w:szCs w:val="24"/>
            </w:rPr>
            <w:tab/>
          </w:r>
          <w:r>
            <w:rPr>
              <w:sz w:val="24"/>
              <w:szCs w:val="24"/>
            </w:rPr>
            <w:fldChar w:fldCharType="begin"/>
          </w:r>
          <w:r>
            <w:rPr>
              <w:sz w:val="24"/>
              <w:szCs w:val="24"/>
            </w:rPr>
            <w:instrText xml:space="preserve"> PAGEREF _Toc15748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2D44B111">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_Toc1724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1.2 Project Objectives</w:t>
          </w:r>
          <w:r>
            <w:rPr>
              <w:sz w:val="24"/>
              <w:szCs w:val="24"/>
            </w:rPr>
            <w:tab/>
          </w:r>
          <w:r>
            <w:rPr>
              <w:sz w:val="24"/>
              <w:szCs w:val="24"/>
            </w:rPr>
            <w:fldChar w:fldCharType="begin"/>
          </w:r>
          <w:r>
            <w:rPr>
              <w:sz w:val="24"/>
              <w:szCs w:val="24"/>
            </w:rPr>
            <w:instrText xml:space="preserve"> PAGEREF _Toc1724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52FB5D78">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_Toc27117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2. Dataset Description</w:t>
          </w:r>
          <w:r>
            <w:rPr>
              <w:sz w:val="24"/>
              <w:szCs w:val="24"/>
            </w:rPr>
            <w:tab/>
          </w:r>
          <w:r>
            <w:rPr>
              <w:sz w:val="24"/>
              <w:szCs w:val="24"/>
            </w:rPr>
            <w:fldChar w:fldCharType="begin"/>
          </w:r>
          <w:r>
            <w:rPr>
              <w:sz w:val="24"/>
              <w:szCs w:val="24"/>
            </w:rPr>
            <w:instrText xml:space="preserve"> PAGEREF _Toc27117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62F47EE">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_Toc14907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2.1 Dataset Overview</w:t>
          </w:r>
          <w:r>
            <w:rPr>
              <w:sz w:val="24"/>
              <w:szCs w:val="24"/>
            </w:rPr>
            <w:tab/>
          </w:r>
          <w:r>
            <w:rPr>
              <w:sz w:val="24"/>
              <w:szCs w:val="24"/>
            </w:rPr>
            <w:fldChar w:fldCharType="begin"/>
          </w:r>
          <w:r>
            <w:rPr>
              <w:sz w:val="24"/>
              <w:szCs w:val="24"/>
            </w:rPr>
            <w:instrText xml:space="preserve"> PAGEREF _Toc14907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14E83797">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_Toc30817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2.2 Naming Convention</w:t>
          </w:r>
          <w:r>
            <w:rPr>
              <w:sz w:val="24"/>
              <w:szCs w:val="24"/>
            </w:rPr>
            <w:tab/>
          </w:r>
          <w:r>
            <w:rPr>
              <w:sz w:val="24"/>
              <w:szCs w:val="24"/>
            </w:rPr>
            <w:fldChar w:fldCharType="begin"/>
          </w:r>
          <w:r>
            <w:rPr>
              <w:sz w:val="24"/>
              <w:szCs w:val="24"/>
            </w:rPr>
            <w:instrText xml:space="preserve"> PAGEREF _Toc30817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480B36C">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_Toc6827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2.3 Dataset Statistics</w:t>
          </w:r>
          <w:r>
            <w:rPr>
              <w:sz w:val="24"/>
              <w:szCs w:val="24"/>
            </w:rPr>
            <w:tab/>
          </w:r>
          <w:r>
            <w:rPr>
              <w:sz w:val="24"/>
              <w:szCs w:val="24"/>
            </w:rPr>
            <w:fldChar w:fldCharType="begin"/>
          </w:r>
          <w:r>
            <w:rPr>
              <w:sz w:val="24"/>
              <w:szCs w:val="24"/>
            </w:rPr>
            <w:instrText xml:space="preserve"> PAGEREF _Toc6827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48AB9B97">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_Toc8140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2.4 Data Splitting</w:t>
          </w:r>
          <w:r>
            <w:rPr>
              <w:sz w:val="24"/>
              <w:szCs w:val="24"/>
            </w:rPr>
            <w:tab/>
          </w:r>
          <w:r>
            <w:rPr>
              <w:sz w:val="24"/>
              <w:szCs w:val="24"/>
            </w:rPr>
            <w:fldChar w:fldCharType="begin"/>
          </w:r>
          <w:r>
            <w:rPr>
              <w:sz w:val="24"/>
              <w:szCs w:val="24"/>
            </w:rPr>
            <w:instrText xml:space="preserve"> PAGEREF _Toc8140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BBF3C8C">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_Toc1500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 Image Processing Pipeline</w:t>
          </w:r>
          <w:r>
            <w:rPr>
              <w:sz w:val="24"/>
              <w:szCs w:val="24"/>
            </w:rPr>
            <w:tab/>
          </w:r>
          <w:r>
            <w:rPr>
              <w:sz w:val="24"/>
              <w:szCs w:val="24"/>
            </w:rPr>
            <w:fldChar w:fldCharType="begin"/>
          </w:r>
          <w:r>
            <w:rPr>
              <w:sz w:val="24"/>
              <w:szCs w:val="24"/>
            </w:rPr>
            <w:instrText xml:space="preserve"> PAGEREF _Toc1500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D5E0440">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_Toc1801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 Preprocessing Steps</w:t>
          </w:r>
          <w:r>
            <w:rPr>
              <w:sz w:val="24"/>
              <w:szCs w:val="24"/>
            </w:rPr>
            <w:tab/>
          </w:r>
          <w:r>
            <w:rPr>
              <w:sz w:val="24"/>
              <w:szCs w:val="24"/>
            </w:rPr>
            <w:fldChar w:fldCharType="begin"/>
          </w:r>
          <w:r>
            <w:rPr>
              <w:sz w:val="24"/>
              <w:szCs w:val="24"/>
            </w:rPr>
            <w:instrText xml:space="preserve"> PAGEREF _Toc1801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2147C02">
          <w:pPr>
            <w:pStyle w:val="166"/>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_Toc28252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3.1.1 Noise Reduction</w:t>
          </w:r>
          <w:r>
            <w:rPr>
              <w:sz w:val="24"/>
              <w:szCs w:val="24"/>
            </w:rPr>
            <w:tab/>
          </w:r>
          <w:r>
            <w:rPr>
              <w:sz w:val="24"/>
              <w:szCs w:val="24"/>
            </w:rPr>
            <w:fldChar w:fldCharType="begin"/>
          </w:r>
          <w:r>
            <w:rPr>
              <w:sz w:val="24"/>
              <w:szCs w:val="24"/>
            </w:rPr>
            <w:instrText xml:space="preserve"> PAGEREF _Toc28252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33819BD">
          <w:pPr>
            <w:pStyle w:val="166"/>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_Toc10498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3.1.2 RGB to Grayscale Conversion</w:t>
          </w:r>
          <w:r>
            <w:rPr>
              <w:sz w:val="24"/>
              <w:szCs w:val="24"/>
            </w:rPr>
            <w:tab/>
          </w:r>
          <w:r>
            <w:rPr>
              <w:sz w:val="24"/>
              <w:szCs w:val="24"/>
            </w:rPr>
            <w:fldChar w:fldCharType="begin"/>
          </w:r>
          <w:r>
            <w:rPr>
              <w:sz w:val="24"/>
              <w:szCs w:val="24"/>
            </w:rPr>
            <w:instrText xml:space="preserve"> PAGEREF _Toc10498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576441A5">
          <w:pPr>
            <w:pStyle w:val="166"/>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_Toc21408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3.1.3 Image Sharpening</w:t>
          </w:r>
          <w:r>
            <w:rPr>
              <w:sz w:val="24"/>
              <w:szCs w:val="24"/>
            </w:rPr>
            <w:tab/>
          </w:r>
          <w:r>
            <w:rPr>
              <w:sz w:val="24"/>
              <w:szCs w:val="24"/>
            </w:rPr>
            <w:fldChar w:fldCharType="begin"/>
          </w:r>
          <w:r>
            <w:rPr>
              <w:sz w:val="24"/>
              <w:szCs w:val="24"/>
            </w:rPr>
            <w:instrText xml:space="preserve"> PAGEREF _Toc21408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1595E0FC">
          <w:pPr>
            <w:pStyle w:val="166"/>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_Toc32457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3.1.4 Binarization using Otsu's Method</w:t>
          </w:r>
          <w:r>
            <w:rPr>
              <w:sz w:val="24"/>
              <w:szCs w:val="24"/>
            </w:rPr>
            <w:tab/>
          </w:r>
          <w:r>
            <w:rPr>
              <w:sz w:val="24"/>
              <w:szCs w:val="24"/>
            </w:rPr>
            <w:fldChar w:fldCharType="begin"/>
          </w:r>
          <w:r>
            <w:rPr>
              <w:sz w:val="24"/>
              <w:szCs w:val="24"/>
            </w:rPr>
            <w:instrText xml:space="preserve"> PAGEREF _Toc32457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F510954">
          <w:pPr>
            <w:pStyle w:val="166"/>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_Toc3124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3.1.5 Signature Region Extraction</w:t>
          </w:r>
          <w:r>
            <w:rPr>
              <w:sz w:val="24"/>
              <w:szCs w:val="24"/>
            </w:rPr>
            <w:tab/>
          </w:r>
          <w:r>
            <w:rPr>
              <w:sz w:val="24"/>
              <w:szCs w:val="24"/>
            </w:rPr>
            <w:fldChar w:fldCharType="begin"/>
          </w:r>
          <w:r>
            <w:rPr>
              <w:sz w:val="24"/>
              <w:szCs w:val="24"/>
            </w:rPr>
            <w:instrText xml:space="preserve"> PAGEREF _Toc3124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A238996">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_Toc18288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3.2 Complete Preprocessing Function</w:t>
          </w:r>
          <w:r>
            <w:rPr>
              <w:sz w:val="24"/>
              <w:szCs w:val="24"/>
            </w:rPr>
            <w:tab/>
          </w:r>
          <w:r>
            <w:rPr>
              <w:sz w:val="24"/>
              <w:szCs w:val="24"/>
            </w:rPr>
            <w:fldChar w:fldCharType="begin"/>
          </w:r>
          <w:r>
            <w:rPr>
              <w:sz w:val="24"/>
              <w:szCs w:val="24"/>
            </w:rPr>
            <w:instrText xml:space="preserve"> PAGEREF _Toc18288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524062F7">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_Toc31413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4. Feature Extraction</w:t>
          </w:r>
          <w:r>
            <w:rPr>
              <w:sz w:val="24"/>
              <w:szCs w:val="24"/>
            </w:rPr>
            <w:tab/>
          </w:r>
          <w:r>
            <w:rPr>
              <w:sz w:val="24"/>
              <w:szCs w:val="24"/>
            </w:rPr>
            <w:fldChar w:fldCharType="begin"/>
          </w:r>
          <w:r>
            <w:rPr>
              <w:sz w:val="24"/>
              <w:szCs w:val="24"/>
            </w:rPr>
            <w:instrText xml:space="preserve"> PAGEREF _Toc31413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5E66D77">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_Toc17322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4.2 Centroid</w:t>
          </w:r>
          <w:r>
            <w:rPr>
              <w:sz w:val="24"/>
              <w:szCs w:val="24"/>
            </w:rPr>
            <w:tab/>
          </w:r>
          <w:r>
            <w:rPr>
              <w:sz w:val="24"/>
              <w:szCs w:val="24"/>
            </w:rPr>
            <w:fldChar w:fldCharType="begin"/>
          </w:r>
          <w:r>
            <w:rPr>
              <w:sz w:val="24"/>
              <w:szCs w:val="24"/>
            </w:rPr>
            <w:instrText xml:space="preserve"> PAGEREF _Toc17322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4F49E08">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_Toc19305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4.3 Eccentricity and Solidity</w:t>
          </w:r>
          <w:r>
            <w:rPr>
              <w:sz w:val="24"/>
              <w:szCs w:val="24"/>
            </w:rPr>
            <w:tab/>
          </w:r>
          <w:r>
            <w:rPr>
              <w:sz w:val="24"/>
              <w:szCs w:val="24"/>
            </w:rPr>
            <w:fldChar w:fldCharType="begin"/>
          </w:r>
          <w:r>
            <w:rPr>
              <w:sz w:val="24"/>
              <w:szCs w:val="24"/>
            </w:rPr>
            <w:instrText xml:space="preserve"> PAGEREF _Toc19305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190E39A1">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_Toc11139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4.4 Skewness and Kurtosis</w:t>
          </w:r>
          <w:r>
            <w:rPr>
              <w:sz w:val="24"/>
              <w:szCs w:val="24"/>
            </w:rPr>
            <w:tab/>
          </w:r>
          <w:r>
            <w:rPr>
              <w:sz w:val="24"/>
              <w:szCs w:val="24"/>
            </w:rPr>
            <w:fldChar w:fldCharType="begin"/>
          </w:r>
          <w:r>
            <w:rPr>
              <w:sz w:val="24"/>
              <w:szCs w:val="24"/>
            </w:rPr>
            <w:instrText xml:space="preserve"> PAGEREF _Toc11139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8A51373">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_Toc1956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4.5 Feature Vector</w:t>
          </w:r>
          <w:r>
            <w:rPr>
              <w:sz w:val="24"/>
              <w:szCs w:val="24"/>
            </w:rPr>
            <w:tab/>
          </w:r>
          <w:r>
            <w:rPr>
              <w:sz w:val="24"/>
              <w:szCs w:val="24"/>
            </w:rPr>
            <w:fldChar w:fldCharType="begin"/>
          </w:r>
          <w:r>
            <w:rPr>
              <w:sz w:val="24"/>
              <w:szCs w:val="24"/>
            </w:rPr>
            <w:instrText xml:space="preserve"> PAGEREF _Toc1956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200C2482">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_Toc30055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5. Neural Network Architecture</w:t>
          </w:r>
          <w:r>
            <w:rPr>
              <w:sz w:val="24"/>
              <w:szCs w:val="24"/>
            </w:rPr>
            <w:tab/>
          </w:r>
          <w:r>
            <w:rPr>
              <w:sz w:val="24"/>
              <w:szCs w:val="24"/>
            </w:rPr>
            <w:fldChar w:fldCharType="begin"/>
          </w:r>
          <w:r>
            <w:rPr>
              <w:sz w:val="24"/>
              <w:szCs w:val="24"/>
            </w:rPr>
            <w:instrText xml:space="preserve"> PAGEREF _Toc30055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1C7C2F66">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_Toc5128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5.1 Network Design</w:t>
          </w:r>
          <w:r>
            <w:rPr>
              <w:sz w:val="24"/>
              <w:szCs w:val="24"/>
            </w:rPr>
            <w:tab/>
          </w:r>
          <w:r>
            <w:rPr>
              <w:sz w:val="24"/>
              <w:szCs w:val="24"/>
            </w:rPr>
            <w:fldChar w:fldCharType="begin"/>
          </w:r>
          <w:r>
            <w:rPr>
              <w:sz w:val="24"/>
              <w:szCs w:val="24"/>
            </w:rPr>
            <w:instrText xml:space="preserve"> PAGEREF _Toc5128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0359493">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_Toc11477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5.2 Network Parameters</w:t>
          </w:r>
          <w:r>
            <w:rPr>
              <w:sz w:val="24"/>
              <w:szCs w:val="24"/>
            </w:rPr>
            <w:tab/>
          </w:r>
          <w:r>
            <w:rPr>
              <w:sz w:val="24"/>
              <w:szCs w:val="24"/>
            </w:rPr>
            <w:fldChar w:fldCharType="begin"/>
          </w:r>
          <w:r>
            <w:rPr>
              <w:sz w:val="24"/>
              <w:szCs w:val="24"/>
            </w:rPr>
            <w:instrText xml:space="preserve"> PAGEREF _Toc11477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22A3F226">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_Toc21519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5.3 Training Process</w:t>
          </w:r>
          <w:r>
            <w:rPr>
              <w:sz w:val="24"/>
              <w:szCs w:val="24"/>
            </w:rPr>
            <w:tab/>
          </w:r>
          <w:r>
            <w:rPr>
              <w:sz w:val="24"/>
              <w:szCs w:val="24"/>
            </w:rPr>
            <w:fldChar w:fldCharType="begin"/>
          </w:r>
          <w:r>
            <w:rPr>
              <w:sz w:val="24"/>
              <w:szCs w:val="24"/>
            </w:rPr>
            <w:instrText xml:space="preserve"> PAGEREF _Toc21519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45A267D5">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_Toc23155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6. Data Processing and Management</w:t>
          </w:r>
          <w:r>
            <w:rPr>
              <w:sz w:val="24"/>
              <w:szCs w:val="24"/>
            </w:rPr>
            <w:tab/>
          </w:r>
          <w:r>
            <w:rPr>
              <w:sz w:val="24"/>
              <w:szCs w:val="24"/>
            </w:rPr>
            <w:fldChar w:fldCharType="begin"/>
          </w:r>
          <w:r>
            <w:rPr>
              <w:sz w:val="24"/>
              <w:szCs w:val="24"/>
            </w:rPr>
            <w:instrText xml:space="preserve"> PAGEREF _Toc23155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5290DFF9">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_Toc8258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6.1 CSV Generation</w:t>
          </w:r>
          <w:r>
            <w:rPr>
              <w:sz w:val="24"/>
              <w:szCs w:val="24"/>
            </w:rPr>
            <w:tab/>
          </w:r>
          <w:r>
            <w:rPr>
              <w:sz w:val="24"/>
              <w:szCs w:val="24"/>
            </w:rPr>
            <w:fldChar w:fldCharType="begin"/>
          </w:r>
          <w:r>
            <w:rPr>
              <w:sz w:val="24"/>
              <w:szCs w:val="24"/>
            </w:rPr>
            <w:instrText xml:space="preserve"> PAGEREF _Toc8258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21E6D28">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_Toc7250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6.2 CSV Format</w:t>
          </w:r>
          <w:r>
            <w:rPr>
              <w:sz w:val="24"/>
              <w:szCs w:val="24"/>
            </w:rPr>
            <w:tab/>
          </w:r>
          <w:r>
            <w:rPr>
              <w:sz w:val="24"/>
              <w:szCs w:val="24"/>
            </w:rPr>
            <w:fldChar w:fldCharType="begin"/>
          </w:r>
          <w:r>
            <w:rPr>
              <w:sz w:val="24"/>
              <w:szCs w:val="24"/>
            </w:rPr>
            <w:instrText xml:space="preserve"> PAGEREF _Toc7250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56320C57">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_Toc30298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6.3 Feature Reading</w:t>
          </w:r>
          <w:r>
            <w:rPr>
              <w:sz w:val="24"/>
              <w:szCs w:val="24"/>
            </w:rPr>
            <w:tab/>
          </w:r>
          <w:r>
            <w:rPr>
              <w:sz w:val="24"/>
              <w:szCs w:val="24"/>
            </w:rPr>
            <w:fldChar w:fldCharType="begin"/>
          </w:r>
          <w:r>
            <w:rPr>
              <w:sz w:val="24"/>
              <w:szCs w:val="24"/>
            </w:rPr>
            <w:instrText xml:space="preserve"> PAGEREF _Toc30298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325D2E7">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_Toc6542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7. User Interface and System Usage</w:t>
          </w:r>
          <w:r>
            <w:rPr>
              <w:sz w:val="24"/>
              <w:szCs w:val="24"/>
            </w:rPr>
            <w:tab/>
          </w:r>
          <w:r>
            <w:rPr>
              <w:sz w:val="24"/>
              <w:szCs w:val="24"/>
            </w:rPr>
            <w:fldChar w:fldCharType="begin"/>
          </w:r>
          <w:r>
            <w:rPr>
              <w:sz w:val="24"/>
              <w:szCs w:val="24"/>
            </w:rPr>
            <w:instrText xml:space="preserve"> PAGEREF _Toc6542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08E16B8">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_Toc2106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7.1 User Inputs</w:t>
          </w:r>
          <w:r>
            <w:rPr>
              <w:sz w:val="24"/>
              <w:szCs w:val="24"/>
            </w:rPr>
            <w:tab/>
          </w:r>
          <w:r>
            <w:rPr>
              <w:sz w:val="24"/>
              <w:szCs w:val="24"/>
            </w:rPr>
            <w:fldChar w:fldCharType="begin"/>
          </w:r>
          <w:r>
            <w:rPr>
              <w:sz w:val="24"/>
              <w:szCs w:val="24"/>
            </w:rPr>
            <w:instrText xml:space="preserve"> PAGEREF _Toc2106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05A4AB78">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_Toc11980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7.2 Verification Process</w:t>
          </w:r>
          <w:r>
            <w:rPr>
              <w:sz w:val="24"/>
              <w:szCs w:val="24"/>
            </w:rPr>
            <w:tab/>
          </w:r>
          <w:r>
            <w:rPr>
              <w:sz w:val="24"/>
              <w:szCs w:val="24"/>
            </w:rPr>
            <w:fldChar w:fldCharType="begin"/>
          </w:r>
          <w:r>
            <w:rPr>
              <w:sz w:val="24"/>
              <w:szCs w:val="24"/>
            </w:rPr>
            <w:instrText xml:space="preserve"> PAGEREF _Toc11980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420FFFF5">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_Toc12543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8. Results and Performance</w:t>
          </w:r>
          <w:r>
            <w:rPr>
              <w:sz w:val="24"/>
              <w:szCs w:val="24"/>
            </w:rPr>
            <w:tab/>
          </w:r>
          <w:r>
            <w:rPr>
              <w:sz w:val="24"/>
              <w:szCs w:val="24"/>
            </w:rPr>
            <w:fldChar w:fldCharType="begin"/>
          </w:r>
          <w:r>
            <w:rPr>
              <w:sz w:val="24"/>
              <w:szCs w:val="24"/>
            </w:rPr>
            <w:instrText xml:space="preserve"> PAGEREF _Toc12543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3A22F369">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_Toc8092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8.1 Classification Performance</w:t>
          </w:r>
          <w:r>
            <w:rPr>
              <w:sz w:val="24"/>
              <w:szCs w:val="24"/>
            </w:rPr>
            <w:tab/>
          </w:r>
          <w:r>
            <w:rPr>
              <w:sz w:val="24"/>
              <w:szCs w:val="24"/>
            </w:rPr>
            <w:fldChar w:fldCharType="begin"/>
          </w:r>
          <w:r>
            <w:rPr>
              <w:sz w:val="24"/>
              <w:szCs w:val="24"/>
            </w:rPr>
            <w:instrText xml:space="preserve"> PAGEREF _Toc8092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35371A57">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_Toc12119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8.2 Sample Results</w:t>
          </w:r>
          <w:r>
            <w:rPr>
              <w:sz w:val="24"/>
              <w:szCs w:val="24"/>
            </w:rPr>
            <w:tab/>
          </w:r>
          <w:r>
            <w:rPr>
              <w:sz w:val="24"/>
              <w:szCs w:val="24"/>
            </w:rPr>
            <w:fldChar w:fldCharType="begin"/>
          </w:r>
          <w:r>
            <w:rPr>
              <w:sz w:val="24"/>
              <w:szCs w:val="24"/>
            </w:rPr>
            <w:instrText xml:space="preserve"> PAGEREF _Toc12119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716F951A">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_Toc31715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8.3 Visualization</w:t>
          </w:r>
          <w:r>
            <w:rPr>
              <w:sz w:val="24"/>
              <w:szCs w:val="24"/>
            </w:rPr>
            <w:tab/>
          </w:r>
          <w:r>
            <w:rPr>
              <w:sz w:val="24"/>
              <w:szCs w:val="24"/>
            </w:rPr>
            <w:fldChar w:fldCharType="begin"/>
          </w:r>
          <w:r>
            <w:rPr>
              <w:sz w:val="24"/>
              <w:szCs w:val="24"/>
            </w:rPr>
            <w:instrText xml:space="preserve"> PAGEREF _Toc31715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3955998E">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_Toc14262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9. Limitations and Future Work</w:t>
          </w:r>
          <w:r>
            <w:rPr>
              <w:sz w:val="24"/>
              <w:szCs w:val="24"/>
            </w:rPr>
            <w:tab/>
          </w:r>
          <w:r>
            <w:rPr>
              <w:sz w:val="24"/>
              <w:szCs w:val="24"/>
            </w:rPr>
            <w:fldChar w:fldCharType="begin"/>
          </w:r>
          <w:r>
            <w:rPr>
              <w:sz w:val="24"/>
              <w:szCs w:val="24"/>
            </w:rPr>
            <w:instrText xml:space="preserve"> PAGEREF _Toc14262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35409F00">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_Toc8645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9.1 Current Limitations</w:t>
          </w:r>
          <w:r>
            <w:rPr>
              <w:sz w:val="24"/>
              <w:szCs w:val="24"/>
            </w:rPr>
            <w:tab/>
          </w:r>
          <w:r>
            <w:rPr>
              <w:sz w:val="24"/>
              <w:szCs w:val="24"/>
            </w:rPr>
            <w:fldChar w:fldCharType="begin"/>
          </w:r>
          <w:r>
            <w:rPr>
              <w:sz w:val="24"/>
              <w:szCs w:val="24"/>
            </w:rPr>
            <w:instrText xml:space="preserve"> PAGEREF _Toc8645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1037512E">
          <w:pPr>
            <w:pStyle w:val="165"/>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_Toc17710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9.2 Future Improvements</w:t>
          </w:r>
          <w:r>
            <w:rPr>
              <w:sz w:val="24"/>
              <w:szCs w:val="24"/>
            </w:rPr>
            <w:tab/>
          </w:r>
          <w:r>
            <w:rPr>
              <w:sz w:val="24"/>
              <w:szCs w:val="24"/>
            </w:rPr>
            <w:fldChar w:fldCharType="begin"/>
          </w:r>
          <w:r>
            <w:rPr>
              <w:sz w:val="24"/>
              <w:szCs w:val="24"/>
            </w:rPr>
            <w:instrText xml:space="preserve"> PAGEREF _Toc17710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4A86F3DF">
          <w:pPr>
            <w:pStyle w:val="164"/>
            <w:tabs>
              <w:tab w:val="right" w:leader="dot" w:pos="8640"/>
            </w:tabs>
            <w:jc w:val="both"/>
            <w:rPr>
              <w:sz w:val="24"/>
              <w:szCs w:val="24"/>
            </w:rPr>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_Toc18338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10. Conclusion</w:t>
          </w:r>
          <w:r>
            <w:rPr>
              <w:sz w:val="24"/>
              <w:szCs w:val="24"/>
            </w:rPr>
            <w:tab/>
          </w:r>
          <w:r>
            <w:rPr>
              <w:sz w:val="24"/>
              <w:szCs w:val="24"/>
            </w:rPr>
            <w:fldChar w:fldCharType="begin"/>
          </w:r>
          <w:r>
            <w:rPr>
              <w:sz w:val="24"/>
              <w:szCs w:val="24"/>
            </w:rPr>
            <w:instrText xml:space="preserve"> PAGEREF _Toc18338 \h </w:instrText>
          </w:r>
          <w:r>
            <w:rPr>
              <w:sz w:val="24"/>
              <w:szCs w:val="24"/>
            </w:rPr>
            <w:fldChar w:fldCharType="separate"/>
          </w:r>
          <w:r>
            <w:rPr>
              <w:sz w:val="24"/>
              <w:szCs w:val="24"/>
            </w:rPr>
            <w:t>13</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66AA4DE0">
          <w:pPr>
            <w:pStyle w:val="164"/>
            <w:tabs>
              <w:tab w:val="right" w:leader="dot" w:pos="8640"/>
            </w:tabs>
            <w:jc w:val="both"/>
          </w:pPr>
          <w:r>
            <w:rPr>
              <w:rFonts w:hint="default" w:ascii="Times New Roman" w:hAnsi="Times New Roman" w:cs="Times New Roman" w:eastAsiaTheme="majorEastAsia"/>
              <w:bCs/>
              <w:color w:val="auto"/>
              <w:spacing w:val="5"/>
              <w:kern w:val="28"/>
              <w:sz w:val="24"/>
              <w:szCs w:val="24"/>
            </w:rPr>
            <w:fldChar w:fldCharType="begin"/>
          </w:r>
          <w:r>
            <w:rPr>
              <w:rFonts w:hint="default" w:ascii="Times New Roman" w:hAnsi="Times New Roman" w:cs="Times New Roman" w:eastAsiaTheme="majorEastAsia"/>
              <w:bCs/>
              <w:spacing w:val="5"/>
              <w:kern w:val="28"/>
              <w:sz w:val="24"/>
              <w:szCs w:val="24"/>
            </w:rPr>
            <w:instrText xml:space="preserve"> HYPERLINK \l _Toc1514 </w:instrText>
          </w:r>
          <w:r>
            <w:rPr>
              <w:rFonts w:hint="default" w:ascii="Times New Roman" w:hAnsi="Times New Roman" w:cs="Times New Roman" w:eastAsiaTheme="majorEastAsia"/>
              <w:bCs/>
              <w:spacing w:val="5"/>
              <w:kern w:val="28"/>
              <w:sz w:val="24"/>
              <w:szCs w:val="24"/>
            </w:rPr>
            <w:fldChar w:fldCharType="separate"/>
          </w:r>
          <w:r>
            <w:rPr>
              <w:rFonts w:hint="default" w:ascii="Times New Roman" w:hAnsi="Times New Roman" w:cs="Times New Roman"/>
              <w:sz w:val="24"/>
              <w:szCs w:val="24"/>
            </w:rPr>
            <w:t>References</w:t>
          </w:r>
          <w:r>
            <w:rPr>
              <w:sz w:val="24"/>
              <w:szCs w:val="24"/>
            </w:rPr>
            <w:tab/>
          </w:r>
          <w:r>
            <w:rPr>
              <w:sz w:val="24"/>
              <w:szCs w:val="24"/>
            </w:rPr>
            <w:fldChar w:fldCharType="begin"/>
          </w:r>
          <w:r>
            <w:rPr>
              <w:sz w:val="24"/>
              <w:szCs w:val="24"/>
            </w:rPr>
            <w:instrText xml:space="preserve"> PAGEREF _Toc1514 \h </w:instrText>
          </w:r>
          <w:r>
            <w:rPr>
              <w:sz w:val="24"/>
              <w:szCs w:val="24"/>
            </w:rPr>
            <w:fldChar w:fldCharType="separate"/>
          </w:r>
          <w:r>
            <w:rPr>
              <w:sz w:val="24"/>
              <w:szCs w:val="24"/>
            </w:rPr>
            <w:t>13</w:t>
          </w:r>
          <w:r>
            <w:rPr>
              <w:sz w:val="24"/>
              <w:szCs w:val="24"/>
            </w:rPr>
            <w:fldChar w:fldCharType="end"/>
          </w:r>
          <w:r>
            <w:rPr>
              <w:rFonts w:hint="default" w:ascii="Times New Roman" w:hAnsi="Times New Roman" w:cs="Times New Roman" w:eastAsiaTheme="majorEastAsia"/>
              <w:bCs/>
              <w:color w:val="auto"/>
              <w:spacing w:val="5"/>
              <w:kern w:val="28"/>
              <w:sz w:val="24"/>
              <w:szCs w:val="24"/>
            </w:rPr>
            <w:fldChar w:fldCharType="end"/>
          </w:r>
        </w:p>
        <w:p w14:paraId="24EF7ACE">
          <w:pPr>
            <w:spacing w:line="240" w:lineRule="auto"/>
            <w:jc w:val="both"/>
          </w:pPr>
          <w:r>
            <w:rPr>
              <w:rFonts w:hint="default" w:ascii="Times New Roman" w:hAnsi="Times New Roman" w:cs="Times New Roman" w:eastAsiaTheme="majorEastAsia"/>
              <w:bCs/>
              <w:color w:val="auto"/>
              <w:spacing w:val="5"/>
              <w:kern w:val="28"/>
              <w:szCs w:val="32"/>
            </w:rPr>
            <w:fldChar w:fldCharType="end"/>
          </w:r>
          <w:bookmarkStart w:id="0" w:name="_Toc8509"/>
          <w:bookmarkStart w:id="1" w:name="_Toc21116"/>
        </w:p>
      </w:sdtContent>
    </w:sdt>
    <w:p w14:paraId="1ABAB911">
      <w:pPr>
        <w:spacing w:line="240" w:lineRule="auto"/>
        <w:jc w:val="both"/>
        <w:rPr>
          <w:rFonts w:hint="default" w:ascii="Times New Roman" w:hAnsi="Times New Roman" w:cs="Times New Roman"/>
          <w:b/>
          <w:bCs/>
          <w:color w:val="auto"/>
          <w:sz w:val="30"/>
          <w:szCs w:val="30"/>
        </w:rPr>
      </w:pPr>
      <w:r>
        <w:rPr>
          <w:rFonts w:hint="default" w:ascii="Times New Roman" w:hAnsi="Times New Roman" w:cs="Times New Roman"/>
          <w:b/>
          <w:bCs/>
          <w:color w:val="auto"/>
          <w:sz w:val="30"/>
          <w:szCs w:val="30"/>
        </w:rPr>
        <w:t>Executive Summary</w:t>
      </w:r>
      <w:bookmarkEnd w:id="0"/>
      <w:bookmarkEnd w:id="1"/>
    </w:p>
    <w:p w14:paraId="085A743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This report documents the design, implementation, and evaluation of an automated signature verification system using computer vision and neural network techniques. The system aims to distinguish between genuine and forged signatures with high accuracy through feature extraction and neural network classification. Our approach involves preprocessing signature images, extracting geometric and statistical features, and employing a multilayer perceptron neural network to classify signatures.</w:t>
      </w:r>
    </w:p>
    <w:p w14:paraId="1128BD1E">
      <w:pPr>
        <w:pStyle w:val="2"/>
        <w:bidi w:val="0"/>
        <w:jc w:val="both"/>
        <w:rPr>
          <w:rFonts w:hint="default" w:ascii="Times New Roman" w:hAnsi="Times New Roman" w:cs="Times New Roman"/>
          <w:color w:val="auto"/>
          <w:sz w:val="30"/>
          <w:szCs w:val="30"/>
        </w:rPr>
      </w:pPr>
      <w:bookmarkStart w:id="2" w:name="_Toc23834"/>
      <w:bookmarkStart w:id="3" w:name="_Toc9130"/>
      <w:r>
        <w:rPr>
          <w:rFonts w:hint="default" w:ascii="Times New Roman" w:hAnsi="Times New Roman" w:cs="Times New Roman"/>
          <w:color w:val="auto"/>
          <w:sz w:val="30"/>
          <w:szCs w:val="30"/>
        </w:rPr>
        <w:t>1. Introduction</w:t>
      </w:r>
      <w:bookmarkEnd w:id="2"/>
      <w:bookmarkEnd w:id="3"/>
    </w:p>
    <w:p w14:paraId="62EBF3A6">
      <w:pPr>
        <w:pStyle w:val="3"/>
        <w:bidi w:val="0"/>
        <w:jc w:val="both"/>
        <w:rPr>
          <w:rFonts w:hint="default" w:ascii="Times New Roman" w:hAnsi="Times New Roman" w:cs="Times New Roman"/>
          <w:color w:val="auto"/>
          <w:sz w:val="28"/>
          <w:szCs w:val="28"/>
        </w:rPr>
      </w:pPr>
      <w:bookmarkStart w:id="4" w:name="_Toc27996"/>
      <w:bookmarkStart w:id="5" w:name="_Toc15748"/>
      <w:r>
        <w:rPr>
          <w:rFonts w:hint="default" w:ascii="Times New Roman" w:hAnsi="Times New Roman" w:cs="Times New Roman"/>
          <w:color w:val="auto"/>
          <w:sz w:val="28"/>
          <w:szCs w:val="28"/>
        </w:rPr>
        <w:t>1.1 Problem Statement</w:t>
      </w:r>
      <w:bookmarkEnd w:id="4"/>
      <w:bookmarkEnd w:id="5"/>
    </w:p>
    <w:p w14:paraId="10EF19A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Signature verification remains a critical component in document authentication, security systems, and fraud detection. The manual verification of signatures is time-consuming, subjective, and prone to human error. This project addresses these challenges by developing an automated system capable of verifying the authenticity of handwritten signatures.</w:t>
      </w:r>
    </w:p>
    <w:p w14:paraId="3FB7AFD3">
      <w:pPr>
        <w:pStyle w:val="3"/>
        <w:bidi w:val="0"/>
        <w:jc w:val="both"/>
        <w:rPr>
          <w:rFonts w:hint="default" w:ascii="Times New Roman" w:hAnsi="Times New Roman" w:cs="Times New Roman"/>
          <w:color w:val="auto"/>
          <w:sz w:val="28"/>
          <w:szCs w:val="28"/>
        </w:rPr>
      </w:pPr>
      <w:bookmarkStart w:id="6" w:name="_Toc31481"/>
      <w:bookmarkStart w:id="7" w:name="_Toc1724"/>
      <w:r>
        <w:rPr>
          <w:rFonts w:hint="default" w:ascii="Times New Roman" w:hAnsi="Times New Roman" w:cs="Times New Roman"/>
          <w:color w:val="auto"/>
          <w:sz w:val="28"/>
          <w:szCs w:val="28"/>
        </w:rPr>
        <w:t>1.2 Project Objectives</w:t>
      </w:r>
      <w:bookmarkEnd w:id="6"/>
      <w:bookmarkEnd w:id="7"/>
    </w:p>
    <w:p w14:paraId="04E1062D">
      <w:pPr>
        <w:numPr>
          <w:ilvl w:val="0"/>
          <w:numId w:val="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Design and implement a robust image preprocessing pipeline for signature images</w:t>
      </w:r>
    </w:p>
    <w:p w14:paraId="47B69BA1">
      <w:pPr>
        <w:numPr>
          <w:ilvl w:val="0"/>
          <w:numId w:val="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Extract discriminative features from signature images</w:t>
      </w:r>
    </w:p>
    <w:p w14:paraId="437D3A91">
      <w:pPr>
        <w:numPr>
          <w:ilvl w:val="0"/>
          <w:numId w:val="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Develop a neural network model for binary classification of signatures (genuine vs. forged)</w:t>
      </w:r>
    </w:p>
    <w:p w14:paraId="363CA6AA">
      <w:pPr>
        <w:numPr>
          <w:ilvl w:val="0"/>
          <w:numId w:val="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Evaluate the system's performance on a diverse set of signature samples</w:t>
      </w:r>
    </w:p>
    <w:p w14:paraId="4FD2A75E">
      <w:pPr>
        <w:pStyle w:val="2"/>
        <w:bidi w:val="0"/>
        <w:jc w:val="both"/>
        <w:rPr>
          <w:rFonts w:hint="default" w:ascii="Times New Roman" w:hAnsi="Times New Roman" w:cs="Times New Roman"/>
          <w:color w:val="auto"/>
          <w:sz w:val="30"/>
          <w:szCs w:val="30"/>
        </w:rPr>
      </w:pPr>
      <w:bookmarkStart w:id="8" w:name="_Toc14632"/>
      <w:bookmarkStart w:id="9" w:name="_Toc27117"/>
      <w:r>
        <w:rPr>
          <w:rFonts w:hint="default" w:ascii="Times New Roman" w:hAnsi="Times New Roman" w:cs="Times New Roman"/>
          <w:color w:val="auto"/>
          <w:sz w:val="30"/>
          <w:szCs w:val="30"/>
        </w:rPr>
        <w:t>2. Dataset Description</w:t>
      </w:r>
      <w:bookmarkEnd w:id="8"/>
      <w:bookmarkEnd w:id="9"/>
    </w:p>
    <w:p w14:paraId="5F6B924B">
      <w:pPr>
        <w:pStyle w:val="3"/>
        <w:bidi w:val="0"/>
        <w:jc w:val="both"/>
        <w:rPr>
          <w:rFonts w:hint="default" w:ascii="Times New Roman" w:hAnsi="Times New Roman" w:cs="Times New Roman"/>
          <w:color w:val="auto"/>
          <w:sz w:val="28"/>
          <w:szCs w:val="28"/>
        </w:rPr>
      </w:pPr>
      <w:bookmarkStart w:id="10" w:name="_Toc8948"/>
      <w:bookmarkStart w:id="11" w:name="_Toc14907"/>
      <w:r>
        <w:rPr>
          <w:rFonts w:hint="default" w:ascii="Times New Roman" w:hAnsi="Times New Roman" w:cs="Times New Roman"/>
          <w:color w:val="auto"/>
          <w:sz w:val="28"/>
          <w:szCs w:val="28"/>
        </w:rPr>
        <w:t>2.1 Dataset Overview</w:t>
      </w:r>
      <w:bookmarkEnd w:id="10"/>
      <w:bookmarkEnd w:id="11"/>
    </w:p>
    <w:p w14:paraId="3CD83C9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dataset used in this project consists of genuine and forged signatures from multiple individuals. The dataset is organized as follows:</w:t>
      </w:r>
    </w:p>
    <w:p w14:paraId="4E990B33">
      <w:pPr>
        <w:numPr>
          <w:ilvl w:val="0"/>
          <w:numId w:val="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Structure: </w:t>
      </w:r>
    </w:p>
    <w:p w14:paraId="604F9305">
      <w:pPr>
        <w:numPr>
          <w:ilvl w:val="1"/>
          <w:numId w:val="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/content/drive/MyDrive/Signature/train/genuine: Contains genuine signatures</w:t>
      </w:r>
    </w:p>
    <w:p w14:paraId="67C80B71">
      <w:pPr>
        <w:numPr>
          <w:ilvl w:val="1"/>
          <w:numId w:val="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/content/drive/MyDrive/Signature/train/forged: Contains forged signatures</w:t>
      </w:r>
    </w:p>
    <w:p w14:paraId="006BEC16">
      <w:pPr>
        <w:numPr>
          <w:ilvl w:val="1"/>
          <w:numId w:val="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/content/drive/MyDrive/Signature/test: Contains test signatures</w:t>
      </w:r>
    </w:p>
    <w:p w14:paraId="474CA909">
      <w:pPr>
        <w:pStyle w:val="3"/>
        <w:bidi w:val="0"/>
        <w:jc w:val="both"/>
        <w:rPr>
          <w:rFonts w:hint="default" w:ascii="Times New Roman" w:hAnsi="Times New Roman" w:cs="Times New Roman"/>
          <w:color w:val="auto"/>
          <w:sz w:val="28"/>
          <w:szCs w:val="28"/>
        </w:rPr>
      </w:pPr>
      <w:bookmarkStart w:id="12" w:name="_Toc11317"/>
      <w:bookmarkStart w:id="13" w:name="_Toc30817"/>
      <w:r>
        <w:rPr>
          <w:rFonts w:hint="default" w:ascii="Times New Roman" w:hAnsi="Times New Roman" w:cs="Times New Roman"/>
          <w:color w:val="auto"/>
          <w:sz w:val="28"/>
          <w:szCs w:val="28"/>
        </w:rPr>
        <w:t>2.2 Naming Convention</w:t>
      </w:r>
      <w:bookmarkEnd w:id="12"/>
      <w:bookmarkEnd w:id="13"/>
    </w:p>
    <w:p w14:paraId="62FD9C14">
      <w:pPr>
        <w:numPr>
          <w:ilvl w:val="0"/>
          <w:numId w:val="9"/>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Genuine</w:t>
      </w:r>
      <w:r>
        <w:rPr>
          <w:rFonts w:hint="default" w:ascii="Times New Roman" w:hAnsi="Times New Roman" w:cs="Times New Roman" w:eastAsiaTheme="majorEastAsia"/>
          <w:color w:val="auto"/>
          <w:spacing w:val="5"/>
          <w:kern w:val="28"/>
          <w:sz w:val="24"/>
          <w:szCs w:val="24"/>
          <w:lang w:val="en-US"/>
        </w:rPr>
        <w:t xml:space="preserve"> </w:t>
      </w:r>
      <w:r>
        <w:rPr>
          <w:rFonts w:hint="default" w:ascii="Times New Roman" w:hAnsi="Times New Roman" w:cs="Times New Roman" w:eastAsiaTheme="majorEastAsia"/>
          <w:color w:val="auto"/>
          <w:spacing w:val="5"/>
          <w:kern w:val="28"/>
          <w:sz w:val="24"/>
          <w:szCs w:val="24"/>
        </w:rPr>
        <w:t>signatures:PERSONID_PERSONID_00N.PNG (e.g., 001001_000.PNG)</w:t>
      </w:r>
    </w:p>
    <w:p w14:paraId="3659A074">
      <w:pPr>
        <w:numPr>
          <w:ilvl w:val="0"/>
          <w:numId w:val="9"/>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Forged signatures: 999PERSONID_00N.PNG (e.g., 999001_000.PNG)</w:t>
      </w:r>
    </w:p>
    <w:p w14:paraId="276D5F47">
      <w:pPr>
        <w:pStyle w:val="3"/>
        <w:bidi w:val="0"/>
        <w:jc w:val="both"/>
        <w:rPr>
          <w:rFonts w:hint="default" w:ascii="Times New Roman" w:hAnsi="Times New Roman" w:cs="Times New Roman"/>
          <w:color w:val="auto"/>
          <w:sz w:val="32"/>
          <w:szCs w:val="32"/>
        </w:rPr>
      </w:pPr>
      <w:bookmarkStart w:id="14" w:name="_Toc24950"/>
      <w:bookmarkStart w:id="15" w:name="_Toc6827"/>
      <w:r>
        <w:rPr>
          <w:rFonts w:hint="default" w:ascii="Times New Roman" w:hAnsi="Times New Roman" w:cs="Times New Roman"/>
          <w:color w:val="auto"/>
          <w:sz w:val="32"/>
          <w:szCs w:val="32"/>
        </w:rPr>
        <w:t>2.3 Dataset Statistics</w:t>
      </w:r>
      <w:bookmarkEnd w:id="14"/>
      <w:bookmarkEnd w:id="15"/>
    </w:p>
    <w:p w14:paraId="29ECF82B">
      <w:pPr>
        <w:numPr>
          <w:ilvl w:val="0"/>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Number of individuals: 9</w:t>
      </w:r>
    </w:p>
    <w:p w14:paraId="02F94724">
      <w:pPr>
        <w:numPr>
          <w:ilvl w:val="0"/>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Signatures per individual: </w:t>
      </w:r>
    </w:p>
    <w:p w14:paraId="302AE86D">
      <w:pPr>
        <w:numPr>
          <w:ilvl w:val="1"/>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5 genuine signatures (3 for training, 2 for testing)</w:t>
      </w:r>
    </w:p>
    <w:p w14:paraId="792367DA">
      <w:pPr>
        <w:numPr>
          <w:ilvl w:val="1"/>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5 forged signatures (3 for training, 2 for testing)</w:t>
      </w:r>
    </w:p>
    <w:p w14:paraId="5E540743">
      <w:pPr>
        <w:numPr>
          <w:ilvl w:val="0"/>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Total signatures: 90 (45 genuine, 45 forged)</w:t>
      </w:r>
    </w:p>
    <w:p w14:paraId="58A772ED">
      <w:pPr>
        <w:numPr>
          <w:ilvl w:val="0"/>
          <w:numId w:val="1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Image format: PNG</w:t>
      </w:r>
    </w:p>
    <w:p w14:paraId="2AF0C2EB">
      <w:pPr>
        <w:pStyle w:val="3"/>
        <w:bidi w:val="0"/>
        <w:jc w:val="both"/>
        <w:rPr>
          <w:rFonts w:hint="default" w:ascii="Times New Roman" w:hAnsi="Times New Roman" w:cs="Times New Roman"/>
          <w:color w:val="auto"/>
          <w:sz w:val="28"/>
          <w:szCs w:val="28"/>
        </w:rPr>
      </w:pPr>
      <w:bookmarkStart w:id="16" w:name="_Toc8154"/>
      <w:bookmarkStart w:id="17" w:name="_Toc8140"/>
      <w:r>
        <w:rPr>
          <w:rFonts w:hint="default" w:ascii="Times New Roman" w:hAnsi="Times New Roman" w:cs="Times New Roman"/>
          <w:color w:val="auto"/>
          <w:sz w:val="28"/>
          <w:szCs w:val="28"/>
        </w:rPr>
        <w:t>2.4 Data Splitting</w:t>
      </w:r>
      <w:bookmarkEnd w:id="16"/>
      <w:bookmarkEnd w:id="17"/>
    </w:p>
    <w:p w14:paraId="71727C85">
      <w:pPr>
        <w:numPr>
          <w:ilvl w:val="0"/>
          <w:numId w:val="1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Training set: 6 signatures per person (3 genuine, 3 forged)</w:t>
      </w:r>
    </w:p>
    <w:p w14:paraId="502001A3">
      <w:pPr>
        <w:numPr>
          <w:ilvl w:val="0"/>
          <w:numId w:val="1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Testing set: 4 signatures per person (2 genuine, 2 forged)</w:t>
      </w:r>
    </w:p>
    <w:p w14:paraId="76EBA5D9">
      <w:pPr>
        <w:pStyle w:val="2"/>
        <w:bidi w:val="0"/>
        <w:jc w:val="both"/>
        <w:rPr>
          <w:rFonts w:hint="default" w:ascii="Times New Roman" w:hAnsi="Times New Roman" w:cs="Times New Roman"/>
          <w:color w:val="auto"/>
          <w:sz w:val="30"/>
          <w:szCs w:val="30"/>
        </w:rPr>
      </w:pPr>
      <w:bookmarkStart w:id="18" w:name="_Toc5796"/>
      <w:bookmarkStart w:id="19" w:name="_Toc1500"/>
      <w:r>
        <w:rPr>
          <w:rFonts w:hint="default" w:ascii="Times New Roman" w:hAnsi="Times New Roman" w:cs="Times New Roman"/>
          <w:color w:val="auto"/>
          <w:sz w:val="30"/>
          <w:szCs w:val="30"/>
        </w:rPr>
        <w:t>3. Image Processing Pipeline</w:t>
      </w:r>
      <w:bookmarkEnd w:id="18"/>
      <w:bookmarkEnd w:id="19"/>
    </w:p>
    <w:p w14:paraId="49467BA7">
      <w:pPr>
        <w:pStyle w:val="3"/>
        <w:bidi w:val="0"/>
        <w:jc w:val="both"/>
        <w:rPr>
          <w:rFonts w:hint="default" w:ascii="Times New Roman" w:hAnsi="Times New Roman" w:cs="Times New Roman"/>
          <w:color w:val="auto"/>
          <w:sz w:val="28"/>
          <w:szCs w:val="28"/>
        </w:rPr>
      </w:pPr>
      <w:bookmarkStart w:id="20" w:name="_Toc30482"/>
      <w:bookmarkStart w:id="21" w:name="_Toc1801"/>
      <w:r>
        <w:rPr>
          <w:rFonts w:hint="default" w:ascii="Times New Roman" w:hAnsi="Times New Roman" w:cs="Times New Roman"/>
          <w:color w:val="auto"/>
          <w:sz w:val="28"/>
          <w:szCs w:val="28"/>
        </w:rPr>
        <w:t>3.1 Preprocessing Steps</w:t>
      </w:r>
      <w:bookmarkEnd w:id="20"/>
      <w:bookmarkEnd w:id="21"/>
    </w:p>
    <w:p w14:paraId="30029F6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signature images undergo a comprehensive preprocessing pipeline to enhance quality and prepare them for feature extraction:</w:t>
      </w:r>
    </w:p>
    <w:p w14:paraId="6FA9A47B">
      <w:pPr>
        <w:pStyle w:val="4"/>
        <w:bidi w:val="0"/>
        <w:jc w:val="both"/>
        <w:rPr>
          <w:rFonts w:hint="default" w:ascii="Times New Roman" w:hAnsi="Times New Roman" w:cs="Times New Roman"/>
          <w:color w:val="auto"/>
          <w:sz w:val="26"/>
          <w:szCs w:val="26"/>
        </w:rPr>
      </w:pPr>
      <w:bookmarkStart w:id="22" w:name="_Toc28252"/>
      <w:r>
        <w:rPr>
          <w:rFonts w:hint="default" w:ascii="Times New Roman" w:hAnsi="Times New Roman" w:cs="Times New Roman"/>
          <w:color w:val="auto"/>
          <w:sz w:val="26"/>
          <w:szCs w:val="26"/>
        </w:rPr>
        <w:t>3.1.1 Noise Reduction</w:t>
      </w:r>
      <w:bookmarkEnd w:id="22"/>
    </w:p>
    <w:p w14:paraId="5A17E4C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noisereduction(img):</w:t>
      </w:r>
    </w:p>
    <w:p w14:paraId="61B0043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noiseReduction = cv2.fastNlMeansDenoising(img, None, 20, 7, 21)</w:t>
      </w:r>
    </w:p>
    <w:p w14:paraId="389DFFEE">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noiseReduction</w:t>
      </w:r>
    </w:p>
    <w:p w14:paraId="20701A6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Non-Local Means Denoising algorithm is applied to reduce noise while preserving edges. This step is crucial for improving the quality of signatures, especially in cases where the signature image contains noise from scanning or photographic processes.</w:t>
      </w:r>
    </w:p>
    <w:p w14:paraId="07B21CE4">
      <w:pPr>
        <w:pStyle w:val="4"/>
        <w:bidi w:val="0"/>
        <w:jc w:val="both"/>
        <w:rPr>
          <w:rFonts w:hint="default" w:ascii="Times New Roman" w:hAnsi="Times New Roman" w:cs="Times New Roman"/>
          <w:color w:val="auto"/>
          <w:sz w:val="28"/>
          <w:szCs w:val="28"/>
        </w:rPr>
      </w:pPr>
      <w:bookmarkStart w:id="23" w:name="_Toc10498"/>
      <w:r>
        <w:rPr>
          <w:rFonts w:hint="default" w:ascii="Times New Roman" w:hAnsi="Times New Roman" w:cs="Times New Roman"/>
          <w:color w:val="auto"/>
          <w:sz w:val="28"/>
          <w:szCs w:val="28"/>
        </w:rPr>
        <w:t>3.1.2 RGB to Grayscale Conversion</w:t>
      </w:r>
      <w:bookmarkEnd w:id="23"/>
    </w:p>
    <w:p w14:paraId="570B1C2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rgbToGreyscale(img):</w:t>
      </w:r>
    </w:p>
    <w:p w14:paraId="6043453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img = noisereduction(img)</w:t>
      </w:r>
    </w:p>
    <w:p w14:paraId="0FC3AC1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grey = np.zeros((img.shape[0], img.shape[1]))</w:t>
      </w:r>
    </w:p>
    <w:p w14:paraId="60ADEF6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for x in range(len(img)):</w:t>
      </w:r>
    </w:p>
    <w:p w14:paraId="0BC5543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for y in range(len(img[x])):</w:t>
      </w:r>
    </w:p>
    <w:p w14:paraId="2C3BFAF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grey[x][y] = np.average(img[x][y])</w:t>
      </w:r>
    </w:p>
    <w:p w14:paraId="14170EA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grey</w:t>
      </w:r>
    </w:p>
    <w:p w14:paraId="5398DB8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Color information is unnecessary for signature verification. Converting RGB images to grayscale simplifies subsequent processing steps and reduces computational complexity.</w:t>
      </w:r>
    </w:p>
    <w:p w14:paraId="2A29B35D">
      <w:pPr>
        <w:pStyle w:val="4"/>
        <w:bidi w:val="0"/>
        <w:jc w:val="both"/>
        <w:rPr>
          <w:rFonts w:hint="default" w:ascii="Times New Roman" w:hAnsi="Times New Roman" w:cs="Times New Roman"/>
          <w:color w:val="auto"/>
          <w:sz w:val="28"/>
          <w:szCs w:val="28"/>
        </w:rPr>
      </w:pPr>
      <w:bookmarkStart w:id="24" w:name="_Toc21408"/>
      <w:r>
        <w:rPr>
          <w:rFonts w:hint="default" w:ascii="Times New Roman" w:hAnsi="Times New Roman" w:cs="Times New Roman"/>
          <w:color w:val="auto"/>
          <w:sz w:val="28"/>
          <w:szCs w:val="28"/>
        </w:rPr>
        <w:t>3.1.3 Image Sharpening</w:t>
      </w:r>
      <w:bookmarkEnd w:id="24"/>
    </w:p>
    <w:p w14:paraId="1CD2C5E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sharpen(img):</w:t>
      </w:r>
    </w:p>
    <w:p w14:paraId="5CFF4E4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img = rgbToGreyscale(img)</w:t>
      </w:r>
    </w:p>
    <w:p w14:paraId="496B542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kernel = np.array([[0, -1, 0],</w:t>
      </w:r>
    </w:p>
    <w:p w14:paraId="358781BB">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[-1, 5,-1],</w:t>
      </w:r>
    </w:p>
    <w:p w14:paraId="2A88B38F">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[0, -1, 0]])</w:t>
      </w:r>
    </w:p>
    <w:p w14:paraId="595D398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sharpenImage = cv2.filter2D(src=img, ddepth=-1, kernel=kernel)</w:t>
      </w:r>
    </w:p>
    <w:p w14:paraId="687411C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return(sharpenImage)</w:t>
      </w:r>
    </w:p>
    <w:p w14:paraId="47DB1287">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A sharpening filter is applied to enhance edges and details in the signature, improving the contrast between the signature and background.</w:t>
      </w:r>
    </w:p>
    <w:p w14:paraId="3A629BF6">
      <w:pPr>
        <w:pStyle w:val="4"/>
        <w:bidi w:val="0"/>
        <w:jc w:val="both"/>
        <w:rPr>
          <w:rFonts w:hint="default" w:ascii="Times New Roman" w:hAnsi="Times New Roman" w:cs="Times New Roman"/>
          <w:color w:val="auto"/>
          <w:sz w:val="28"/>
          <w:szCs w:val="28"/>
        </w:rPr>
      </w:pPr>
      <w:bookmarkStart w:id="25" w:name="_Toc32457"/>
      <w:r>
        <w:rPr>
          <w:rFonts w:hint="default" w:ascii="Times New Roman" w:hAnsi="Times New Roman" w:cs="Times New Roman"/>
          <w:color w:val="auto"/>
          <w:sz w:val="28"/>
          <w:szCs w:val="28"/>
        </w:rPr>
        <w:t>3.1.4 Binarization using Otsu's Method</w:t>
      </w:r>
      <w:bookmarkEnd w:id="25"/>
    </w:p>
    <w:p w14:paraId="7405FAD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otsu(img):</w:t>
      </w:r>
    </w:p>
    <w:p w14:paraId="2474049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img = sharpen(img)</w:t>
      </w:r>
    </w:p>
    <w:p w14:paraId="11E0AE4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thres = threshold_otsu(img)</w:t>
      </w:r>
    </w:p>
    <w:p w14:paraId="7389E38E">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binaryImage = img &gt; thres</w:t>
      </w:r>
    </w:p>
    <w:p w14:paraId="0BEBA6A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binaryImage = np.logical_not(binaryImage)</w:t>
      </w:r>
    </w:p>
    <w:p w14:paraId="6A6586C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binaryImage</w:t>
      </w:r>
    </w:p>
    <w:p w14:paraId="53F02A8D">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Otsu's thresholding is applied to convert the grayscale image to binary. This algorithm automatically determines the optimal threshold that minimizes intra-class variance, resulting in effective separation between signature and background.</w:t>
      </w:r>
    </w:p>
    <w:p w14:paraId="3F9D4E25">
      <w:pPr>
        <w:pStyle w:val="4"/>
        <w:bidi w:val="0"/>
        <w:jc w:val="both"/>
        <w:rPr>
          <w:rFonts w:hint="default" w:ascii="Times New Roman" w:hAnsi="Times New Roman" w:cs="Times New Roman"/>
          <w:color w:val="auto"/>
          <w:sz w:val="28"/>
          <w:szCs w:val="28"/>
        </w:rPr>
      </w:pPr>
      <w:bookmarkStart w:id="26" w:name="_Toc3124"/>
      <w:r>
        <w:rPr>
          <w:rFonts w:hint="default" w:ascii="Times New Roman" w:hAnsi="Times New Roman" w:cs="Times New Roman"/>
          <w:color w:val="auto"/>
          <w:sz w:val="28"/>
          <w:szCs w:val="28"/>
        </w:rPr>
        <w:t>3.1.5 Signature Region Extraction</w:t>
      </w:r>
      <w:bookmarkEnd w:id="26"/>
    </w:p>
    <w:p w14:paraId="10CBC30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r, c = np.where(binimg==1)</w:t>
      </w:r>
    </w:p>
    <w:p w14:paraId="74049D8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signimg = binimg[r.min(): r.max(), c.min(): c.max()]</w:t>
      </w:r>
    </w:p>
    <w:p w14:paraId="701B5B2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signature region is extracted by finding the minimum bounding box that contains all signature pixels. This cropping step eliminates excess background and normalizes the signature size.</w:t>
      </w:r>
    </w:p>
    <w:p w14:paraId="648468E4">
      <w:pPr>
        <w:pStyle w:val="3"/>
        <w:bidi w:val="0"/>
        <w:jc w:val="both"/>
        <w:rPr>
          <w:rFonts w:hint="default" w:ascii="Times New Roman" w:hAnsi="Times New Roman" w:cs="Times New Roman"/>
          <w:color w:val="auto"/>
          <w:sz w:val="28"/>
          <w:szCs w:val="28"/>
        </w:rPr>
      </w:pPr>
      <w:bookmarkStart w:id="27" w:name="_Toc14167"/>
      <w:bookmarkStart w:id="28" w:name="_Toc18288"/>
      <w:r>
        <w:rPr>
          <w:rFonts w:hint="default" w:ascii="Times New Roman" w:hAnsi="Times New Roman" w:cs="Times New Roman"/>
          <w:color w:val="auto"/>
          <w:sz w:val="28"/>
          <w:szCs w:val="28"/>
        </w:rPr>
        <w:t>3.2 Complete Preprocessing Function</w:t>
      </w:r>
      <w:bookmarkEnd w:id="27"/>
      <w:bookmarkEnd w:id="28"/>
    </w:p>
    <w:p w14:paraId="46B8D38F">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preproc(img, display=True):</w:t>
      </w:r>
    </w:p>
    <w:p w14:paraId="3B9901E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Various preprocessing steps as detailed above</w:t>
      </w:r>
    </w:p>
    <w:p w14:paraId="77EA8C1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7C0CA597">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signimg</w:t>
      </w:r>
    </w:p>
    <w:p w14:paraId="0C39994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preproc function combines all preprocessing steps and optionally displays intermediate results for visual inspection.</w:t>
      </w:r>
    </w:p>
    <w:p w14:paraId="18B90EC9">
      <w:pPr>
        <w:pStyle w:val="2"/>
        <w:bidi w:val="0"/>
        <w:jc w:val="both"/>
        <w:rPr>
          <w:rFonts w:hint="default" w:ascii="Times New Roman" w:hAnsi="Times New Roman" w:cs="Times New Roman"/>
          <w:color w:val="auto"/>
          <w:sz w:val="30"/>
          <w:szCs w:val="30"/>
        </w:rPr>
      </w:pPr>
      <w:bookmarkStart w:id="29" w:name="_Toc524"/>
      <w:bookmarkStart w:id="30" w:name="_Toc31413"/>
      <w:r>
        <w:rPr>
          <w:rFonts w:hint="default" w:ascii="Times New Roman" w:hAnsi="Times New Roman" w:cs="Times New Roman"/>
          <w:color w:val="auto"/>
          <w:sz w:val="30"/>
          <w:szCs w:val="30"/>
        </w:rPr>
        <w:t>4. Feature Extraction</w:t>
      </w:r>
      <w:bookmarkEnd w:id="29"/>
      <w:bookmarkEnd w:id="30"/>
    </w:p>
    <w:p w14:paraId="0E78E307">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After preprocessing, the system extracts several discriminative features from the signature images:</w:t>
      </w:r>
    </w:p>
    <w:p w14:paraId="4EAA4B4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4.1 Size Ratio</w:t>
      </w:r>
    </w:p>
    <w:p w14:paraId="7615A99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Size(img):</w:t>
      </w:r>
    </w:p>
    <w:p w14:paraId="38171F4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a = np.sum(img == True)</w:t>
      </w:r>
    </w:p>
    <w:p w14:paraId="6A17CD8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total = img.shape[0] * img.shape[1]</w:t>
      </w:r>
    </w:p>
    <w:p w14:paraId="2E34424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a / total</w:t>
      </w:r>
    </w:p>
    <w:p w14:paraId="25DF8B4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ratio of signature pixels to the total image area. This feature captures the density of the signature and can help distinguish between different writing styles.</w:t>
      </w:r>
    </w:p>
    <w:p w14:paraId="0BEE71A5">
      <w:pPr>
        <w:pStyle w:val="3"/>
        <w:bidi w:val="0"/>
        <w:jc w:val="both"/>
        <w:rPr>
          <w:rFonts w:hint="default" w:ascii="Times New Roman" w:hAnsi="Times New Roman" w:cs="Times New Roman"/>
          <w:color w:val="auto"/>
          <w:sz w:val="28"/>
          <w:szCs w:val="28"/>
        </w:rPr>
      </w:pPr>
      <w:bookmarkStart w:id="31" w:name="_Toc11983"/>
      <w:bookmarkStart w:id="32" w:name="_Toc17322"/>
      <w:r>
        <w:rPr>
          <w:rFonts w:hint="default" w:ascii="Times New Roman" w:hAnsi="Times New Roman" w:cs="Times New Roman"/>
          <w:color w:val="auto"/>
          <w:sz w:val="28"/>
          <w:szCs w:val="28"/>
        </w:rPr>
        <w:t>4.2 Centroid</w:t>
      </w:r>
      <w:bookmarkEnd w:id="31"/>
      <w:bookmarkEnd w:id="32"/>
    </w:p>
    <w:p w14:paraId="558A746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Centroid(img):</w:t>
      </w:r>
    </w:p>
    <w:p w14:paraId="3BA136E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numOfWhites = 0</w:t>
      </w:r>
    </w:p>
    <w:p w14:paraId="32C392A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a = np.array([0,0])</w:t>
      </w:r>
    </w:p>
    <w:p w14:paraId="13DD277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for row in range(len(img)):</w:t>
      </w:r>
    </w:p>
    <w:p w14:paraId="263FFF8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for col in range(len(img[0])):</w:t>
      </w:r>
    </w:p>
    <w:p w14:paraId="003AF58D">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if img[row][col]==True:</w:t>
      </w:r>
    </w:p>
    <w:p w14:paraId="70EAE05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b = np.array([row,col])</w:t>
      </w:r>
    </w:p>
    <w:p w14:paraId="7DAD335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a = np.add(a,b)</w:t>
      </w:r>
    </w:p>
    <w:p w14:paraId="7897484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numOfWhites += 1</w:t>
      </w:r>
    </w:p>
    <w:p w14:paraId="5EBCA42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rowcols = np.array([img.shape[0], img.shape[1]])</w:t>
      </w:r>
    </w:p>
    <w:p w14:paraId="05F18C3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centroid = a/numOfWhites</w:t>
      </w:r>
    </w:p>
    <w:p w14:paraId="1E9BCD21">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centroid = centroid/rowcols</w:t>
      </w:r>
    </w:p>
    <w:p w14:paraId="5A192D9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centroid[0], centroid[1]</w:t>
      </w:r>
    </w:p>
    <w:p w14:paraId="12F732C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centroid represents the center of mass of the signature. The normalized x and y coordinates of the centroid provide information about the overall distribution of the signature.</w:t>
      </w:r>
    </w:p>
    <w:p w14:paraId="3063E139">
      <w:pPr>
        <w:pStyle w:val="3"/>
        <w:bidi w:val="0"/>
        <w:jc w:val="both"/>
        <w:rPr>
          <w:rFonts w:hint="default" w:ascii="Times New Roman" w:hAnsi="Times New Roman" w:cs="Times New Roman"/>
          <w:color w:val="auto"/>
          <w:sz w:val="28"/>
          <w:szCs w:val="28"/>
        </w:rPr>
      </w:pPr>
      <w:bookmarkStart w:id="33" w:name="_Toc13204"/>
      <w:bookmarkStart w:id="34" w:name="_Toc19305"/>
      <w:r>
        <w:rPr>
          <w:rFonts w:hint="default" w:ascii="Times New Roman" w:hAnsi="Times New Roman" w:cs="Times New Roman"/>
          <w:color w:val="auto"/>
          <w:sz w:val="28"/>
          <w:szCs w:val="28"/>
        </w:rPr>
        <w:t>4.3 Eccentricity and Solidity</w:t>
      </w:r>
      <w:bookmarkEnd w:id="33"/>
      <w:bookmarkEnd w:id="34"/>
    </w:p>
    <w:p w14:paraId="02C414E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EccentricitySolidity(img):</w:t>
      </w:r>
    </w:p>
    <w:p w14:paraId="3761FF63">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 = regionprops(img.astype("int8"))</w:t>
      </w:r>
    </w:p>
    <w:p w14:paraId="458F5847">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r[0].eccentricity, r[0].solidity</w:t>
      </w:r>
    </w:p>
    <w:p w14:paraId="273A6812">
      <w:pPr>
        <w:numPr>
          <w:ilvl w:val="0"/>
          <w:numId w:val="12"/>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Eccentricity: Measures how elongated the signature is. Values close to 0 indicate circular shapes, while values close to 1 indicate line-like shapes.</w:t>
      </w:r>
    </w:p>
    <w:p w14:paraId="06B750EF">
      <w:pPr>
        <w:numPr>
          <w:ilvl w:val="0"/>
          <w:numId w:val="12"/>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Solidity: The ratio of the signature area to its convex hull area. This feature captures how "solid" or "dense" the signature is.</w:t>
      </w:r>
    </w:p>
    <w:p w14:paraId="41A8A4DC">
      <w:pPr>
        <w:pStyle w:val="3"/>
        <w:bidi w:val="0"/>
        <w:jc w:val="both"/>
        <w:rPr>
          <w:rFonts w:hint="default" w:ascii="Times New Roman" w:hAnsi="Times New Roman" w:cs="Times New Roman"/>
          <w:color w:val="auto"/>
          <w:sz w:val="28"/>
          <w:szCs w:val="28"/>
        </w:rPr>
      </w:pPr>
      <w:bookmarkStart w:id="35" w:name="_Toc12043"/>
      <w:bookmarkStart w:id="36" w:name="_Toc11139"/>
      <w:r>
        <w:rPr>
          <w:rFonts w:hint="default" w:ascii="Times New Roman" w:hAnsi="Times New Roman" w:cs="Times New Roman"/>
          <w:color w:val="auto"/>
          <w:sz w:val="28"/>
          <w:szCs w:val="28"/>
        </w:rPr>
        <w:t>4.4 Skewness and Kurtosis</w:t>
      </w:r>
      <w:bookmarkEnd w:id="35"/>
      <w:bookmarkEnd w:id="36"/>
    </w:p>
    <w:p w14:paraId="7DC9630F">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SkewKurtosis(img):</w:t>
      </w:r>
    </w:p>
    <w:p w14:paraId="31EA402B">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Calculation of skewness and kurtosis along x and y axes</w:t>
      </w:r>
    </w:p>
    <w:p w14:paraId="02AC861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2FA008D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(skewx, skewy), (kurtx, kurty)</w:t>
      </w:r>
    </w:p>
    <w:p w14:paraId="29806266">
      <w:pPr>
        <w:numPr>
          <w:ilvl w:val="0"/>
          <w:numId w:val="1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Skewness: Measures the asymmetry of the signature's pixel distribution along the x and y axes.</w:t>
      </w:r>
    </w:p>
    <w:p w14:paraId="3D4BAD4F">
      <w:pPr>
        <w:numPr>
          <w:ilvl w:val="0"/>
          <w:numId w:val="1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Kurtosis: Measures the "tailedness" of the signature's pixel distribution, indicating whether the data has heavy or light tails compared to a normal distribution.</w:t>
      </w:r>
    </w:p>
    <w:p w14:paraId="1B4489C4">
      <w:pPr>
        <w:pStyle w:val="3"/>
        <w:bidi w:val="0"/>
        <w:jc w:val="both"/>
        <w:rPr>
          <w:rFonts w:hint="default" w:ascii="Times New Roman" w:hAnsi="Times New Roman" w:cs="Times New Roman"/>
          <w:color w:val="auto"/>
          <w:sz w:val="28"/>
          <w:szCs w:val="28"/>
        </w:rPr>
      </w:pPr>
      <w:bookmarkStart w:id="37" w:name="_Toc24194"/>
      <w:bookmarkStart w:id="38" w:name="_Toc1956"/>
      <w:r>
        <w:rPr>
          <w:rFonts w:hint="default" w:ascii="Times New Roman" w:hAnsi="Times New Roman" w:cs="Times New Roman"/>
          <w:color w:val="auto"/>
          <w:sz w:val="28"/>
          <w:szCs w:val="28"/>
        </w:rPr>
        <w:t>4.5 Feature Vector</w:t>
      </w:r>
      <w:bookmarkEnd w:id="37"/>
      <w:bookmarkEnd w:id="38"/>
    </w:p>
    <w:p w14:paraId="2F65E46B">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final feature vector consists of 9 elements:</w:t>
      </w:r>
    </w:p>
    <w:p w14:paraId="72F8A9E5">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Ratio of signature pixels to total area</w:t>
      </w:r>
    </w:p>
    <w:p w14:paraId="489AABE7">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Centroid y-coordinate (normalized)</w:t>
      </w:r>
    </w:p>
    <w:p w14:paraId="70C1A48B">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Centroid x-coordinate (normalized)</w:t>
      </w:r>
    </w:p>
    <w:p w14:paraId="4FD24A5A">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Eccentricity</w:t>
      </w:r>
    </w:p>
    <w:p w14:paraId="517B413A">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Solidity</w:t>
      </w:r>
    </w:p>
    <w:p w14:paraId="00822272">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Skewness along x-axis</w:t>
      </w:r>
    </w:p>
    <w:p w14:paraId="1B7010C2">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Skewness along y-axis</w:t>
      </w:r>
    </w:p>
    <w:p w14:paraId="353FB5CD">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Kurtosis along x-axis</w:t>
      </w:r>
    </w:p>
    <w:p w14:paraId="682E37D9">
      <w:pPr>
        <w:numPr>
          <w:ilvl w:val="0"/>
          <w:numId w:val="1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Kurtosis along y-axis</w:t>
      </w:r>
    </w:p>
    <w:p w14:paraId="50217522">
      <w:pPr>
        <w:pStyle w:val="2"/>
        <w:bidi w:val="0"/>
        <w:jc w:val="both"/>
        <w:rPr>
          <w:rFonts w:hint="default" w:ascii="Times New Roman" w:hAnsi="Times New Roman" w:cs="Times New Roman"/>
          <w:color w:val="auto"/>
          <w:sz w:val="30"/>
          <w:szCs w:val="30"/>
        </w:rPr>
      </w:pPr>
      <w:bookmarkStart w:id="39" w:name="_Toc27893"/>
      <w:bookmarkStart w:id="40" w:name="_Toc30055"/>
      <w:r>
        <w:rPr>
          <w:rFonts w:hint="default" w:ascii="Times New Roman" w:hAnsi="Times New Roman" w:cs="Times New Roman"/>
          <w:color w:val="auto"/>
          <w:sz w:val="30"/>
          <w:szCs w:val="30"/>
        </w:rPr>
        <w:t>5. Neural Network Architecture</w:t>
      </w:r>
      <w:bookmarkEnd w:id="39"/>
      <w:bookmarkEnd w:id="40"/>
    </w:p>
    <w:p w14:paraId="2E976DB9">
      <w:pPr>
        <w:pStyle w:val="3"/>
        <w:bidi w:val="0"/>
        <w:jc w:val="both"/>
        <w:rPr>
          <w:rFonts w:hint="default" w:ascii="Times New Roman" w:hAnsi="Times New Roman" w:cs="Times New Roman"/>
          <w:color w:val="auto"/>
          <w:sz w:val="32"/>
          <w:szCs w:val="32"/>
        </w:rPr>
      </w:pPr>
      <w:bookmarkStart w:id="41" w:name="_Toc9161"/>
      <w:bookmarkStart w:id="42" w:name="_Toc5128"/>
      <w:r>
        <w:rPr>
          <w:rFonts w:hint="default" w:ascii="Times New Roman" w:hAnsi="Times New Roman" w:cs="Times New Roman"/>
          <w:color w:val="auto"/>
          <w:sz w:val="32"/>
          <w:szCs w:val="32"/>
        </w:rPr>
        <w:t>5.1 Network Design</w:t>
      </w:r>
      <w:bookmarkEnd w:id="41"/>
      <w:bookmarkEnd w:id="42"/>
    </w:p>
    <w:p w14:paraId="025919EB">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system employs a multilayer perceptron neural network implemented using TensorFlow:</w:t>
      </w:r>
    </w:p>
    <w:p w14:paraId="2F43F95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multilayerPerceptron(x):</w:t>
      </w:r>
    </w:p>
    <w:p w14:paraId="5DC0E4C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layer1 = tf.tanh((tf.matmul(x, weights['h1']) + biases['b1']))</w:t>
      </w:r>
    </w:p>
    <w:p w14:paraId="4C14BDC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layer2 = tf.add(tf.matmul(layer1, weights['h2']), biases['b2'])</w:t>
      </w:r>
    </w:p>
    <w:p w14:paraId="52C0F97E">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layer3 = tf.add(tf.matmul(layer2, weights['h3']), biases['b3'])</w:t>
      </w:r>
    </w:p>
    <w:p w14:paraId="5030493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out_layer = tf.tanh(tf.matmul(layer1, weights['out']) + biases['out'])</w:t>
      </w:r>
    </w:p>
    <w:p w14:paraId="67749E4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return out_layer</w:t>
      </w:r>
    </w:p>
    <w:p w14:paraId="7FE94D47">
      <w:pPr>
        <w:pStyle w:val="3"/>
        <w:bidi w:val="0"/>
        <w:jc w:val="both"/>
        <w:rPr>
          <w:rFonts w:hint="default" w:ascii="Times New Roman" w:hAnsi="Times New Roman" w:cs="Times New Roman"/>
          <w:color w:val="auto"/>
          <w:sz w:val="28"/>
          <w:szCs w:val="28"/>
        </w:rPr>
      </w:pPr>
      <w:bookmarkStart w:id="43" w:name="_Toc28342"/>
      <w:bookmarkStart w:id="44" w:name="_Toc11477"/>
      <w:r>
        <w:rPr>
          <w:rFonts w:hint="default" w:ascii="Times New Roman" w:hAnsi="Times New Roman" w:cs="Times New Roman"/>
          <w:color w:val="auto"/>
          <w:sz w:val="28"/>
          <w:szCs w:val="28"/>
        </w:rPr>
        <w:t>5.2 Network Parameters</w:t>
      </w:r>
      <w:bookmarkEnd w:id="43"/>
      <w:bookmarkEnd w:id="44"/>
    </w:p>
    <w:p w14:paraId="3446992D">
      <w:pPr>
        <w:numPr>
          <w:ilvl w:val="0"/>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Input Layer: 9 neurons (corresponding to the 9 extracted features)</w:t>
      </w:r>
    </w:p>
    <w:p w14:paraId="136F1AE8">
      <w:pPr>
        <w:numPr>
          <w:ilvl w:val="0"/>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Hidden Layers: </w:t>
      </w:r>
    </w:p>
    <w:p w14:paraId="2867FBAB">
      <w:pPr>
        <w:numPr>
          <w:ilvl w:val="1"/>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First hidden layer: 7 neurons with tanh activation</w:t>
      </w:r>
    </w:p>
    <w:p w14:paraId="382E8A3E">
      <w:pPr>
        <w:numPr>
          <w:ilvl w:val="1"/>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Second hidden layer: 10 neurons (unused in the final model)</w:t>
      </w:r>
    </w:p>
    <w:p w14:paraId="6C7A2C0F">
      <w:pPr>
        <w:numPr>
          <w:ilvl w:val="1"/>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Third hidden layer: 30 neurons (unused in the final model)</w:t>
      </w:r>
    </w:p>
    <w:p w14:paraId="25F93CDA">
      <w:pPr>
        <w:numPr>
          <w:ilvl w:val="0"/>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Output Layer: 2 neurons (genuine or forged) with softmax activation</w:t>
      </w:r>
    </w:p>
    <w:p w14:paraId="65A04558">
      <w:pPr>
        <w:numPr>
          <w:ilvl w:val="0"/>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Loss Function: Mean squared error</w:t>
      </w:r>
    </w:p>
    <w:p w14:paraId="50912C1E">
      <w:pPr>
        <w:numPr>
          <w:ilvl w:val="0"/>
          <w:numId w:val="1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Optimizer: Adam optimizer with learning rate of 0.001</w:t>
      </w:r>
    </w:p>
    <w:p w14:paraId="6C564AFF">
      <w:pPr>
        <w:pStyle w:val="3"/>
        <w:bidi w:val="0"/>
        <w:jc w:val="both"/>
        <w:rPr>
          <w:rFonts w:hint="default" w:ascii="Times New Roman" w:hAnsi="Times New Roman" w:cs="Times New Roman"/>
          <w:color w:val="auto"/>
          <w:sz w:val="32"/>
          <w:szCs w:val="32"/>
        </w:rPr>
      </w:pPr>
      <w:bookmarkStart w:id="45" w:name="_Toc15842"/>
      <w:bookmarkStart w:id="46" w:name="_Toc21519"/>
      <w:r>
        <w:rPr>
          <w:rFonts w:hint="default" w:ascii="Times New Roman" w:hAnsi="Times New Roman" w:cs="Times New Roman"/>
          <w:color w:val="auto"/>
          <w:sz w:val="32"/>
          <w:szCs w:val="32"/>
        </w:rPr>
        <w:t>5.3 Training Process</w:t>
      </w:r>
      <w:bookmarkEnd w:id="45"/>
      <w:bookmarkEnd w:id="46"/>
    </w:p>
    <w:p w14:paraId="4587F92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evaluate(train_path, test_path, type2=False):</w:t>
      </w:r>
    </w:p>
    <w:p w14:paraId="0C6DD87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Load training and testing data</w:t>
      </w:r>
    </w:p>
    <w:p w14:paraId="6D16D0EE">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1F5A2A0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with tf.compat.v1.Session() as sess:</w:t>
      </w:r>
    </w:p>
    <w:p w14:paraId="610B3A37">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sess.run(init)</w:t>
      </w:r>
    </w:p>
    <w:p w14:paraId="06C52A7F">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Training cycle</w:t>
      </w:r>
    </w:p>
    <w:p w14:paraId="54FC0DC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for epoch in range(training_epochs):</w:t>
      </w:r>
    </w:p>
    <w:p w14:paraId="64AA25C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_, cost = sess.run([train_op, loss_op], feed_dict={X: train_input, Y: corr_train})</w:t>
      </w:r>
    </w:p>
    <w:p w14:paraId="6E77EE8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if cost&lt;0.0001:</w:t>
      </w:r>
    </w:p>
    <w:p w14:paraId="0A06837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break</w:t>
      </w:r>
    </w:p>
    <w:p w14:paraId="36EE3E9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Prediction</w:t>
      </w:r>
    </w:p>
    <w:p w14:paraId="6CE37F2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6E917DF0">
      <w:pPr>
        <w:numPr>
          <w:ilvl w:val="0"/>
          <w:numId w:val="16"/>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Training Epochs: Up to 1000 (early stopping when cost &lt; 0.0001)</w:t>
      </w:r>
    </w:p>
    <w:p w14:paraId="5E9955C0">
      <w:pPr>
        <w:numPr>
          <w:ilvl w:val="0"/>
          <w:numId w:val="16"/>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Training Algorithm: Backpropagation with Adam optimizer</w:t>
      </w:r>
    </w:p>
    <w:p w14:paraId="3B7B8071">
      <w:pPr>
        <w:numPr>
          <w:ilvl w:val="0"/>
          <w:numId w:val="16"/>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Early Stopping: Training stops when the mean squared error falls below 0.0001</w:t>
      </w:r>
    </w:p>
    <w:p w14:paraId="0BFB32CA">
      <w:pPr>
        <w:pStyle w:val="2"/>
        <w:bidi w:val="0"/>
        <w:jc w:val="both"/>
        <w:rPr>
          <w:rFonts w:hint="default" w:ascii="Times New Roman" w:hAnsi="Times New Roman" w:cs="Times New Roman"/>
          <w:color w:val="auto"/>
          <w:sz w:val="30"/>
          <w:szCs w:val="30"/>
        </w:rPr>
      </w:pPr>
      <w:bookmarkStart w:id="47" w:name="_Toc1525"/>
      <w:bookmarkStart w:id="48" w:name="_Toc23155"/>
      <w:r>
        <w:rPr>
          <w:rFonts w:hint="default" w:ascii="Times New Roman" w:hAnsi="Times New Roman" w:cs="Times New Roman"/>
          <w:color w:val="auto"/>
          <w:sz w:val="30"/>
          <w:szCs w:val="30"/>
        </w:rPr>
        <w:t>6. Data Processing and Management</w:t>
      </w:r>
      <w:bookmarkEnd w:id="47"/>
      <w:bookmarkEnd w:id="48"/>
    </w:p>
    <w:p w14:paraId="3ED82AA7">
      <w:pPr>
        <w:pStyle w:val="3"/>
        <w:bidi w:val="0"/>
        <w:jc w:val="both"/>
        <w:rPr>
          <w:rFonts w:hint="default" w:ascii="Times New Roman" w:hAnsi="Times New Roman" w:cs="Times New Roman"/>
          <w:color w:val="auto"/>
          <w:sz w:val="32"/>
          <w:szCs w:val="32"/>
        </w:rPr>
      </w:pPr>
      <w:bookmarkStart w:id="49" w:name="_Toc31907"/>
      <w:bookmarkStart w:id="50" w:name="_Toc8258"/>
      <w:r>
        <w:rPr>
          <w:rFonts w:hint="default" w:ascii="Times New Roman" w:hAnsi="Times New Roman" w:cs="Times New Roman"/>
          <w:color w:val="auto"/>
          <w:sz w:val="32"/>
          <w:szCs w:val="32"/>
        </w:rPr>
        <w:t>6.1 CSV Generation</w:t>
      </w:r>
      <w:bookmarkEnd w:id="49"/>
      <w:bookmarkEnd w:id="50"/>
    </w:p>
    <w:p w14:paraId="05E9162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makeCSV():</w:t>
      </w:r>
    </w:p>
    <w:p w14:paraId="5A035C3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Code to generate CSV files for training and testing</w:t>
      </w:r>
    </w:p>
    <w:p w14:paraId="4DF65EF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7FA6C6AE">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extracted features are saved in CSV files for efficient training and testing:</w:t>
      </w:r>
    </w:p>
    <w:p w14:paraId="3C20F8F2">
      <w:pPr>
        <w:numPr>
          <w:ilvl w:val="0"/>
          <w:numId w:val="1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Training features: /content/drive/MyDrive/Features/Training/training_[PERSONID].csv</w:t>
      </w:r>
    </w:p>
    <w:p w14:paraId="57FB3FF1">
      <w:pPr>
        <w:numPr>
          <w:ilvl w:val="0"/>
          <w:numId w:val="17"/>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Testing features: /content/drive/MyDrive/Features/Testing/testing_[PERSONID].csv</w:t>
      </w:r>
    </w:p>
    <w:p w14:paraId="5CD0ED32">
      <w:pPr>
        <w:pStyle w:val="3"/>
        <w:bidi w:val="0"/>
        <w:jc w:val="both"/>
        <w:rPr>
          <w:rFonts w:hint="default" w:ascii="Times New Roman" w:hAnsi="Times New Roman" w:cs="Times New Roman"/>
          <w:color w:val="auto"/>
          <w:sz w:val="28"/>
          <w:szCs w:val="28"/>
        </w:rPr>
      </w:pPr>
      <w:bookmarkStart w:id="51" w:name="_Toc7379"/>
      <w:bookmarkStart w:id="52" w:name="_Toc7250"/>
      <w:r>
        <w:rPr>
          <w:rFonts w:hint="default" w:ascii="Times New Roman" w:hAnsi="Times New Roman" w:cs="Times New Roman"/>
          <w:color w:val="auto"/>
          <w:sz w:val="28"/>
          <w:szCs w:val="28"/>
        </w:rPr>
        <w:t>6.2 CSV Format</w:t>
      </w:r>
      <w:bookmarkEnd w:id="51"/>
      <w:bookmarkEnd w:id="52"/>
    </w:p>
    <w:p w14:paraId="56287F8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CSV files contain columns for each extracted feature, plus an output column (1 for genuine, 0 for forged):</w:t>
      </w:r>
    </w:p>
    <w:p w14:paraId="6AB1ABF2">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ratio,cent_y,cent_x,eccentricity,solidity,skew_x,skew_y,kurt_x,kurt_y,output</w:t>
      </w:r>
    </w:p>
    <w:p w14:paraId="3D1E4273">
      <w:pPr>
        <w:pStyle w:val="3"/>
        <w:bidi w:val="0"/>
        <w:jc w:val="both"/>
        <w:rPr>
          <w:rFonts w:hint="default" w:ascii="Times New Roman" w:hAnsi="Times New Roman" w:cs="Times New Roman"/>
          <w:color w:val="auto"/>
          <w:sz w:val="28"/>
          <w:szCs w:val="28"/>
        </w:rPr>
      </w:pPr>
      <w:bookmarkStart w:id="53" w:name="_Toc7366"/>
      <w:bookmarkStart w:id="54" w:name="_Toc30298"/>
      <w:r>
        <w:rPr>
          <w:rFonts w:hint="default" w:ascii="Times New Roman" w:hAnsi="Times New Roman" w:cs="Times New Roman"/>
          <w:color w:val="auto"/>
          <w:sz w:val="28"/>
          <w:szCs w:val="28"/>
        </w:rPr>
        <w:t>6.3 Feature Reading</w:t>
      </w:r>
      <w:bookmarkEnd w:id="53"/>
      <w:bookmarkEnd w:id="54"/>
    </w:p>
    <w:p w14:paraId="4CE7FFF5">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def readCSV(train_path, test_path, type2=False):</w:t>
      </w:r>
    </w:p>
    <w:p w14:paraId="7B532D1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Code to read and process CSV files</w:t>
      </w:r>
    </w:p>
    <w:p w14:paraId="40F602C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    # ...</w:t>
      </w:r>
    </w:p>
    <w:p w14:paraId="38D57F4F">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This function reads training and testing data from CSV files and converts them to the appropriate format for the neural network.</w:t>
      </w:r>
    </w:p>
    <w:p w14:paraId="7181CC91">
      <w:pPr>
        <w:pStyle w:val="2"/>
        <w:bidi w:val="0"/>
        <w:jc w:val="both"/>
        <w:rPr>
          <w:rFonts w:hint="default" w:ascii="Times New Roman" w:hAnsi="Times New Roman" w:cs="Times New Roman"/>
          <w:color w:val="auto"/>
          <w:sz w:val="30"/>
          <w:szCs w:val="30"/>
        </w:rPr>
      </w:pPr>
      <w:bookmarkStart w:id="55" w:name="_Toc29652"/>
      <w:bookmarkStart w:id="56" w:name="_Toc6542"/>
      <w:r>
        <w:rPr>
          <w:rFonts w:hint="default" w:ascii="Times New Roman" w:hAnsi="Times New Roman" w:cs="Times New Roman"/>
          <w:color w:val="auto"/>
          <w:sz w:val="30"/>
          <w:szCs w:val="30"/>
        </w:rPr>
        <w:t>7. User Interface and System Usage</w:t>
      </w:r>
      <w:bookmarkEnd w:id="55"/>
      <w:bookmarkEnd w:id="56"/>
    </w:p>
    <w:p w14:paraId="1B91D2D6">
      <w:pPr>
        <w:pStyle w:val="3"/>
        <w:bidi w:val="0"/>
        <w:jc w:val="both"/>
        <w:rPr>
          <w:rFonts w:hint="default" w:ascii="Times New Roman" w:hAnsi="Times New Roman" w:cs="Times New Roman"/>
          <w:color w:val="auto"/>
          <w:sz w:val="28"/>
          <w:szCs w:val="28"/>
        </w:rPr>
      </w:pPr>
      <w:bookmarkStart w:id="57" w:name="_Toc16553"/>
      <w:bookmarkStart w:id="58" w:name="_Toc2106"/>
      <w:r>
        <w:rPr>
          <w:rFonts w:hint="default" w:ascii="Times New Roman" w:hAnsi="Times New Roman" w:cs="Times New Roman"/>
          <w:color w:val="auto"/>
          <w:sz w:val="28"/>
          <w:szCs w:val="28"/>
        </w:rPr>
        <w:t>7.1 User Inputs</w:t>
      </w:r>
      <w:bookmarkEnd w:id="57"/>
      <w:bookmarkEnd w:id="58"/>
    </w:p>
    <w:p w14:paraId="44520E78">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system accepts two inputs from the user:</w:t>
      </w:r>
    </w:p>
    <w:p w14:paraId="1B01EA50">
      <w:pPr>
        <w:numPr>
          <w:ilvl w:val="0"/>
          <w:numId w:val="1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Person ID: The ID of the person whose signature is being verified</w:t>
      </w:r>
    </w:p>
    <w:p w14:paraId="3386B4F0">
      <w:pPr>
        <w:numPr>
          <w:ilvl w:val="0"/>
          <w:numId w:val="18"/>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Path to the signature image: The location of the signature image to be tested</w:t>
      </w:r>
    </w:p>
    <w:p w14:paraId="51D825AA">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train_person_id = input("Enter person's id : ")</w:t>
      </w:r>
    </w:p>
    <w:p w14:paraId="6C29D9B9">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test_image_path = input("Enter path of signature image : ")</w:t>
      </w:r>
    </w:p>
    <w:p w14:paraId="1C928EC9">
      <w:pPr>
        <w:pStyle w:val="3"/>
        <w:bidi w:val="0"/>
        <w:jc w:val="both"/>
        <w:rPr>
          <w:rFonts w:hint="default" w:ascii="Times New Roman" w:hAnsi="Times New Roman" w:cs="Times New Roman"/>
          <w:color w:val="auto"/>
          <w:sz w:val="32"/>
          <w:szCs w:val="32"/>
        </w:rPr>
      </w:pPr>
      <w:bookmarkStart w:id="59" w:name="_Toc8222"/>
      <w:bookmarkStart w:id="60" w:name="_Toc11980"/>
      <w:r>
        <w:rPr>
          <w:rFonts w:hint="default" w:ascii="Times New Roman" w:hAnsi="Times New Roman" w:cs="Times New Roman"/>
          <w:color w:val="auto"/>
          <w:sz w:val="32"/>
          <w:szCs w:val="32"/>
        </w:rPr>
        <w:t>7.2 Verification Process</w:t>
      </w:r>
      <w:bookmarkEnd w:id="59"/>
      <w:bookmarkEnd w:id="60"/>
    </w:p>
    <w:p w14:paraId="3D7C832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evaluate(train_path, test_path, type2=True)</w:t>
      </w:r>
    </w:p>
    <w:p w14:paraId="6CC0F3C4">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system returns a binary result:</w:t>
      </w:r>
    </w:p>
    <w:p w14:paraId="41549CAA">
      <w:pPr>
        <w:numPr>
          <w:ilvl w:val="0"/>
          <w:numId w:val="19"/>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"Genuine Image": If the signature is classified as genuine</w:t>
      </w:r>
    </w:p>
    <w:p w14:paraId="660B0657">
      <w:pPr>
        <w:numPr>
          <w:ilvl w:val="0"/>
          <w:numId w:val="19"/>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"Forged Image": If the signature is classified as forged</w:t>
      </w:r>
    </w:p>
    <w:p w14:paraId="4FFF169D">
      <w:pPr>
        <w:pStyle w:val="2"/>
        <w:bidi w:val="0"/>
        <w:jc w:val="both"/>
        <w:rPr>
          <w:rFonts w:hint="default" w:ascii="Times New Roman" w:hAnsi="Times New Roman" w:cs="Times New Roman"/>
          <w:color w:val="auto"/>
          <w:sz w:val="30"/>
          <w:szCs w:val="30"/>
        </w:rPr>
      </w:pPr>
      <w:bookmarkStart w:id="61" w:name="_Toc15376"/>
      <w:bookmarkStart w:id="62" w:name="_Toc12543"/>
      <w:r>
        <w:rPr>
          <w:rFonts w:hint="default" w:ascii="Times New Roman" w:hAnsi="Times New Roman" w:cs="Times New Roman"/>
          <w:color w:val="auto"/>
          <w:sz w:val="30"/>
          <w:szCs w:val="30"/>
        </w:rPr>
        <w:t>8. Results and Performance</w:t>
      </w:r>
      <w:bookmarkEnd w:id="61"/>
      <w:bookmarkEnd w:id="62"/>
    </w:p>
    <w:p w14:paraId="08136B2B">
      <w:pPr>
        <w:pStyle w:val="3"/>
        <w:bidi w:val="0"/>
        <w:jc w:val="both"/>
        <w:rPr>
          <w:rFonts w:hint="default" w:ascii="Times New Roman" w:hAnsi="Times New Roman" w:cs="Times New Roman"/>
          <w:color w:val="auto"/>
          <w:sz w:val="28"/>
          <w:szCs w:val="28"/>
        </w:rPr>
      </w:pPr>
      <w:bookmarkStart w:id="63" w:name="_Toc21690"/>
      <w:bookmarkStart w:id="64" w:name="_Toc8092"/>
      <w:r>
        <w:rPr>
          <w:rFonts w:hint="default" w:ascii="Times New Roman" w:hAnsi="Times New Roman" w:cs="Times New Roman"/>
          <w:color w:val="auto"/>
          <w:sz w:val="28"/>
          <w:szCs w:val="28"/>
        </w:rPr>
        <w:t>8.1 Classification Performance</w:t>
      </w:r>
      <w:bookmarkEnd w:id="63"/>
      <w:bookmarkEnd w:id="64"/>
    </w:p>
    <w:p w14:paraId="6C02F3D6">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system was tested on the reserved testing dataset, consisting of 36 signature samples (18 genuine, 18 forged). The neural network achieved:</w:t>
      </w:r>
    </w:p>
    <w:p w14:paraId="485140D1">
      <w:pPr>
        <w:numPr>
          <w:ilvl w:val="0"/>
          <w:numId w:val="2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High accuracy in distinguishing between genuine and forged signatures</w:t>
      </w:r>
    </w:p>
    <w:p w14:paraId="7030774D">
      <w:pPr>
        <w:numPr>
          <w:ilvl w:val="0"/>
          <w:numId w:val="2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Low false rejection rate for genuine signatures</w:t>
      </w:r>
    </w:p>
    <w:p w14:paraId="0E5DBBF6">
      <w:pPr>
        <w:numPr>
          <w:ilvl w:val="0"/>
          <w:numId w:val="20"/>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Low false acceptance rate for forged signatures</w:t>
      </w:r>
    </w:p>
    <w:p w14:paraId="3D0090ED">
      <w:pPr>
        <w:pStyle w:val="3"/>
        <w:bidi w:val="0"/>
        <w:jc w:val="both"/>
        <w:rPr>
          <w:rFonts w:hint="default" w:ascii="Times New Roman" w:hAnsi="Times New Roman" w:cs="Times New Roman"/>
          <w:color w:val="auto"/>
          <w:sz w:val="28"/>
          <w:szCs w:val="28"/>
        </w:rPr>
      </w:pPr>
      <w:bookmarkStart w:id="65" w:name="_Toc13037"/>
      <w:bookmarkStart w:id="66" w:name="_Toc12119"/>
      <w:r>
        <w:rPr>
          <w:rFonts w:hint="default" w:ascii="Times New Roman" w:hAnsi="Times New Roman" w:cs="Times New Roman"/>
          <w:color w:val="auto"/>
          <w:sz w:val="28"/>
          <w:szCs w:val="28"/>
        </w:rPr>
        <w:t>8.2 Sample Results</w:t>
      </w:r>
      <w:bookmarkEnd w:id="65"/>
      <w:bookmarkEnd w:id="66"/>
    </w:p>
    <w:p w14:paraId="59C4B5A7">
      <w:pPr>
        <w:numPr>
          <w:ilvl w:val="0"/>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Example genuine signature classification: </w:t>
      </w:r>
    </w:p>
    <w:p w14:paraId="6A79B489">
      <w:pPr>
        <w:numPr>
          <w:ilvl w:val="1"/>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Input: Person ID 001, Signature 001001_003.PNG</w:t>
      </w:r>
    </w:p>
    <w:p w14:paraId="5A0FE90C">
      <w:pPr>
        <w:numPr>
          <w:ilvl w:val="1"/>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Output: "Genuine Image"</w:t>
      </w:r>
    </w:p>
    <w:p w14:paraId="2F6C662D">
      <w:pPr>
        <w:numPr>
          <w:ilvl w:val="0"/>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 xml:space="preserve">Example forged signature classification: </w:t>
      </w:r>
    </w:p>
    <w:p w14:paraId="6C9886A4">
      <w:pPr>
        <w:numPr>
          <w:ilvl w:val="1"/>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Input: Person ID 001, Signature 999001_003.PNG</w:t>
      </w:r>
    </w:p>
    <w:p w14:paraId="3272278F">
      <w:pPr>
        <w:numPr>
          <w:ilvl w:val="1"/>
          <w:numId w:val="21"/>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Output: "Forged Image"</w:t>
      </w:r>
    </w:p>
    <w:p w14:paraId="606454AA">
      <w:pPr>
        <w:pStyle w:val="3"/>
        <w:bidi w:val="0"/>
        <w:jc w:val="both"/>
        <w:rPr>
          <w:rFonts w:hint="default" w:ascii="Times New Roman" w:hAnsi="Times New Roman" w:cs="Times New Roman"/>
          <w:color w:val="auto"/>
          <w:sz w:val="28"/>
          <w:szCs w:val="28"/>
        </w:rPr>
      </w:pPr>
      <w:bookmarkStart w:id="67" w:name="_Toc5809"/>
      <w:bookmarkStart w:id="68" w:name="_Toc31715"/>
      <w:r>
        <w:rPr>
          <w:rFonts w:hint="default" w:ascii="Times New Roman" w:hAnsi="Times New Roman" w:cs="Times New Roman"/>
          <w:color w:val="auto"/>
          <w:sz w:val="28"/>
          <w:szCs w:val="28"/>
        </w:rPr>
        <w:t>8.3 Visualization</w:t>
      </w:r>
      <w:bookmarkEnd w:id="67"/>
      <w:bookmarkEnd w:id="68"/>
    </w:p>
    <w:p w14:paraId="0410F50C">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preprocessing steps significantly improve the quality of feature extraction:</w:t>
      </w:r>
    </w:p>
    <w:p w14:paraId="1995876E">
      <w:pPr>
        <w:numPr>
          <w:ilvl w:val="0"/>
          <w:numId w:val="22"/>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Original image → Grayscale → Denoised → Sharpened → Binary → Cropped signature</w:t>
      </w:r>
    </w:p>
    <w:p w14:paraId="18795809">
      <w:pPr>
        <w:pStyle w:val="2"/>
        <w:bidi w:val="0"/>
        <w:jc w:val="both"/>
        <w:rPr>
          <w:rFonts w:hint="default" w:ascii="Times New Roman" w:hAnsi="Times New Roman" w:cs="Times New Roman"/>
          <w:color w:val="auto"/>
          <w:sz w:val="30"/>
          <w:szCs w:val="30"/>
        </w:rPr>
      </w:pPr>
      <w:bookmarkStart w:id="69" w:name="_Toc19326"/>
      <w:bookmarkStart w:id="70" w:name="_Toc14262"/>
      <w:r>
        <w:rPr>
          <w:rFonts w:hint="default" w:ascii="Times New Roman" w:hAnsi="Times New Roman" w:cs="Times New Roman"/>
          <w:color w:val="auto"/>
          <w:sz w:val="30"/>
          <w:szCs w:val="30"/>
        </w:rPr>
        <w:t>9. Limitations and Future Work</w:t>
      </w:r>
      <w:bookmarkEnd w:id="69"/>
      <w:bookmarkEnd w:id="70"/>
    </w:p>
    <w:p w14:paraId="02331948">
      <w:pPr>
        <w:pStyle w:val="3"/>
        <w:bidi w:val="0"/>
        <w:jc w:val="both"/>
        <w:rPr>
          <w:rFonts w:hint="default" w:ascii="Times New Roman" w:hAnsi="Times New Roman" w:cs="Times New Roman"/>
          <w:color w:val="auto"/>
          <w:sz w:val="32"/>
          <w:szCs w:val="32"/>
        </w:rPr>
      </w:pPr>
      <w:bookmarkStart w:id="71" w:name="_Toc15165"/>
      <w:bookmarkStart w:id="72" w:name="_Toc8645"/>
      <w:r>
        <w:rPr>
          <w:rFonts w:hint="default" w:ascii="Times New Roman" w:hAnsi="Times New Roman" w:cs="Times New Roman"/>
          <w:color w:val="auto"/>
          <w:sz w:val="32"/>
          <w:szCs w:val="32"/>
        </w:rPr>
        <w:t>9.1 Current Limitations</w:t>
      </w:r>
      <w:bookmarkEnd w:id="71"/>
      <w:bookmarkEnd w:id="72"/>
    </w:p>
    <w:p w14:paraId="7D5D819F">
      <w:pPr>
        <w:numPr>
          <w:ilvl w:val="0"/>
          <w:numId w:val="2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Limited dataset size (9 individuals with 10 signatures each)</w:t>
      </w:r>
    </w:p>
    <w:p w14:paraId="07429FE3">
      <w:pPr>
        <w:numPr>
          <w:ilvl w:val="0"/>
          <w:numId w:val="2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Fixed set of geometric and statistical features</w:t>
      </w:r>
    </w:p>
    <w:p w14:paraId="21FC79E5">
      <w:pPr>
        <w:numPr>
          <w:ilvl w:val="0"/>
          <w:numId w:val="2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Binary classification only (genuine vs. forged)</w:t>
      </w:r>
    </w:p>
    <w:p w14:paraId="6DDD0308">
      <w:pPr>
        <w:numPr>
          <w:ilvl w:val="0"/>
          <w:numId w:val="23"/>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No adaptation to varying signature styles across individuals</w:t>
      </w:r>
    </w:p>
    <w:p w14:paraId="52CA36A0">
      <w:pPr>
        <w:pStyle w:val="3"/>
        <w:bidi w:val="0"/>
        <w:jc w:val="both"/>
        <w:rPr>
          <w:rFonts w:hint="default" w:ascii="Times New Roman" w:hAnsi="Times New Roman" w:cs="Times New Roman"/>
          <w:color w:val="auto"/>
          <w:sz w:val="28"/>
          <w:szCs w:val="28"/>
        </w:rPr>
      </w:pPr>
      <w:bookmarkStart w:id="73" w:name="_Toc30270"/>
      <w:bookmarkStart w:id="74" w:name="_Toc17710"/>
      <w:r>
        <w:rPr>
          <w:rFonts w:hint="default" w:ascii="Times New Roman" w:hAnsi="Times New Roman" w:cs="Times New Roman"/>
          <w:color w:val="auto"/>
          <w:sz w:val="28"/>
          <w:szCs w:val="28"/>
        </w:rPr>
        <w:t>9.2 Future Improvements</w:t>
      </w:r>
      <w:bookmarkEnd w:id="73"/>
      <w:bookmarkEnd w:id="74"/>
    </w:p>
    <w:p w14:paraId="329E878B">
      <w:pPr>
        <w:numPr>
          <w:ilvl w:val="0"/>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Enhanced Feature Extraction</w:t>
      </w:r>
    </w:p>
    <w:p w14:paraId="06C2BD29">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Incorporate dynamic features based on pressure and stroke characteristics</w:t>
      </w:r>
    </w:p>
    <w:p w14:paraId="77DF8351">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Implement convolutional neural networks for automatic feature extraction</w:t>
      </w:r>
    </w:p>
    <w:p w14:paraId="54BDA7D2">
      <w:pPr>
        <w:numPr>
          <w:ilvl w:val="0"/>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Model Improvements</w:t>
      </w:r>
    </w:p>
    <w:p w14:paraId="0ADC04A0">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Explore more complex architectures like CNNs and RNNs</w:t>
      </w:r>
    </w:p>
    <w:p w14:paraId="35AA1FBA">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Implement ensemble methods for improved accuracy</w:t>
      </w:r>
    </w:p>
    <w:p w14:paraId="5A9005D9">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Support for multi-class classification (genuine, skilled forgery, random forgery)</w:t>
      </w:r>
    </w:p>
    <w:p w14:paraId="623D4985">
      <w:pPr>
        <w:numPr>
          <w:ilvl w:val="0"/>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User Experience</w:t>
      </w:r>
    </w:p>
    <w:p w14:paraId="643A5E89">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Develop a graphical user interface for easier interaction</w:t>
      </w:r>
    </w:p>
    <w:p w14:paraId="2E49AB33">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Implement real-time signature verification</w:t>
      </w:r>
    </w:p>
    <w:p w14:paraId="5B399FEA">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Add support for digital signatures and touch-based input</w:t>
      </w:r>
    </w:p>
    <w:p w14:paraId="4CB8AC6C">
      <w:pPr>
        <w:numPr>
          <w:ilvl w:val="0"/>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Dataset Expansion</w:t>
      </w:r>
    </w:p>
    <w:p w14:paraId="63BB91F6">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Collect more signatures per individual for better training</w:t>
      </w:r>
    </w:p>
    <w:p w14:paraId="2DDB6555">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Include different types of forgeries (skilled, random)</w:t>
      </w:r>
    </w:p>
    <w:p w14:paraId="54CB34FC">
      <w:pPr>
        <w:numPr>
          <w:ilvl w:val="1"/>
          <w:numId w:val="24"/>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Add signatures from more diverse demographics</w:t>
      </w:r>
    </w:p>
    <w:p w14:paraId="12BC8FDA">
      <w:pPr>
        <w:pStyle w:val="2"/>
        <w:bidi w:val="0"/>
        <w:jc w:val="both"/>
        <w:rPr>
          <w:rFonts w:hint="default" w:ascii="Times New Roman" w:hAnsi="Times New Roman" w:cs="Times New Roman"/>
          <w:color w:val="auto"/>
          <w:sz w:val="30"/>
          <w:szCs w:val="30"/>
        </w:rPr>
      </w:pPr>
      <w:bookmarkStart w:id="75" w:name="_Toc18541"/>
      <w:bookmarkStart w:id="76" w:name="_Toc18338"/>
      <w:r>
        <w:rPr>
          <w:rFonts w:hint="default" w:ascii="Times New Roman" w:hAnsi="Times New Roman" w:cs="Times New Roman"/>
          <w:color w:val="auto"/>
          <w:sz w:val="30"/>
          <w:szCs w:val="30"/>
        </w:rPr>
        <w:t>10. Conclusion</w:t>
      </w:r>
      <w:bookmarkEnd w:id="75"/>
      <w:bookmarkEnd w:id="76"/>
    </w:p>
    <w:p w14:paraId="66E74BAD">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signature verification system presented in this report successfully demonstrates the application of image processing and neural networks for authenticating handwritten signatures. Through careful preprocessing, feature extraction, and neural network training, the system can effectively distinguish between genuine and forged signatures.</w:t>
      </w:r>
    </w:p>
    <w:p w14:paraId="524F0F80">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The combination of geometric features (size ratio, centroid) and statistical features (eccentricity, solidity, skewness, kurtosis) provides a robust basis for signature verification. The multilayer perceptron neural network, despite its simplicity, achieves satisfactory classification performance.</w:t>
      </w:r>
    </w:p>
    <w:p w14:paraId="3E1291AB">
      <w:p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While there is room for improvement, particularly in terms of feature extraction and model complexity, the current system provides a solid foundation for automated signature verification in various applications.</w:t>
      </w:r>
    </w:p>
    <w:p w14:paraId="696B23BC">
      <w:pPr>
        <w:pStyle w:val="2"/>
        <w:bidi w:val="0"/>
        <w:jc w:val="both"/>
        <w:rPr>
          <w:rFonts w:hint="default" w:ascii="Times New Roman" w:hAnsi="Times New Roman" w:cs="Times New Roman"/>
          <w:color w:val="auto"/>
          <w:sz w:val="30"/>
          <w:szCs w:val="30"/>
        </w:rPr>
      </w:pPr>
      <w:bookmarkStart w:id="77" w:name="_Toc8830"/>
      <w:bookmarkStart w:id="78" w:name="_Toc1514"/>
      <w:r>
        <w:rPr>
          <w:rFonts w:hint="default" w:ascii="Times New Roman" w:hAnsi="Times New Roman" w:cs="Times New Roman"/>
          <w:color w:val="auto"/>
          <w:sz w:val="30"/>
          <w:szCs w:val="30"/>
        </w:rPr>
        <w:t>References</w:t>
      </w:r>
      <w:bookmarkEnd w:id="77"/>
      <w:bookmarkEnd w:id="78"/>
    </w:p>
    <w:p w14:paraId="4E46E299">
      <w:pPr>
        <w:numPr>
          <w:ilvl w:val="0"/>
          <w:numId w:val="2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Otsu, N. (1979). A threshold selection method from gray-level histograms. IEEE transactions on systems, man, and cybernetics, 9(1), 62-66.</w:t>
      </w:r>
    </w:p>
    <w:p w14:paraId="106FF8BA">
      <w:pPr>
        <w:numPr>
          <w:ilvl w:val="0"/>
          <w:numId w:val="2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Bulacu, M., &amp; Schomaker, L. (2007). Text-independent writer identification and verification using textural and allographic features. IEEE transactions on pattern analysis and machine intelligence, 29(4), 701-717.</w:t>
      </w:r>
    </w:p>
    <w:p w14:paraId="32A5B5B0">
      <w:pPr>
        <w:numPr>
          <w:ilvl w:val="0"/>
          <w:numId w:val="2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Plamondon, R., &amp; Srihari, S. N. (2000). Online and off-line handwriting recognition: a comprehensive survey. IEEE Transactions on pattern analysis and machine intelligence, 22(1), 63-84.</w:t>
      </w:r>
    </w:p>
    <w:p w14:paraId="1A37EAAB">
      <w:pPr>
        <w:numPr>
          <w:ilvl w:val="0"/>
          <w:numId w:val="2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Keras: The Python Deep Learning API. https://keras.io/</w:t>
      </w:r>
    </w:p>
    <w:p w14:paraId="6E3271C4">
      <w:pPr>
        <w:numPr>
          <w:ilvl w:val="0"/>
          <w:numId w:val="25"/>
        </w:numPr>
        <w:spacing w:line="240" w:lineRule="auto"/>
        <w:jc w:val="both"/>
        <w:rPr>
          <w:rFonts w:hint="default" w:ascii="Times New Roman" w:hAnsi="Times New Roman" w:cs="Times New Roman" w:eastAsiaTheme="majorEastAsia"/>
          <w:color w:val="auto"/>
          <w:spacing w:val="5"/>
          <w:kern w:val="28"/>
          <w:sz w:val="24"/>
          <w:szCs w:val="24"/>
        </w:rPr>
      </w:pPr>
      <w:r>
        <w:rPr>
          <w:rFonts w:hint="default" w:ascii="Times New Roman" w:hAnsi="Times New Roman" w:cs="Times New Roman" w:eastAsiaTheme="majorEastAsia"/>
          <w:color w:val="auto"/>
          <w:spacing w:val="5"/>
          <w:kern w:val="28"/>
          <w:sz w:val="24"/>
          <w:szCs w:val="24"/>
        </w:rPr>
        <w:t>scikit-image: Image processing in Python. https://scikit-image.org/</w:t>
      </w:r>
    </w:p>
    <w:p w14:paraId="776B4BC4">
      <w:pPr>
        <w:spacing w:line="240" w:lineRule="auto"/>
        <w:jc w:val="both"/>
        <w:rPr>
          <w:rFonts w:hint="default" w:ascii="Times New Roman" w:hAnsi="Times New Roman" w:cs="Times New Roman"/>
          <w:color w:val="auto"/>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1411"/>
    <w:multiLevelType w:val="multilevel"/>
    <w:tmpl w:val="005314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086F84"/>
    <w:multiLevelType w:val="multilevel"/>
    <w:tmpl w:val="0B086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9D4DF3"/>
    <w:multiLevelType w:val="multilevel"/>
    <w:tmpl w:val="199D4D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F6F0A73"/>
    <w:multiLevelType w:val="multilevel"/>
    <w:tmpl w:val="1F6F0A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ED4BB0"/>
    <w:multiLevelType w:val="multilevel"/>
    <w:tmpl w:val="2BED4B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C2E282F"/>
    <w:multiLevelType w:val="multilevel"/>
    <w:tmpl w:val="2C2E2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CB67E35"/>
    <w:multiLevelType w:val="multilevel"/>
    <w:tmpl w:val="2CB67E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25813CD"/>
    <w:multiLevelType w:val="multilevel"/>
    <w:tmpl w:val="32581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6935E6C"/>
    <w:multiLevelType w:val="multilevel"/>
    <w:tmpl w:val="36935E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96A33AD"/>
    <w:multiLevelType w:val="multilevel"/>
    <w:tmpl w:val="496A33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1D33BF"/>
    <w:multiLevelType w:val="multilevel"/>
    <w:tmpl w:val="531D33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6C33CF0"/>
    <w:multiLevelType w:val="multilevel"/>
    <w:tmpl w:val="56C33C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75C2AAB"/>
    <w:multiLevelType w:val="multilevel"/>
    <w:tmpl w:val="575C2A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9A970AE"/>
    <w:multiLevelType w:val="multilevel"/>
    <w:tmpl w:val="59A97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AC15C95"/>
    <w:multiLevelType w:val="multilevel"/>
    <w:tmpl w:val="5AC15C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30035AD"/>
    <w:multiLevelType w:val="multilevel"/>
    <w:tmpl w:val="630035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A7E2961"/>
    <w:multiLevelType w:val="multilevel"/>
    <w:tmpl w:val="6A7E2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3A420B4"/>
    <w:multiLevelType w:val="multilevel"/>
    <w:tmpl w:val="73A420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E722003"/>
    <w:multiLevelType w:val="multilevel"/>
    <w:tmpl w:val="7E72200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22"/>
  </w:num>
  <w:num w:numId="9">
    <w:abstractNumId w:val="18"/>
  </w:num>
  <w:num w:numId="10">
    <w:abstractNumId w:val="13"/>
  </w:num>
  <w:num w:numId="11">
    <w:abstractNumId w:val="19"/>
  </w:num>
  <w:num w:numId="12">
    <w:abstractNumId w:val="21"/>
  </w:num>
  <w:num w:numId="13">
    <w:abstractNumId w:val="16"/>
  </w:num>
  <w:num w:numId="14">
    <w:abstractNumId w:val="20"/>
  </w:num>
  <w:num w:numId="15">
    <w:abstractNumId w:val="11"/>
  </w:num>
  <w:num w:numId="16">
    <w:abstractNumId w:val="17"/>
  </w:num>
  <w:num w:numId="17">
    <w:abstractNumId w:val="12"/>
  </w:num>
  <w:num w:numId="18">
    <w:abstractNumId w:val="10"/>
  </w:num>
  <w:num w:numId="19">
    <w:abstractNumId w:val="15"/>
  </w:num>
  <w:num w:numId="20">
    <w:abstractNumId w:val="6"/>
  </w:num>
  <w:num w:numId="21">
    <w:abstractNumId w:val="7"/>
  </w:num>
  <w:num w:numId="22">
    <w:abstractNumId w:val="23"/>
  </w:num>
  <w:num w:numId="23">
    <w:abstractNumId w:val="8"/>
  </w:num>
  <w:num w:numId="24">
    <w:abstractNumId w:val="24"/>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154"/>
    <w:rsid w:val="00034616"/>
    <w:rsid w:val="0006063C"/>
    <w:rsid w:val="0015074B"/>
    <w:rsid w:val="0029639D"/>
    <w:rsid w:val="00326F90"/>
    <w:rsid w:val="003E5EFB"/>
    <w:rsid w:val="00AA1D8D"/>
    <w:rsid w:val="00B47730"/>
    <w:rsid w:val="00CB0664"/>
    <w:rsid w:val="00E84FE6"/>
    <w:rsid w:val="00F50EE1"/>
    <w:rsid w:val="00F516DE"/>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WPSOffice手动目录 1"/>
    <w:uiPriority w:val="0"/>
    <w:pPr>
      <w:ind w:leftChars="0"/>
    </w:pPr>
    <w:rPr>
      <w:sz w:val="20"/>
      <w:szCs w:val="20"/>
    </w:rPr>
  </w:style>
  <w:style w:type="paragraph" w:customStyle="1" w:styleId="165">
    <w:name w:val="WPSOffice手动目录 2"/>
    <w:uiPriority w:val="0"/>
    <w:pPr>
      <w:ind w:leftChars="200"/>
    </w:pPr>
    <w:rPr>
      <w:sz w:val="20"/>
      <w:szCs w:val="20"/>
    </w:rPr>
  </w:style>
  <w:style w:type="paragraph" w:customStyle="1" w:styleId="166">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1952</Words>
  <Characters>11127</Characters>
  <Lines>92</Lines>
  <Paragraphs>26</Paragraphs>
  <TotalTime>17</TotalTime>
  <ScaleCrop>false</ScaleCrop>
  <LinksUpToDate>false</LinksUpToDate>
  <CharactersWithSpaces>13053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2025-05-11T17:48:00Z</dcterms:created>
  <dc:creator>python-docx</dc:creator>
  <dc:description>generated by python-docx</dc:description>
  <cp:lastModifiedBy>i221997 Sarmad Ali</cp:lastModifiedBy>
  <dcterms:modified xsi:type="dcterms:W3CDTF">2025-05-11T18:14:05Z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D5F777917B70474EB475369BBDD3F291_12</vt:lpwstr>
  </property>
</Properties>
</file>