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92FA9" w14:textId="77777777" w:rsidR="00B915B5" w:rsidRPr="00B915B5" w:rsidRDefault="00B915B5" w:rsidP="00B915B5">
      <w:pPr>
        <w:rPr>
          <w:b/>
          <w:bCs/>
          <w:sz w:val="40"/>
          <w:szCs w:val="40"/>
        </w:rPr>
      </w:pPr>
      <w:r w:rsidRPr="00B915B5">
        <w:rPr>
          <w:b/>
          <w:bCs/>
          <w:sz w:val="40"/>
          <w:szCs w:val="40"/>
        </w:rPr>
        <w:t>Executive Business Report</w:t>
      </w:r>
    </w:p>
    <w:p w14:paraId="2106367F" w14:textId="77777777" w:rsidR="00B915B5" w:rsidRPr="00B915B5" w:rsidRDefault="00B915B5" w:rsidP="00B915B5">
      <w:pPr>
        <w:rPr>
          <w:b/>
          <w:bCs/>
          <w:sz w:val="28"/>
          <w:szCs w:val="28"/>
        </w:rPr>
      </w:pPr>
      <w:r w:rsidRPr="00B915B5">
        <w:rPr>
          <w:b/>
          <w:bCs/>
          <w:sz w:val="28"/>
          <w:szCs w:val="28"/>
        </w:rPr>
        <w:t>Adventure Works Sales Analytics Dashboard</w:t>
      </w:r>
    </w:p>
    <w:p w14:paraId="06656049" w14:textId="77777777" w:rsidR="00B915B5" w:rsidRPr="00B915B5" w:rsidRDefault="00B915B5" w:rsidP="00B915B5">
      <w:r w:rsidRPr="00B915B5">
        <w:pict w14:anchorId="03BEDEEC">
          <v:rect id="_x0000_i1115" style="width:0;height:1.5pt" o:hralign="center" o:hrstd="t" o:hr="t" fillcolor="#a0a0a0" stroked="f"/>
        </w:pict>
      </w:r>
    </w:p>
    <w:p w14:paraId="7A2B8232" w14:textId="77777777" w:rsidR="00B915B5" w:rsidRPr="00B915B5" w:rsidRDefault="00B915B5" w:rsidP="00B915B5">
      <w:pPr>
        <w:rPr>
          <w:b/>
          <w:bCs/>
        </w:rPr>
      </w:pPr>
      <w:r w:rsidRPr="00B915B5">
        <w:rPr>
          <w:b/>
          <w:bCs/>
        </w:rPr>
        <w:t>1. Company Overview</w:t>
      </w:r>
    </w:p>
    <w:p w14:paraId="722EA269" w14:textId="77777777" w:rsidR="00B915B5" w:rsidRPr="00B915B5" w:rsidRDefault="00B915B5" w:rsidP="00B915B5">
      <w:pPr>
        <w:rPr>
          <w:b/>
          <w:bCs/>
        </w:rPr>
      </w:pPr>
      <w:r w:rsidRPr="00B915B5">
        <w:rPr>
          <w:b/>
          <w:bCs/>
        </w:rPr>
        <w:t>About Adventure Works Cycles</w:t>
      </w:r>
    </w:p>
    <w:p w14:paraId="021985DE" w14:textId="77777777" w:rsidR="00B915B5" w:rsidRPr="00B915B5" w:rsidRDefault="00B915B5" w:rsidP="00B915B5">
      <w:r w:rsidRPr="00B915B5">
        <w:t>Adventure Works Cycles is a fictional multinational bicycle manufacturing and retail company developed by Microsoft for demonstrating business intelligence, database management, and data analytics solutions. The company designs, manufactures, and sells a wide range of bicycles and cycling accessories to customers worldwide.</w:t>
      </w:r>
    </w:p>
    <w:p w14:paraId="28314288" w14:textId="49F807E4" w:rsidR="00B915B5" w:rsidRPr="00B915B5" w:rsidRDefault="00B915B5" w:rsidP="00B915B5">
      <w:r w:rsidRPr="00B915B5">
        <w:t xml:space="preserve">Its product portfolio includes various bicycle categories such as Mountain Bikes, Road Bikes, Touring Bikes, BMX Bikes, Hybrid Bikes, E-Bikes, and Kids Bikes. Adventure Works also supports multiple payment methods and serves customers through different sales channels, making it an ideal dataset for </w:t>
      </w:r>
      <w:r w:rsidRPr="00B915B5">
        <w:t>analysing</w:t>
      </w:r>
      <w:r w:rsidRPr="00B915B5">
        <w:t xml:space="preserve"> sales performance and customer purchasing </w:t>
      </w:r>
      <w:r w:rsidRPr="00B915B5">
        <w:t>behaviour</w:t>
      </w:r>
      <w:r w:rsidRPr="00B915B5">
        <w:t>.</w:t>
      </w:r>
    </w:p>
    <w:p w14:paraId="04D22DAF" w14:textId="77777777" w:rsidR="00B915B5" w:rsidRPr="00B915B5" w:rsidRDefault="00B915B5" w:rsidP="00B915B5">
      <w:r w:rsidRPr="00B915B5">
        <w:t>The purpose of this Power BI dashboard is to transform raw sales data into meaningful business insights that help management monitor business performance and support data-driven decision-making.</w:t>
      </w:r>
    </w:p>
    <w:p w14:paraId="0E2F47A0" w14:textId="77777777" w:rsidR="00B915B5" w:rsidRPr="00B915B5" w:rsidRDefault="00B915B5" w:rsidP="00B915B5">
      <w:r w:rsidRPr="00B915B5">
        <w:pict w14:anchorId="4C7ABF4D">
          <v:rect id="_x0000_i1116" style="width:0;height:1.5pt" o:hralign="center" o:hrstd="t" o:hr="t" fillcolor="#a0a0a0" stroked="f"/>
        </w:pict>
      </w:r>
    </w:p>
    <w:p w14:paraId="46DB8FAE" w14:textId="77777777" w:rsidR="00B915B5" w:rsidRPr="00B915B5" w:rsidRDefault="00B915B5" w:rsidP="00B915B5">
      <w:pPr>
        <w:rPr>
          <w:b/>
          <w:bCs/>
        </w:rPr>
      </w:pPr>
      <w:r w:rsidRPr="00B915B5">
        <w:rPr>
          <w:b/>
          <w:bCs/>
        </w:rPr>
        <w:t>2. Business Objectives</w:t>
      </w:r>
    </w:p>
    <w:p w14:paraId="7023D5C8" w14:textId="77777777" w:rsidR="00B915B5" w:rsidRPr="00B915B5" w:rsidRDefault="00B915B5" w:rsidP="00B915B5">
      <w:r w:rsidRPr="00B915B5">
        <w:t>The primary objective of this project is to develop an interactive sales analytics dashboard that enables stakeholders to:</w:t>
      </w:r>
    </w:p>
    <w:p w14:paraId="29CD561D" w14:textId="77777777" w:rsidR="00B915B5" w:rsidRPr="00B915B5" w:rsidRDefault="00B915B5" w:rsidP="00B915B5">
      <w:pPr>
        <w:numPr>
          <w:ilvl w:val="0"/>
          <w:numId w:val="1"/>
        </w:numPr>
      </w:pPr>
      <w:r w:rsidRPr="00B915B5">
        <w:t xml:space="preserve">Monitor overall sales performance. </w:t>
      </w:r>
    </w:p>
    <w:p w14:paraId="456D6523" w14:textId="6273057F" w:rsidR="00B915B5" w:rsidRPr="00B915B5" w:rsidRDefault="00B915B5" w:rsidP="00B915B5">
      <w:pPr>
        <w:numPr>
          <w:ilvl w:val="0"/>
          <w:numId w:val="1"/>
        </w:numPr>
      </w:pPr>
      <w:r w:rsidRPr="00B915B5">
        <w:t>Analyse</w:t>
      </w:r>
      <w:r w:rsidRPr="00B915B5">
        <w:t xml:space="preserve"> product category performance. </w:t>
      </w:r>
    </w:p>
    <w:p w14:paraId="10CDB7F3" w14:textId="77777777" w:rsidR="00B915B5" w:rsidRPr="00B915B5" w:rsidRDefault="00B915B5" w:rsidP="00B915B5">
      <w:pPr>
        <w:numPr>
          <w:ilvl w:val="0"/>
          <w:numId w:val="1"/>
        </w:numPr>
      </w:pPr>
      <w:r w:rsidRPr="00B915B5">
        <w:t xml:space="preserve">Compare sales across different bicycle categories. </w:t>
      </w:r>
    </w:p>
    <w:p w14:paraId="3F169CA6" w14:textId="77777777" w:rsidR="00B915B5" w:rsidRPr="00B915B5" w:rsidRDefault="00B915B5" w:rsidP="00B915B5">
      <w:pPr>
        <w:numPr>
          <w:ilvl w:val="0"/>
          <w:numId w:val="1"/>
        </w:numPr>
      </w:pPr>
      <w:r w:rsidRPr="00B915B5">
        <w:t xml:space="preserve">Identify high-performing products. </w:t>
      </w:r>
    </w:p>
    <w:p w14:paraId="61846F0F" w14:textId="77777777" w:rsidR="00B915B5" w:rsidRPr="00B915B5" w:rsidRDefault="00B915B5" w:rsidP="00B915B5">
      <w:pPr>
        <w:numPr>
          <w:ilvl w:val="0"/>
          <w:numId w:val="1"/>
        </w:numPr>
      </w:pPr>
      <w:r w:rsidRPr="00B915B5">
        <w:t xml:space="preserve">Understand customer purchasing patterns. </w:t>
      </w:r>
    </w:p>
    <w:p w14:paraId="30A57BBA" w14:textId="77777777" w:rsidR="00B915B5" w:rsidRPr="00B915B5" w:rsidRDefault="00B915B5" w:rsidP="00B915B5">
      <w:pPr>
        <w:numPr>
          <w:ilvl w:val="0"/>
          <w:numId w:val="1"/>
        </w:numPr>
      </w:pPr>
      <w:r w:rsidRPr="00B915B5">
        <w:t xml:space="preserve">Evaluate order distribution by product size. </w:t>
      </w:r>
    </w:p>
    <w:p w14:paraId="578849EA" w14:textId="77777777" w:rsidR="00B915B5" w:rsidRPr="00B915B5" w:rsidRDefault="00B915B5" w:rsidP="00B915B5">
      <w:pPr>
        <w:numPr>
          <w:ilvl w:val="0"/>
          <w:numId w:val="1"/>
        </w:numPr>
      </w:pPr>
      <w:r w:rsidRPr="00B915B5">
        <w:t xml:space="preserve">Support strategic business decisions through interactive reporting. </w:t>
      </w:r>
    </w:p>
    <w:p w14:paraId="22886A74" w14:textId="77777777" w:rsidR="00B915B5" w:rsidRPr="00B915B5" w:rsidRDefault="00B915B5" w:rsidP="00B915B5">
      <w:r w:rsidRPr="00B915B5">
        <w:pict w14:anchorId="1C09D653">
          <v:rect id="_x0000_i1117" style="width:0;height:1.5pt" o:hralign="center" o:hrstd="t" o:hr="t" fillcolor="#a0a0a0" stroked="f"/>
        </w:pict>
      </w:r>
    </w:p>
    <w:p w14:paraId="6668B2D0" w14:textId="77777777" w:rsidR="00B915B5" w:rsidRPr="00B915B5" w:rsidRDefault="00B915B5" w:rsidP="00B915B5">
      <w:pPr>
        <w:rPr>
          <w:b/>
          <w:bCs/>
        </w:rPr>
      </w:pPr>
      <w:r w:rsidRPr="00B915B5">
        <w:rPr>
          <w:b/>
          <w:bCs/>
        </w:rPr>
        <w:t>3. Dashboard Overview</w:t>
      </w:r>
    </w:p>
    <w:p w14:paraId="59A0CB20" w14:textId="77777777" w:rsidR="00B915B5" w:rsidRPr="00B915B5" w:rsidRDefault="00B915B5" w:rsidP="00B915B5">
      <w:r w:rsidRPr="00B915B5">
        <w:t>The dashboard provides a comprehensive view of Adventure Works' sales performance using interactive visualizations.</w:t>
      </w:r>
    </w:p>
    <w:p w14:paraId="089D643E" w14:textId="77777777" w:rsidR="00B915B5" w:rsidRPr="00B915B5" w:rsidRDefault="00B915B5" w:rsidP="00B915B5">
      <w:pPr>
        <w:rPr>
          <w:b/>
          <w:bCs/>
        </w:rPr>
      </w:pPr>
      <w:r w:rsidRPr="00B915B5">
        <w:rPr>
          <w:b/>
          <w:bCs/>
        </w:rPr>
        <w:t>Key Dashboard Components</w:t>
      </w:r>
    </w:p>
    <w:p w14:paraId="191B5B4B" w14:textId="77777777" w:rsidR="00B915B5" w:rsidRPr="00B915B5" w:rsidRDefault="00B915B5" w:rsidP="00B915B5">
      <w:pPr>
        <w:numPr>
          <w:ilvl w:val="0"/>
          <w:numId w:val="2"/>
        </w:numPr>
      </w:pPr>
      <w:r w:rsidRPr="00B915B5">
        <w:t xml:space="preserve">Product Category Filter </w:t>
      </w:r>
    </w:p>
    <w:p w14:paraId="498A0BA3" w14:textId="77777777" w:rsidR="00B915B5" w:rsidRPr="00B915B5" w:rsidRDefault="00B915B5" w:rsidP="00B915B5">
      <w:pPr>
        <w:numPr>
          <w:ilvl w:val="0"/>
          <w:numId w:val="2"/>
        </w:numPr>
      </w:pPr>
      <w:r w:rsidRPr="00B915B5">
        <w:t xml:space="preserve">Payment Method Filter </w:t>
      </w:r>
    </w:p>
    <w:p w14:paraId="4FED3951" w14:textId="77777777" w:rsidR="00B915B5" w:rsidRPr="00B915B5" w:rsidRDefault="00B915B5" w:rsidP="00B915B5">
      <w:pPr>
        <w:numPr>
          <w:ilvl w:val="0"/>
          <w:numId w:val="2"/>
        </w:numPr>
      </w:pPr>
      <w:r w:rsidRPr="00B915B5">
        <w:lastRenderedPageBreak/>
        <w:t xml:space="preserve">Order Total by Product Size </w:t>
      </w:r>
    </w:p>
    <w:p w14:paraId="5ABCAEBE" w14:textId="77777777" w:rsidR="00B915B5" w:rsidRPr="00B915B5" w:rsidRDefault="00B915B5" w:rsidP="00B915B5">
      <w:pPr>
        <w:numPr>
          <w:ilvl w:val="0"/>
          <w:numId w:val="2"/>
        </w:numPr>
      </w:pPr>
      <w:r w:rsidRPr="00B915B5">
        <w:t xml:space="preserve">Order Share by Product Category </w:t>
      </w:r>
    </w:p>
    <w:p w14:paraId="13889275" w14:textId="77777777" w:rsidR="00B915B5" w:rsidRPr="00B915B5" w:rsidRDefault="00B915B5" w:rsidP="00B915B5">
      <w:pPr>
        <w:numPr>
          <w:ilvl w:val="0"/>
          <w:numId w:val="2"/>
        </w:numPr>
      </w:pPr>
      <w:r w:rsidRPr="00B915B5">
        <w:t xml:space="preserve">Product-wise Order Summary </w:t>
      </w:r>
    </w:p>
    <w:p w14:paraId="79674766" w14:textId="77777777" w:rsidR="00B915B5" w:rsidRPr="00B915B5" w:rsidRDefault="00B915B5" w:rsidP="00B915B5">
      <w:pPr>
        <w:numPr>
          <w:ilvl w:val="0"/>
          <w:numId w:val="2"/>
        </w:numPr>
      </w:pPr>
      <w:r w:rsidRPr="00B915B5">
        <w:t xml:space="preserve">Interactive Table Visualization </w:t>
      </w:r>
    </w:p>
    <w:p w14:paraId="0A2B1D67" w14:textId="77777777" w:rsidR="00B915B5" w:rsidRPr="00B915B5" w:rsidRDefault="00B915B5" w:rsidP="00B915B5">
      <w:pPr>
        <w:numPr>
          <w:ilvl w:val="0"/>
          <w:numId w:val="2"/>
        </w:numPr>
      </w:pPr>
      <w:r w:rsidRPr="00B915B5">
        <w:t xml:space="preserve">Cross-filtering and dynamic reporting </w:t>
      </w:r>
    </w:p>
    <w:p w14:paraId="3313A9F2" w14:textId="77777777" w:rsidR="00B915B5" w:rsidRPr="00B915B5" w:rsidRDefault="00B915B5" w:rsidP="00B915B5">
      <w:r w:rsidRPr="00B915B5">
        <w:pict w14:anchorId="406FF077">
          <v:rect id="_x0000_i1118" style="width:0;height:1.5pt" o:hralign="center" o:hrstd="t" o:hr="t" fillcolor="#a0a0a0" stroked="f"/>
        </w:pict>
      </w:r>
    </w:p>
    <w:p w14:paraId="146B853B" w14:textId="77777777" w:rsidR="00B915B5" w:rsidRPr="00B915B5" w:rsidRDefault="00B915B5" w:rsidP="00B915B5">
      <w:pPr>
        <w:rPr>
          <w:b/>
          <w:bCs/>
        </w:rPr>
      </w:pPr>
      <w:r w:rsidRPr="00B915B5">
        <w:rPr>
          <w:b/>
          <w:bCs/>
        </w:rPr>
        <w:t>4. Business Insights</w:t>
      </w:r>
    </w:p>
    <w:p w14:paraId="7BE2D384" w14:textId="77777777" w:rsidR="00B915B5" w:rsidRPr="00B915B5" w:rsidRDefault="00B915B5" w:rsidP="00B915B5">
      <w:pPr>
        <w:rPr>
          <w:b/>
          <w:bCs/>
        </w:rPr>
      </w:pPr>
      <w:r w:rsidRPr="00B915B5">
        <w:rPr>
          <w:b/>
          <w:bCs/>
        </w:rPr>
        <w:t>Product Category Performance</w:t>
      </w:r>
    </w:p>
    <w:p w14:paraId="47D959CD" w14:textId="77777777" w:rsidR="00B915B5" w:rsidRPr="00B915B5" w:rsidRDefault="00B915B5" w:rsidP="00B915B5">
      <w:r w:rsidRPr="00B915B5">
        <w:t xml:space="preserve">The analysis shows that </w:t>
      </w:r>
      <w:r w:rsidRPr="00B915B5">
        <w:rPr>
          <w:b/>
          <w:bCs/>
        </w:rPr>
        <w:t>Mountain Bikes</w:t>
      </w:r>
      <w:r w:rsidRPr="00B915B5">
        <w:t xml:space="preserve"> generated the highest share of total sales, contributing approximately </w:t>
      </w:r>
      <w:r w:rsidRPr="00B915B5">
        <w:rPr>
          <w:b/>
          <w:bCs/>
        </w:rPr>
        <w:t>34.1%</w:t>
      </w:r>
      <w:r w:rsidRPr="00B915B5">
        <w:t xml:space="preserve"> of the total order value. </w:t>
      </w:r>
      <w:r w:rsidRPr="00B915B5">
        <w:rPr>
          <w:b/>
          <w:bCs/>
        </w:rPr>
        <w:t>Road Bikes</w:t>
      </w:r>
      <w:r w:rsidRPr="00B915B5">
        <w:t xml:space="preserve"> followed closely with </w:t>
      </w:r>
      <w:r w:rsidRPr="00B915B5">
        <w:rPr>
          <w:b/>
          <w:bCs/>
        </w:rPr>
        <w:t>32.5%</w:t>
      </w:r>
      <w:r w:rsidRPr="00B915B5">
        <w:t>, making these two categories the strongest revenue contributors.</w:t>
      </w:r>
    </w:p>
    <w:p w14:paraId="7856E835" w14:textId="77777777" w:rsidR="00B915B5" w:rsidRPr="00B915B5" w:rsidRDefault="00B915B5" w:rsidP="00B915B5">
      <w:r w:rsidRPr="00B915B5">
        <w:rPr>
          <w:b/>
          <w:bCs/>
        </w:rPr>
        <w:t>Touring Bikes</w:t>
      </w:r>
      <w:r w:rsidRPr="00B915B5">
        <w:t xml:space="preserve"> accounted for </w:t>
      </w:r>
      <w:r w:rsidRPr="00B915B5">
        <w:rPr>
          <w:b/>
          <w:bCs/>
        </w:rPr>
        <w:t>17.9%</w:t>
      </w:r>
      <w:r w:rsidRPr="00B915B5">
        <w:t xml:space="preserve"> of total sales, while </w:t>
      </w:r>
      <w:r w:rsidRPr="00B915B5">
        <w:rPr>
          <w:b/>
          <w:bCs/>
        </w:rPr>
        <w:t>E-Bikes</w:t>
      </w:r>
      <w:r w:rsidRPr="00B915B5">
        <w:t xml:space="preserve">, </w:t>
      </w:r>
      <w:r w:rsidRPr="00B915B5">
        <w:rPr>
          <w:b/>
          <w:bCs/>
        </w:rPr>
        <w:t>Hybrid Bikes</w:t>
      </w:r>
      <w:r w:rsidRPr="00B915B5">
        <w:t xml:space="preserve">, </w:t>
      </w:r>
      <w:r w:rsidRPr="00B915B5">
        <w:rPr>
          <w:b/>
          <w:bCs/>
        </w:rPr>
        <w:t>BMX Bikes</w:t>
      </w:r>
      <w:r w:rsidRPr="00B915B5">
        <w:t xml:space="preserve">, and </w:t>
      </w:r>
      <w:r w:rsidRPr="00B915B5">
        <w:rPr>
          <w:b/>
          <w:bCs/>
        </w:rPr>
        <w:t>Kids Bikes</w:t>
      </w:r>
      <w:r w:rsidRPr="00B915B5">
        <w:t xml:space="preserve"> represented smaller shares of overall sales.</w:t>
      </w:r>
    </w:p>
    <w:p w14:paraId="3917382F" w14:textId="77777777" w:rsidR="00B915B5" w:rsidRPr="00B915B5" w:rsidRDefault="00B915B5" w:rsidP="00B915B5">
      <w:r w:rsidRPr="00B915B5">
        <w:t>These results indicate that customer demand is primarily concentrated in performance-oriented bicycle categories.</w:t>
      </w:r>
    </w:p>
    <w:p w14:paraId="4AD33186" w14:textId="77777777" w:rsidR="00B915B5" w:rsidRPr="00B915B5" w:rsidRDefault="00B915B5" w:rsidP="00B915B5">
      <w:r w:rsidRPr="00B915B5">
        <w:pict w14:anchorId="2168D58E">
          <v:rect id="_x0000_i1119" style="width:0;height:1.5pt" o:hralign="center" o:hrstd="t" o:hr="t" fillcolor="#a0a0a0" stroked="f"/>
        </w:pict>
      </w:r>
    </w:p>
    <w:p w14:paraId="231FC257" w14:textId="77777777" w:rsidR="00B915B5" w:rsidRPr="00B915B5" w:rsidRDefault="00B915B5" w:rsidP="00B915B5">
      <w:pPr>
        <w:rPr>
          <w:b/>
          <w:bCs/>
        </w:rPr>
      </w:pPr>
      <w:r w:rsidRPr="00B915B5">
        <w:rPr>
          <w:b/>
          <w:bCs/>
        </w:rPr>
        <w:t>Product Size Analysis</w:t>
      </w:r>
    </w:p>
    <w:p w14:paraId="146F4339" w14:textId="77777777" w:rsidR="00B915B5" w:rsidRPr="00B915B5" w:rsidRDefault="00B915B5" w:rsidP="00B915B5">
      <w:r w:rsidRPr="00B915B5">
        <w:t xml:space="preserve">Sales analysis by product size indicates that </w:t>
      </w:r>
      <w:r w:rsidRPr="00B915B5">
        <w:rPr>
          <w:b/>
          <w:bCs/>
        </w:rPr>
        <w:t>Medium (M)</w:t>
      </w:r>
      <w:r w:rsidRPr="00B915B5">
        <w:t xml:space="preserve"> bicycles generated significantly higher order totals than </w:t>
      </w:r>
      <w:r w:rsidRPr="00B915B5">
        <w:rPr>
          <w:b/>
          <w:bCs/>
        </w:rPr>
        <w:t>Large (L)</w:t>
      </w:r>
      <w:r w:rsidRPr="00B915B5">
        <w:t xml:space="preserve"> bicycles during the reporting period.</w:t>
      </w:r>
    </w:p>
    <w:p w14:paraId="0B729D5A" w14:textId="77777777" w:rsidR="00B915B5" w:rsidRPr="00B915B5" w:rsidRDefault="00B915B5" w:rsidP="00B915B5">
      <w:r w:rsidRPr="00B915B5">
        <w:t>This suggests that medium-sized bicycles are the preferred choice among customers and should receive greater attention in inventory planning.</w:t>
      </w:r>
    </w:p>
    <w:p w14:paraId="470B4FA6" w14:textId="77777777" w:rsidR="00B915B5" w:rsidRPr="00B915B5" w:rsidRDefault="00B915B5" w:rsidP="00B915B5">
      <w:r w:rsidRPr="00B915B5">
        <w:pict w14:anchorId="4DD577A3">
          <v:rect id="_x0000_i1120" style="width:0;height:1.5pt" o:hralign="center" o:hrstd="t" o:hr="t" fillcolor="#a0a0a0" stroked="f"/>
        </w:pict>
      </w:r>
    </w:p>
    <w:p w14:paraId="17FB77DC" w14:textId="77777777" w:rsidR="00B915B5" w:rsidRPr="00B915B5" w:rsidRDefault="00B915B5" w:rsidP="00B915B5">
      <w:pPr>
        <w:rPr>
          <w:b/>
          <w:bCs/>
        </w:rPr>
      </w:pPr>
      <w:r w:rsidRPr="00B915B5">
        <w:rPr>
          <w:b/>
          <w:bCs/>
        </w:rPr>
        <w:t>Product Performance</w:t>
      </w:r>
    </w:p>
    <w:p w14:paraId="2532039F" w14:textId="77777777" w:rsidR="00B915B5" w:rsidRPr="00B915B5" w:rsidRDefault="00B915B5" w:rsidP="00B915B5">
      <w:r w:rsidRPr="00B915B5">
        <w:t>Several bicycle models consistently generated strong order values and contributed significantly to overall business performance.</w:t>
      </w:r>
    </w:p>
    <w:p w14:paraId="0AC1B64B" w14:textId="77777777" w:rsidR="00B915B5" w:rsidRPr="00B915B5" w:rsidRDefault="00B915B5" w:rsidP="00B915B5">
      <w:r w:rsidRPr="00B915B5">
        <w:t>Notable high-performing products include:</w:t>
      </w:r>
    </w:p>
    <w:p w14:paraId="447B1252" w14:textId="77777777" w:rsidR="00B915B5" w:rsidRPr="00B915B5" w:rsidRDefault="00B915B5" w:rsidP="00B915B5">
      <w:pPr>
        <w:numPr>
          <w:ilvl w:val="0"/>
          <w:numId w:val="3"/>
        </w:numPr>
      </w:pPr>
      <w:proofErr w:type="spellStart"/>
      <w:r w:rsidRPr="00B915B5">
        <w:t>AeroSpeed</w:t>
      </w:r>
      <w:proofErr w:type="spellEnd"/>
      <w:r w:rsidRPr="00B915B5">
        <w:t xml:space="preserve"> 1000 </w:t>
      </w:r>
    </w:p>
    <w:p w14:paraId="407A9AAC" w14:textId="77777777" w:rsidR="00B915B5" w:rsidRPr="00B915B5" w:rsidRDefault="00B915B5" w:rsidP="00B915B5">
      <w:pPr>
        <w:numPr>
          <w:ilvl w:val="0"/>
          <w:numId w:val="3"/>
        </w:numPr>
      </w:pPr>
      <w:proofErr w:type="spellStart"/>
      <w:r w:rsidRPr="00B915B5">
        <w:t>DownhillDominator</w:t>
      </w:r>
      <w:proofErr w:type="spellEnd"/>
      <w:r w:rsidRPr="00B915B5">
        <w:t xml:space="preserve"> 1000 </w:t>
      </w:r>
    </w:p>
    <w:p w14:paraId="3A8C8BE1" w14:textId="77777777" w:rsidR="00B915B5" w:rsidRPr="00B915B5" w:rsidRDefault="00B915B5" w:rsidP="00B915B5">
      <w:pPr>
        <w:numPr>
          <w:ilvl w:val="0"/>
          <w:numId w:val="3"/>
        </w:numPr>
      </w:pPr>
      <w:proofErr w:type="spellStart"/>
      <w:r w:rsidRPr="00B915B5">
        <w:t>CrossRider</w:t>
      </w:r>
      <w:proofErr w:type="spellEnd"/>
      <w:r w:rsidRPr="00B915B5">
        <w:t xml:space="preserve"> 1000 </w:t>
      </w:r>
    </w:p>
    <w:p w14:paraId="3CDF16F2" w14:textId="77777777" w:rsidR="00B915B5" w:rsidRPr="00B915B5" w:rsidRDefault="00B915B5" w:rsidP="00B915B5">
      <w:pPr>
        <w:numPr>
          <w:ilvl w:val="0"/>
          <w:numId w:val="3"/>
        </w:numPr>
      </w:pPr>
      <w:r w:rsidRPr="00B915B5">
        <w:t xml:space="preserve">Adventurer 1000 </w:t>
      </w:r>
    </w:p>
    <w:p w14:paraId="55802472" w14:textId="77777777" w:rsidR="00B915B5" w:rsidRPr="00B915B5" w:rsidRDefault="00B915B5" w:rsidP="00B915B5">
      <w:r w:rsidRPr="00B915B5">
        <w:t>These products represent the company's strongest-selling product lines and contribute substantially to total sales.</w:t>
      </w:r>
    </w:p>
    <w:p w14:paraId="3002FDC9" w14:textId="77777777" w:rsidR="00B915B5" w:rsidRPr="00B915B5" w:rsidRDefault="00B915B5" w:rsidP="00B915B5">
      <w:r w:rsidRPr="00B915B5">
        <w:pict w14:anchorId="115B73E5">
          <v:rect id="_x0000_i1121" style="width:0;height:1.5pt" o:hralign="center" o:hrstd="t" o:hr="t" fillcolor="#a0a0a0" stroked="f"/>
        </w:pict>
      </w:r>
    </w:p>
    <w:p w14:paraId="23217303" w14:textId="77777777" w:rsidR="00B915B5" w:rsidRDefault="00B915B5" w:rsidP="00B915B5">
      <w:pPr>
        <w:rPr>
          <w:b/>
          <w:bCs/>
        </w:rPr>
      </w:pPr>
    </w:p>
    <w:p w14:paraId="7DCECFB9" w14:textId="71A6B2AC" w:rsidR="00B915B5" w:rsidRPr="00B915B5" w:rsidRDefault="00B915B5" w:rsidP="00B915B5">
      <w:pPr>
        <w:rPr>
          <w:b/>
          <w:bCs/>
        </w:rPr>
      </w:pPr>
      <w:r w:rsidRPr="00B915B5">
        <w:rPr>
          <w:b/>
          <w:bCs/>
        </w:rPr>
        <w:lastRenderedPageBreak/>
        <w:t>Sales Distribution</w:t>
      </w:r>
    </w:p>
    <w:p w14:paraId="0203E5E5" w14:textId="77777777" w:rsidR="00B915B5" w:rsidRPr="00B915B5" w:rsidRDefault="00B915B5" w:rsidP="00B915B5">
      <w:r w:rsidRPr="00B915B5">
        <w:t>The dashboard reveals that sales are concentrated among a small number of bicycle categories, with Mountain Bikes and Road Bikes accounting for more than half of total sales.</w:t>
      </w:r>
    </w:p>
    <w:p w14:paraId="6A973511" w14:textId="77777777" w:rsidR="00B915B5" w:rsidRPr="00B915B5" w:rsidRDefault="00B915B5" w:rsidP="00B915B5">
      <w:r w:rsidRPr="00B915B5">
        <w:t>This concentration highlights the importance of maintaining product availability for these categories while exploring opportunities to increase sales of lower-performing product lines.</w:t>
      </w:r>
    </w:p>
    <w:p w14:paraId="45DBB3D4" w14:textId="77777777" w:rsidR="00B915B5" w:rsidRPr="00B915B5" w:rsidRDefault="00B915B5" w:rsidP="00B915B5">
      <w:r w:rsidRPr="00B915B5">
        <w:pict w14:anchorId="7C79DD32">
          <v:rect id="_x0000_i1122" style="width:0;height:1.5pt" o:hralign="center" o:hrstd="t" o:hr="t" fillcolor="#a0a0a0" stroked="f"/>
        </w:pict>
      </w:r>
    </w:p>
    <w:p w14:paraId="188EB704" w14:textId="09B8791C" w:rsidR="00B915B5" w:rsidRPr="00B915B5" w:rsidRDefault="00B915B5" w:rsidP="00B915B5">
      <w:pPr>
        <w:rPr>
          <w:b/>
          <w:bCs/>
        </w:rPr>
      </w:pPr>
      <w:r w:rsidRPr="00B915B5">
        <w:rPr>
          <w:b/>
          <w:bCs/>
        </w:rPr>
        <w:t xml:space="preserve">Customer Purchasing </w:t>
      </w:r>
      <w:r w:rsidRPr="00B915B5">
        <w:rPr>
          <w:b/>
          <w:bCs/>
        </w:rPr>
        <w:t>Behaviour</w:t>
      </w:r>
    </w:p>
    <w:p w14:paraId="360FD69E" w14:textId="77777777" w:rsidR="00B915B5" w:rsidRPr="00B915B5" w:rsidRDefault="00B915B5" w:rsidP="00B915B5">
      <w:r w:rsidRPr="00B915B5">
        <w:t xml:space="preserve">Interactive filtering by </w:t>
      </w:r>
      <w:r w:rsidRPr="00B915B5">
        <w:rPr>
          <w:b/>
          <w:bCs/>
        </w:rPr>
        <w:t>Payment Method</w:t>
      </w:r>
      <w:r w:rsidRPr="00B915B5">
        <w:t xml:space="preserve"> enables comparison of customer purchasing activity between </w:t>
      </w:r>
      <w:r w:rsidRPr="00B915B5">
        <w:rPr>
          <w:b/>
          <w:bCs/>
        </w:rPr>
        <w:t>Credit Card</w:t>
      </w:r>
      <w:r w:rsidRPr="00B915B5">
        <w:t xml:space="preserve"> and </w:t>
      </w:r>
      <w:r w:rsidRPr="00B915B5">
        <w:rPr>
          <w:b/>
          <w:bCs/>
        </w:rPr>
        <w:t>PayPal</w:t>
      </w:r>
      <w:r w:rsidRPr="00B915B5">
        <w:t xml:space="preserve"> transactions.</w:t>
      </w:r>
    </w:p>
    <w:p w14:paraId="18A92DCA" w14:textId="77AC3DEC" w:rsidR="00B915B5" w:rsidRPr="00B915B5" w:rsidRDefault="00B915B5" w:rsidP="00B915B5">
      <w:r w:rsidRPr="00B915B5">
        <w:t xml:space="preserve">This functionality supports deeper analysis of customer payment preferences and purchasing </w:t>
      </w:r>
      <w:r w:rsidRPr="00B915B5">
        <w:t>behaviour</w:t>
      </w:r>
      <w:r w:rsidRPr="00B915B5">
        <w:t>.</w:t>
      </w:r>
    </w:p>
    <w:p w14:paraId="2D4E4F50" w14:textId="77777777" w:rsidR="00B915B5" w:rsidRPr="00B915B5" w:rsidRDefault="00B915B5" w:rsidP="00B915B5">
      <w:r w:rsidRPr="00B915B5">
        <w:pict w14:anchorId="6A27D287">
          <v:rect id="_x0000_i1123" style="width:0;height:1.5pt" o:hralign="center" o:hrstd="t" o:hr="t" fillcolor="#a0a0a0" stroked="f"/>
        </w:pict>
      </w:r>
    </w:p>
    <w:p w14:paraId="30457AFE" w14:textId="77777777" w:rsidR="00B915B5" w:rsidRPr="00B915B5" w:rsidRDefault="00B915B5" w:rsidP="00B915B5">
      <w:pPr>
        <w:rPr>
          <w:b/>
          <w:bCs/>
        </w:rPr>
      </w:pPr>
      <w:r w:rsidRPr="00B915B5">
        <w:rPr>
          <w:b/>
          <w:bCs/>
        </w:rPr>
        <w:t>Interactive Business Reporting</w:t>
      </w:r>
    </w:p>
    <w:p w14:paraId="748C2E53" w14:textId="77777777" w:rsidR="00B915B5" w:rsidRPr="00B915B5" w:rsidRDefault="00B915B5" w:rsidP="00B915B5">
      <w:r w:rsidRPr="00B915B5">
        <w:t xml:space="preserve">The dashboard includes dynamic filters that allow users to </w:t>
      </w:r>
      <w:proofErr w:type="spellStart"/>
      <w:r w:rsidRPr="00B915B5">
        <w:t>analyze</w:t>
      </w:r>
      <w:proofErr w:type="spellEnd"/>
      <w:r w:rsidRPr="00B915B5">
        <w:t xml:space="preserve"> sales by product category and payment method in real time.</w:t>
      </w:r>
    </w:p>
    <w:p w14:paraId="40DA0E01" w14:textId="77777777" w:rsidR="00B915B5" w:rsidRPr="00B915B5" w:rsidRDefault="00B915B5" w:rsidP="00B915B5">
      <w:r w:rsidRPr="00B915B5">
        <w:t>These interactive features improve business reporting by enabling stakeholders to explore data from multiple perspectives without requiring manual analysis.</w:t>
      </w:r>
    </w:p>
    <w:p w14:paraId="08580CEA" w14:textId="77777777" w:rsidR="00B915B5" w:rsidRPr="00B915B5" w:rsidRDefault="00B915B5" w:rsidP="00B915B5">
      <w:r w:rsidRPr="00B915B5">
        <w:pict w14:anchorId="14C47F8E">
          <v:rect id="_x0000_i1124" style="width:0;height:1.5pt" o:hralign="center" o:hrstd="t" o:hr="t" fillcolor="#a0a0a0" stroked="f"/>
        </w:pict>
      </w:r>
    </w:p>
    <w:p w14:paraId="34F42A9A" w14:textId="77777777" w:rsidR="00B915B5" w:rsidRPr="00B915B5" w:rsidRDefault="00B915B5" w:rsidP="00B915B5">
      <w:pPr>
        <w:rPr>
          <w:b/>
          <w:bCs/>
        </w:rPr>
      </w:pPr>
      <w:r w:rsidRPr="00B915B5">
        <w:rPr>
          <w:b/>
          <w:bCs/>
        </w:rPr>
        <w:t>5. Business Recommendations</w:t>
      </w:r>
    </w:p>
    <w:p w14:paraId="16131543" w14:textId="77777777" w:rsidR="00B915B5" w:rsidRPr="00B915B5" w:rsidRDefault="00B915B5" w:rsidP="00B915B5">
      <w:pPr>
        <w:rPr>
          <w:b/>
          <w:bCs/>
        </w:rPr>
      </w:pPr>
      <w:r w:rsidRPr="00B915B5">
        <w:rPr>
          <w:b/>
          <w:bCs/>
        </w:rPr>
        <w:t>Prioritize High-Demand Categories</w:t>
      </w:r>
    </w:p>
    <w:p w14:paraId="75237178" w14:textId="77777777" w:rsidR="00B915B5" w:rsidRPr="00B915B5" w:rsidRDefault="00B915B5" w:rsidP="00B915B5">
      <w:r w:rsidRPr="00B915B5">
        <w:t xml:space="preserve">Maintain sufficient inventory levels for </w:t>
      </w:r>
      <w:r w:rsidRPr="00B915B5">
        <w:rPr>
          <w:b/>
          <w:bCs/>
        </w:rPr>
        <w:t>Mountain Bikes</w:t>
      </w:r>
      <w:r w:rsidRPr="00B915B5">
        <w:t xml:space="preserve"> and </w:t>
      </w:r>
      <w:r w:rsidRPr="00B915B5">
        <w:rPr>
          <w:b/>
          <w:bCs/>
        </w:rPr>
        <w:t>Road Bikes</w:t>
      </w:r>
      <w:r w:rsidRPr="00B915B5">
        <w:t xml:space="preserve"> to meet customer demand and minimize lost sales due to stock shortages.</w:t>
      </w:r>
    </w:p>
    <w:p w14:paraId="6BC50965" w14:textId="77777777" w:rsidR="00B915B5" w:rsidRPr="00B915B5" w:rsidRDefault="00B915B5" w:rsidP="00B915B5">
      <w:r w:rsidRPr="00B915B5">
        <w:pict w14:anchorId="515E1D63">
          <v:rect id="_x0000_i1125" style="width:0;height:1.5pt" o:hralign="center" o:hrstd="t" o:hr="t" fillcolor="#a0a0a0" stroked="f"/>
        </w:pict>
      </w:r>
    </w:p>
    <w:p w14:paraId="01064AD3" w14:textId="77777777" w:rsidR="00B915B5" w:rsidRPr="00B915B5" w:rsidRDefault="00B915B5" w:rsidP="00B915B5">
      <w:pPr>
        <w:rPr>
          <w:b/>
          <w:bCs/>
        </w:rPr>
      </w:pPr>
      <w:r w:rsidRPr="00B915B5">
        <w:rPr>
          <w:b/>
          <w:bCs/>
        </w:rPr>
        <w:t>Increase Sales of Lower-Performing Categories</w:t>
      </w:r>
    </w:p>
    <w:p w14:paraId="6971401D" w14:textId="77777777" w:rsidR="00B915B5" w:rsidRPr="00B915B5" w:rsidRDefault="00B915B5" w:rsidP="00B915B5">
      <w:r w:rsidRPr="00B915B5">
        <w:t xml:space="preserve">Develop targeted marketing campaigns, promotional offers, and product bundles to increase demand for </w:t>
      </w:r>
      <w:r w:rsidRPr="00B915B5">
        <w:rPr>
          <w:b/>
          <w:bCs/>
        </w:rPr>
        <w:t>BMX Bikes</w:t>
      </w:r>
      <w:r w:rsidRPr="00B915B5">
        <w:t xml:space="preserve">, </w:t>
      </w:r>
      <w:r w:rsidRPr="00B915B5">
        <w:rPr>
          <w:b/>
          <w:bCs/>
        </w:rPr>
        <w:t>Hybrid Bikes</w:t>
      </w:r>
      <w:r w:rsidRPr="00B915B5">
        <w:t xml:space="preserve">, </w:t>
      </w:r>
      <w:r w:rsidRPr="00B915B5">
        <w:rPr>
          <w:b/>
          <w:bCs/>
        </w:rPr>
        <w:t>Kids Bikes</w:t>
      </w:r>
      <w:r w:rsidRPr="00B915B5">
        <w:t xml:space="preserve">, and </w:t>
      </w:r>
      <w:r w:rsidRPr="00B915B5">
        <w:rPr>
          <w:b/>
          <w:bCs/>
        </w:rPr>
        <w:t>E-Bikes</w:t>
      </w:r>
      <w:r w:rsidRPr="00B915B5">
        <w:t>.</w:t>
      </w:r>
    </w:p>
    <w:p w14:paraId="38B592F8" w14:textId="77777777" w:rsidR="00B915B5" w:rsidRPr="00B915B5" w:rsidRDefault="00B915B5" w:rsidP="00B915B5">
      <w:r w:rsidRPr="00B915B5">
        <w:pict w14:anchorId="229A3EA7">
          <v:rect id="_x0000_i1126" style="width:0;height:1.5pt" o:hralign="center" o:hrstd="t" o:hr="t" fillcolor="#a0a0a0" stroked="f"/>
        </w:pict>
      </w:r>
    </w:p>
    <w:p w14:paraId="28D411C1" w14:textId="77777777" w:rsidR="00B915B5" w:rsidRPr="00B915B5" w:rsidRDefault="00B915B5" w:rsidP="00B915B5">
      <w:pPr>
        <w:rPr>
          <w:b/>
          <w:bCs/>
        </w:rPr>
      </w:pPr>
      <w:r w:rsidRPr="00B915B5">
        <w:rPr>
          <w:b/>
          <w:bCs/>
        </w:rPr>
        <w:t>Focus on Best-Selling Products</w:t>
      </w:r>
    </w:p>
    <w:p w14:paraId="6AB9F4E6" w14:textId="77777777" w:rsidR="00B915B5" w:rsidRPr="00B915B5" w:rsidRDefault="00B915B5" w:rsidP="00B915B5">
      <w:r w:rsidRPr="00B915B5">
        <w:t xml:space="preserve">Continue investing in inventory and promotional activities for products such as </w:t>
      </w:r>
      <w:proofErr w:type="spellStart"/>
      <w:r w:rsidRPr="00B915B5">
        <w:rPr>
          <w:b/>
          <w:bCs/>
        </w:rPr>
        <w:t>AeroSpeed</w:t>
      </w:r>
      <w:proofErr w:type="spellEnd"/>
      <w:r w:rsidRPr="00B915B5">
        <w:rPr>
          <w:b/>
          <w:bCs/>
        </w:rPr>
        <w:t xml:space="preserve"> 1000</w:t>
      </w:r>
      <w:r w:rsidRPr="00B915B5">
        <w:t xml:space="preserve">, </w:t>
      </w:r>
      <w:proofErr w:type="spellStart"/>
      <w:r w:rsidRPr="00B915B5">
        <w:rPr>
          <w:b/>
          <w:bCs/>
        </w:rPr>
        <w:t>DownhillDominator</w:t>
      </w:r>
      <w:proofErr w:type="spellEnd"/>
      <w:r w:rsidRPr="00B915B5">
        <w:rPr>
          <w:b/>
          <w:bCs/>
        </w:rPr>
        <w:t xml:space="preserve"> 1000</w:t>
      </w:r>
      <w:r w:rsidRPr="00B915B5">
        <w:t xml:space="preserve">, and </w:t>
      </w:r>
      <w:proofErr w:type="spellStart"/>
      <w:r w:rsidRPr="00B915B5">
        <w:rPr>
          <w:b/>
          <w:bCs/>
        </w:rPr>
        <w:t>CrossRider</w:t>
      </w:r>
      <w:proofErr w:type="spellEnd"/>
      <w:r w:rsidRPr="00B915B5">
        <w:rPr>
          <w:b/>
          <w:bCs/>
        </w:rPr>
        <w:t xml:space="preserve"> 1000</w:t>
      </w:r>
      <w:r w:rsidRPr="00B915B5">
        <w:t>, as these products consistently generate strong sales.</w:t>
      </w:r>
    </w:p>
    <w:p w14:paraId="7AF508F2" w14:textId="77777777" w:rsidR="00B915B5" w:rsidRPr="00B915B5" w:rsidRDefault="00B915B5" w:rsidP="00B915B5">
      <w:r w:rsidRPr="00B915B5">
        <w:pict w14:anchorId="12623E6C">
          <v:rect id="_x0000_i1127" style="width:0;height:1.5pt" o:hralign="center" o:hrstd="t" o:hr="t" fillcolor="#a0a0a0" stroked="f"/>
        </w:pict>
      </w:r>
    </w:p>
    <w:p w14:paraId="2565339C" w14:textId="77777777" w:rsidR="00B915B5" w:rsidRPr="00B915B5" w:rsidRDefault="00B915B5" w:rsidP="00B915B5">
      <w:pPr>
        <w:rPr>
          <w:b/>
          <w:bCs/>
        </w:rPr>
      </w:pPr>
      <w:r w:rsidRPr="00B915B5">
        <w:rPr>
          <w:b/>
          <w:bCs/>
        </w:rPr>
        <w:t>Optimize Product Size Planning</w:t>
      </w:r>
    </w:p>
    <w:p w14:paraId="3679BFB7" w14:textId="77777777" w:rsidR="00B915B5" w:rsidRPr="00B915B5" w:rsidRDefault="00B915B5" w:rsidP="00B915B5">
      <w:r w:rsidRPr="00B915B5">
        <w:t>Since medium-sized bicycles account for the highest order totals, production and inventory planning should prioritize this size while continuously monitoring changes in customer demand.</w:t>
      </w:r>
    </w:p>
    <w:p w14:paraId="77BC935D" w14:textId="77777777" w:rsidR="00B915B5" w:rsidRPr="00B915B5" w:rsidRDefault="00B915B5" w:rsidP="00B915B5">
      <w:r w:rsidRPr="00B915B5">
        <w:lastRenderedPageBreak/>
        <w:pict w14:anchorId="5E018016">
          <v:rect id="_x0000_i1128" style="width:0;height:1.5pt" o:hralign="center" o:hrstd="t" o:hr="t" fillcolor="#a0a0a0" stroked="f"/>
        </w:pict>
      </w:r>
    </w:p>
    <w:p w14:paraId="186E465B" w14:textId="4A572836" w:rsidR="00B915B5" w:rsidRPr="00B915B5" w:rsidRDefault="00B915B5" w:rsidP="00B915B5">
      <w:pPr>
        <w:rPr>
          <w:b/>
          <w:bCs/>
        </w:rPr>
      </w:pPr>
      <w:r w:rsidRPr="00B915B5">
        <w:rPr>
          <w:b/>
          <w:bCs/>
        </w:rPr>
        <w:t>Analyse</w:t>
      </w:r>
      <w:r w:rsidRPr="00B915B5">
        <w:rPr>
          <w:b/>
          <w:bCs/>
        </w:rPr>
        <w:t xml:space="preserve"> Customer Payment Preferences</w:t>
      </w:r>
    </w:p>
    <w:p w14:paraId="598DD65E" w14:textId="77777777" w:rsidR="00B915B5" w:rsidRPr="00B915B5" w:rsidRDefault="00B915B5" w:rsidP="00B915B5">
      <w:r w:rsidRPr="00B915B5">
        <w:t>Regular analysis of payment methods can help identify customer preferences and support improvements to the purchasing experience through payment-specific offers and promotions.</w:t>
      </w:r>
    </w:p>
    <w:p w14:paraId="3165AEAA" w14:textId="77777777" w:rsidR="00B915B5" w:rsidRPr="00B915B5" w:rsidRDefault="00B915B5" w:rsidP="00B915B5">
      <w:r w:rsidRPr="00B915B5">
        <w:pict w14:anchorId="7A9BB770">
          <v:rect id="_x0000_i1129" style="width:0;height:1.5pt" o:hralign="center" o:hrstd="t" o:hr="t" fillcolor="#a0a0a0" stroked="f"/>
        </w:pict>
      </w:r>
    </w:p>
    <w:p w14:paraId="24EA736C" w14:textId="77777777" w:rsidR="00B915B5" w:rsidRPr="00B915B5" w:rsidRDefault="00B915B5" w:rsidP="00B915B5">
      <w:pPr>
        <w:rPr>
          <w:b/>
          <w:bCs/>
        </w:rPr>
      </w:pPr>
      <w:r w:rsidRPr="00B915B5">
        <w:rPr>
          <w:b/>
          <w:bCs/>
        </w:rPr>
        <w:t>Utilize Dashboard for Ongoing Decision-Making</w:t>
      </w:r>
    </w:p>
    <w:p w14:paraId="515AAA89" w14:textId="77777777" w:rsidR="00B915B5" w:rsidRPr="00B915B5" w:rsidRDefault="00B915B5" w:rsidP="00B915B5">
      <w:r w:rsidRPr="00B915B5">
        <w:t>Management should use the Power BI dashboard regularly to monitor business performance, evaluate sales trends, identify emerging opportunities, and support strategic planning through data-driven insights.</w:t>
      </w:r>
    </w:p>
    <w:p w14:paraId="0A754E97" w14:textId="77777777" w:rsidR="00B915B5" w:rsidRPr="00B915B5" w:rsidRDefault="00B915B5" w:rsidP="00B915B5">
      <w:pPr>
        <w:rPr>
          <w:b/>
          <w:bCs/>
        </w:rPr>
      </w:pPr>
      <w:r w:rsidRPr="00B915B5">
        <w:rPr>
          <w:b/>
          <w:bCs/>
        </w:rPr>
        <w:t>6. Conclusion</w:t>
      </w:r>
    </w:p>
    <w:p w14:paraId="5154BD70" w14:textId="77777777" w:rsidR="00B915B5" w:rsidRPr="00B915B5" w:rsidRDefault="00B915B5" w:rsidP="00B915B5">
      <w:r w:rsidRPr="00B915B5">
        <w:t>The Adventure Works Sales Analytics Dashboard successfully transforms transactional sales data into meaningful business intelligence through interactive visualizations and dynamic reporting.</w:t>
      </w:r>
    </w:p>
    <w:p w14:paraId="3AF44F93" w14:textId="77777777" w:rsidR="00B915B5" w:rsidRPr="00B915B5" w:rsidRDefault="00B915B5" w:rsidP="00B915B5">
      <w:r w:rsidRPr="00B915B5">
        <w:t xml:space="preserve">The analysis identifies Mountain Bikes and Road Bikes as the company's strongest-performing product categories while highlighting opportunities to improve sales in other categories. The dashboard also provides valuable insights into product performance, customer purchasing </w:t>
      </w:r>
      <w:proofErr w:type="spellStart"/>
      <w:r w:rsidRPr="00B915B5">
        <w:t>behavior</w:t>
      </w:r>
      <w:proofErr w:type="spellEnd"/>
      <w:r w:rsidRPr="00B915B5">
        <w:t>, and product size preferences.</w:t>
      </w:r>
    </w:p>
    <w:p w14:paraId="499D84BB" w14:textId="77777777" w:rsidR="00B915B5" w:rsidRPr="00B915B5" w:rsidRDefault="00B915B5" w:rsidP="00B915B5">
      <w:r w:rsidRPr="00B915B5">
        <w:t>By leveraging these insights, Adventure Works can improve inventory management, strengthen marketing strategies, enhance customer satisfaction, and support informed business decisions. The interactive nature of the dashboard enables stakeholders to monitor key performance indicators efficiently and respond proactively to changing business needs.</w:t>
      </w:r>
    </w:p>
    <w:p w14:paraId="3AF9DAF7" w14:textId="77777777" w:rsidR="00B915B5" w:rsidRPr="00B915B5" w:rsidRDefault="00B915B5" w:rsidP="00B915B5">
      <w:r w:rsidRPr="00B915B5">
        <w:pict w14:anchorId="54423197">
          <v:rect id="_x0000_i1151" style="width:0;height:1.5pt" o:hralign="center" o:hrstd="t" o:hr="t" fillcolor="#a0a0a0" stroked="f"/>
        </w:pict>
      </w:r>
    </w:p>
    <w:p w14:paraId="1E521830" w14:textId="77777777" w:rsidR="00B915B5" w:rsidRPr="00B915B5" w:rsidRDefault="00B915B5" w:rsidP="00B915B5">
      <w:r w:rsidRPr="00B915B5">
        <w:rPr>
          <w:b/>
          <w:bCs/>
        </w:rPr>
        <w:t>Prepared Using:</w:t>
      </w:r>
    </w:p>
    <w:p w14:paraId="4E76B6D6" w14:textId="77777777" w:rsidR="00B915B5" w:rsidRPr="00B915B5" w:rsidRDefault="00B915B5" w:rsidP="00B915B5">
      <w:pPr>
        <w:numPr>
          <w:ilvl w:val="0"/>
          <w:numId w:val="4"/>
        </w:numPr>
      </w:pPr>
      <w:r w:rsidRPr="00B915B5">
        <w:t xml:space="preserve">Microsoft Power BI </w:t>
      </w:r>
    </w:p>
    <w:p w14:paraId="3B5121EF" w14:textId="77777777" w:rsidR="00B915B5" w:rsidRPr="00B915B5" w:rsidRDefault="00B915B5" w:rsidP="00B915B5">
      <w:pPr>
        <w:numPr>
          <w:ilvl w:val="0"/>
          <w:numId w:val="4"/>
        </w:numPr>
      </w:pPr>
      <w:r w:rsidRPr="00B915B5">
        <w:t xml:space="preserve">Power Query </w:t>
      </w:r>
    </w:p>
    <w:p w14:paraId="328FA0C5" w14:textId="77777777" w:rsidR="00B915B5" w:rsidRPr="00B915B5" w:rsidRDefault="00B915B5" w:rsidP="00B915B5">
      <w:pPr>
        <w:numPr>
          <w:ilvl w:val="0"/>
          <w:numId w:val="4"/>
        </w:numPr>
      </w:pPr>
      <w:r w:rsidRPr="00B915B5">
        <w:t xml:space="preserve">DAX (Data Analysis Expressions) </w:t>
      </w:r>
    </w:p>
    <w:p w14:paraId="4B178254" w14:textId="77777777" w:rsidR="00B915B5" w:rsidRPr="00B915B5" w:rsidRDefault="00B915B5" w:rsidP="00B915B5">
      <w:pPr>
        <w:numPr>
          <w:ilvl w:val="0"/>
          <w:numId w:val="4"/>
        </w:numPr>
      </w:pPr>
      <w:r w:rsidRPr="00B915B5">
        <w:t xml:space="preserve">Microsoft Excel </w:t>
      </w:r>
    </w:p>
    <w:p w14:paraId="6E8CB63E" w14:textId="0CAE6B99" w:rsidR="008C2E28" w:rsidRDefault="008C2E28" w:rsidP="00B915B5">
      <w:pPr>
        <w:ind w:left="720"/>
      </w:pPr>
    </w:p>
    <w:sectPr w:rsidR="008C2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57928"/>
    <w:multiLevelType w:val="multilevel"/>
    <w:tmpl w:val="A09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30D98"/>
    <w:multiLevelType w:val="multilevel"/>
    <w:tmpl w:val="5362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E14EE"/>
    <w:multiLevelType w:val="multilevel"/>
    <w:tmpl w:val="62A8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CD3FA4"/>
    <w:multiLevelType w:val="multilevel"/>
    <w:tmpl w:val="908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7030">
    <w:abstractNumId w:val="1"/>
  </w:num>
  <w:num w:numId="2" w16cid:durableId="1987707743">
    <w:abstractNumId w:val="0"/>
  </w:num>
  <w:num w:numId="3" w16cid:durableId="1749956867">
    <w:abstractNumId w:val="3"/>
  </w:num>
  <w:num w:numId="4" w16cid:durableId="1751386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B5"/>
    <w:rsid w:val="000E505A"/>
    <w:rsid w:val="007B746D"/>
    <w:rsid w:val="008C2E28"/>
    <w:rsid w:val="00B915B5"/>
    <w:rsid w:val="00E230EF"/>
    <w:rsid w:val="00F23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21AF"/>
  <w15:chartTrackingRefBased/>
  <w15:docId w15:val="{49D9332C-2741-403D-9CB8-149DF2A9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5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5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5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5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5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5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5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5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5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5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5B5"/>
    <w:rPr>
      <w:rFonts w:eastAsiaTheme="majorEastAsia" w:cstheme="majorBidi"/>
      <w:color w:val="272727" w:themeColor="text1" w:themeTint="D8"/>
    </w:rPr>
  </w:style>
  <w:style w:type="paragraph" w:styleId="Title">
    <w:name w:val="Title"/>
    <w:basedOn w:val="Normal"/>
    <w:next w:val="Normal"/>
    <w:link w:val="TitleChar"/>
    <w:uiPriority w:val="10"/>
    <w:qFormat/>
    <w:rsid w:val="00B91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5B5"/>
    <w:pPr>
      <w:spacing w:before="160"/>
      <w:jc w:val="center"/>
    </w:pPr>
    <w:rPr>
      <w:i/>
      <w:iCs/>
      <w:color w:val="404040" w:themeColor="text1" w:themeTint="BF"/>
    </w:rPr>
  </w:style>
  <w:style w:type="character" w:customStyle="1" w:styleId="QuoteChar">
    <w:name w:val="Quote Char"/>
    <w:basedOn w:val="DefaultParagraphFont"/>
    <w:link w:val="Quote"/>
    <w:uiPriority w:val="29"/>
    <w:rsid w:val="00B915B5"/>
    <w:rPr>
      <w:i/>
      <w:iCs/>
      <w:color w:val="404040" w:themeColor="text1" w:themeTint="BF"/>
    </w:rPr>
  </w:style>
  <w:style w:type="paragraph" w:styleId="ListParagraph">
    <w:name w:val="List Paragraph"/>
    <w:basedOn w:val="Normal"/>
    <w:uiPriority w:val="34"/>
    <w:qFormat/>
    <w:rsid w:val="00B915B5"/>
    <w:pPr>
      <w:ind w:left="720"/>
      <w:contextualSpacing/>
    </w:pPr>
  </w:style>
  <w:style w:type="character" w:styleId="IntenseEmphasis">
    <w:name w:val="Intense Emphasis"/>
    <w:basedOn w:val="DefaultParagraphFont"/>
    <w:uiPriority w:val="21"/>
    <w:qFormat/>
    <w:rsid w:val="00B915B5"/>
    <w:rPr>
      <w:i/>
      <w:iCs/>
      <w:color w:val="2F5496" w:themeColor="accent1" w:themeShade="BF"/>
    </w:rPr>
  </w:style>
  <w:style w:type="paragraph" w:styleId="IntenseQuote">
    <w:name w:val="Intense Quote"/>
    <w:basedOn w:val="Normal"/>
    <w:next w:val="Normal"/>
    <w:link w:val="IntenseQuoteChar"/>
    <w:uiPriority w:val="30"/>
    <w:qFormat/>
    <w:rsid w:val="00B915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5B5"/>
    <w:rPr>
      <w:i/>
      <w:iCs/>
      <w:color w:val="2F5496" w:themeColor="accent1" w:themeShade="BF"/>
    </w:rPr>
  </w:style>
  <w:style w:type="character" w:styleId="IntenseReference">
    <w:name w:val="Intense Reference"/>
    <w:basedOn w:val="DefaultParagraphFont"/>
    <w:uiPriority w:val="32"/>
    <w:qFormat/>
    <w:rsid w:val="00B915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952</Words>
  <Characters>5427</Characters>
  <Application>Microsoft Office Word</Application>
  <DocSecurity>0</DocSecurity>
  <Lines>45</Lines>
  <Paragraphs>12</Paragraphs>
  <ScaleCrop>false</ScaleCrop>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Sarmitha Murali</dc:creator>
  <cp:keywords/>
  <dc:description/>
  <cp:lastModifiedBy>Sarmitha Murali</cp:lastModifiedBy>
  <cp:revision>1</cp:revision>
  <dcterms:created xsi:type="dcterms:W3CDTF">2026-08-02T12:37:00Z</dcterms:created>
  <dcterms:modified xsi:type="dcterms:W3CDTF">2026-08-02T12:40:00Z</dcterms:modified>
</cp:coreProperties>
</file>