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A9590" w14:textId="2A989586" w:rsidR="00F05946" w:rsidRDefault="00396C52" w:rsidP="00396C52">
      <w:pPr>
        <w:spacing w:after="200" w:line="360" w:lineRule="auto"/>
        <w:rPr>
          <w:rFonts w:ascii="Times New Roman" w:eastAsia="Calibri" w:hAnsi="Times New Roman" w:cs="Times New Roman"/>
          <w:color w:val="404040"/>
          <w:sz w:val="32"/>
          <w:szCs w:val="32"/>
          <w:lang w:val="en-GB" w:eastAsia="en-GB"/>
        </w:rPr>
      </w:pPr>
      <w:r>
        <w:rPr>
          <w:rFonts w:ascii="Times New Roman" w:hAnsi="Times New Roman" w:cs="Times New Roman"/>
          <w:b/>
          <w:bCs/>
          <w:sz w:val="24"/>
          <w:szCs w:val="24"/>
        </w:rPr>
        <w:t xml:space="preserve">                  </w:t>
      </w:r>
      <w:r w:rsidRPr="009562A7">
        <w:rPr>
          <w:rFonts w:ascii="Times New Roman" w:eastAsia="Calibri" w:hAnsi="Times New Roman" w:cs="Times New Roman"/>
          <w:color w:val="404040"/>
          <w:sz w:val="32"/>
          <w:szCs w:val="32"/>
          <w:lang w:val="en-GB" w:eastAsia="en-GB"/>
        </w:rPr>
        <w:t>PGDDS 203 - Data Science Project, IBER, UIU</w:t>
      </w:r>
    </w:p>
    <w:p w14:paraId="0D600A14" w14:textId="77777777" w:rsidR="00F05946" w:rsidRDefault="00F05946" w:rsidP="00396C52">
      <w:pPr>
        <w:spacing w:after="200" w:line="360" w:lineRule="auto"/>
        <w:rPr>
          <w:rFonts w:ascii="Times New Roman" w:eastAsia="Calibri" w:hAnsi="Times New Roman" w:cs="Times New Roman"/>
          <w:color w:val="404040"/>
          <w:sz w:val="32"/>
          <w:szCs w:val="32"/>
          <w:lang w:val="en-GB" w:eastAsia="en-GB"/>
        </w:rPr>
      </w:pPr>
    </w:p>
    <w:p w14:paraId="463A2655" w14:textId="77777777" w:rsidR="00613CCF" w:rsidRDefault="00613CCF" w:rsidP="00396C52">
      <w:pPr>
        <w:spacing w:after="200" w:line="360" w:lineRule="auto"/>
        <w:rPr>
          <w:rFonts w:ascii="Times New Roman" w:eastAsia="Calibri" w:hAnsi="Times New Roman" w:cs="Times New Roman"/>
          <w:color w:val="404040"/>
          <w:sz w:val="32"/>
          <w:szCs w:val="32"/>
          <w:lang w:val="en-GB" w:eastAsia="en-GB"/>
        </w:rPr>
      </w:pPr>
    </w:p>
    <w:p w14:paraId="2DAF7E86" w14:textId="77777777" w:rsidR="00613CCF" w:rsidRDefault="00613CCF" w:rsidP="00396C52">
      <w:pPr>
        <w:spacing w:after="200" w:line="360" w:lineRule="auto"/>
        <w:rPr>
          <w:rFonts w:ascii="Times New Roman" w:eastAsia="Calibri" w:hAnsi="Times New Roman" w:cs="Times New Roman"/>
          <w:color w:val="404040"/>
          <w:sz w:val="32"/>
          <w:szCs w:val="32"/>
          <w:lang w:val="en-GB" w:eastAsia="en-GB"/>
        </w:rPr>
      </w:pPr>
    </w:p>
    <w:p w14:paraId="46C2EBF3" w14:textId="77777777" w:rsidR="00613CCF" w:rsidRDefault="00613CCF" w:rsidP="00396C52">
      <w:pPr>
        <w:spacing w:after="200" w:line="360" w:lineRule="auto"/>
        <w:rPr>
          <w:rFonts w:ascii="Times New Roman" w:eastAsia="Calibri" w:hAnsi="Times New Roman" w:cs="Times New Roman"/>
          <w:color w:val="404040"/>
          <w:sz w:val="32"/>
          <w:szCs w:val="32"/>
          <w:lang w:val="en-GB" w:eastAsia="en-GB"/>
        </w:rPr>
      </w:pPr>
    </w:p>
    <w:p w14:paraId="20947FE6" w14:textId="253503AB" w:rsidR="00F05946" w:rsidRDefault="005070BD" w:rsidP="00396C52">
      <w:pPr>
        <w:spacing w:after="200" w:line="360" w:lineRule="auto"/>
        <w:rPr>
          <w:rFonts w:ascii="Times New Roman" w:eastAsia="Calibri" w:hAnsi="Times New Roman" w:cs="Times New Roman"/>
          <w:color w:val="404040"/>
          <w:sz w:val="32"/>
          <w:szCs w:val="32"/>
          <w:lang w:val="en-GB" w:eastAsia="en-GB"/>
        </w:rPr>
      </w:pPr>
      <w:r>
        <w:rPr>
          <w:rFonts w:ascii="Times New Roman" w:eastAsia="Calibri" w:hAnsi="Times New Roman" w:cs="Times New Roman"/>
          <w:color w:val="404040"/>
          <w:sz w:val="32"/>
          <w:szCs w:val="32"/>
          <w:lang w:eastAsia="en-GB"/>
        </w:rPr>
        <w:t xml:space="preserve">           </w:t>
      </w:r>
      <w:r w:rsidR="007231CB">
        <w:rPr>
          <w:rFonts w:ascii="Times New Roman" w:eastAsia="Calibri" w:hAnsi="Times New Roman" w:cs="Times New Roman"/>
          <w:color w:val="404040"/>
          <w:sz w:val="32"/>
          <w:szCs w:val="32"/>
          <w:lang w:eastAsia="en-GB"/>
        </w:rPr>
        <w:t xml:space="preserve">        </w:t>
      </w:r>
      <w:r w:rsidR="007231CB" w:rsidRPr="007231CB">
        <w:rPr>
          <w:rFonts w:ascii="Times New Roman" w:eastAsia="Calibri" w:hAnsi="Times New Roman" w:cs="Times New Roman"/>
          <w:b/>
          <w:color w:val="196B24" w:themeColor="accent3"/>
          <w:sz w:val="32"/>
          <w:szCs w:val="32"/>
          <w:lang w:eastAsia="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Sentiment Analysis of Customer Reviews</w:t>
      </w:r>
    </w:p>
    <w:tbl>
      <w:tblPr>
        <w:tblStyle w:val="TableGrid"/>
        <w:tblpPr w:leftFromText="180" w:rightFromText="180" w:vertAnchor="text" w:horzAnchor="margin" w:tblpY="1731"/>
        <w:tblW w:w="899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45"/>
        <w:gridCol w:w="6750"/>
      </w:tblGrid>
      <w:tr w:rsidR="00F05946" w:rsidRPr="002B4B97" w14:paraId="0EC42406" w14:textId="77777777" w:rsidTr="00373F3C">
        <w:trPr>
          <w:trHeight w:val="650"/>
        </w:trPr>
        <w:tc>
          <w:tcPr>
            <w:tcW w:w="2245" w:type="dxa"/>
            <w:shd w:val="clear" w:color="auto" w:fill="0F4761"/>
            <w:vAlign w:val="center"/>
          </w:tcPr>
          <w:p w14:paraId="53810BD0" w14:textId="77777777" w:rsidR="00F05946" w:rsidRPr="002B4B97" w:rsidRDefault="00F05946" w:rsidP="00373F3C">
            <w:pPr>
              <w:spacing w:line="360" w:lineRule="auto"/>
              <w:rPr>
                <w:rFonts w:ascii="Times New Roman" w:hAnsi="Times New Roman"/>
                <w:b/>
                <w:bCs/>
                <w:color w:val="FFFFFF"/>
                <w:sz w:val="24"/>
                <w:szCs w:val="24"/>
              </w:rPr>
            </w:pPr>
            <w:r w:rsidRPr="002B4B97">
              <w:rPr>
                <w:rFonts w:ascii="Times New Roman" w:hAnsi="Times New Roman"/>
                <w:b/>
                <w:bCs/>
                <w:color w:val="FFFFFF"/>
                <w:sz w:val="24"/>
                <w:szCs w:val="24"/>
              </w:rPr>
              <w:t xml:space="preserve">TITLE: </w:t>
            </w:r>
          </w:p>
        </w:tc>
        <w:tc>
          <w:tcPr>
            <w:tcW w:w="6750" w:type="dxa"/>
            <w:vAlign w:val="center"/>
          </w:tcPr>
          <w:p w14:paraId="18AF0E4B" w14:textId="77777777" w:rsidR="00F05946" w:rsidRPr="002B4B97" w:rsidRDefault="00F05946" w:rsidP="00373F3C">
            <w:pPr>
              <w:spacing w:line="360" w:lineRule="auto"/>
              <w:jc w:val="both"/>
              <w:rPr>
                <w:rFonts w:ascii="Times New Roman" w:hAnsi="Times New Roman"/>
                <w:b/>
                <w:bCs/>
                <w:color w:val="000000"/>
                <w:sz w:val="24"/>
                <w:szCs w:val="24"/>
              </w:rPr>
            </w:pPr>
            <w:r w:rsidRPr="002B4B97">
              <w:rPr>
                <w:rFonts w:ascii="Times New Roman" w:hAnsi="Times New Roman"/>
                <w:b/>
                <w:bCs/>
                <w:color w:val="000000"/>
                <w:sz w:val="24"/>
                <w:szCs w:val="24"/>
              </w:rPr>
              <w:t>Submission of Project Report</w:t>
            </w:r>
          </w:p>
        </w:tc>
      </w:tr>
      <w:tr w:rsidR="00F05946" w:rsidRPr="002B4B97" w14:paraId="385B2C03" w14:textId="77777777" w:rsidTr="00373F3C">
        <w:trPr>
          <w:trHeight w:val="328"/>
        </w:trPr>
        <w:tc>
          <w:tcPr>
            <w:tcW w:w="2245" w:type="dxa"/>
            <w:shd w:val="clear" w:color="auto" w:fill="0F4761"/>
            <w:vAlign w:val="center"/>
          </w:tcPr>
          <w:p w14:paraId="15A6A651" w14:textId="77777777" w:rsidR="00F05946" w:rsidRPr="002B4B97" w:rsidRDefault="00F05946" w:rsidP="00373F3C">
            <w:pPr>
              <w:spacing w:line="360" w:lineRule="auto"/>
              <w:rPr>
                <w:rFonts w:ascii="Times New Roman" w:hAnsi="Times New Roman"/>
                <w:b/>
                <w:bCs/>
                <w:color w:val="FFFFFF"/>
                <w:sz w:val="24"/>
                <w:szCs w:val="24"/>
              </w:rPr>
            </w:pPr>
            <w:r w:rsidRPr="002B4B97">
              <w:rPr>
                <w:rFonts w:ascii="Times New Roman" w:hAnsi="Times New Roman"/>
                <w:b/>
                <w:bCs/>
                <w:color w:val="FFFFFF"/>
                <w:sz w:val="24"/>
                <w:szCs w:val="24"/>
              </w:rPr>
              <w:t>SUBMITTED TO:</w:t>
            </w:r>
          </w:p>
        </w:tc>
        <w:tc>
          <w:tcPr>
            <w:tcW w:w="6750" w:type="dxa"/>
            <w:vAlign w:val="center"/>
          </w:tcPr>
          <w:p w14:paraId="35472461" w14:textId="77777777" w:rsidR="00F05946" w:rsidRPr="002B4B97" w:rsidRDefault="00F05946" w:rsidP="00373F3C">
            <w:pPr>
              <w:spacing w:line="360" w:lineRule="auto"/>
              <w:jc w:val="both"/>
              <w:rPr>
                <w:rFonts w:ascii="Times New Roman" w:hAnsi="Times New Roman"/>
                <w:color w:val="000000"/>
                <w:sz w:val="24"/>
                <w:szCs w:val="24"/>
              </w:rPr>
            </w:pPr>
            <w:r w:rsidRPr="002B4B97">
              <w:rPr>
                <w:rFonts w:ascii="Times New Roman" w:hAnsi="Times New Roman"/>
                <w:color w:val="000000"/>
                <w:sz w:val="24"/>
                <w:szCs w:val="24"/>
              </w:rPr>
              <w:t>Ahmed Imran Kabir</w:t>
            </w:r>
          </w:p>
          <w:p w14:paraId="054B6480" w14:textId="77777777" w:rsidR="00F05946" w:rsidRPr="002B4B97" w:rsidRDefault="00F05946" w:rsidP="00373F3C">
            <w:pPr>
              <w:spacing w:line="360" w:lineRule="auto"/>
              <w:jc w:val="both"/>
              <w:rPr>
                <w:rFonts w:ascii="Times New Roman" w:hAnsi="Times New Roman"/>
                <w:color w:val="000000"/>
                <w:sz w:val="24"/>
                <w:szCs w:val="24"/>
              </w:rPr>
            </w:pPr>
            <w:r w:rsidRPr="002B4B97">
              <w:rPr>
                <w:rFonts w:ascii="Times New Roman" w:hAnsi="Times New Roman"/>
                <w:color w:val="000000"/>
                <w:sz w:val="24"/>
                <w:szCs w:val="24"/>
              </w:rPr>
              <w:t>Assistant Professor, School of Business &amp; Economics (SoBE), UIU</w:t>
            </w:r>
          </w:p>
        </w:tc>
      </w:tr>
      <w:tr w:rsidR="00F05946" w:rsidRPr="002B4B97" w14:paraId="19B0991F" w14:textId="77777777" w:rsidTr="00373F3C">
        <w:trPr>
          <w:trHeight w:val="1224"/>
        </w:trPr>
        <w:tc>
          <w:tcPr>
            <w:tcW w:w="2245" w:type="dxa"/>
            <w:shd w:val="clear" w:color="auto" w:fill="0F4761"/>
            <w:vAlign w:val="center"/>
          </w:tcPr>
          <w:p w14:paraId="1CB43AB2" w14:textId="77777777" w:rsidR="00F05946" w:rsidRPr="002B4B97" w:rsidRDefault="00F05946" w:rsidP="00373F3C">
            <w:pPr>
              <w:spacing w:line="360" w:lineRule="auto"/>
              <w:rPr>
                <w:rFonts w:ascii="Times New Roman" w:hAnsi="Times New Roman"/>
                <w:b/>
                <w:bCs/>
                <w:color w:val="FFFFFF"/>
                <w:sz w:val="24"/>
                <w:szCs w:val="24"/>
              </w:rPr>
            </w:pPr>
            <w:r w:rsidRPr="002B4B97">
              <w:rPr>
                <w:rFonts w:ascii="Times New Roman" w:hAnsi="Times New Roman"/>
                <w:b/>
                <w:bCs/>
                <w:color w:val="FFFFFF"/>
                <w:sz w:val="24"/>
                <w:szCs w:val="24"/>
              </w:rPr>
              <w:t xml:space="preserve"> SUBMITTED BY: </w:t>
            </w:r>
          </w:p>
        </w:tc>
        <w:tc>
          <w:tcPr>
            <w:tcW w:w="6750" w:type="dxa"/>
            <w:vAlign w:val="center"/>
          </w:tcPr>
          <w:p w14:paraId="123BC2E5" w14:textId="77777777" w:rsidR="00F05946" w:rsidRPr="002B4B97" w:rsidRDefault="00F05946" w:rsidP="00373F3C">
            <w:pPr>
              <w:spacing w:line="360" w:lineRule="auto"/>
              <w:jc w:val="both"/>
              <w:rPr>
                <w:rFonts w:ascii="Times New Roman" w:hAnsi="Times New Roman"/>
                <w:color w:val="000000"/>
                <w:sz w:val="24"/>
                <w:szCs w:val="24"/>
              </w:rPr>
            </w:pPr>
            <w:r w:rsidRPr="002B4B97">
              <w:rPr>
                <w:rFonts w:ascii="Times New Roman" w:hAnsi="Times New Roman"/>
                <w:color w:val="000000"/>
                <w:sz w:val="24"/>
                <w:szCs w:val="24"/>
              </w:rPr>
              <w:t>905253016 Sarnur Akter</w:t>
            </w:r>
          </w:p>
        </w:tc>
      </w:tr>
      <w:tr w:rsidR="00F05946" w:rsidRPr="002B4B97" w14:paraId="30C0E485" w14:textId="77777777" w:rsidTr="00373F3C">
        <w:trPr>
          <w:trHeight w:val="619"/>
        </w:trPr>
        <w:tc>
          <w:tcPr>
            <w:tcW w:w="2245" w:type="dxa"/>
            <w:shd w:val="clear" w:color="auto" w:fill="0F4761"/>
            <w:vAlign w:val="center"/>
          </w:tcPr>
          <w:p w14:paraId="26EEEA25" w14:textId="77777777" w:rsidR="00F05946" w:rsidRPr="002B4B97" w:rsidRDefault="00F05946" w:rsidP="00373F3C">
            <w:pPr>
              <w:spacing w:line="360" w:lineRule="auto"/>
              <w:rPr>
                <w:rFonts w:ascii="Times New Roman" w:hAnsi="Times New Roman"/>
                <w:b/>
                <w:bCs/>
                <w:color w:val="FFFFFF"/>
                <w:sz w:val="24"/>
                <w:szCs w:val="24"/>
              </w:rPr>
            </w:pPr>
            <w:r w:rsidRPr="002B4B97">
              <w:rPr>
                <w:rFonts w:ascii="Times New Roman" w:hAnsi="Times New Roman"/>
                <w:b/>
                <w:bCs/>
                <w:color w:val="FFFFFF"/>
                <w:sz w:val="24"/>
                <w:szCs w:val="24"/>
              </w:rPr>
              <w:t>DATE OF SUBMISSION:</w:t>
            </w:r>
          </w:p>
        </w:tc>
        <w:tc>
          <w:tcPr>
            <w:tcW w:w="6750" w:type="dxa"/>
            <w:vAlign w:val="center"/>
          </w:tcPr>
          <w:p w14:paraId="3699438A" w14:textId="7B6C5F5D" w:rsidR="00F05946" w:rsidRPr="002B4B97" w:rsidRDefault="00BB1CD4" w:rsidP="00373F3C">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4th </w:t>
            </w:r>
            <w:r w:rsidR="00F05946" w:rsidRPr="002B4B97">
              <w:rPr>
                <w:rFonts w:ascii="Times New Roman" w:hAnsi="Times New Roman"/>
                <w:color w:val="000000"/>
                <w:sz w:val="24"/>
                <w:szCs w:val="24"/>
              </w:rPr>
              <w:t>October, 2026</w:t>
            </w:r>
          </w:p>
        </w:tc>
      </w:tr>
    </w:tbl>
    <w:p w14:paraId="7482A857" w14:textId="77777777" w:rsidR="00F05946" w:rsidRPr="009562A7" w:rsidRDefault="00F05946" w:rsidP="00396C52">
      <w:pPr>
        <w:spacing w:after="200" w:line="360" w:lineRule="auto"/>
        <w:rPr>
          <w:rFonts w:ascii="Times New Roman" w:eastAsia="Calibri" w:hAnsi="Times New Roman" w:cs="Times New Roman"/>
          <w:color w:val="404040"/>
          <w:sz w:val="32"/>
          <w:szCs w:val="32"/>
          <w:lang w:val="en-GB" w:eastAsia="en-GB"/>
        </w:rPr>
      </w:pPr>
    </w:p>
    <w:p w14:paraId="2C0E62CC" w14:textId="0CB405AB" w:rsidR="00396C52" w:rsidRDefault="00396C52" w:rsidP="00241A0A">
      <w:pPr>
        <w:rPr>
          <w:rFonts w:ascii="Times New Roman" w:hAnsi="Times New Roman" w:cs="Times New Roman"/>
          <w:b/>
          <w:bCs/>
          <w:sz w:val="24"/>
          <w:szCs w:val="24"/>
        </w:rPr>
      </w:pPr>
    </w:p>
    <w:p w14:paraId="3ADAE25D" w14:textId="77777777" w:rsidR="00396C52" w:rsidRDefault="00396C52" w:rsidP="00241A0A">
      <w:pPr>
        <w:rPr>
          <w:rFonts w:ascii="Times New Roman" w:hAnsi="Times New Roman" w:cs="Times New Roman"/>
          <w:b/>
          <w:bCs/>
          <w:sz w:val="24"/>
          <w:szCs w:val="24"/>
        </w:rPr>
      </w:pPr>
    </w:p>
    <w:p w14:paraId="56B3CD9A" w14:textId="77777777" w:rsidR="00396C52" w:rsidRDefault="00396C52" w:rsidP="00241A0A">
      <w:pPr>
        <w:rPr>
          <w:rFonts w:ascii="Times New Roman" w:hAnsi="Times New Roman" w:cs="Times New Roman"/>
          <w:b/>
          <w:bCs/>
          <w:sz w:val="24"/>
          <w:szCs w:val="24"/>
        </w:rPr>
      </w:pPr>
    </w:p>
    <w:p w14:paraId="1EF8D8CA" w14:textId="77777777" w:rsidR="00A6014C" w:rsidRDefault="00A6014C" w:rsidP="00241A0A">
      <w:pPr>
        <w:rPr>
          <w:rFonts w:ascii="Times New Roman" w:hAnsi="Times New Roman" w:cs="Times New Roman"/>
          <w:b/>
          <w:bCs/>
          <w:sz w:val="24"/>
          <w:szCs w:val="24"/>
        </w:rPr>
      </w:pPr>
    </w:p>
    <w:p w14:paraId="0B56BAE4" w14:textId="77777777" w:rsidR="00A6014C" w:rsidRDefault="00A6014C" w:rsidP="00241A0A">
      <w:pPr>
        <w:rPr>
          <w:rFonts w:ascii="Times New Roman" w:hAnsi="Times New Roman" w:cs="Times New Roman"/>
          <w:b/>
          <w:bCs/>
          <w:sz w:val="24"/>
          <w:szCs w:val="24"/>
        </w:rPr>
      </w:pPr>
    </w:p>
    <w:p w14:paraId="24D92DDF" w14:textId="77777777" w:rsidR="00A6014C" w:rsidRDefault="00A6014C" w:rsidP="00241A0A">
      <w:pPr>
        <w:rPr>
          <w:rFonts w:ascii="Times New Roman" w:hAnsi="Times New Roman" w:cs="Times New Roman"/>
          <w:b/>
          <w:bCs/>
          <w:sz w:val="24"/>
          <w:szCs w:val="24"/>
        </w:rPr>
      </w:pPr>
    </w:p>
    <w:p w14:paraId="2E3C639D" w14:textId="77777777" w:rsidR="00A6014C" w:rsidRDefault="00A6014C" w:rsidP="00241A0A">
      <w:pPr>
        <w:rPr>
          <w:rFonts w:ascii="Times New Roman" w:hAnsi="Times New Roman" w:cs="Times New Roman"/>
          <w:b/>
          <w:bCs/>
          <w:sz w:val="24"/>
          <w:szCs w:val="24"/>
        </w:rPr>
      </w:pPr>
    </w:p>
    <w:p w14:paraId="1B659239" w14:textId="77777777" w:rsidR="00A6014C" w:rsidRDefault="00A6014C" w:rsidP="00241A0A">
      <w:pPr>
        <w:rPr>
          <w:rFonts w:ascii="Times New Roman" w:hAnsi="Times New Roman" w:cs="Times New Roman"/>
          <w:b/>
          <w:bCs/>
          <w:sz w:val="24"/>
          <w:szCs w:val="24"/>
        </w:rPr>
      </w:pPr>
    </w:p>
    <w:p w14:paraId="0AD31359" w14:textId="77777777" w:rsidR="00A6014C" w:rsidRDefault="00A6014C" w:rsidP="00241A0A">
      <w:pPr>
        <w:rPr>
          <w:rFonts w:ascii="Times New Roman" w:hAnsi="Times New Roman" w:cs="Times New Roman"/>
          <w:b/>
          <w:bCs/>
          <w:sz w:val="24"/>
          <w:szCs w:val="24"/>
        </w:rPr>
      </w:pPr>
    </w:p>
    <w:p w14:paraId="53F0D602" w14:textId="77777777" w:rsidR="00A6014C" w:rsidRDefault="00A6014C" w:rsidP="00241A0A">
      <w:pPr>
        <w:rPr>
          <w:rFonts w:ascii="Times New Roman" w:hAnsi="Times New Roman" w:cs="Times New Roman"/>
          <w:b/>
          <w:bCs/>
          <w:sz w:val="24"/>
          <w:szCs w:val="24"/>
        </w:rPr>
      </w:pPr>
    </w:p>
    <w:p w14:paraId="46B111A9" w14:textId="77777777" w:rsidR="00A6014C" w:rsidRDefault="00A6014C" w:rsidP="00241A0A">
      <w:pPr>
        <w:rPr>
          <w:rFonts w:ascii="Times New Roman" w:hAnsi="Times New Roman" w:cs="Times New Roman"/>
          <w:b/>
          <w:bCs/>
          <w:sz w:val="24"/>
          <w:szCs w:val="24"/>
        </w:rPr>
      </w:pPr>
    </w:p>
    <w:p w14:paraId="0D6913A2" w14:textId="77777777" w:rsidR="00A6014C" w:rsidRDefault="00A6014C" w:rsidP="00241A0A">
      <w:pPr>
        <w:rPr>
          <w:rFonts w:ascii="Times New Roman" w:hAnsi="Times New Roman" w:cs="Times New Roman"/>
          <w:b/>
          <w:bCs/>
          <w:sz w:val="24"/>
          <w:szCs w:val="24"/>
        </w:rPr>
      </w:pPr>
    </w:p>
    <w:p w14:paraId="3F026478" w14:textId="77777777" w:rsidR="00A6014C" w:rsidRDefault="00A6014C" w:rsidP="00241A0A">
      <w:pPr>
        <w:rPr>
          <w:rFonts w:ascii="Times New Roman" w:hAnsi="Times New Roman" w:cs="Times New Roman"/>
          <w:b/>
          <w:bCs/>
          <w:sz w:val="24"/>
          <w:szCs w:val="24"/>
        </w:rPr>
      </w:pPr>
    </w:p>
    <w:p w14:paraId="608C858A" w14:textId="77777777" w:rsidR="00A6014C" w:rsidRDefault="00A6014C" w:rsidP="00241A0A">
      <w:pPr>
        <w:rPr>
          <w:rFonts w:ascii="Times New Roman" w:hAnsi="Times New Roman" w:cs="Times New Roman"/>
          <w:b/>
          <w:bCs/>
          <w:sz w:val="24"/>
          <w:szCs w:val="24"/>
        </w:rPr>
      </w:pPr>
    </w:p>
    <w:p w14:paraId="3A485F1A" w14:textId="77777777" w:rsidR="00A6014C" w:rsidRDefault="00A6014C" w:rsidP="00241A0A">
      <w:pPr>
        <w:rPr>
          <w:rFonts w:ascii="Times New Roman" w:hAnsi="Times New Roman" w:cs="Times New Roman"/>
          <w:b/>
          <w:bCs/>
          <w:sz w:val="24"/>
          <w:szCs w:val="24"/>
        </w:rPr>
      </w:pPr>
    </w:p>
    <w:p w14:paraId="7BD37AD7" w14:textId="77777777" w:rsidR="00A6014C" w:rsidRDefault="00A6014C" w:rsidP="00241A0A">
      <w:pPr>
        <w:rPr>
          <w:rFonts w:ascii="Times New Roman" w:hAnsi="Times New Roman" w:cs="Times New Roman"/>
          <w:b/>
          <w:bCs/>
          <w:sz w:val="24"/>
          <w:szCs w:val="24"/>
        </w:rPr>
      </w:pPr>
    </w:p>
    <w:p w14:paraId="449AE647" w14:textId="77777777" w:rsidR="00F171CA" w:rsidRDefault="00F171CA" w:rsidP="00241A0A">
      <w:pPr>
        <w:rPr>
          <w:rFonts w:ascii="Times New Roman" w:hAnsi="Times New Roman" w:cs="Times New Roman"/>
          <w:b/>
          <w:bCs/>
          <w:sz w:val="24"/>
          <w:szCs w:val="24"/>
        </w:rPr>
      </w:pPr>
    </w:p>
    <w:p w14:paraId="7BFB9B37" w14:textId="2DB2EF81" w:rsidR="00DA4308" w:rsidRPr="00DA4308" w:rsidRDefault="00DA4308" w:rsidP="00241A0A">
      <w:pPr>
        <w:rPr>
          <w:rFonts w:ascii="Times New Roman" w:hAnsi="Times New Roman" w:cs="Times New Roman"/>
          <w:b/>
          <w:bCs/>
          <w:sz w:val="24"/>
          <w:szCs w:val="24"/>
        </w:rPr>
      </w:pPr>
      <w:r w:rsidRPr="00DA4308">
        <w:rPr>
          <w:rFonts w:ascii="Times New Roman" w:hAnsi="Times New Roman" w:cs="Times New Roman"/>
          <w:b/>
          <w:bCs/>
          <w:sz w:val="24"/>
          <w:szCs w:val="24"/>
        </w:rPr>
        <w:lastRenderedPageBreak/>
        <w:t xml:space="preserve">Introduction </w:t>
      </w:r>
    </w:p>
    <w:p w14:paraId="56FB4168" w14:textId="77777777" w:rsidR="00DA4308" w:rsidRPr="00A01D84" w:rsidRDefault="00DA4308" w:rsidP="00241A0A">
      <w:pPr>
        <w:rPr>
          <w:rFonts w:ascii="Times New Roman" w:hAnsi="Times New Roman" w:cs="Times New Roman"/>
          <w:sz w:val="24"/>
          <w:szCs w:val="24"/>
        </w:rPr>
      </w:pPr>
    </w:p>
    <w:p w14:paraId="2E5FDFB2" w14:textId="08D8450D" w:rsidR="00C85A4D" w:rsidRPr="00A01D84" w:rsidRDefault="00A01D84" w:rsidP="00241A0A">
      <w:pPr>
        <w:rPr>
          <w:rFonts w:ascii="Times New Roman" w:hAnsi="Times New Roman" w:cs="Times New Roman"/>
          <w:sz w:val="24"/>
          <w:szCs w:val="24"/>
        </w:rPr>
      </w:pPr>
      <w:r w:rsidRPr="00A01D84">
        <w:rPr>
          <w:rFonts w:ascii="Times New Roman" w:hAnsi="Times New Roman" w:cs="Times New Roman"/>
          <w:sz w:val="24"/>
          <w:szCs w:val="24"/>
        </w:rPr>
        <w:t>Sentiment analysis is one of the Natural Language Processing (NLP) methods that can be used to determine opinions or emotional feelings within the text. In this project, sentiment analysis is carried out on a customer review data set for various electronic products. The aim was to categorize each review by its sentiment: Positive, Negative, or Neutral. The data consists of 100 customer reviews for five products: Laptop, Smart Watch, Headphone, Camera, Mobile Phone. Each record has the following information: customer name, product, review text, rating, sentiment, and date. The project created a full stack machine learning pipeline. The first step was to preprocess the review text using NLP preprocessing techniques. After the cleaned text, we were able to transform the text to numeric features by the TFIDF model. Three machine-learning algorithms were then trained and compared: Logistic Regression, Multinomial Naive Bayes and Linear SVM. Overall sentiment distribution, sentiment patterns over time, sentiment differences between products, and the confusion matrix of the best performing model were all investigated. The results show how well the models classified the reviews and the potential of sentiment analysis in business decision making.</w:t>
      </w:r>
    </w:p>
    <w:p w14:paraId="15E0754F" w14:textId="77777777" w:rsidR="00F00C51" w:rsidRDefault="00F00C51" w:rsidP="00241A0A">
      <w:pPr>
        <w:rPr>
          <w:rFonts w:ascii="Times New Roman" w:hAnsi="Times New Roman" w:cs="Times New Roman"/>
          <w:b/>
          <w:bCs/>
          <w:sz w:val="24"/>
          <w:szCs w:val="24"/>
        </w:rPr>
      </w:pPr>
    </w:p>
    <w:p w14:paraId="46853A0A" w14:textId="77777777" w:rsidR="00F00C51" w:rsidRDefault="00F00C51" w:rsidP="00241A0A">
      <w:pPr>
        <w:rPr>
          <w:rFonts w:ascii="Times New Roman" w:hAnsi="Times New Roman" w:cs="Times New Roman"/>
          <w:b/>
          <w:bCs/>
          <w:sz w:val="24"/>
          <w:szCs w:val="24"/>
        </w:rPr>
      </w:pPr>
    </w:p>
    <w:p w14:paraId="4744E02A" w14:textId="77777777" w:rsidR="00F00C51" w:rsidRDefault="00F00C51" w:rsidP="00241A0A">
      <w:pPr>
        <w:rPr>
          <w:rFonts w:ascii="Times New Roman" w:hAnsi="Times New Roman" w:cs="Times New Roman"/>
          <w:b/>
          <w:bCs/>
          <w:sz w:val="24"/>
          <w:szCs w:val="24"/>
        </w:rPr>
      </w:pPr>
      <w:r w:rsidRPr="00F00C51">
        <w:rPr>
          <w:rFonts w:ascii="Times New Roman" w:hAnsi="Times New Roman" w:cs="Times New Roman"/>
          <w:b/>
          <w:bCs/>
          <w:sz w:val="24"/>
          <w:szCs w:val="24"/>
        </w:rPr>
        <w:t>Dataset and Analysis Pipeline</w:t>
      </w:r>
    </w:p>
    <w:p w14:paraId="37D157ED" w14:textId="77777777" w:rsidR="00F00C51" w:rsidRDefault="00F00C51" w:rsidP="00241A0A">
      <w:pPr>
        <w:rPr>
          <w:rFonts w:ascii="Times New Roman" w:hAnsi="Times New Roman" w:cs="Times New Roman"/>
          <w:b/>
          <w:bCs/>
          <w:sz w:val="24"/>
          <w:szCs w:val="24"/>
        </w:rPr>
      </w:pPr>
    </w:p>
    <w:p w14:paraId="565DF02F" w14:textId="306AD1C9" w:rsidR="009A5BB6" w:rsidRPr="009A5BB6" w:rsidRDefault="009A5BB6" w:rsidP="00241A0A">
      <w:pPr>
        <w:rPr>
          <w:rFonts w:ascii="Times New Roman" w:hAnsi="Times New Roman" w:cs="Times New Roman"/>
          <w:sz w:val="24"/>
          <w:szCs w:val="24"/>
        </w:rPr>
      </w:pPr>
      <w:r w:rsidRPr="009A5BB6">
        <w:rPr>
          <w:rFonts w:ascii="Times New Roman" w:hAnsi="Times New Roman" w:cs="Times New Roman"/>
          <w:sz w:val="24"/>
          <w:szCs w:val="24"/>
        </w:rPr>
        <w:t xml:space="preserve">There are 100 reviews and 7 columns in the </w:t>
      </w:r>
      <w:r w:rsidR="006E305B">
        <w:rPr>
          <w:rFonts w:ascii="Times New Roman" w:hAnsi="Times New Roman" w:cs="Times New Roman"/>
          <w:sz w:val="24"/>
          <w:szCs w:val="24"/>
        </w:rPr>
        <w:t>dataset</w:t>
      </w:r>
      <w:r w:rsidRPr="009A5BB6">
        <w:rPr>
          <w:rFonts w:ascii="Times New Roman" w:hAnsi="Times New Roman" w:cs="Times New Roman"/>
          <w:sz w:val="24"/>
          <w:szCs w:val="24"/>
        </w:rPr>
        <w:t xml:space="preserve">: </w:t>
      </w:r>
    </w:p>
    <w:p w14:paraId="21C85467" w14:textId="77777777" w:rsidR="009A5BB6" w:rsidRPr="009A5BB6" w:rsidRDefault="009A5BB6" w:rsidP="00241A0A">
      <w:pPr>
        <w:rPr>
          <w:rFonts w:ascii="Times New Roman" w:hAnsi="Times New Roman" w:cs="Times New Roman"/>
          <w:sz w:val="24"/>
          <w:szCs w:val="24"/>
        </w:rPr>
      </w:pPr>
    </w:p>
    <w:p w14:paraId="5B52D97E" w14:textId="758D5322" w:rsidR="00EB591F" w:rsidRPr="009A5BB6" w:rsidRDefault="009A5BB6" w:rsidP="00241A0A">
      <w:pPr>
        <w:rPr>
          <w:rFonts w:ascii="Times New Roman" w:hAnsi="Times New Roman" w:cs="Times New Roman"/>
          <w:sz w:val="24"/>
          <w:szCs w:val="24"/>
        </w:rPr>
      </w:pPr>
      <w:r w:rsidRPr="009A5BB6">
        <w:rPr>
          <w:rFonts w:ascii="Times New Roman" w:hAnsi="Times New Roman" w:cs="Times New Roman"/>
          <w:sz w:val="24"/>
          <w:szCs w:val="24"/>
        </w:rPr>
        <w:t xml:space="preserve">ReviewID CustomerName Product ReviewText Rating Sentiment Date The sentiment distribution is made up </w:t>
      </w:r>
      <w:r w:rsidR="006E305B" w:rsidRPr="009A5BB6">
        <w:rPr>
          <w:rFonts w:ascii="Times New Roman" w:hAnsi="Times New Roman" w:cs="Times New Roman"/>
          <w:sz w:val="24"/>
          <w:szCs w:val="24"/>
        </w:rPr>
        <w:t>of :</w:t>
      </w:r>
      <w:r w:rsidR="00EB591F" w:rsidRPr="009A5BB6">
        <w:rPr>
          <w:rFonts w:ascii="Times New Roman" w:hAnsi="Times New Roman" w:cs="Times New Roman"/>
          <w:sz w:val="24"/>
          <w:szCs w:val="24"/>
        </w:rPr>
        <w:t xml:space="preserve">  </w:t>
      </w:r>
    </w:p>
    <w:p w14:paraId="722CF781" w14:textId="77777777" w:rsidR="00EB591F" w:rsidRDefault="00EB591F" w:rsidP="00241A0A">
      <w:pPr>
        <w:rPr>
          <w:rFonts w:ascii="Times New Roman" w:hAnsi="Times New Roman" w:cs="Times New Roman"/>
          <w:sz w:val="24"/>
          <w:szCs w:val="24"/>
        </w:rPr>
      </w:pPr>
    </w:p>
    <w:p w14:paraId="3A2EABF3" w14:textId="77777777" w:rsidR="009A5BB6" w:rsidRPr="009A5BB6" w:rsidRDefault="009A5BB6" w:rsidP="00241A0A">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972"/>
        <w:gridCol w:w="6044"/>
      </w:tblGrid>
      <w:tr w:rsidR="00DD54F5" w14:paraId="1745D316" w14:textId="77777777" w:rsidTr="00DD54F5">
        <w:tc>
          <w:tcPr>
            <w:tcW w:w="2972" w:type="dxa"/>
          </w:tcPr>
          <w:p w14:paraId="56245248" w14:textId="5E7C5D6C" w:rsidR="00DD54F5" w:rsidRDefault="00110273" w:rsidP="005066D6">
            <w:pPr>
              <w:jc w:val="center"/>
              <w:rPr>
                <w:rFonts w:ascii="Times New Roman" w:hAnsi="Times New Roman" w:cs="Times New Roman"/>
                <w:b/>
                <w:bCs/>
                <w:sz w:val="24"/>
                <w:szCs w:val="24"/>
              </w:rPr>
            </w:pPr>
            <w:r w:rsidRPr="00110273">
              <w:rPr>
                <w:rFonts w:ascii="Times New Roman" w:hAnsi="Times New Roman" w:cs="Times New Roman"/>
                <w:b/>
                <w:bCs/>
                <w:sz w:val="24"/>
                <w:szCs w:val="24"/>
              </w:rPr>
              <w:t>Sentiment</w:t>
            </w:r>
          </w:p>
        </w:tc>
        <w:tc>
          <w:tcPr>
            <w:tcW w:w="6044" w:type="dxa"/>
          </w:tcPr>
          <w:p w14:paraId="4A75763D" w14:textId="52334FB9" w:rsidR="00DD54F5" w:rsidRDefault="00110273" w:rsidP="005066D6">
            <w:pPr>
              <w:jc w:val="center"/>
              <w:rPr>
                <w:rFonts w:ascii="Times New Roman" w:hAnsi="Times New Roman" w:cs="Times New Roman"/>
                <w:b/>
                <w:bCs/>
                <w:sz w:val="24"/>
                <w:szCs w:val="24"/>
              </w:rPr>
            </w:pPr>
            <w:r w:rsidRPr="00110273">
              <w:rPr>
                <w:rFonts w:ascii="Times New Roman" w:hAnsi="Times New Roman" w:cs="Times New Roman"/>
                <w:b/>
                <w:bCs/>
                <w:sz w:val="24"/>
                <w:szCs w:val="24"/>
              </w:rPr>
              <w:t>Number of Reviews</w:t>
            </w:r>
          </w:p>
        </w:tc>
      </w:tr>
      <w:tr w:rsidR="005066D6" w14:paraId="29F13F9F" w14:textId="77777777" w:rsidTr="00AA7946">
        <w:tc>
          <w:tcPr>
            <w:tcW w:w="2972" w:type="dxa"/>
            <w:vAlign w:val="center"/>
          </w:tcPr>
          <w:p w14:paraId="6CBFAD0F" w14:textId="41F56AAC" w:rsidR="005066D6" w:rsidRDefault="005066D6" w:rsidP="005066D6">
            <w:pPr>
              <w:jc w:val="center"/>
              <w:rPr>
                <w:rFonts w:ascii="Times New Roman" w:hAnsi="Times New Roman" w:cs="Times New Roman"/>
                <w:b/>
                <w:bCs/>
                <w:sz w:val="24"/>
                <w:szCs w:val="24"/>
              </w:rPr>
            </w:pPr>
            <w:r w:rsidRPr="00A36D7B">
              <w:rPr>
                <w:lang w:val="en-GB"/>
              </w:rPr>
              <w:t>Positive</w:t>
            </w:r>
          </w:p>
        </w:tc>
        <w:tc>
          <w:tcPr>
            <w:tcW w:w="6044" w:type="dxa"/>
            <w:vAlign w:val="center"/>
          </w:tcPr>
          <w:p w14:paraId="105F0FE3" w14:textId="7F0A1F79" w:rsidR="005066D6" w:rsidRDefault="005066D6" w:rsidP="005066D6">
            <w:pPr>
              <w:jc w:val="center"/>
              <w:rPr>
                <w:rFonts w:ascii="Times New Roman" w:hAnsi="Times New Roman" w:cs="Times New Roman"/>
                <w:b/>
                <w:bCs/>
                <w:sz w:val="24"/>
                <w:szCs w:val="24"/>
              </w:rPr>
            </w:pPr>
            <w:r w:rsidRPr="00A36D7B">
              <w:rPr>
                <w:lang w:val="en-GB"/>
              </w:rPr>
              <w:t>37</w:t>
            </w:r>
          </w:p>
        </w:tc>
      </w:tr>
      <w:tr w:rsidR="005066D6" w14:paraId="5058D245" w14:textId="77777777" w:rsidTr="00AA7946">
        <w:tc>
          <w:tcPr>
            <w:tcW w:w="2972" w:type="dxa"/>
            <w:vAlign w:val="center"/>
          </w:tcPr>
          <w:p w14:paraId="27228D88" w14:textId="426660BD" w:rsidR="005066D6" w:rsidRDefault="005066D6" w:rsidP="005066D6">
            <w:pPr>
              <w:jc w:val="center"/>
              <w:rPr>
                <w:rFonts w:ascii="Times New Roman" w:hAnsi="Times New Roman" w:cs="Times New Roman"/>
                <w:b/>
                <w:bCs/>
                <w:sz w:val="24"/>
                <w:szCs w:val="24"/>
              </w:rPr>
            </w:pPr>
            <w:r w:rsidRPr="00A36D7B">
              <w:rPr>
                <w:lang w:val="en-GB"/>
              </w:rPr>
              <w:t>Neutral</w:t>
            </w:r>
          </w:p>
        </w:tc>
        <w:tc>
          <w:tcPr>
            <w:tcW w:w="6044" w:type="dxa"/>
            <w:vAlign w:val="center"/>
          </w:tcPr>
          <w:p w14:paraId="739C5AEB" w14:textId="6C9A0F32" w:rsidR="005066D6" w:rsidRDefault="005066D6" w:rsidP="005066D6">
            <w:pPr>
              <w:jc w:val="center"/>
              <w:rPr>
                <w:rFonts w:ascii="Times New Roman" w:hAnsi="Times New Roman" w:cs="Times New Roman"/>
                <w:b/>
                <w:bCs/>
                <w:sz w:val="24"/>
                <w:szCs w:val="24"/>
              </w:rPr>
            </w:pPr>
            <w:r w:rsidRPr="00A36D7B">
              <w:rPr>
                <w:lang w:val="en-GB"/>
              </w:rPr>
              <w:t>36</w:t>
            </w:r>
          </w:p>
        </w:tc>
      </w:tr>
      <w:tr w:rsidR="005066D6" w14:paraId="44D83490" w14:textId="77777777" w:rsidTr="00AA7946">
        <w:tc>
          <w:tcPr>
            <w:tcW w:w="2972" w:type="dxa"/>
            <w:vAlign w:val="center"/>
          </w:tcPr>
          <w:p w14:paraId="7A87864B" w14:textId="6D45D784" w:rsidR="005066D6" w:rsidRDefault="005066D6" w:rsidP="005066D6">
            <w:pPr>
              <w:jc w:val="center"/>
              <w:rPr>
                <w:rFonts w:ascii="Times New Roman" w:hAnsi="Times New Roman" w:cs="Times New Roman"/>
                <w:b/>
                <w:bCs/>
                <w:sz w:val="24"/>
                <w:szCs w:val="24"/>
              </w:rPr>
            </w:pPr>
            <w:r w:rsidRPr="00A36D7B">
              <w:rPr>
                <w:lang w:val="en-GB"/>
              </w:rPr>
              <w:t>Negative</w:t>
            </w:r>
          </w:p>
        </w:tc>
        <w:tc>
          <w:tcPr>
            <w:tcW w:w="6044" w:type="dxa"/>
            <w:vAlign w:val="center"/>
          </w:tcPr>
          <w:p w14:paraId="3C37D44C" w14:textId="2B69C197" w:rsidR="005066D6" w:rsidRDefault="005066D6" w:rsidP="005066D6">
            <w:pPr>
              <w:jc w:val="center"/>
              <w:rPr>
                <w:rFonts w:ascii="Times New Roman" w:hAnsi="Times New Roman" w:cs="Times New Roman"/>
                <w:b/>
                <w:bCs/>
                <w:sz w:val="24"/>
                <w:szCs w:val="24"/>
              </w:rPr>
            </w:pPr>
            <w:r w:rsidRPr="00A36D7B">
              <w:rPr>
                <w:lang w:val="en-GB"/>
              </w:rPr>
              <w:t>27</w:t>
            </w:r>
          </w:p>
        </w:tc>
      </w:tr>
      <w:tr w:rsidR="005066D6" w14:paraId="32106252" w14:textId="77777777" w:rsidTr="00AA7946">
        <w:tc>
          <w:tcPr>
            <w:tcW w:w="2972" w:type="dxa"/>
            <w:vAlign w:val="center"/>
          </w:tcPr>
          <w:p w14:paraId="2B67FA6F" w14:textId="3998B4DD" w:rsidR="005066D6" w:rsidRPr="00A36D7B" w:rsidRDefault="005066D6" w:rsidP="005066D6">
            <w:pPr>
              <w:jc w:val="center"/>
              <w:rPr>
                <w:lang w:val="en-GB"/>
              </w:rPr>
            </w:pPr>
            <w:r w:rsidRPr="00A36D7B">
              <w:rPr>
                <w:b/>
                <w:bCs/>
                <w:lang w:val="en-GB"/>
              </w:rPr>
              <w:t>Total</w:t>
            </w:r>
          </w:p>
        </w:tc>
        <w:tc>
          <w:tcPr>
            <w:tcW w:w="6044" w:type="dxa"/>
            <w:vAlign w:val="center"/>
          </w:tcPr>
          <w:p w14:paraId="4EFF453F" w14:textId="325F4A4B" w:rsidR="005066D6" w:rsidRPr="00A36D7B" w:rsidRDefault="005066D6" w:rsidP="005066D6">
            <w:pPr>
              <w:jc w:val="center"/>
              <w:rPr>
                <w:lang w:val="en-GB"/>
              </w:rPr>
            </w:pPr>
            <w:r w:rsidRPr="00A36D7B">
              <w:rPr>
                <w:b/>
                <w:bCs/>
                <w:lang w:val="en-GB"/>
              </w:rPr>
              <w:t>100</w:t>
            </w:r>
          </w:p>
        </w:tc>
      </w:tr>
    </w:tbl>
    <w:p w14:paraId="615D61C8" w14:textId="77777777" w:rsidR="00EB591F" w:rsidRDefault="00EB591F" w:rsidP="00241A0A">
      <w:pPr>
        <w:rPr>
          <w:rFonts w:ascii="Times New Roman" w:hAnsi="Times New Roman" w:cs="Times New Roman"/>
          <w:b/>
          <w:bCs/>
          <w:sz w:val="24"/>
          <w:szCs w:val="24"/>
        </w:rPr>
      </w:pPr>
    </w:p>
    <w:p w14:paraId="1B4EB8B1" w14:textId="36875EBD" w:rsidR="00EB591F" w:rsidRDefault="006C1541" w:rsidP="00241A0A">
      <w:pPr>
        <w:rPr>
          <w:rFonts w:ascii="Times New Roman" w:hAnsi="Times New Roman" w:cs="Times New Roman"/>
          <w:sz w:val="24"/>
          <w:szCs w:val="24"/>
        </w:rPr>
      </w:pPr>
      <w:r w:rsidRPr="006C1541">
        <w:rPr>
          <w:rFonts w:ascii="Times New Roman" w:hAnsi="Times New Roman" w:cs="Times New Roman"/>
          <w:sz w:val="24"/>
          <w:szCs w:val="24"/>
        </w:rPr>
        <w:t xml:space="preserve">Thus, 37% of the data are classified as Positive reviews, 36% Neutral reviews and 27% Negative reviews. The output is distributed as follows: Number of reviews is the number of times the product was reviewed. </w:t>
      </w:r>
    </w:p>
    <w:p w14:paraId="78D8A3D5" w14:textId="77777777" w:rsidR="006C1541" w:rsidRDefault="006C1541" w:rsidP="00241A0A">
      <w:pPr>
        <w:rPr>
          <w:rFonts w:ascii="Times New Roman" w:hAnsi="Times New Roman" w:cs="Times New Roman"/>
          <w:sz w:val="24"/>
          <w:szCs w:val="24"/>
        </w:rPr>
      </w:pPr>
    </w:p>
    <w:tbl>
      <w:tblPr>
        <w:tblStyle w:val="TableGrid"/>
        <w:tblW w:w="8926" w:type="dxa"/>
        <w:tblLook w:val="04A0" w:firstRow="1" w:lastRow="0" w:firstColumn="1" w:lastColumn="0" w:noHBand="0" w:noVBand="1"/>
      </w:tblPr>
      <w:tblGrid>
        <w:gridCol w:w="2972"/>
        <w:gridCol w:w="5954"/>
      </w:tblGrid>
      <w:tr w:rsidR="00F94744" w14:paraId="17468D0F" w14:textId="77777777" w:rsidTr="00F94744">
        <w:tc>
          <w:tcPr>
            <w:tcW w:w="2972" w:type="dxa"/>
            <w:vAlign w:val="center"/>
          </w:tcPr>
          <w:p w14:paraId="7CAAC62F" w14:textId="42D54210" w:rsidR="00F94744" w:rsidRDefault="00F94744" w:rsidP="00F94744">
            <w:pPr>
              <w:jc w:val="center"/>
              <w:rPr>
                <w:rFonts w:ascii="Times New Roman" w:hAnsi="Times New Roman" w:cs="Times New Roman"/>
                <w:sz w:val="24"/>
                <w:szCs w:val="24"/>
              </w:rPr>
            </w:pPr>
            <w:r w:rsidRPr="00A36D7B">
              <w:rPr>
                <w:b/>
                <w:bCs/>
                <w:lang w:val="en-GB"/>
              </w:rPr>
              <w:t>Product</w:t>
            </w:r>
          </w:p>
        </w:tc>
        <w:tc>
          <w:tcPr>
            <w:tcW w:w="5954" w:type="dxa"/>
            <w:vAlign w:val="center"/>
          </w:tcPr>
          <w:p w14:paraId="3E81F1DC" w14:textId="0A542F8A" w:rsidR="00F94744" w:rsidRDefault="00F94744" w:rsidP="00F94744">
            <w:pPr>
              <w:jc w:val="center"/>
              <w:rPr>
                <w:rFonts w:ascii="Times New Roman" w:hAnsi="Times New Roman" w:cs="Times New Roman"/>
                <w:sz w:val="24"/>
                <w:szCs w:val="24"/>
              </w:rPr>
            </w:pPr>
            <w:r w:rsidRPr="00A36D7B">
              <w:rPr>
                <w:b/>
                <w:bCs/>
                <w:lang w:val="en-GB"/>
              </w:rPr>
              <w:t>Number of Reviews</w:t>
            </w:r>
          </w:p>
        </w:tc>
      </w:tr>
      <w:tr w:rsidR="00F94744" w14:paraId="78096B9E" w14:textId="77777777" w:rsidTr="00F94744">
        <w:tc>
          <w:tcPr>
            <w:tcW w:w="2972" w:type="dxa"/>
            <w:vAlign w:val="center"/>
          </w:tcPr>
          <w:p w14:paraId="18A8BD72" w14:textId="5AB07ECC" w:rsidR="00F94744" w:rsidRDefault="00F94744" w:rsidP="00F94744">
            <w:pPr>
              <w:jc w:val="center"/>
              <w:rPr>
                <w:rFonts w:ascii="Times New Roman" w:hAnsi="Times New Roman" w:cs="Times New Roman"/>
                <w:sz w:val="24"/>
                <w:szCs w:val="24"/>
              </w:rPr>
            </w:pPr>
            <w:r w:rsidRPr="00A36D7B">
              <w:rPr>
                <w:lang w:val="en-GB"/>
              </w:rPr>
              <w:t>Laptop</w:t>
            </w:r>
          </w:p>
        </w:tc>
        <w:tc>
          <w:tcPr>
            <w:tcW w:w="5954" w:type="dxa"/>
            <w:vAlign w:val="center"/>
          </w:tcPr>
          <w:p w14:paraId="1C788DEA" w14:textId="3FFD44C1" w:rsidR="00F94744" w:rsidRDefault="00F94744" w:rsidP="00F94744">
            <w:pPr>
              <w:jc w:val="center"/>
              <w:rPr>
                <w:rFonts w:ascii="Times New Roman" w:hAnsi="Times New Roman" w:cs="Times New Roman"/>
                <w:sz w:val="24"/>
                <w:szCs w:val="24"/>
              </w:rPr>
            </w:pPr>
            <w:r w:rsidRPr="00A36D7B">
              <w:rPr>
                <w:lang w:val="en-GB"/>
              </w:rPr>
              <w:t>28</w:t>
            </w:r>
          </w:p>
        </w:tc>
      </w:tr>
      <w:tr w:rsidR="00F94744" w14:paraId="3C05C1C4" w14:textId="77777777" w:rsidTr="00F94744">
        <w:tc>
          <w:tcPr>
            <w:tcW w:w="2972" w:type="dxa"/>
            <w:vAlign w:val="center"/>
          </w:tcPr>
          <w:p w14:paraId="24760000" w14:textId="7243887C" w:rsidR="00F94744" w:rsidRDefault="00F94744" w:rsidP="00F94744">
            <w:pPr>
              <w:jc w:val="center"/>
              <w:rPr>
                <w:rFonts w:ascii="Times New Roman" w:hAnsi="Times New Roman" w:cs="Times New Roman"/>
                <w:sz w:val="24"/>
                <w:szCs w:val="24"/>
              </w:rPr>
            </w:pPr>
            <w:r w:rsidRPr="00A36D7B">
              <w:rPr>
                <w:lang w:val="en-GB"/>
              </w:rPr>
              <w:t>Smart Watch</w:t>
            </w:r>
          </w:p>
        </w:tc>
        <w:tc>
          <w:tcPr>
            <w:tcW w:w="5954" w:type="dxa"/>
            <w:vAlign w:val="center"/>
          </w:tcPr>
          <w:p w14:paraId="5DEAC0E3" w14:textId="23D7FE3A" w:rsidR="00F94744" w:rsidRDefault="00F94744" w:rsidP="00F94744">
            <w:pPr>
              <w:jc w:val="center"/>
              <w:rPr>
                <w:rFonts w:ascii="Times New Roman" w:hAnsi="Times New Roman" w:cs="Times New Roman"/>
                <w:sz w:val="24"/>
                <w:szCs w:val="24"/>
              </w:rPr>
            </w:pPr>
            <w:r w:rsidRPr="00A36D7B">
              <w:rPr>
                <w:lang w:val="en-GB"/>
              </w:rPr>
              <w:t>21</w:t>
            </w:r>
          </w:p>
        </w:tc>
      </w:tr>
      <w:tr w:rsidR="00F94744" w14:paraId="7B804873" w14:textId="77777777" w:rsidTr="00F94744">
        <w:trPr>
          <w:trHeight w:val="161"/>
        </w:trPr>
        <w:tc>
          <w:tcPr>
            <w:tcW w:w="2972" w:type="dxa"/>
            <w:vAlign w:val="center"/>
          </w:tcPr>
          <w:p w14:paraId="3EDE9418" w14:textId="3040B03E" w:rsidR="00F94744" w:rsidRDefault="00F94744" w:rsidP="00F94744">
            <w:pPr>
              <w:jc w:val="center"/>
              <w:rPr>
                <w:rFonts w:ascii="Times New Roman" w:hAnsi="Times New Roman" w:cs="Times New Roman"/>
                <w:sz w:val="24"/>
                <w:szCs w:val="24"/>
              </w:rPr>
            </w:pPr>
            <w:r w:rsidRPr="00A36D7B">
              <w:rPr>
                <w:lang w:val="en-GB"/>
              </w:rPr>
              <w:t>Headphone</w:t>
            </w:r>
          </w:p>
        </w:tc>
        <w:tc>
          <w:tcPr>
            <w:tcW w:w="5954" w:type="dxa"/>
            <w:vAlign w:val="center"/>
          </w:tcPr>
          <w:p w14:paraId="7BE42146" w14:textId="3CB604B4" w:rsidR="00F94744" w:rsidRDefault="00F94744" w:rsidP="00F94744">
            <w:pPr>
              <w:jc w:val="center"/>
              <w:rPr>
                <w:rFonts w:ascii="Times New Roman" w:hAnsi="Times New Roman" w:cs="Times New Roman"/>
                <w:sz w:val="24"/>
                <w:szCs w:val="24"/>
              </w:rPr>
            </w:pPr>
            <w:r w:rsidRPr="00A36D7B">
              <w:rPr>
                <w:lang w:val="en-GB"/>
              </w:rPr>
              <w:t>18</w:t>
            </w:r>
          </w:p>
        </w:tc>
      </w:tr>
      <w:tr w:rsidR="00F94744" w14:paraId="68F0BC94" w14:textId="77777777" w:rsidTr="00F94744">
        <w:tc>
          <w:tcPr>
            <w:tcW w:w="2972" w:type="dxa"/>
            <w:vAlign w:val="center"/>
          </w:tcPr>
          <w:p w14:paraId="41DE7D5A" w14:textId="2DDF407D" w:rsidR="00F94744" w:rsidRDefault="00F94744" w:rsidP="00F94744">
            <w:pPr>
              <w:jc w:val="center"/>
              <w:rPr>
                <w:rFonts w:ascii="Times New Roman" w:hAnsi="Times New Roman" w:cs="Times New Roman"/>
                <w:sz w:val="24"/>
                <w:szCs w:val="24"/>
              </w:rPr>
            </w:pPr>
            <w:r w:rsidRPr="00A36D7B">
              <w:rPr>
                <w:lang w:val="en-GB"/>
              </w:rPr>
              <w:t>Camera</w:t>
            </w:r>
          </w:p>
        </w:tc>
        <w:tc>
          <w:tcPr>
            <w:tcW w:w="5954" w:type="dxa"/>
            <w:vAlign w:val="center"/>
          </w:tcPr>
          <w:p w14:paraId="0F7BCAA1" w14:textId="68B9BFBE" w:rsidR="00F94744" w:rsidRDefault="00F94744" w:rsidP="00F94744">
            <w:pPr>
              <w:jc w:val="center"/>
              <w:rPr>
                <w:rFonts w:ascii="Times New Roman" w:hAnsi="Times New Roman" w:cs="Times New Roman"/>
                <w:sz w:val="24"/>
                <w:szCs w:val="24"/>
              </w:rPr>
            </w:pPr>
            <w:r w:rsidRPr="00A36D7B">
              <w:rPr>
                <w:lang w:val="en-GB"/>
              </w:rPr>
              <w:t>18</w:t>
            </w:r>
          </w:p>
        </w:tc>
      </w:tr>
      <w:tr w:rsidR="00F94744" w14:paraId="5356BEBE" w14:textId="77777777" w:rsidTr="00F94744">
        <w:tc>
          <w:tcPr>
            <w:tcW w:w="2972" w:type="dxa"/>
            <w:vAlign w:val="center"/>
          </w:tcPr>
          <w:p w14:paraId="2F524C42" w14:textId="38FDCF0A" w:rsidR="00F94744" w:rsidRDefault="00F94744" w:rsidP="00F94744">
            <w:pPr>
              <w:jc w:val="center"/>
              <w:rPr>
                <w:rFonts w:ascii="Times New Roman" w:hAnsi="Times New Roman" w:cs="Times New Roman"/>
                <w:sz w:val="24"/>
                <w:szCs w:val="24"/>
              </w:rPr>
            </w:pPr>
            <w:r w:rsidRPr="00A36D7B">
              <w:rPr>
                <w:lang w:val="en-GB"/>
              </w:rPr>
              <w:t>Mobile Phone</w:t>
            </w:r>
          </w:p>
        </w:tc>
        <w:tc>
          <w:tcPr>
            <w:tcW w:w="5954" w:type="dxa"/>
            <w:vAlign w:val="center"/>
          </w:tcPr>
          <w:p w14:paraId="03445F4A" w14:textId="7BFC8580" w:rsidR="00F94744" w:rsidRDefault="00F94744" w:rsidP="00F94744">
            <w:pPr>
              <w:jc w:val="center"/>
              <w:rPr>
                <w:rFonts w:ascii="Times New Roman" w:hAnsi="Times New Roman" w:cs="Times New Roman"/>
                <w:sz w:val="24"/>
                <w:szCs w:val="24"/>
              </w:rPr>
            </w:pPr>
            <w:r w:rsidRPr="00A36D7B">
              <w:rPr>
                <w:lang w:val="en-GB"/>
              </w:rPr>
              <w:t>15</w:t>
            </w:r>
          </w:p>
        </w:tc>
      </w:tr>
    </w:tbl>
    <w:p w14:paraId="1330491E" w14:textId="77777777" w:rsidR="006C1541" w:rsidRDefault="006C1541" w:rsidP="00241A0A">
      <w:pPr>
        <w:rPr>
          <w:rFonts w:ascii="Times New Roman" w:hAnsi="Times New Roman" w:cs="Times New Roman"/>
          <w:sz w:val="24"/>
          <w:szCs w:val="24"/>
        </w:rPr>
      </w:pPr>
    </w:p>
    <w:p w14:paraId="33E9D939" w14:textId="44A1FA4F" w:rsidR="0068606D" w:rsidRDefault="0068606D" w:rsidP="00241A0A">
      <w:pPr>
        <w:rPr>
          <w:rFonts w:ascii="Times New Roman" w:hAnsi="Times New Roman" w:cs="Times New Roman"/>
          <w:sz w:val="24"/>
          <w:szCs w:val="24"/>
        </w:rPr>
      </w:pPr>
      <w:r w:rsidRPr="0068606D">
        <w:rPr>
          <w:rFonts w:ascii="Times New Roman" w:hAnsi="Times New Roman" w:cs="Times New Roman"/>
          <w:sz w:val="24"/>
          <w:szCs w:val="24"/>
        </w:rPr>
        <w:t>The first step of pipeline was preprocessing the text. The review text was lowercase and unnecessary elements like URLs, mentions and hashtag symbols were removed. Also, punctuation was eliminated. The text was then broken down into words. Only alphabetic tokens were kept and stop words were excluded from the output based on the English stop word list from the NLTK.</w:t>
      </w:r>
    </w:p>
    <w:p w14:paraId="5108444D" w14:textId="77777777" w:rsidR="00682CE2" w:rsidRDefault="00682CE2" w:rsidP="00241A0A">
      <w:pPr>
        <w:rPr>
          <w:rFonts w:ascii="Times New Roman" w:hAnsi="Times New Roman" w:cs="Times New Roman"/>
          <w:sz w:val="24"/>
          <w:szCs w:val="24"/>
        </w:rPr>
      </w:pPr>
    </w:p>
    <w:p w14:paraId="069C618D" w14:textId="1F385C39" w:rsidR="00682CE2" w:rsidRDefault="00682CE2" w:rsidP="00241A0A">
      <w:pPr>
        <w:rPr>
          <w:rFonts w:ascii="Times New Roman" w:hAnsi="Times New Roman" w:cs="Times New Roman"/>
          <w:b/>
          <w:bCs/>
          <w:sz w:val="24"/>
          <w:szCs w:val="24"/>
        </w:rPr>
      </w:pPr>
      <w:r w:rsidRPr="00682CE2">
        <w:rPr>
          <w:rFonts w:ascii="Times New Roman" w:hAnsi="Times New Roman" w:cs="Times New Roman"/>
          <w:b/>
          <w:bCs/>
          <w:sz w:val="24"/>
          <w:szCs w:val="24"/>
        </w:rPr>
        <w:lastRenderedPageBreak/>
        <w:t>For example, the review:</w:t>
      </w:r>
    </w:p>
    <w:p w14:paraId="37A37685" w14:textId="77777777" w:rsidR="00682CE2" w:rsidRDefault="00682CE2" w:rsidP="00241A0A">
      <w:pPr>
        <w:rPr>
          <w:rFonts w:ascii="Times New Roman" w:hAnsi="Times New Roman" w:cs="Times New Roman"/>
          <w:b/>
          <w:bCs/>
          <w:sz w:val="24"/>
          <w:szCs w:val="24"/>
        </w:rPr>
      </w:pPr>
    </w:p>
    <w:p w14:paraId="52FA8967" w14:textId="77777777" w:rsidR="00682CE2" w:rsidRPr="00A36D7B" w:rsidRDefault="00682CE2" w:rsidP="00682CE2">
      <w:pPr>
        <w:rPr>
          <w:lang w:val="en-GB"/>
        </w:rPr>
      </w:pPr>
      <w:r w:rsidRPr="00A36D7B">
        <w:rPr>
          <w:lang w:val="en-GB"/>
        </w:rPr>
        <w:t>For example, the review:</w:t>
      </w:r>
    </w:p>
    <w:p w14:paraId="70760D21" w14:textId="77777777" w:rsidR="00682CE2" w:rsidRPr="00A36D7B" w:rsidRDefault="00682CE2" w:rsidP="00682CE2">
      <w:pPr>
        <w:rPr>
          <w:lang w:val="en-GB"/>
        </w:rPr>
      </w:pPr>
      <w:r w:rsidRPr="00A36D7B">
        <w:rPr>
          <w:lang w:val="en-GB"/>
        </w:rPr>
        <w:t>"Very good quality and fast delivery."</w:t>
      </w:r>
    </w:p>
    <w:p w14:paraId="7BE2AD96" w14:textId="77777777" w:rsidR="00682CE2" w:rsidRPr="00A36D7B" w:rsidRDefault="00682CE2" w:rsidP="00682CE2">
      <w:pPr>
        <w:rPr>
          <w:lang w:val="en-GB"/>
        </w:rPr>
      </w:pPr>
      <w:r w:rsidRPr="00A36D7B">
        <w:rPr>
          <w:lang w:val="en-GB"/>
        </w:rPr>
        <w:t>was transformed into:</w:t>
      </w:r>
    </w:p>
    <w:p w14:paraId="422A4469" w14:textId="77777777" w:rsidR="00682CE2" w:rsidRDefault="00682CE2" w:rsidP="00682CE2">
      <w:pPr>
        <w:rPr>
          <w:lang w:val="en-GB"/>
        </w:rPr>
      </w:pPr>
      <w:r w:rsidRPr="00A36D7B">
        <w:rPr>
          <w:lang w:val="en-GB"/>
        </w:rPr>
        <w:t>"good quality fast delivery"</w:t>
      </w:r>
    </w:p>
    <w:p w14:paraId="01E12C06" w14:textId="77777777" w:rsidR="00682CE2" w:rsidRPr="00A36D7B" w:rsidRDefault="00682CE2" w:rsidP="00682CE2">
      <w:pPr>
        <w:rPr>
          <w:lang w:val="en-GB"/>
        </w:rPr>
      </w:pPr>
    </w:p>
    <w:p w14:paraId="6A8F3FCB" w14:textId="77777777" w:rsidR="00682CE2" w:rsidRPr="00A36D7B" w:rsidRDefault="00682CE2" w:rsidP="00682CE2">
      <w:pPr>
        <w:rPr>
          <w:lang w:val="en-GB"/>
        </w:rPr>
      </w:pPr>
      <w:r w:rsidRPr="00A36D7B">
        <w:rPr>
          <w:lang w:val="en-GB"/>
        </w:rPr>
        <w:t>This cleaned text was then used for feature extraction.</w:t>
      </w:r>
    </w:p>
    <w:p w14:paraId="148F2BCF" w14:textId="3662907C" w:rsidR="00682CE2" w:rsidRDefault="00682CE2" w:rsidP="00682CE2">
      <w:pPr>
        <w:rPr>
          <w:lang w:val="en-GB"/>
        </w:rPr>
      </w:pPr>
    </w:p>
    <w:p w14:paraId="0916A255" w14:textId="13FB2813" w:rsidR="00682CE2" w:rsidRDefault="001B7639" w:rsidP="00682CE2">
      <w:pPr>
        <w:rPr>
          <w:b/>
          <w:bCs/>
        </w:rPr>
      </w:pPr>
      <w:r w:rsidRPr="001B7639">
        <w:rPr>
          <w:b/>
          <w:bCs/>
        </w:rPr>
        <w:t>TF-IDF Feature Extraction</w:t>
      </w:r>
    </w:p>
    <w:p w14:paraId="131ED907" w14:textId="77777777" w:rsidR="001B7639" w:rsidRDefault="001B7639" w:rsidP="00682CE2">
      <w:pPr>
        <w:rPr>
          <w:b/>
          <w:bCs/>
        </w:rPr>
      </w:pPr>
    </w:p>
    <w:p w14:paraId="294A5A61" w14:textId="0AA4CFB3" w:rsidR="001B7639" w:rsidRDefault="001B7639" w:rsidP="00682CE2">
      <w:r w:rsidRPr="001B7639">
        <w:t>The numerical representations of the reviews were created via TF-IDF (Term Frequency-Inverse Document Frequency) after text processing. Both unigrams and bigrams were enabled and the maximum number of features for the TF-IDF vectorizer was set to 3,000. A unigram is a single word, a bigram is two consecutive words.</w:t>
      </w:r>
    </w:p>
    <w:p w14:paraId="258E29B9" w14:textId="77777777" w:rsidR="004C5476" w:rsidRPr="001B7639" w:rsidRDefault="004C5476" w:rsidP="00682CE2">
      <w:pPr>
        <w:rPr>
          <w:lang w:val="en-GB"/>
        </w:rPr>
      </w:pPr>
    </w:p>
    <w:p w14:paraId="2F3B013F" w14:textId="77777777" w:rsidR="004C5476" w:rsidRPr="00A36D7B" w:rsidRDefault="004C5476" w:rsidP="004C5476">
      <w:pPr>
        <w:rPr>
          <w:lang w:val="en-GB"/>
        </w:rPr>
      </w:pPr>
      <w:r w:rsidRPr="00A36D7B">
        <w:rPr>
          <w:lang w:val="en-GB"/>
        </w:rPr>
        <w:t>For example, the review:</w:t>
      </w:r>
    </w:p>
    <w:p w14:paraId="05AB8D6E" w14:textId="77777777" w:rsidR="004C5476" w:rsidRPr="00A36D7B" w:rsidRDefault="004C5476" w:rsidP="004C5476">
      <w:pPr>
        <w:rPr>
          <w:lang w:val="en-GB"/>
        </w:rPr>
      </w:pPr>
      <w:r w:rsidRPr="00A36D7B">
        <w:rPr>
          <w:lang w:val="en-GB"/>
        </w:rPr>
        <w:t>"Great product at a reasonable price."</w:t>
      </w:r>
    </w:p>
    <w:p w14:paraId="215D69A3" w14:textId="77777777" w:rsidR="004C5476" w:rsidRPr="00A36D7B" w:rsidRDefault="004C5476" w:rsidP="004C5476">
      <w:pPr>
        <w:rPr>
          <w:lang w:val="en-GB"/>
        </w:rPr>
      </w:pPr>
      <w:r w:rsidRPr="00A36D7B">
        <w:rPr>
          <w:lang w:val="en-GB"/>
        </w:rPr>
        <w:t>can produce features such as:</w:t>
      </w:r>
    </w:p>
    <w:p w14:paraId="17AA604B" w14:textId="77777777" w:rsidR="004C5476" w:rsidRPr="00A36D7B" w:rsidRDefault="004C5476" w:rsidP="004C5476">
      <w:pPr>
        <w:numPr>
          <w:ilvl w:val="0"/>
          <w:numId w:val="3"/>
        </w:numPr>
        <w:rPr>
          <w:lang w:val="en-GB"/>
        </w:rPr>
      </w:pPr>
      <w:r w:rsidRPr="00A36D7B">
        <w:rPr>
          <w:lang w:val="en-GB"/>
        </w:rPr>
        <w:t>great</w:t>
      </w:r>
    </w:p>
    <w:p w14:paraId="7E3CDB0F" w14:textId="77777777" w:rsidR="004C5476" w:rsidRPr="00A36D7B" w:rsidRDefault="004C5476" w:rsidP="004C5476">
      <w:pPr>
        <w:numPr>
          <w:ilvl w:val="0"/>
          <w:numId w:val="3"/>
        </w:numPr>
        <w:rPr>
          <w:lang w:val="en-GB"/>
        </w:rPr>
      </w:pPr>
      <w:r w:rsidRPr="00A36D7B">
        <w:rPr>
          <w:lang w:val="en-GB"/>
        </w:rPr>
        <w:t>product</w:t>
      </w:r>
    </w:p>
    <w:p w14:paraId="7FACC907" w14:textId="77777777" w:rsidR="004C5476" w:rsidRPr="00A36D7B" w:rsidRDefault="004C5476" w:rsidP="004C5476">
      <w:pPr>
        <w:numPr>
          <w:ilvl w:val="0"/>
          <w:numId w:val="3"/>
        </w:numPr>
        <w:rPr>
          <w:lang w:val="en-GB"/>
        </w:rPr>
      </w:pPr>
      <w:r w:rsidRPr="00A36D7B">
        <w:rPr>
          <w:lang w:val="en-GB"/>
        </w:rPr>
        <w:t>reasonable</w:t>
      </w:r>
    </w:p>
    <w:p w14:paraId="22A9180B" w14:textId="77777777" w:rsidR="004C5476" w:rsidRPr="00A36D7B" w:rsidRDefault="004C5476" w:rsidP="004C5476">
      <w:pPr>
        <w:numPr>
          <w:ilvl w:val="0"/>
          <w:numId w:val="3"/>
        </w:numPr>
        <w:rPr>
          <w:lang w:val="en-GB"/>
        </w:rPr>
      </w:pPr>
      <w:r w:rsidRPr="00A36D7B">
        <w:rPr>
          <w:lang w:val="en-GB"/>
        </w:rPr>
        <w:t>price</w:t>
      </w:r>
    </w:p>
    <w:p w14:paraId="4C0C1345" w14:textId="77777777" w:rsidR="004C5476" w:rsidRPr="00A36D7B" w:rsidRDefault="004C5476" w:rsidP="004C5476">
      <w:pPr>
        <w:numPr>
          <w:ilvl w:val="0"/>
          <w:numId w:val="3"/>
        </w:numPr>
        <w:rPr>
          <w:lang w:val="en-GB"/>
        </w:rPr>
      </w:pPr>
      <w:r w:rsidRPr="00A36D7B">
        <w:rPr>
          <w:lang w:val="en-GB"/>
        </w:rPr>
        <w:t>great product</w:t>
      </w:r>
    </w:p>
    <w:p w14:paraId="0711C7E1" w14:textId="1E22EFA6" w:rsidR="004124A4" w:rsidRDefault="004C5476" w:rsidP="004124A4">
      <w:pPr>
        <w:numPr>
          <w:ilvl w:val="0"/>
          <w:numId w:val="3"/>
        </w:numPr>
        <w:rPr>
          <w:lang w:val="en-GB"/>
        </w:rPr>
      </w:pPr>
      <w:r w:rsidRPr="00A36D7B">
        <w:rPr>
          <w:lang w:val="en-GB"/>
        </w:rPr>
        <w:t>reasonable price</w:t>
      </w:r>
    </w:p>
    <w:p w14:paraId="54552C5B" w14:textId="77777777" w:rsidR="004124A4" w:rsidRDefault="004124A4" w:rsidP="004124A4">
      <w:pPr>
        <w:rPr>
          <w:lang w:val="en-GB"/>
        </w:rPr>
      </w:pPr>
    </w:p>
    <w:p w14:paraId="4E11FDBE" w14:textId="033B571A" w:rsidR="004124A4" w:rsidRPr="004124A4" w:rsidRDefault="004124A4" w:rsidP="004124A4">
      <w:pPr>
        <w:rPr>
          <w:lang w:val="en-GB"/>
        </w:rPr>
      </w:pPr>
      <w:r w:rsidRPr="004124A4">
        <w:t xml:space="preserve">The limit of 3,000 features was set but the actual dataset generated 104 features using the TF-IDF, as the size of the dataset is small and the vocabulary is limited. This is because words and phrases that are useful at distinguishing sentiment are given more importance which is appropriate for this task because of TF-IDF. For example, positive sentiment can be detected by the words "excellent", "great" and "perfectly", and negative sentiment can be detected by the words "bad", "damaged", "poor" and "disappointed". The data set was split into 70 training reviews and 30 testing reviews. In order to maintain the sentiment distribution when performing the train-test split, stratification was applied. </w:t>
      </w:r>
    </w:p>
    <w:p w14:paraId="3C9C8D22" w14:textId="77777777" w:rsidR="00682CE2" w:rsidRDefault="00682CE2" w:rsidP="00241A0A">
      <w:pPr>
        <w:rPr>
          <w:rFonts w:ascii="Times New Roman" w:hAnsi="Times New Roman" w:cs="Times New Roman"/>
          <w:sz w:val="24"/>
          <w:szCs w:val="24"/>
        </w:rPr>
      </w:pPr>
    </w:p>
    <w:p w14:paraId="0250E149" w14:textId="77777777" w:rsidR="004124A4" w:rsidRDefault="004124A4" w:rsidP="00241A0A">
      <w:pPr>
        <w:rPr>
          <w:rFonts w:ascii="Times New Roman" w:hAnsi="Times New Roman" w:cs="Times New Roman"/>
          <w:sz w:val="24"/>
          <w:szCs w:val="24"/>
        </w:rPr>
      </w:pPr>
    </w:p>
    <w:p w14:paraId="59C17D85" w14:textId="37D70BB7" w:rsidR="004124A4" w:rsidRDefault="008B13A8" w:rsidP="00241A0A">
      <w:pPr>
        <w:rPr>
          <w:rFonts w:ascii="Times New Roman" w:hAnsi="Times New Roman" w:cs="Times New Roman"/>
          <w:b/>
          <w:bCs/>
          <w:sz w:val="24"/>
          <w:szCs w:val="24"/>
        </w:rPr>
      </w:pPr>
      <w:r w:rsidRPr="008B13A8">
        <w:rPr>
          <w:rFonts w:ascii="Times New Roman" w:hAnsi="Times New Roman" w:cs="Times New Roman"/>
          <w:b/>
          <w:bCs/>
          <w:sz w:val="24"/>
          <w:szCs w:val="24"/>
        </w:rPr>
        <w:t>Model Comparison</w:t>
      </w:r>
    </w:p>
    <w:p w14:paraId="0FF9B3FC" w14:textId="77777777" w:rsidR="008B13A8" w:rsidRDefault="008B13A8" w:rsidP="00241A0A">
      <w:pPr>
        <w:rPr>
          <w:rFonts w:ascii="Times New Roman" w:hAnsi="Times New Roman" w:cs="Times New Roman"/>
          <w:b/>
          <w:bCs/>
          <w:sz w:val="24"/>
          <w:szCs w:val="24"/>
        </w:rPr>
      </w:pPr>
    </w:p>
    <w:p w14:paraId="6397AFD1" w14:textId="77777777" w:rsidR="00353871" w:rsidRPr="00353871" w:rsidRDefault="00353871" w:rsidP="00241A0A">
      <w:pPr>
        <w:rPr>
          <w:rFonts w:ascii="Times New Roman" w:hAnsi="Times New Roman" w:cs="Times New Roman"/>
          <w:sz w:val="24"/>
          <w:szCs w:val="24"/>
        </w:rPr>
      </w:pPr>
      <w:r w:rsidRPr="00353871">
        <w:rPr>
          <w:rFonts w:ascii="Times New Roman" w:hAnsi="Times New Roman" w:cs="Times New Roman"/>
          <w:sz w:val="24"/>
          <w:szCs w:val="24"/>
        </w:rPr>
        <w:t xml:space="preserve">The same TF-IDF features were used to train three machine learning algorithms: Logistic Regression </w:t>
      </w:r>
    </w:p>
    <w:p w14:paraId="4B474FD1" w14:textId="77777777" w:rsidR="00353871" w:rsidRPr="00353871" w:rsidRDefault="00353871" w:rsidP="00241A0A">
      <w:pPr>
        <w:rPr>
          <w:rFonts w:ascii="Times New Roman" w:hAnsi="Times New Roman" w:cs="Times New Roman"/>
          <w:sz w:val="24"/>
          <w:szCs w:val="24"/>
        </w:rPr>
      </w:pPr>
      <w:r w:rsidRPr="00353871">
        <w:rPr>
          <w:rFonts w:ascii="Times New Roman" w:hAnsi="Times New Roman" w:cs="Times New Roman"/>
          <w:sz w:val="24"/>
          <w:szCs w:val="24"/>
        </w:rPr>
        <w:t xml:space="preserve">Multinomial Naive Bayes </w:t>
      </w:r>
    </w:p>
    <w:p w14:paraId="3D0CB2AA" w14:textId="77777777" w:rsidR="00353871" w:rsidRPr="00353871" w:rsidRDefault="00353871" w:rsidP="00241A0A">
      <w:pPr>
        <w:rPr>
          <w:rFonts w:ascii="Times New Roman" w:hAnsi="Times New Roman" w:cs="Times New Roman"/>
          <w:sz w:val="24"/>
          <w:szCs w:val="24"/>
        </w:rPr>
      </w:pPr>
      <w:r w:rsidRPr="00353871">
        <w:rPr>
          <w:rFonts w:ascii="Times New Roman" w:hAnsi="Times New Roman" w:cs="Times New Roman"/>
          <w:sz w:val="24"/>
          <w:szCs w:val="24"/>
        </w:rPr>
        <w:t xml:space="preserve">Linear Support Vector Machine (Linear SVM) </w:t>
      </w:r>
    </w:p>
    <w:p w14:paraId="443F6E34" w14:textId="77777777" w:rsidR="00353871" w:rsidRPr="00353871" w:rsidRDefault="00353871" w:rsidP="00241A0A">
      <w:pPr>
        <w:rPr>
          <w:rFonts w:ascii="Times New Roman" w:hAnsi="Times New Roman" w:cs="Times New Roman"/>
          <w:sz w:val="24"/>
          <w:szCs w:val="24"/>
        </w:rPr>
      </w:pPr>
    </w:p>
    <w:p w14:paraId="6C699087" w14:textId="2B2EFA27" w:rsidR="008B13A8" w:rsidRDefault="00353871" w:rsidP="00241A0A">
      <w:pPr>
        <w:rPr>
          <w:rFonts w:ascii="Times New Roman" w:hAnsi="Times New Roman" w:cs="Times New Roman"/>
          <w:sz w:val="24"/>
          <w:szCs w:val="24"/>
        </w:rPr>
      </w:pPr>
      <w:r w:rsidRPr="00353871">
        <w:rPr>
          <w:rFonts w:ascii="Times New Roman" w:hAnsi="Times New Roman" w:cs="Times New Roman"/>
          <w:sz w:val="24"/>
          <w:szCs w:val="24"/>
        </w:rPr>
        <w:t xml:space="preserve">Accuracy, weighted precision, weighted recall and weighted F1-score were used to assess the models. </w:t>
      </w:r>
    </w:p>
    <w:p w14:paraId="48FBB6FF" w14:textId="77777777" w:rsidR="000E270A" w:rsidRDefault="000E270A" w:rsidP="00241A0A">
      <w:pPr>
        <w:rPr>
          <w:rFonts w:ascii="Times New Roman" w:hAnsi="Times New Roman" w:cs="Times New Roman"/>
          <w:sz w:val="24"/>
          <w:szCs w:val="24"/>
        </w:rPr>
      </w:pPr>
    </w:p>
    <w:p w14:paraId="6BD48C1E" w14:textId="77777777" w:rsidR="000E270A" w:rsidRDefault="000E270A" w:rsidP="000E270A">
      <w:pPr>
        <w:rPr>
          <w:lang w:val="en-GB"/>
        </w:rPr>
      </w:pPr>
      <w:r w:rsidRPr="00A36D7B">
        <w:rPr>
          <w:lang w:val="en-GB"/>
        </w:rPr>
        <w:t>The results were:</w:t>
      </w:r>
    </w:p>
    <w:p w14:paraId="66058D70" w14:textId="77777777" w:rsidR="000E270A" w:rsidRPr="00A36D7B" w:rsidRDefault="000E270A" w:rsidP="000E270A">
      <w:pPr>
        <w:rPr>
          <w:lang w:val="en-GB"/>
        </w:rPr>
      </w:pPr>
    </w:p>
    <w:tbl>
      <w:tblPr>
        <w:tblStyle w:val="TableGrid"/>
        <w:tblW w:w="9015" w:type="dxa"/>
        <w:tblLook w:val="04A0" w:firstRow="1" w:lastRow="0" w:firstColumn="1" w:lastColumn="0" w:noHBand="0" w:noVBand="1"/>
      </w:tblPr>
      <w:tblGrid>
        <w:gridCol w:w="2394"/>
        <w:gridCol w:w="1212"/>
        <w:gridCol w:w="1803"/>
        <w:gridCol w:w="1803"/>
        <w:gridCol w:w="1803"/>
      </w:tblGrid>
      <w:tr w:rsidR="000E270A" w14:paraId="69D45243" w14:textId="77777777" w:rsidTr="001C1A0A">
        <w:tc>
          <w:tcPr>
            <w:tcW w:w="2394" w:type="dxa"/>
            <w:vAlign w:val="center"/>
          </w:tcPr>
          <w:p w14:paraId="4C55960D" w14:textId="1C930186" w:rsidR="000E270A" w:rsidRDefault="000E270A" w:rsidP="000E270A">
            <w:pPr>
              <w:rPr>
                <w:rFonts w:ascii="Times New Roman" w:hAnsi="Times New Roman" w:cs="Times New Roman"/>
                <w:sz w:val="24"/>
                <w:szCs w:val="24"/>
              </w:rPr>
            </w:pPr>
            <w:r w:rsidRPr="00A36D7B">
              <w:rPr>
                <w:b/>
                <w:bCs/>
                <w:lang w:val="en-GB"/>
              </w:rPr>
              <w:t>Model</w:t>
            </w:r>
          </w:p>
        </w:tc>
        <w:tc>
          <w:tcPr>
            <w:tcW w:w="1212" w:type="dxa"/>
            <w:vAlign w:val="center"/>
          </w:tcPr>
          <w:p w14:paraId="0A6A5009" w14:textId="4EAE2BC0" w:rsidR="000E270A" w:rsidRDefault="000E270A" w:rsidP="000E270A">
            <w:pPr>
              <w:rPr>
                <w:rFonts w:ascii="Times New Roman" w:hAnsi="Times New Roman" w:cs="Times New Roman"/>
                <w:sz w:val="24"/>
                <w:szCs w:val="24"/>
              </w:rPr>
            </w:pPr>
            <w:r w:rsidRPr="00A36D7B">
              <w:rPr>
                <w:b/>
                <w:bCs/>
                <w:lang w:val="en-GB"/>
              </w:rPr>
              <w:t>Accuracy</w:t>
            </w:r>
          </w:p>
        </w:tc>
        <w:tc>
          <w:tcPr>
            <w:tcW w:w="1803" w:type="dxa"/>
            <w:vAlign w:val="center"/>
          </w:tcPr>
          <w:p w14:paraId="2B8D1E8C" w14:textId="0AD135D3" w:rsidR="000E270A" w:rsidRDefault="000E270A" w:rsidP="000E270A">
            <w:pPr>
              <w:rPr>
                <w:rFonts w:ascii="Times New Roman" w:hAnsi="Times New Roman" w:cs="Times New Roman"/>
                <w:sz w:val="24"/>
                <w:szCs w:val="24"/>
              </w:rPr>
            </w:pPr>
            <w:r w:rsidRPr="00A36D7B">
              <w:rPr>
                <w:b/>
                <w:bCs/>
                <w:lang w:val="en-GB"/>
              </w:rPr>
              <w:t>Precision</w:t>
            </w:r>
          </w:p>
        </w:tc>
        <w:tc>
          <w:tcPr>
            <w:tcW w:w="1803" w:type="dxa"/>
            <w:vAlign w:val="center"/>
          </w:tcPr>
          <w:p w14:paraId="5FD999F4" w14:textId="170AA7A9" w:rsidR="000E270A" w:rsidRDefault="000E270A" w:rsidP="000E270A">
            <w:pPr>
              <w:rPr>
                <w:rFonts w:ascii="Times New Roman" w:hAnsi="Times New Roman" w:cs="Times New Roman"/>
                <w:sz w:val="24"/>
                <w:szCs w:val="24"/>
              </w:rPr>
            </w:pPr>
            <w:r w:rsidRPr="00A36D7B">
              <w:rPr>
                <w:b/>
                <w:bCs/>
                <w:lang w:val="en-GB"/>
              </w:rPr>
              <w:t>Recall</w:t>
            </w:r>
          </w:p>
        </w:tc>
        <w:tc>
          <w:tcPr>
            <w:tcW w:w="1803" w:type="dxa"/>
            <w:vAlign w:val="center"/>
          </w:tcPr>
          <w:p w14:paraId="39F40F37" w14:textId="0ECEC73A" w:rsidR="000E270A" w:rsidRDefault="000E270A" w:rsidP="000E270A">
            <w:pPr>
              <w:rPr>
                <w:rFonts w:ascii="Times New Roman" w:hAnsi="Times New Roman" w:cs="Times New Roman"/>
                <w:sz w:val="24"/>
                <w:szCs w:val="24"/>
              </w:rPr>
            </w:pPr>
            <w:r w:rsidRPr="00A36D7B">
              <w:rPr>
                <w:b/>
                <w:bCs/>
                <w:lang w:val="en-GB"/>
              </w:rPr>
              <w:t>F1-score</w:t>
            </w:r>
          </w:p>
        </w:tc>
      </w:tr>
      <w:tr w:rsidR="000E270A" w14:paraId="624A2BDC" w14:textId="77777777" w:rsidTr="001C1A0A">
        <w:tc>
          <w:tcPr>
            <w:tcW w:w="2394" w:type="dxa"/>
            <w:vAlign w:val="center"/>
          </w:tcPr>
          <w:p w14:paraId="738DD07C" w14:textId="2DBDC4D4" w:rsidR="000E270A" w:rsidRDefault="000E270A" w:rsidP="000E270A">
            <w:pPr>
              <w:rPr>
                <w:rFonts w:ascii="Times New Roman" w:hAnsi="Times New Roman" w:cs="Times New Roman"/>
                <w:sz w:val="24"/>
                <w:szCs w:val="24"/>
              </w:rPr>
            </w:pPr>
            <w:r w:rsidRPr="00A36D7B">
              <w:rPr>
                <w:b/>
                <w:bCs/>
                <w:lang w:val="en-GB"/>
              </w:rPr>
              <w:t>Linear SVM</w:t>
            </w:r>
          </w:p>
        </w:tc>
        <w:tc>
          <w:tcPr>
            <w:tcW w:w="1212" w:type="dxa"/>
            <w:vAlign w:val="center"/>
          </w:tcPr>
          <w:p w14:paraId="22841B96" w14:textId="6434BACD" w:rsidR="000E270A" w:rsidRDefault="000E270A" w:rsidP="000E270A">
            <w:pPr>
              <w:rPr>
                <w:rFonts w:ascii="Times New Roman" w:hAnsi="Times New Roman" w:cs="Times New Roman"/>
                <w:sz w:val="24"/>
                <w:szCs w:val="24"/>
              </w:rPr>
            </w:pPr>
            <w:r w:rsidRPr="00A36D7B">
              <w:rPr>
                <w:b/>
                <w:bCs/>
                <w:lang w:val="en-GB"/>
              </w:rPr>
              <w:t>90.00%</w:t>
            </w:r>
          </w:p>
        </w:tc>
        <w:tc>
          <w:tcPr>
            <w:tcW w:w="1803" w:type="dxa"/>
            <w:vAlign w:val="center"/>
          </w:tcPr>
          <w:p w14:paraId="41230AC1" w14:textId="55EF36BE" w:rsidR="000E270A" w:rsidRDefault="000E270A" w:rsidP="000E270A">
            <w:pPr>
              <w:rPr>
                <w:rFonts w:ascii="Times New Roman" w:hAnsi="Times New Roman" w:cs="Times New Roman"/>
                <w:sz w:val="24"/>
                <w:szCs w:val="24"/>
              </w:rPr>
            </w:pPr>
            <w:r w:rsidRPr="00A36D7B">
              <w:rPr>
                <w:b/>
                <w:bCs/>
                <w:lang w:val="en-GB"/>
              </w:rPr>
              <w:t>91.30%</w:t>
            </w:r>
          </w:p>
        </w:tc>
        <w:tc>
          <w:tcPr>
            <w:tcW w:w="1803" w:type="dxa"/>
            <w:vAlign w:val="center"/>
          </w:tcPr>
          <w:p w14:paraId="78606FF7" w14:textId="551402EB" w:rsidR="000E270A" w:rsidRDefault="000E270A" w:rsidP="000E270A">
            <w:pPr>
              <w:rPr>
                <w:rFonts w:ascii="Times New Roman" w:hAnsi="Times New Roman" w:cs="Times New Roman"/>
                <w:sz w:val="24"/>
                <w:szCs w:val="24"/>
              </w:rPr>
            </w:pPr>
            <w:r w:rsidRPr="00A36D7B">
              <w:rPr>
                <w:b/>
                <w:bCs/>
                <w:lang w:val="en-GB"/>
              </w:rPr>
              <w:t>90.00%</w:t>
            </w:r>
          </w:p>
        </w:tc>
        <w:tc>
          <w:tcPr>
            <w:tcW w:w="1803" w:type="dxa"/>
            <w:vAlign w:val="center"/>
          </w:tcPr>
          <w:p w14:paraId="26B45F7A" w14:textId="7BC0E0C9" w:rsidR="000E270A" w:rsidRDefault="000E270A" w:rsidP="000E270A">
            <w:pPr>
              <w:rPr>
                <w:rFonts w:ascii="Times New Roman" w:hAnsi="Times New Roman" w:cs="Times New Roman"/>
                <w:sz w:val="24"/>
                <w:szCs w:val="24"/>
              </w:rPr>
            </w:pPr>
            <w:r w:rsidRPr="00A36D7B">
              <w:rPr>
                <w:b/>
                <w:bCs/>
                <w:lang w:val="en-GB"/>
              </w:rPr>
              <w:t>89.20%</w:t>
            </w:r>
          </w:p>
        </w:tc>
      </w:tr>
      <w:tr w:rsidR="000E270A" w14:paraId="5B1192FE" w14:textId="77777777" w:rsidTr="001C1A0A">
        <w:tc>
          <w:tcPr>
            <w:tcW w:w="2394" w:type="dxa"/>
            <w:vAlign w:val="center"/>
          </w:tcPr>
          <w:p w14:paraId="004A48F0" w14:textId="317C830B" w:rsidR="000E270A" w:rsidRDefault="000E270A" w:rsidP="000E270A">
            <w:pPr>
              <w:rPr>
                <w:rFonts w:ascii="Times New Roman" w:hAnsi="Times New Roman" w:cs="Times New Roman"/>
                <w:sz w:val="24"/>
                <w:szCs w:val="24"/>
              </w:rPr>
            </w:pPr>
            <w:r w:rsidRPr="00A36D7B">
              <w:rPr>
                <w:lang w:val="en-GB"/>
              </w:rPr>
              <w:t>Multinomial Naive Bayes</w:t>
            </w:r>
          </w:p>
        </w:tc>
        <w:tc>
          <w:tcPr>
            <w:tcW w:w="1212" w:type="dxa"/>
            <w:vAlign w:val="center"/>
          </w:tcPr>
          <w:p w14:paraId="3CDCC746" w14:textId="10BC18F0" w:rsidR="000E270A" w:rsidRDefault="000E270A" w:rsidP="000E270A">
            <w:pPr>
              <w:rPr>
                <w:rFonts w:ascii="Times New Roman" w:hAnsi="Times New Roman" w:cs="Times New Roman"/>
                <w:sz w:val="24"/>
                <w:szCs w:val="24"/>
              </w:rPr>
            </w:pPr>
            <w:r w:rsidRPr="00A36D7B">
              <w:rPr>
                <w:lang w:val="en-GB"/>
              </w:rPr>
              <w:t>66.67%</w:t>
            </w:r>
          </w:p>
        </w:tc>
        <w:tc>
          <w:tcPr>
            <w:tcW w:w="1803" w:type="dxa"/>
            <w:vAlign w:val="center"/>
          </w:tcPr>
          <w:p w14:paraId="7CD5A916" w14:textId="1B155DCC" w:rsidR="000E270A" w:rsidRDefault="000E270A" w:rsidP="000E270A">
            <w:pPr>
              <w:rPr>
                <w:rFonts w:ascii="Times New Roman" w:hAnsi="Times New Roman" w:cs="Times New Roman"/>
                <w:sz w:val="24"/>
                <w:szCs w:val="24"/>
              </w:rPr>
            </w:pPr>
            <w:r w:rsidRPr="00A36D7B">
              <w:rPr>
                <w:lang w:val="en-GB"/>
              </w:rPr>
              <w:t>71.47%</w:t>
            </w:r>
          </w:p>
        </w:tc>
        <w:tc>
          <w:tcPr>
            <w:tcW w:w="1803" w:type="dxa"/>
            <w:vAlign w:val="center"/>
          </w:tcPr>
          <w:p w14:paraId="2BC4A55B" w14:textId="1DBC0DD7" w:rsidR="000E270A" w:rsidRDefault="000E270A" w:rsidP="000E270A">
            <w:pPr>
              <w:rPr>
                <w:rFonts w:ascii="Times New Roman" w:hAnsi="Times New Roman" w:cs="Times New Roman"/>
                <w:sz w:val="24"/>
                <w:szCs w:val="24"/>
              </w:rPr>
            </w:pPr>
            <w:r w:rsidRPr="00A36D7B">
              <w:rPr>
                <w:lang w:val="en-GB"/>
              </w:rPr>
              <w:t>66.67%</w:t>
            </w:r>
          </w:p>
        </w:tc>
        <w:tc>
          <w:tcPr>
            <w:tcW w:w="1803" w:type="dxa"/>
            <w:vAlign w:val="center"/>
          </w:tcPr>
          <w:p w14:paraId="32087158" w14:textId="526BA375" w:rsidR="000E270A" w:rsidRDefault="000E270A" w:rsidP="000E270A">
            <w:pPr>
              <w:rPr>
                <w:rFonts w:ascii="Times New Roman" w:hAnsi="Times New Roman" w:cs="Times New Roman"/>
                <w:sz w:val="24"/>
                <w:szCs w:val="24"/>
              </w:rPr>
            </w:pPr>
            <w:r w:rsidRPr="00A36D7B">
              <w:rPr>
                <w:lang w:val="en-GB"/>
              </w:rPr>
              <w:t>65.28%</w:t>
            </w:r>
          </w:p>
        </w:tc>
      </w:tr>
      <w:tr w:rsidR="000E270A" w14:paraId="1458E2F1" w14:textId="77777777" w:rsidTr="001C1A0A">
        <w:tc>
          <w:tcPr>
            <w:tcW w:w="2394" w:type="dxa"/>
            <w:vAlign w:val="center"/>
          </w:tcPr>
          <w:p w14:paraId="24D6AB6F" w14:textId="28BF02A3" w:rsidR="000E270A" w:rsidRDefault="000E270A" w:rsidP="000E270A">
            <w:pPr>
              <w:rPr>
                <w:rFonts w:ascii="Times New Roman" w:hAnsi="Times New Roman" w:cs="Times New Roman"/>
                <w:sz w:val="24"/>
                <w:szCs w:val="24"/>
              </w:rPr>
            </w:pPr>
            <w:r w:rsidRPr="00A36D7B">
              <w:rPr>
                <w:lang w:val="en-GB"/>
              </w:rPr>
              <w:t>Logisti</w:t>
            </w:r>
            <w:r w:rsidR="001C1A0A">
              <w:rPr>
                <w:lang w:val="en-GB"/>
              </w:rPr>
              <w:t xml:space="preserve">c </w:t>
            </w:r>
            <w:r w:rsidRPr="00A36D7B">
              <w:rPr>
                <w:lang w:val="en-GB"/>
              </w:rPr>
              <w:t>Regression</w:t>
            </w:r>
          </w:p>
        </w:tc>
        <w:tc>
          <w:tcPr>
            <w:tcW w:w="1212" w:type="dxa"/>
            <w:vAlign w:val="center"/>
          </w:tcPr>
          <w:p w14:paraId="5A7B7A6B" w14:textId="42E59281" w:rsidR="000E270A" w:rsidRDefault="000E270A" w:rsidP="000E270A">
            <w:pPr>
              <w:rPr>
                <w:rFonts w:ascii="Times New Roman" w:hAnsi="Times New Roman" w:cs="Times New Roman"/>
                <w:sz w:val="24"/>
                <w:szCs w:val="24"/>
              </w:rPr>
            </w:pPr>
            <w:r w:rsidRPr="00A36D7B">
              <w:rPr>
                <w:lang w:val="en-GB"/>
              </w:rPr>
              <w:t>66.67%</w:t>
            </w:r>
          </w:p>
        </w:tc>
        <w:tc>
          <w:tcPr>
            <w:tcW w:w="1803" w:type="dxa"/>
            <w:vAlign w:val="center"/>
          </w:tcPr>
          <w:p w14:paraId="4E144472" w14:textId="7C322777" w:rsidR="000E270A" w:rsidRDefault="000E270A" w:rsidP="000E270A">
            <w:pPr>
              <w:rPr>
                <w:rFonts w:ascii="Times New Roman" w:hAnsi="Times New Roman" w:cs="Times New Roman"/>
                <w:sz w:val="24"/>
                <w:szCs w:val="24"/>
              </w:rPr>
            </w:pPr>
            <w:r w:rsidRPr="00A36D7B">
              <w:rPr>
                <w:lang w:val="en-GB"/>
              </w:rPr>
              <w:t>82.54%</w:t>
            </w:r>
          </w:p>
        </w:tc>
        <w:tc>
          <w:tcPr>
            <w:tcW w:w="1803" w:type="dxa"/>
            <w:vAlign w:val="center"/>
          </w:tcPr>
          <w:p w14:paraId="7A92A0A1" w14:textId="2B2100CF" w:rsidR="000E270A" w:rsidRDefault="000E270A" w:rsidP="000E270A">
            <w:pPr>
              <w:rPr>
                <w:rFonts w:ascii="Times New Roman" w:hAnsi="Times New Roman" w:cs="Times New Roman"/>
                <w:sz w:val="24"/>
                <w:szCs w:val="24"/>
              </w:rPr>
            </w:pPr>
            <w:r w:rsidRPr="00A36D7B">
              <w:rPr>
                <w:lang w:val="en-GB"/>
              </w:rPr>
              <w:t>66.67%</w:t>
            </w:r>
          </w:p>
        </w:tc>
        <w:tc>
          <w:tcPr>
            <w:tcW w:w="1803" w:type="dxa"/>
            <w:vAlign w:val="center"/>
          </w:tcPr>
          <w:p w14:paraId="66292ACF" w14:textId="2C28D35A" w:rsidR="000E270A" w:rsidRDefault="000E270A" w:rsidP="000E270A">
            <w:pPr>
              <w:rPr>
                <w:rFonts w:ascii="Times New Roman" w:hAnsi="Times New Roman" w:cs="Times New Roman"/>
                <w:sz w:val="24"/>
                <w:szCs w:val="24"/>
              </w:rPr>
            </w:pPr>
            <w:r w:rsidRPr="00A36D7B">
              <w:rPr>
                <w:lang w:val="en-GB"/>
              </w:rPr>
              <w:t>65.28%</w:t>
            </w:r>
          </w:p>
        </w:tc>
      </w:tr>
    </w:tbl>
    <w:p w14:paraId="7E95C9C8" w14:textId="20D645E8" w:rsidR="000E270A" w:rsidRPr="00D966E7" w:rsidRDefault="00987303" w:rsidP="00241A0A">
      <w:pPr>
        <w:rPr>
          <w:rFonts w:ascii="Times New Roman" w:hAnsi="Times New Roman" w:cs="Times New Roman"/>
          <w:sz w:val="24"/>
          <w:szCs w:val="24"/>
        </w:rPr>
      </w:pPr>
      <w:r w:rsidRPr="00D966E7">
        <w:rPr>
          <w:rFonts w:ascii="Times New Roman" w:hAnsi="Times New Roman" w:cs="Times New Roman"/>
          <w:sz w:val="24"/>
          <w:szCs w:val="24"/>
        </w:rPr>
        <w:lastRenderedPageBreak/>
        <w:t>From the three models, the best model was Linear SVM as it gave the highest f1 score of ~89.20% and was used in the notebook. Linear SVM also has an accuracy of 90%, correctly recognizing 27 of the 30 test reviews. There is a noticeable difference between the performances of the Linear SVM and the other two. Linear SVM obtained an accuracy of 90% while Multinomial Naive Bayes and Logistic Regression had around 66.67% accuracy. A potential explanation is that high-dimensional and sparse text features like TF-IDF are suitable for Linear SVM. It can detect the boundaries between sentiment categories by the importance of the words and phrases. The results must also be considered with caution, however, due to the limited number of reviews in the test set (30). Thus, it is important to keep the number of correctly or incorrectly classified reviews low, as they can significantly alter the percentages reported.</w:t>
      </w:r>
    </w:p>
    <w:p w14:paraId="133846A9" w14:textId="77777777" w:rsidR="00BD73B6" w:rsidRDefault="00BD73B6" w:rsidP="00241A0A">
      <w:pPr>
        <w:rPr>
          <w:rFonts w:ascii="Times New Roman" w:hAnsi="Times New Roman" w:cs="Times New Roman"/>
          <w:sz w:val="24"/>
          <w:szCs w:val="24"/>
          <w:u w:val="single"/>
        </w:rPr>
      </w:pPr>
    </w:p>
    <w:p w14:paraId="7BB66A0C" w14:textId="77777777" w:rsidR="00BD73B6" w:rsidRDefault="00BD73B6" w:rsidP="00241A0A">
      <w:pPr>
        <w:rPr>
          <w:rFonts w:ascii="Times New Roman" w:hAnsi="Times New Roman" w:cs="Times New Roman"/>
          <w:sz w:val="24"/>
          <w:szCs w:val="24"/>
          <w:u w:val="single"/>
        </w:rPr>
      </w:pPr>
    </w:p>
    <w:p w14:paraId="075F6F64" w14:textId="33D211CB" w:rsidR="00BD73B6" w:rsidRDefault="00BD73B6" w:rsidP="00241A0A">
      <w:pPr>
        <w:rPr>
          <w:rFonts w:ascii="Times New Roman" w:hAnsi="Times New Roman" w:cs="Times New Roman"/>
          <w:b/>
          <w:bCs/>
          <w:sz w:val="24"/>
          <w:szCs w:val="24"/>
        </w:rPr>
      </w:pPr>
      <w:r w:rsidRPr="00BD73B6">
        <w:rPr>
          <w:rFonts w:ascii="Times New Roman" w:hAnsi="Times New Roman" w:cs="Times New Roman"/>
          <w:b/>
          <w:bCs/>
          <w:sz w:val="24"/>
          <w:szCs w:val="24"/>
        </w:rPr>
        <w:t>Overall Sentiment Distribution</w:t>
      </w:r>
    </w:p>
    <w:p w14:paraId="759A66D1" w14:textId="77777777" w:rsidR="00BD73B6" w:rsidRDefault="00BD73B6" w:rsidP="00241A0A">
      <w:pPr>
        <w:rPr>
          <w:rFonts w:ascii="Times New Roman" w:hAnsi="Times New Roman" w:cs="Times New Roman"/>
          <w:b/>
          <w:bCs/>
          <w:sz w:val="24"/>
          <w:szCs w:val="24"/>
        </w:rPr>
      </w:pPr>
    </w:p>
    <w:p w14:paraId="3A5C9EDA" w14:textId="77777777" w:rsidR="002E109D" w:rsidRDefault="002E109D" w:rsidP="00241A0A">
      <w:pPr>
        <w:rPr>
          <w:rFonts w:ascii="Times New Roman" w:hAnsi="Times New Roman" w:cs="Times New Roman"/>
          <w:sz w:val="24"/>
          <w:szCs w:val="24"/>
        </w:rPr>
      </w:pPr>
      <w:r w:rsidRPr="002E109D">
        <w:rPr>
          <w:rFonts w:ascii="Times New Roman" w:hAnsi="Times New Roman" w:cs="Times New Roman"/>
          <w:sz w:val="24"/>
          <w:szCs w:val="24"/>
        </w:rPr>
        <w:t xml:space="preserve">As a general trend, you'll see that the data set has 37 Positive, 36 Neutral and 27 Negative reviews. Positive sentiment is the most dominant sentiment, and is also marginally larger than Neutral sentiment. This is the least amount of negative sentiment. This distribution is relatively balanced, compared to a distribution where one class is much bigger than the other classes. There are still fewer examples in Negative reviews than in Positive and Neutral reviews though. The distribution can be helpful in understanding the performance of the model. The classes are not necessarily equal, so accuracy is not a full picture. Therefore, precision, recall and F1 score were calculated with weights as well. The distribution is also based on the ratings in the dataset. Most Positive reviews will have a rating of either 4/5 or 5/5 and most Negative reviews will rate a 1/2 or 2/5. Neutral reviews tend to be mostly of the 3 rating. </w:t>
      </w:r>
    </w:p>
    <w:p w14:paraId="09D169D0" w14:textId="77777777" w:rsidR="002E109D" w:rsidRDefault="002E109D" w:rsidP="00241A0A">
      <w:pPr>
        <w:rPr>
          <w:rFonts w:ascii="Times New Roman" w:hAnsi="Times New Roman" w:cs="Times New Roman"/>
          <w:sz w:val="24"/>
          <w:szCs w:val="24"/>
        </w:rPr>
      </w:pPr>
    </w:p>
    <w:p w14:paraId="5012D3B2" w14:textId="77777777" w:rsidR="002E109D" w:rsidRDefault="002E109D" w:rsidP="00241A0A">
      <w:pPr>
        <w:rPr>
          <w:rFonts w:ascii="Times New Roman" w:hAnsi="Times New Roman" w:cs="Times New Roman"/>
          <w:b/>
          <w:bCs/>
          <w:sz w:val="24"/>
          <w:szCs w:val="24"/>
        </w:rPr>
      </w:pPr>
      <w:r w:rsidRPr="002E109D">
        <w:rPr>
          <w:rFonts w:ascii="Times New Roman" w:hAnsi="Times New Roman" w:cs="Times New Roman"/>
          <w:b/>
          <w:bCs/>
          <w:sz w:val="24"/>
          <w:szCs w:val="24"/>
        </w:rPr>
        <w:t xml:space="preserve">Sentiment Over Time </w:t>
      </w:r>
    </w:p>
    <w:p w14:paraId="23B848EE" w14:textId="77777777" w:rsidR="002E109D" w:rsidRPr="002E109D" w:rsidRDefault="002E109D" w:rsidP="00241A0A">
      <w:pPr>
        <w:rPr>
          <w:rFonts w:ascii="Times New Roman" w:hAnsi="Times New Roman" w:cs="Times New Roman"/>
          <w:b/>
          <w:bCs/>
          <w:sz w:val="24"/>
          <w:szCs w:val="24"/>
        </w:rPr>
      </w:pPr>
    </w:p>
    <w:p w14:paraId="7BC00514" w14:textId="4C17D5C3" w:rsidR="00BD73B6" w:rsidRDefault="002E109D" w:rsidP="00241A0A">
      <w:pPr>
        <w:rPr>
          <w:rFonts w:ascii="Times New Roman" w:hAnsi="Times New Roman" w:cs="Times New Roman"/>
          <w:sz w:val="24"/>
          <w:szCs w:val="24"/>
          <w:u w:val="single"/>
        </w:rPr>
      </w:pPr>
      <w:r w:rsidRPr="002E109D">
        <w:rPr>
          <w:rFonts w:ascii="Times New Roman" w:hAnsi="Times New Roman" w:cs="Times New Roman"/>
          <w:sz w:val="24"/>
          <w:szCs w:val="24"/>
        </w:rPr>
        <w:t xml:space="preserve">The reviews span 2025 and the notebook organizes the reviews by month to study the sentiments over time. The sentiment trend chart depicts that Positive, Negative and Neutral reviews occur throughout the year, albeit with a varying level of sentiment in each month. One caveat for interpreting this chart is that it does not account for the fact that the number of trees on the site changes over time. This dataset was created with random dates, so that the monthly differences are not to be interpreted as actual seasonal differences in customer sentiment. For instance, if Positive reviews increase more often during one month, this may not be the case regarding customer satisfaction during that month. The pattern is affected by the manner in which the synthetic dataset is generated. Hence the time-based visualization can be used to show how sentiment monitoring can be done, but shouldn't be used to draw a firm conclusion of actual customer behavior. This kind of analysis might be useful with the data from a real world application, though. A business can track their sentiment over the course of the month and </w:t>
      </w:r>
      <w:r w:rsidR="00894312" w:rsidRPr="00894312">
        <w:rPr>
          <w:rFonts w:ascii="Times New Roman" w:hAnsi="Times New Roman" w:cs="Times New Roman"/>
          <w:sz w:val="24"/>
          <w:szCs w:val="24"/>
          <w:u w:val="single"/>
        </w:rPr>
        <w:t>research any marked surge of negative feedback.</w:t>
      </w:r>
    </w:p>
    <w:p w14:paraId="52304346" w14:textId="77777777" w:rsidR="00062C68" w:rsidRDefault="00062C68" w:rsidP="00241A0A">
      <w:pPr>
        <w:rPr>
          <w:rFonts w:ascii="Times New Roman" w:hAnsi="Times New Roman" w:cs="Times New Roman"/>
          <w:sz w:val="24"/>
          <w:szCs w:val="24"/>
          <w:u w:val="single"/>
        </w:rPr>
      </w:pPr>
    </w:p>
    <w:p w14:paraId="1194EAB2" w14:textId="15F7016C" w:rsidR="00062C68" w:rsidRPr="00062C68" w:rsidRDefault="00062C68" w:rsidP="00241A0A">
      <w:pPr>
        <w:rPr>
          <w:rFonts w:ascii="Times New Roman" w:hAnsi="Times New Roman" w:cs="Times New Roman"/>
          <w:b/>
          <w:bCs/>
          <w:sz w:val="24"/>
          <w:szCs w:val="24"/>
        </w:rPr>
      </w:pPr>
      <w:r w:rsidRPr="00062C68">
        <w:rPr>
          <w:rFonts w:ascii="Times New Roman" w:hAnsi="Times New Roman" w:cs="Times New Roman"/>
          <w:b/>
          <w:bCs/>
          <w:sz w:val="24"/>
          <w:szCs w:val="24"/>
        </w:rPr>
        <w:t>Confusion Matrix Interpretation </w:t>
      </w:r>
    </w:p>
    <w:p w14:paraId="03FEF930" w14:textId="0C829663" w:rsidR="00062C68" w:rsidRDefault="00062C68" w:rsidP="00241A0A">
      <w:pPr>
        <w:rPr>
          <w:rFonts w:ascii="Times New Roman" w:hAnsi="Times New Roman" w:cs="Times New Roman"/>
          <w:sz w:val="24"/>
          <w:szCs w:val="24"/>
        </w:rPr>
      </w:pPr>
      <w:r w:rsidRPr="00062C68">
        <w:rPr>
          <w:rFonts w:ascii="Times New Roman" w:hAnsi="Times New Roman" w:cs="Times New Roman"/>
          <w:sz w:val="24"/>
          <w:szCs w:val="24"/>
        </w:rPr>
        <w:t>The classification report for the Linear SVM is:</w:t>
      </w:r>
    </w:p>
    <w:p w14:paraId="2DAC4364" w14:textId="77777777" w:rsidR="00522C04" w:rsidRDefault="00522C04" w:rsidP="00241A0A">
      <w:pPr>
        <w:rPr>
          <w:rFonts w:ascii="Times New Roman" w:hAnsi="Times New Roman" w:cs="Times New Roman"/>
          <w:sz w:val="24"/>
          <w:szCs w:val="24"/>
        </w:rPr>
      </w:pPr>
    </w:p>
    <w:tbl>
      <w:tblPr>
        <w:tblStyle w:val="TableGrid"/>
        <w:tblW w:w="9015" w:type="dxa"/>
        <w:tblLook w:val="04A0" w:firstRow="1" w:lastRow="0" w:firstColumn="1" w:lastColumn="0" w:noHBand="0" w:noVBand="1"/>
      </w:tblPr>
      <w:tblGrid>
        <w:gridCol w:w="1803"/>
        <w:gridCol w:w="1803"/>
        <w:gridCol w:w="1803"/>
        <w:gridCol w:w="1803"/>
        <w:gridCol w:w="1803"/>
      </w:tblGrid>
      <w:tr w:rsidR="005C7D78" w14:paraId="4097D1CE" w14:textId="77777777" w:rsidTr="005C7D78">
        <w:tc>
          <w:tcPr>
            <w:tcW w:w="1803" w:type="dxa"/>
            <w:vAlign w:val="center"/>
          </w:tcPr>
          <w:p w14:paraId="5F5F0A59" w14:textId="3FFF05DE" w:rsidR="005C7D78" w:rsidRDefault="005C7D78" w:rsidP="005C7D78">
            <w:pPr>
              <w:jc w:val="center"/>
              <w:rPr>
                <w:rFonts w:ascii="Times New Roman" w:hAnsi="Times New Roman" w:cs="Times New Roman"/>
                <w:sz w:val="24"/>
                <w:szCs w:val="24"/>
              </w:rPr>
            </w:pPr>
            <w:r w:rsidRPr="00A36D7B">
              <w:rPr>
                <w:b/>
                <w:bCs/>
                <w:lang w:val="en-GB"/>
              </w:rPr>
              <w:t>Sentiment</w:t>
            </w:r>
          </w:p>
        </w:tc>
        <w:tc>
          <w:tcPr>
            <w:tcW w:w="1803" w:type="dxa"/>
            <w:vAlign w:val="center"/>
          </w:tcPr>
          <w:p w14:paraId="5C1CE93F" w14:textId="3590F8EE" w:rsidR="005C7D78" w:rsidRDefault="005C7D78" w:rsidP="005C7D78">
            <w:pPr>
              <w:jc w:val="center"/>
              <w:rPr>
                <w:rFonts w:ascii="Times New Roman" w:hAnsi="Times New Roman" w:cs="Times New Roman"/>
                <w:sz w:val="24"/>
                <w:szCs w:val="24"/>
              </w:rPr>
            </w:pPr>
            <w:r w:rsidRPr="00A36D7B">
              <w:rPr>
                <w:b/>
                <w:bCs/>
                <w:lang w:val="en-GB"/>
              </w:rPr>
              <w:t>Precision</w:t>
            </w:r>
          </w:p>
        </w:tc>
        <w:tc>
          <w:tcPr>
            <w:tcW w:w="1803" w:type="dxa"/>
            <w:vAlign w:val="center"/>
          </w:tcPr>
          <w:p w14:paraId="5C2D0BD3" w14:textId="15AA8FCA" w:rsidR="005C7D78" w:rsidRDefault="005C7D78" w:rsidP="005C7D78">
            <w:pPr>
              <w:jc w:val="center"/>
              <w:rPr>
                <w:rFonts w:ascii="Times New Roman" w:hAnsi="Times New Roman" w:cs="Times New Roman"/>
                <w:sz w:val="24"/>
                <w:szCs w:val="24"/>
              </w:rPr>
            </w:pPr>
            <w:r w:rsidRPr="00A36D7B">
              <w:rPr>
                <w:b/>
                <w:bCs/>
                <w:lang w:val="en-GB"/>
              </w:rPr>
              <w:t>Recall</w:t>
            </w:r>
          </w:p>
        </w:tc>
        <w:tc>
          <w:tcPr>
            <w:tcW w:w="1803" w:type="dxa"/>
            <w:vAlign w:val="center"/>
          </w:tcPr>
          <w:p w14:paraId="472B73BF" w14:textId="4B5AFD3E" w:rsidR="005C7D78" w:rsidRDefault="005C7D78" w:rsidP="005C7D78">
            <w:pPr>
              <w:jc w:val="center"/>
              <w:rPr>
                <w:rFonts w:ascii="Times New Roman" w:hAnsi="Times New Roman" w:cs="Times New Roman"/>
                <w:sz w:val="24"/>
                <w:szCs w:val="24"/>
              </w:rPr>
            </w:pPr>
            <w:r w:rsidRPr="00A36D7B">
              <w:rPr>
                <w:b/>
                <w:bCs/>
                <w:lang w:val="en-GB"/>
              </w:rPr>
              <w:t>F1-score</w:t>
            </w:r>
          </w:p>
        </w:tc>
        <w:tc>
          <w:tcPr>
            <w:tcW w:w="1803" w:type="dxa"/>
            <w:vAlign w:val="center"/>
          </w:tcPr>
          <w:p w14:paraId="690434E9" w14:textId="7CB20A96" w:rsidR="005C7D78" w:rsidRDefault="005C7D78" w:rsidP="005C7D78">
            <w:pPr>
              <w:jc w:val="center"/>
              <w:rPr>
                <w:rFonts w:ascii="Times New Roman" w:hAnsi="Times New Roman" w:cs="Times New Roman"/>
                <w:sz w:val="24"/>
                <w:szCs w:val="24"/>
              </w:rPr>
            </w:pPr>
            <w:r w:rsidRPr="00A36D7B">
              <w:rPr>
                <w:b/>
                <w:bCs/>
                <w:lang w:val="en-GB"/>
              </w:rPr>
              <w:t>Support</w:t>
            </w:r>
          </w:p>
        </w:tc>
      </w:tr>
      <w:tr w:rsidR="005C7D78" w14:paraId="132496D5" w14:textId="77777777" w:rsidTr="005C7D78">
        <w:tc>
          <w:tcPr>
            <w:tcW w:w="1803" w:type="dxa"/>
            <w:vAlign w:val="center"/>
          </w:tcPr>
          <w:p w14:paraId="6F5356EC" w14:textId="554D1F3E" w:rsidR="005C7D78" w:rsidRDefault="005C7D78" w:rsidP="005C7D78">
            <w:pPr>
              <w:jc w:val="center"/>
              <w:rPr>
                <w:rFonts w:ascii="Times New Roman" w:hAnsi="Times New Roman" w:cs="Times New Roman"/>
                <w:sz w:val="24"/>
                <w:szCs w:val="24"/>
              </w:rPr>
            </w:pPr>
            <w:r w:rsidRPr="00A36D7B">
              <w:rPr>
                <w:lang w:val="en-GB"/>
              </w:rPr>
              <w:t>Negative</w:t>
            </w:r>
          </w:p>
        </w:tc>
        <w:tc>
          <w:tcPr>
            <w:tcW w:w="1803" w:type="dxa"/>
            <w:vAlign w:val="center"/>
          </w:tcPr>
          <w:p w14:paraId="6B3A7E1D" w14:textId="0AB46604" w:rsidR="005C7D78" w:rsidRDefault="005C7D78" w:rsidP="005C7D78">
            <w:pPr>
              <w:jc w:val="center"/>
              <w:rPr>
                <w:rFonts w:ascii="Times New Roman" w:hAnsi="Times New Roman" w:cs="Times New Roman"/>
                <w:sz w:val="24"/>
                <w:szCs w:val="24"/>
              </w:rPr>
            </w:pPr>
            <w:r w:rsidRPr="00A36D7B">
              <w:rPr>
                <w:lang w:val="en-GB"/>
              </w:rPr>
              <w:t>1.00</w:t>
            </w:r>
          </w:p>
        </w:tc>
        <w:tc>
          <w:tcPr>
            <w:tcW w:w="1803" w:type="dxa"/>
            <w:vAlign w:val="center"/>
          </w:tcPr>
          <w:p w14:paraId="3E050B68" w14:textId="45BA6EC9" w:rsidR="005C7D78" w:rsidRDefault="005C7D78" w:rsidP="005C7D78">
            <w:pPr>
              <w:jc w:val="center"/>
              <w:rPr>
                <w:rFonts w:ascii="Times New Roman" w:hAnsi="Times New Roman" w:cs="Times New Roman"/>
                <w:sz w:val="24"/>
                <w:szCs w:val="24"/>
              </w:rPr>
            </w:pPr>
            <w:r w:rsidRPr="00A36D7B">
              <w:rPr>
                <w:lang w:val="en-GB"/>
              </w:rPr>
              <w:t>0.62</w:t>
            </w:r>
          </w:p>
        </w:tc>
        <w:tc>
          <w:tcPr>
            <w:tcW w:w="1803" w:type="dxa"/>
            <w:vAlign w:val="center"/>
          </w:tcPr>
          <w:p w14:paraId="62936BC5" w14:textId="1C38EBDD" w:rsidR="005C7D78" w:rsidRDefault="005C7D78" w:rsidP="005C7D78">
            <w:pPr>
              <w:jc w:val="center"/>
              <w:rPr>
                <w:rFonts w:ascii="Times New Roman" w:hAnsi="Times New Roman" w:cs="Times New Roman"/>
                <w:sz w:val="24"/>
                <w:szCs w:val="24"/>
              </w:rPr>
            </w:pPr>
            <w:r w:rsidRPr="00A36D7B">
              <w:rPr>
                <w:lang w:val="en-GB"/>
              </w:rPr>
              <w:t>0.77</w:t>
            </w:r>
          </w:p>
        </w:tc>
        <w:tc>
          <w:tcPr>
            <w:tcW w:w="1803" w:type="dxa"/>
            <w:vAlign w:val="center"/>
          </w:tcPr>
          <w:p w14:paraId="4C9A6059" w14:textId="4EBD44C4" w:rsidR="005C7D78" w:rsidRDefault="005C7D78" w:rsidP="005C7D78">
            <w:pPr>
              <w:jc w:val="center"/>
              <w:rPr>
                <w:rFonts w:ascii="Times New Roman" w:hAnsi="Times New Roman" w:cs="Times New Roman"/>
                <w:sz w:val="24"/>
                <w:szCs w:val="24"/>
              </w:rPr>
            </w:pPr>
            <w:r w:rsidRPr="00A36D7B">
              <w:rPr>
                <w:lang w:val="en-GB"/>
              </w:rPr>
              <w:t>8</w:t>
            </w:r>
          </w:p>
        </w:tc>
      </w:tr>
      <w:tr w:rsidR="005C7D78" w14:paraId="4973B697" w14:textId="77777777" w:rsidTr="005C7D78">
        <w:tc>
          <w:tcPr>
            <w:tcW w:w="1803" w:type="dxa"/>
            <w:vAlign w:val="center"/>
          </w:tcPr>
          <w:p w14:paraId="1533B501" w14:textId="4E03F7FB" w:rsidR="005C7D78" w:rsidRDefault="005C7D78" w:rsidP="005C7D78">
            <w:pPr>
              <w:jc w:val="center"/>
              <w:rPr>
                <w:rFonts w:ascii="Times New Roman" w:hAnsi="Times New Roman" w:cs="Times New Roman"/>
                <w:sz w:val="24"/>
                <w:szCs w:val="24"/>
              </w:rPr>
            </w:pPr>
            <w:r w:rsidRPr="00A36D7B">
              <w:rPr>
                <w:lang w:val="en-GB"/>
              </w:rPr>
              <w:t>Neutral</w:t>
            </w:r>
          </w:p>
        </w:tc>
        <w:tc>
          <w:tcPr>
            <w:tcW w:w="1803" w:type="dxa"/>
            <w:vAlign w:val="center"/>
          </w:tcPr>
          <w:p w14:paraId="7BB39F7B" w14:textId="094D3DCA" w:rsidR="005C7D78" w:rsidRDefault="005C7D78" w:rsidP="005C7D78">
            <w:pPr>
              <w:jc w:val="center"/>
              <w:rPr>
                <w:rFonts w:ascii="Times New Roman" w:hAnsi="Times New Roman" w:cs="Times New Roman"/>
                <w:sz w:val="24"/>
                <w:szCs w:val="24"/>
              </w:rPr>
            </w:pPr>
            <w:r w:rsidRPr="00A36D7B">
              <w:rPr>
                <w:lang w:val="en-GB"/>
              </w:rPr>
              <w:t>0.92</w:t>
            </w:r>
          </w:p>
        </w:tc>
        <w:tc>
          <w:tcPr>
            <w:tcW w:w="1803" w:type="dxa"/>
            <w:vAlign w:val="center"/>
          </w:tcPr>
          <w:p w14:paraId="34FA33C3" w14:textId="73482D8B" w:rsidR="005C7D78" w:rsidRDefault="005C7D78" w:rsidP="005C7D78">
            <w:pPr>
              <w:jc w:val="center"/>
              <w:rPr>
                <w:rFonts w:ascii="Times New Roman" w:hAnsi="Times New Roman" w:cs="Times New Roman"/>
                <w:sz w:val="24"/>
                <w:szCs w:val="24"/>
              </w:rPr>
            </w:pPr>
            <w:r w:rsidRPr="00A36D7B">
              <w:rPr>
                <w:lang w:val="en-GB"/>
              </w:rPr>
              <w:t>1.00</w:t>
            </w:r>
          </w:p>
        </w:tc>
        <w:tc>
          <w:tcPr>
            <w:tcW w:w="1803" w:type="dxa"/>
            <w:vAlign w:val="center"/>
          </w:tcPr>
          <w:p w14:paraId="7DA07FE6" w14:textId="3308326C" w:rsidR="005C7D78" w:rsidRDefault="005C7D78" w:rsidP="005C7D78">
            <w:pPr>
              <w:jc w:val="center"/>
              <w:rPr>
                <w:rFonts w:ascii="Times New Roman" w:hAnsi="Times New Roman" w:cs="Times New Roman"/>
                <w:sz w:val="24"/>
                <w:szCs w:val="24"/>
              </w:rPr>
            </w:pPr>
            <w:r w:rsidRPr="00A36D7B">
              <w:rPr>
                <w:lang w:val="en-GB"/>
              </w:rPr>
              <w:t>0.96</w:t>
            </w:r>
          </w:p>
        </w:tc>
        <w:tc>
          <w:tcPr>
            <w:tcW w:w="1803" w:type="dxa"/>
            <w:vAlign w:val="center"/>
          </w:tcPr>
          <w:p w14:paraId="1157A660" w14:textId="5C8315B3" w:rsidR="005C7D78" w:rsidRDefault="005C7D78" w:rsidP="005C7D78">
            <w:pPr>
              <w:jc w:val="center"/>
              <w:rPr>
                <w:rFonts w:ascii="Times New Roman" w:hAnsi="Times New Roman" w:cs="Times New Roman"/>
                <w:sz w:val="24"/>
                <w:szCs w:val="24"/>
              </w:rPr>
            </w:pPr>
            <w:r w:rsidRPr="00A36D7B">
              <w:rPr>
                <w:lang w:val="en-GB"/>
              </w:rPr>
              <w:t>11</w:t>
            </w:r>
          </w:p>
        </w:tc>
      </w:tr>
      <w:tr w:rsidR="005C7D78" w14:paraId="1EF7E95C" w14:textId="77777777" w:rsidTr="005C7D78">
        <w:tc>
          <w:tcPr>
            <w:tcW w:w="1803" w:type="dxa"/>
            <w:vAlign w:val="center"/>
          </w:tcPr>
          <w:p w14:paraId="264425FD" w14:textId="2BE46445" w:rsidR="005C7D78" w:rsidRDefault="005C7D78" w:rsidP="005C7D78">
            <w:pPr>
              <w:jc w:val="center"/>
              <w:rPr>
                <w:rFonts w:ascii="Times New Roman" w:hAnsi="Times New Roman" w:cs="Times New Roman"/>
                <w:sz w:val="24"/>
                <w:szCs w:val="24"/>
              </w:rPr>
            </w:pPr>
            <w:r w:rsidRPr="00A36D7B">
              <w:rPr>
                <w:lang w:val="en-GB"/>
              </w:rPr>
              <w:t>Positive</w:t>
            </w:r>
          </w:p>
        </w:tc>
        <w:tc>
          <w:tcPr>
            <w:tcW w:w="1803" w:type="dxa"/>
            <w:vAlign w:val="center"/>
          </w:tcPr>
          <w:p w14:paraId="1F72349A" w14:textId="73E788A6" w:rsidR="005C7D78" w:rsidRDefault="005C7D78" w:rsidP="005C7D78">
            <w:pPr>
              <w:jc w:val="center"/>
              <w:rPr>
                <w:rFonts w:ascii="Times New Roman" w:hAnsi="Times New Roman" w:cs="Times New Roman"/>
                <w:sz w:val="24"/>
                <w:szCs w:val="24"/>
              </w:rPr>
            </w:pPr>
            <w:r w:rsidRPr="00A36D7B">
              <w:rPr>
                <w:lang w:val="en-GB"/>
              </w:rPr>
              <w:t>0.85</w:t>
            </w:r>
          </w:p>
        </w:tc>
        <w:tc>
          <w:tcPr>
            <w:tcW w:w="1803" w:type="dxa"/>
            <w:vAlign w:val="center"/>
          </w:tcPr>
          <w:p w14:paraId="7B58BBAD" w14:textId="1472437D" w:rsidR="005C7D78" w:rsidRDefault="005C7D78" w:rsidP="005C7D78">
            <w:pPr>
              <w:jc w:val="center"/>
              <w:rPr>
                <w:rFonts w:ascii="Times New Roman" w:hAnsi="Times New Roman" w:cs="Times New Roman"/>
                <w:sz w:val="24"/>
                <w:szCs w:val="24"/>
              </w:rPr>
            </w:pPr>
            <w:r w:rsidRPr="00A36D7B">
              <w:rPr>
                <w:lang w:val="en-GB"/>
              </w:rPr>
              <w:t>1.00</w:t>
            </w:r>
          </w:p>
        </w:tc>
        <w:tc>
          <w:tcPr>
            <w:tcW w:w="1803" w:type="dxa"/>
            <w:vAlign w:val="center"/>
          </w:tcPr>
          <w:p w14:paraId="1624E3D8" w14:textId="7E93DD8F" w:rsidR="005C7D78" w:rsidRDefault="005C7D78" w:rsidP="005C7D78">
            <w:pPr>
              <w:jc w:val="center"/>
              <w:rPr>
                <w:rFonts w:ascii="Times New Roman" w:hAnsi="Times New Roman" w:cs="Times New Roman"/>
                <w:sz w:val="24"/>
                <w:szCs w:val="24"/>
              </w:rPr>
            </w:pPr>
            <w:r w:rsidRPr="00A36D7B">
              <w:rPr>
                <w:lang w:val="en-GB"/>
              </w:rPr>
              <w:t>0.92</w:t>
            </w:r>
          </w:p>
        </w:tc>
        <w:tc>
          <w:tcPr>
            <w:tcW w:w="1803" w:type="dxa"/>
            <w:vAlign w:val="center"/>
          </w:tcPr>
          <w:p w14:paraId="2045A306" w14:textId="09A7BE46" w:rsidR="005C7D78" w:rsidRDefault="005C7D78" w:rsidP="005C7D78">
            <w:pPr>
              <w:jc w:val="center"/>
              <w:rPr>
                <w:rFonts w:ascii="Times New Roman" w:hAnsi="Times New Roman" w:cs="Times New Roman"/>
                <w:sz w:val="24"/>
                <w:szCs w:val="24"/>
              </w:rPr>
            </w:pPr>
            <w:r w:rsidRPr="00A36D7B">
              <w:rPr>
                <w:lang w:val="en-GB"/>
              </w:rPr>
              <w:t>11</w:t>
            </w:r>
          </w:p>
        </w:tc>
      </w:tr>
    </w:tbl>
    <w:p w14:paraId="3CB2D36F" w14:textId="7AF7718D" w:rsidR="00894312" w:rsidRPr="00117026" w:rsidRDefault="00117026" w:rsidP="00241A0A">
      <w:pPr>
        <w:rPr>
          <w:rFonts w:ascii="Times New Roman" w:hAnsi="Times New Roman" w:cs="Times New Roman"/>
          <w:sz w:val="24"/>
          <w:szCs w:val="24"/>
        </w:rPr>
      </w:pPr>
      <w:r w:rsidRPr="00117026">
        <w:rPr>
          <w:rFonts w:ascii="Times New Roman" w:hAnsi="Times New Roman" w:cs="Times New Roman"/>
          <w:sz w:val="24"/>
          <w:szCs w:val="24"/>
        </w:rPr>
        <w:lastRenderedPageBreak/>
        <w:t>The first weakness that comes to mind is the Negative class. The model scored 1.00 in terms of Negative precision, which means that it predicted a review as Negative when it was in fact Negative. The Negative recall, however, was only 0.62. In the test set, 8 of the actual Negative experiences were classified correctly by the model. Thus, 3 Negative reviews were labeled as another sentiment. This is the reason why the Negative F1-score of -0.77 is less than the Neutral and Positive F1-scores. The model, on the other hand, shows 100% recall for the Positive and Neutral reviews in the test set. 100% of all 11 Neutral and Positive reviews were correctly identified. A possible reason is that negative examples can be more challenging if they use terms that are similar to neutral or generic product descriptions. There are also short, template-based reviews included in the dataset. TF-IDF is not a perfect understanding of context as it relies mainly on word and phrase patterns. For instance, the word 'product' could be a part of a word used in positive or negative context, for example, words like 'satisfied' or 'service'. The preprocessing also discards stop words, which may also take away words important for understanding negation. This is an important discovery because the overall accuracy of 90% may seem to beg the question that classification is very close to perfect. The confusion matrix reveals that the majority of the errors occur when distinguishing between some Negative reviews. The Approach has some restrictions.There are some restrictions on the Approach.</w:t>
      </w:r>
    </w:p>
    <w:p w14:paraId="6E630AD1" w14:textId="77777777" w:rsidR="00894312" w:rsidRDefault="00894312" w:rsidP="00241A0A">
      <w:pPr>
        <w:rPr>
          <w:rFonts w:ascii="Times New Roman" w:hAnsi="Times New Roman" w:cs="Times New Roman"/>
          <w:sz w:val="24"/>
          <w:szCs w:val="24"/>
        </w:rPr>
      </w:pPr>
    </w:p>
    <w:p w14:paraId="0D9979FB" w14:textId="77777777" w:rsidR="00117026" w:rsidRDefault="00117026" w:rsidP="00241A0A">
      <w:pPr>
        <w:rPr>
          <w:rFonts w:ascii="Times New Roman" w:hAnsi="Times New Roman" w:cs="Times New Roman"/>
          <w:sz w:val="24"/>
          <w:szCs w:val="24"/>
        </w:rPr>
      </w:pPr>
    </w:p>
    <w:p w14:paraId="3AA02DD9" w14:textId="173C91AE" w:rsidR="00117026" w:rsidRDefault="000F6533" w:rsidP="00241A0A">
      <w:pPr>
        <w:rPr>
          <w:rFonts w:ascii="Times New Roman" w:hAnsi="Times New Roman" w:cs="Times New Roman"/>
          <w:b/>
          <w:bCs/>
          <w:sz w:val="24"/>
          <w:szCs w:val="24"/>
        </w:rPr>
      </w:pPr>
      <w:r w:rsidRPr="000F6533">
        <w:rPr>
          <w:rFonts w:ascii="Times New Roman" w:hAnsi="Times New Roman" w:cs="Times New Roman"/>
          <w:b/>
          <w:bCs/>
          <w:sz w:val="24"/>
          <w:szCs w:val="24"/>
        </w:rPr>
        <w:t>Conclusion</w:t>
      </w:r>
    </w:p>
    <w:p w14:paraId="774D8336" w14:textId="77777777" w:rsidR="000F6533" w:rsidRDefault="000F6533" w:rsidP="00241A0A">
      <w:pPr>
        <w:rPr>
          <w:rFonts w:ascii="Times New Roman" w:hAnsi="Times New Roman" w:cs="Times New Roman"/>
          <w:b/>
          <w:bCs/>
          <w:sz w:val="24"/>
          <w:szCs w:val="24"/>
        </w:rPr>
      </w:pPr>
    </w:p>
    <w:p w14:paraId="2CF9F4C7" w14:textId="77777777" w:rsidR="000F6533" w:rsidRPr="000F6533" w:rsidRDefault="000F6533" w:rsidP="000F6533">
      <w:pPr>
        <w:rPr>
          <w:rFonts w:ascii="Times New Roman" w:hAnsi="Times New Roman" w:cs="Times New Roman"/>
          <w:sz w:val="24"/>
          <w:szCs w:val="24"/>
          <w:lang w:val="en-GB"/>
        </w:rPr>
      </w:pPr>
      <w:r w:rsidRPr="000F6533">
        <w:rPr>
          <w:rFonts w:ascii="Times New Roman" w:hAnsi="Times New Roman" w:cs="Times New Roman"/>
          <w:sz w:val="24"/>
          <w:szCs w:val="24"/>
          <w:lang w:val="en-GB"/>
        </w:rPr>
        <w:t>This project showed a full-fledged Sentiment Analysis workflow, which included NLP preprocessing, TF-IDF feature extraction, machine-learning classification, comparison of models, and visualization. A set of 100 customer reviews was compiled, of which 37 were Positive, 36 were Neutral and 27 were Negative. TFIDF produced 104 features after pre-processing and the data set was split into 70 training reviews and 30 testing reviews. The three machine learning models, namely Logistic Regression, Multinomial Naive Bayes and Linear SVM were compared. Of those, Linear SVM had the best results, 90% accuracy and a weighted F1 score of ~89.20%. The confusion-matrix analysis revealed that the major drawback of the Linear SVM model was in the classification of some Negative reviews. There was a 62% negative recall rate and 100% neutral and positive recall rates in the test set. The sentiment distribution analysis and product-level analysis also showed how machine learning can be used with visualization techniques to gain insight into customer opinions. The dataset, however, is artificial, is not very large, and contains repeated review patterns. Moreover, the monthly trends in this case are not the true trend of customer behaviour, as the dates have been randomly generated. If the data were to be used in a real business application, more data with actual customer reviews would be necessary. The system could be more robust with the inclusion of important negations, the larger dataset, and testing of contextual NLP models like BERT. In conclusion, the project illustrates the potential of sentiment analysis to provide valuable insights from unstructured customer feedback, enabling businesses to track customer satisfaction, resolve product-related issues, and make informed decisions based on data analysis.</w:t>
      </w:r>
    </w:p>
    <w:p w14:paraId="32C4A337" w14:textId="77777777" w:rsidR="000F6533" w:rsidRPr="000F6533" w:rsidRDefault="000F6533" w:rsidP="00241A0A">
      <w:pPr>
        <w:rPr>
          <w:rFonts w:ascii="Times New Roman" w:hAnsi="Times New Roman" w:cs="Times New Roman"/>
          <w:b/>
          <w:bCs/>
          <w:sz w:val="24"/>
          <w:szCs w:val="24"/>
        </w:rPr>
      </w:pPr>
    </w:p>
    <w:sectPr w:rsidR="000F6533" w:rsidRPr="000F653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1ACDA" w14:textId="77777777" w:rsidR="00353296" w:rsidRDefault="00353296" w:rsidP="003B14EC">
      <w:r>
        <w:separator/>
      </w:r>
    </w:p>
  </w:endnote>
  <w:endnote w:type="continuationSeparator" w:id="0">
    <w:p w14:paraId="0EDBA72C" w14:textId="77777777" w:rsidR="00353296" w:rsidRDefault="00353296" w:rsidP="003B1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9271E" w14:textId="77777777" w:rsidR="00353296" w:rsidRDefault="00353296" w:rsidP="003B14EC">
      <w:r>
        <w:separator/>
      </w:r>
    </w:p>
  </w:footnote>
  <w:footnote w:type="continuationSeparator" w:id="0">
    <w:p w14:paraId="659F9710" w14:textId="77777777" w:rsidR="00353296" w:rsidRDefault="00353296" w:rsidP="003B14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265167"/>
      <w:docPartObj>
        <w:docPartGallery w:val="Page Numbers (Top of Page)"/>
        <w:docPartUnique/>
      </w:docPartObj>
    </w:sdtPr>
    <w:sdtEndPr>
      <w:rPr>
        <w:noProof/>
      </w:rPr>
    </w:sdtEndPr>
    <w:sdtContent>
      <w:p w14:paraId="018C5311" w14:textId="7177FB16" w:rsidR="003B14EC" w:rsidRDefault="003B14EC">
        <w:pPr>
          <w:pStyle w:val="Header"/>
        </w:pPr>
        <w:r>
          <w:fldChar w:fldCharType="begin"/>
        </w:r>
        <w:r>
          <w:instrText xml:space="preserve"> PAGE   \* MERGEFORMAT </w:instrText>
        </w:r>
        <w:r>
          <w:fldChar w:fldCharType="separate"/>
        </w:r>
        <w:r>
          <w:rPr>
            <w:noProof/>
          </w:rPr>
          <w:t>2</w:t>
        </w:r>
        <w:r>
          <w:rPr>
            <w:noProof/>
          </w:rPr>
          <w:fldChar w:fldCharType="end"/>
        </w:r>
      </w:p>
    </w:sdtContent>
  </w:sdt>
  <w:p w14:paraId="2063E7A7" w14:textId="77777777" w:rsidR="003B14EC" w:rsidRDefault="003B14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E2C3F"/>
    <w:multiLevelType w:val="multilevel"/>
    <w:tmpl w:val="668E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03BC1"/>
    <w:multiLevelType w:val="multilevel"/>
    <w:tmpl w:val="58D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541867"/>
    <w:multiLevelType w:val="multilevel"/>
    <w:tmpl w:val="AF84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141043">
    <w:abstractNumId w:val="2"/>
  </w:num>
  <w:num w:numId="2" w16cid:durableId="838884342">
    <w:abstractNumId w:val="0"/>
  </w:num>
  <w:num w:numId="3" w16cid:durableId="722869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A0A"/>
    <w:rsid w:val="00003D81"/>
    <w:rsid w:val="00062C68"/>
    <w:rsid w:val="000D2FFF"/>
    <w:rsid w:val="000E270A"/>
    <w:rsid w:val="000F6533"/>
    <w:rsid w:val="00110273"/>
    <w:rsid w:val="00117026"/>
    <w:rsid w:val="00187CDE"/>
    <w:rsid w:val="001B7639"/>
    <w:rsid w:val="001C1A0A"/>
    <w:rsid w:val="00241A0A"/>
    <w:rsid w:val="002E109D"/>
    <w:rsid w:val="003442EF"/>
    <w:rsid w:val="00353296"/>
    <w:rsid w:val="00353871"/>
    <w:rsid w:val="00362070"/>
    <w:rsid w:val="00396C52"/>
    <w:rsid w:val="003B14EC"/>
    <w:rsid w:val="003D46A8"/>
    <w:rsid w:val="004124A4"/>
    <w:rsid w:val="00466B2F"/>
    <w:rsid w:val="004C5476"/>
    <w:rsid w:val="005066D6"/>
    <w:rsid w:val="005070BD"/>
    <w:rsid w:val="00522C04"/>
    <w:rsid w:val="005C7D78"/>
    <w:rsid w:val="00613CCF"/>
    <w:rsid w:val="00682CE2"/>
    <w:rsid w:val="0068606D"/>
    <w:rsid w:val="006C1541"/>
    <w:rsid w:val="006E305B"/>
    <w:rsid w:val="007231CB"/>
    <w:rsid w:val="007B1B43"/>
    <w:rsid w:val="008055AC"/>
    <w:rsid w:val="008067FB"/>
    <w:rsid w:val="00894312"/>
    <w:rsid w:val="008B13A8"/>
    <w:rsid w:val="008E5644"/>
    <w:rsid w:val="00987303"/>
    <w:rsid w:val="009A5BB6"/>
    <w:rsid w:val="00A01D84"/>
    <w:rsid w:val="00A6014C"/>
    <w:rsid w:val="00AD6180"/>
    <w:rsid w:val="00B25F7E"/>
    <w:rsid w:val="00B92309"/>
    <w:rsid w:val="00BB1CD4"/>
    <w:rsid w:val="00BD73B6"/>
    <w:rsid w:val="00C85A4D"/>
    <w:rsid w:val="00D366CA"/>
    <w:rsid w:val="00D966E7"/>
    <w:rsid w:val="00DA4308"/>
    <w:rsid w:val="00DD54F5"/>
    <w:rsid w:val="00EB591F"/>
    <w:rsid w:val="00F00C51"/>
    <w:rsid w:val="00F05946"/>
    <w:rsid w:val="00F171CA"/>
    <w:rsid w:val="00F947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DD9C4"/>
  <w15:chartTrackingRefBased/>
  <w15:docId w15:val="{B9AC96A1-80C9-4C8D-92E0-1A52267D2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MT" w:hAnsiTheme="minorHAnsi" w:cstheme="minorBidi"/>
        <w:sz w:val="22"/>
        <w:szCs w:val="22"/>
        <w:lang w:val="en-GB"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B2F"/>
    <w:rPr>
      <w:rFonts w:ascii="Arial MT" w:hAnsi="Arial MT" w:cs="Arial MT"/>
      <w:lang w:val="fr-FR"/>
    </w:rPr>
  </w:style>
  <w:style w:type="paragraph" w:styleId="Heading1">
    <w:name w:val="heading 1"/>
    <w:basedOn w:val="Normal"/>
    <w:link w:val="Heading1Char"/>
    <w:uiPriority w:val="9"/>
    <w:qFormat/>
    <w:rsid w:val="00466B2F"/>
    <w:pPr>
      <w:spacing w:before="71"/>
      <w:ind w:left="50" w:right="411"/>
      <w:outlineLvl w:val="0"/>
    </w:pPr>
    <w:rPr>
      <w:rFonts w:ascii="Arial" w:eastAsia="Arial" w:hAnsi="Arial" w:cs="Arial"/>
      <w:b/>
      <w:bCs/>
      <w:sz w:val="40"/>
      <w:szCs w:val="40"/>
    </w:rPr>
  </w:style>
  <w:style w:type="paragraph" w:styleId="Heading2">
    <w:name w:val="heading 2"/>
    <w:basedOn w:val="Normal"/>
    <w:link w:val="Heading2Char"/>
    <w:uiPriority w:val="9"/>
    <w:unhideWhenUsed/>
    <w:qFormat/>
    <w:rsid w:val="00466B2F"/>
    <w:pPr>
      <w:ind w:left="350"/>
      <w:outlineLvl w:val="1"/>
    </w:pPr>
    <w:rPr>
      <w:rFonts w:ascii="Arial" w:eastAsia="Arial" w:hAnsi="Arial" w:cs="Arial"/>
      <w:b/>
      <w:bCs/>
    </w:rPr>
  </w:style>
  <w:style w:type="paragraph" w:styleId="Heading3">
    <w:name w:val="heading 3"/>
    <w:basedOn w:val="Normal"/>
    <w:next w:val="Normal"/>
    <w:link w:val="Heading3Char"/>
    <w:uiPriority w:val="9"/>
    <w:semiHidden/>
    <w:unhideWhenUsed/>
    <w:qFormat/>
    <w:rsid w:val="00241A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A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1A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1A0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1A0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1A0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1A0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66B2F"/>
  </w:style>
  <w:style w:type="character" w:customStyle="1" w:styleId="Heading1Char">
    <w:name w:val="Heading 1 Char"/>
    <w:basedOn w:val="DefaultParagraphFont"/>
    <w:link w:val="Heading1"/>
    <w:uiPriority w:val="9"/>
    <w:rsid w:val="00466B2F"/>
    <w:rPr>
      <w:rFonts w:ascii="Arial" w:eastAsia="Arial" w:hAnsi="Arial" w:cs="Arial"/>
      <w:b/>
      <w:bCs/>
      <w:sz w:val="40"/>
      <w:szCs w:val="40"/>
      <w:lang w:val="fr-FR"/>
    </w:rPr>
  </w:style>
  <w:style w:type="character" w:customStyle="1" w:styleId="Heading2Char">
    <w:name w:val="Heading 2 Char"/>
    <w:basedOn w:val="DefaultParagraphFont"/>
    <w:link w:val="Heading2"/>
    <w:uiPriority w:val="9"/>
    <w:rsid w:val="00466B2F"/>
    <w:rPr>
      <w:rFonts w:ascii="Arial" w:eastAsia="Arial" w:hAnsi="Arial" w:cs="Arial"/>
      <w:b/>
      <w:bCs/>
      <w:lang w:val="fr-FR"/>
    </w:rPr>
  </w:style>
  <w:style w:type="paragraph" w:styleId="BodyText">
    <w:name w:val="Body Text"/>
    <w:basedOn w:val="Normal"/>
    <w:link w:val="BodyTextChar"/>
    <w:uiPriority w:val="1"/>
    <w:qFormat/>
    <w:rsid w:val="00466B2F"/>
  </w:style>
  <w:style w:type="character" w:customStyle="1" w:styleId="BodyTextChar">
    <w:name w:val="Body Text Char"/>
    <w:basedOn w:val="DefaultParagraphFont"/>
    <w:link w:val="BodyText"/>
    <w:uiPriority w:val="1"/>
    <w:rsid w:val="00466B2F"/>
    <w:rPr>
      <w:rFonts w:ascii="Arial MT" w:eastAsia="Arial MT" w:hAnsi="Arial MT" w:cs="Arial MT"/>
      <w:lang w:val="fr-FR"/>
    </w:rPr>
  </w:style>
  <w:style w:type="paragraph" w:styleId="ListParagraph">
    <w:name w:val="List Paragraph"/>
    <w:basedOn w:val="Normal"/>
    <w:uiPriority w:val="1"/>
    <w:qFormat/>
    <w:rsid w:val="00466B2F"/>
  </w:style>
  <w:style w:type="character" w:customStyle="1" w:styleId="Heading3Char">
    <w:name w:val="Heading 3 Char"/>
    <w:basedOn w:val="DefaultParagraphFont"/>
    <w:link w:val="Heading3"/>
    <w:uiPriority w:val="9"/>
    <w:semiHidden/>
    <w:rsid w:val="00241A0A"/>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241A0A"/>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241A0A"/>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241A0A"/>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241A0A"/>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241A0A"/>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241A0A"/>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241A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A0A"/>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241A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A0A"/>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241A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1A0A"/>
    <w:rPr>
      <w:rFonts w:ascii="Arial MT" w:hAnsi="Arial MT" w:cs="Arial MT"/>
      <w:i/>
      <w:iCs/>
      <w:color w:val="404040" w:themeColor="text1" w:themeTint="BF"/>
      <w:lang w:val="fr-FR"/>
    </w:rPr>
  </w:style>
  <w:style w:type="character" w:styleId="IntenseEmphasis">
    <w:name w:val="Intense Emphasis"/>
    <w:basedOn w:val="DefaultParagraphFont"/>
    <w:uiPriority w:val="21"/>
    <w:qFormat/>
    <w:rsid w:val="00241A0A"/>
    <w:rPr>
      <w:i/>
      <w:iCs/>
      <w:color w:val="0F4761" w:themeColor="accent1" w:themeShade="BF"/>
    </w:rPr>
  </w:style>
  <w:style w:type="paragraph" w:styleId="IntenseQuote">
    <w:name w:val="Intense Quote"/>
    <w:basedOn w:val="Normal"/>
    <w:next w:val="Normal"/>
    <w:link w:val="IntenseQuoteChar"/>
    <w:uiPriority w:val="30"/>
    <w:qFormat/>
    <w:rsid w:val="00241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A0A"/>
    <w:rPr>
      <w:rFonts w:ascii="Arial MT" w:hAnsi="Arial MT" w:cs="Arial MT"/>
      <w:i/>
      <w:iCs/>
      <w:color w:val="0F4761" w:themeColor="accent1" w:themeShade="BF"/>
      <w:lang w:val="fr-FR"/>
    </w:rPr>
  </w:style>
  <w:style w:type="character" w:styleId="IntenseReference">
    <w:name w:val="Intense Reference"/>
    <w:basedOn w:val="DefaultParagraphFont"/>
    <w:uiPriority w:val="32"/>
    <w:qFormat/>
    <w:rsid w:val="00241A0A"/>
    <w:rPr>
      <w:b/>
      <w:bCs/>
      <w:smallCaps/>
      <w:color w:val="0F4761" w:themeColor="accent1" w:themeShade="BF"/>
      <w:spacing w:val="5"/>
    </w:rPr>
  </w:style>
  <w:style w:type="table" w:styleId="TableGrid">
    <w:name w:val="Table Grid"/>
    <w:basedOn w:val="TableNormal"/>
    <w:uiPriority w:val="39"/>
    <w:rsid w:val="00F05946"/>
    <w:rPr>
      <w:rFonts w:ascii="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442EF"/>
  </w:style>
  <w:style w:type="paragraph" w:styleId="Header">
    <w:name w:val="header"/>
    <w:basedOn w:val="Normal"/>
    <w:link w:val="HeaderChar"/>
    <w:uiPriority w:val="99"/>
    <w:unhideWhenUsed/>
    <w:rsid w:val="003B14EC"/>
    <w:pPr>
      <w:tabs>
        <w:tab w:val="center" w:pos="4513"/>
        <w:tab w:val="right" w:pos="9026"/>
      </w:tabs>
    </w:pPr>
  </w:style>
  <w:style w:type="character" w:customStyle="1" w:styleId="HeaderChar">
    <w:name w:val="Header Char"/>
    <w:basedOn w:val="DefaultParagraphFont"/>
    <w:link w:val="Header"/>
    <w:uiPriority w:val="99"/>
    <w:rsid w:val="003B14EC"/>
    <w:rPr>
      <w:rFonts w:ascii="Arial MT" w:hAnsi="Arial MT" w:cs="Arial MT"/>
      <w:lang w:val="fr-FR"/>
    </w:rPr>
  </w:style>
  <w:style w:type="paragraph" w:styleId="Footer">
    <w:name w:val="footer"/>
    <w:basedOn w:val="Normal"/>
    <w:link w:val="FooterChar"/>
    <w:uiPriority w:val="99"/>
    <w:unhideWhenUsed/>
    <w:rsid w:val="003B14EC"/>
    <w:pPr>
      <w:tabs>
        <w:tab w:val="center" w:pos="4513"/>
        <w:tab w:val="right" w:pos="9026"/>
      </w:tabs>
    </w:pPr>
  </w:style>
  <w:style w:type="character" w:customStyle="1" w:styleId="FooterChar">
    <w:name w:val="Footer Char"/>
    <w:basedOn w:val="DefaultParagraphFont"/>
    <w:link w:val="Footer"/>
    <w:uiPriority w:val="99"/>
    <w:rsid w:val="003B14EC"/>
    <w:rPr>
      <w:rFonts w:ascii="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1671</Words>
  <Characters>9525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Sarnur Akter</dc:creator>
  <cp:keywords/>
  <dc:description/>
  <cp:lastModifiedBy>Sarnur Akter</cp:lastModifiedBy>
  <cp:revision>48</cp:revision>
  <dcterms:created xsi:type="dcterms:W3CDTF">2026-09-30T15:51:00Z</dcterms:created>
  <dcterms:modified xsi:type="dcterms:W3CDTF">2026-09-30T18:07:00Z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1f229d96-639f-4641-b0e2-2893e7dbe785</vt:lpwstr>
  </property>
</Properties>
</file>