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1BA" w:rsidRDefault="004471BA" w:rsidP="004471BA">
      <w:pPr>
        <w:jc w:val="center"/>
        <w:rPr>
          <w:rFonts w:ascii="Arial" w:hAnsi="Arial" w:cs="Arial"/>
          <w:b/>
          <w:bCs/>
          <w:sz w:val="40"/>
        </w:rPr>
      </w:pPr>
    </w:p>
    <w:p w:rsidR="004471BA" w:rsidRDefault="004471BA" w:rsidP="004471BA">
      <w:pPr>
        <w:jc w:val="center"/>
        <w:rPr>
          <w:rFonts w:ascii="Arial" w:hAnsi="Arial" w:cs="Arial"/>
          <w:b/>
          <w:bCs/>
          <w:sz w:val="40"/>
        </w:rPr>
      </w:pPr>
    </w:p>
    <w:p w:rsidR="004471BA" w:rsidRDefault="004471BA" w:rsidP="004471BA">
      <w:pPr>
        <w:jc w:val="center"/>
        <w:rPr>
          <w:rFonts w:ascii="Arial" w:hAnsi="Arial" w:cs="Arial"/>
          <w:b/>
          <w:bCs/>
          <w:sz w:val="40"/>
        </w:rPr>
      </w:pPr>
      <w:r>
        <w:rPr>
          <w:rFonts w:ascii="Arial" w:hAnsi="Arial" w:cs="Arial"/>
          <w:b/>
          <w:bCs/>
          <w:sz w:val="40"/>
        </w:rPr>
        <w:t xml:space="preserve">Assignment 2 report </w:t>
      </w:r>
    </w:p>
    <w:p w:rsidR="004471BA" w:rsidRDefault="004471BA" w:rsidP="004471BA">
      <w:pPr>
        <w:jc w:val="center"/>
        <w:rPr>
          <w:rFonts w:ascii="Arial" w:hAnsi="Arial" w:cs="Arial"/>
          <w:b/>
          <w:bCs/>
          <w:sz w:val="40"/>
        </w:rPr>
      </w:pPr>
      <w:r>
        <w:rPr>
          <w:rFonts w:ascii="Arial" w:hAnsi="Arial" w:cs="Arial"/>
          <w:b/>
          <w:bCs/>
          <w:sz w:val="40"/>
        </w:rPr>
        <w:t>By Roll number:</w:t>
      </w:r>
    </w:p>
    <w:p w:rsidR="004471BA" w:rsidRDefault="004471BA" w:rsidP="004471BA">
      <w:pPr>
        <w:jc w:val="center"/>
        <w:rPr>
          <w:rFonts w:ascii="Arial" w:hAnsi="Arial" w:cs="Arial"/>
          <w:b/>
          <w:bCs/>
          <w:sz w:val="40"/>
        </w:rPr>
      </w:pPr>
      <w:r>
        <w:rPr>
          <w:rFonts w:ascii="Arial" w:hAnsi="Arial" w:cs="Arial"/>
          <w:b/>
          <w:bCs/>
          <w:sz w:val="40"/>
        </w:rPr>
        <w:t xml:space="preserve">22i-2609 </w:t>
      </w:r>
    </w:p>
    <w:p w:rsidR="004471BA" w:rsidRDefault="004471BA" w:rsidP="004471BA">
      <w:pPr>
        <w:jc w:val="center"/>
        <w:rPr>
          <w:rFonts w:ascii="Arial" w:hAnsi="Arial" w:cs="Arial"/>
          <w:b/>
          <w:bCs/>
          <w:sz w:val="40"/>
        </w:rPr>
      </w:pPr>
      <w:r>
        <w:rPr>
          <w:rFonts w:ascii="Arial" w:hAnsi="Arial" w:cs="Arial"/>
          <w:b/>
          <w:bCs/>
          <w:sz w:val="40"/>
        </w:rPr>
        <w:t>Saroash waseem</w:t>
      </w:r>
    </w:p>
    <w:p w:rsidR="004471BA" w:rsidRDefault="004471BA" w:rsidP="004471BA">
      <w:pPr>
        <w:jc w:val="center"/>
        <w:rPr>
          <w:rFonts w:ascii="Arial" w:hAnsi="Arial" w:cs="Arial"/>
          <w:b/>
          <w:bCs/>
          <w:sz w:val="40"/>
        </w:rPr>
      </w:pPr>
      <w:r>
        <w:rPr>
          <w:rFonts w:ascii="Arial" w:hAnsi="Arial" w:cs="Arial"/>
          <w:b/>
          <w:bCs/>
          <w:sz w:val="40"/>
        </w:rPr>
        <w:t>Section D</w:t>
      </w:r>
    </w:p>
    <w:p w:rsidR="004471BA" w:rsidRDefault="004471BA" w:rsidP="004471BA">
      <w:pPr>
        <w:jc w:val="center"/>
        <w:rPr>
          <w:rFonts w:ascii="Arial" w:hAnsi="Arial" w:cs="Arial"/>
          <w:b/>
          <w:bCs/>
          <w:sz w:val="40"/>
        </w:rPr>
      </w:pPr>
    </w:p>
    <w:p w:rsidR="004471BA" w:rsidRDefault="004471BA" w:rsidP="004471BA">
      <w:pPr>
        <w:jc w:val="center"/>
        <w:rPr>
          <w:rFonts w:ascii="Arial" w:hAnsi="Arial" w:cs="Arial"/>
          <w:b/>
          <w:bCs/>
          <w:sz w:val="40"/>
        </w:rPr>
      </w:pPr>
      <w:r w:rsidRPr="004471BA">
        <w:rPr>
          <w:rFonts w:ascii="Arial" w:hAnsi="Arial" w:cs="Arial"/>
          <w:b/>
          <w:bCs/>
          <w:noProof/>
          <w:sz w:val="40"/>
        </w:rPr>
        <w:drawing>
          <wp:inline distT="0" distB="0" distL="0" distR="0">
            <wp:extent cx="2998653" cy="2736273"/>
            <wp:effectExtent l="0" t="0" r="0" b="6985"/>
            <wp:docPr id="1"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5288" cy="2760577"/>
                    </a:xfrm>
                    <a:prstGeom prst="rect">
                      <a:avLst/>
                    </a:prstGeom>
                    <a:noFill/>
                    <a:ln>
                      <a:noFill/>
                    </a:ln>
                  </pic:spPr>
                </pic:pic>
              </a:graphicData>
            </a:graphic>
          </wp:inline>
        </w:drawing>
      </w:r>
    </w:p>
    <w:p w:rsidR="004471BA" w:rsidRPr="004471BA" w:rsidRDefault="004471BA" w:rsidP="004471BA">
      <w:pPr>
        <w:jc w:val="center"/>
        <w:rPr>
          <w:rFonts w:ascii="Arial" w:hAnsi="Arial" w:cs="Arial"/>
          <w:b/>
          <w:bCs/>
          <w:sz w:val="40"/>
        </w:rPr>
      </w:pPr>
    </w:p>
    <w:p w:rsidR="004471BA" w:rsidRDefault="004471BA" w:rsidP="004471BA">
      <w:pPr>
        <w:rPr>
          <w:rFonts w:ascii="Times New Roman" w:hAnsi="Times New Roman" w:cs="Times New Roman"/>
          <w:b/>
          <w:bCs/>
          <w:sz w:val="24"/>
        </w:rPr>
      </w:pPr>
    </w:p>
    <w:p w:rsidR="004471BA" w:rsidRDefault="004471BA" w:rsidP="004471BA">
      <w:pPr>
        <w:rPr>
          <w:rFonts w:ascii="Times New Roman" w:hAnsi="Times New Roman" w:cs="Times New Roman"/>
          <w:b/>
          <w:bCs/>
          <w:sz w:val="24"/>
        </w:rPr>
      </w:pPr>
    </w:p>
    <w:p w:rsidR="004471BA" w:rsidRDefault="004471BA" w:rsidP="004471BA">
      <w:pPr>
        <w:rPr>
          <w:rFonts w:ascii="Times New Roman" w:hAnsi="Times New Roman" w:cs="Times New Roman"/>
          <w:b/>
          <w:bCs/>
          <w:sz w:val="24"/>
        </w:rPr>
      </w:pPr>
    </w:p>
    <w:p w:rsidR="004471BA" w:rsidRDefault="004471BA" w:rsidP="004471BA">
      <w:pPr>
        <w:rPr>
          <w:rFonts w:ascii="Times New Roman" w:hAnsi="Times New Roman" w:cs="Times New Roman"/>
          <w:b/>
          <w:bCs/>
          <w:sz w:val="24"/>
        </w:rPr>
      </w:pPr>
    </w:p>
    <w:p w:rsidR="00880D90" w:rsidRDefault="00880D90" w:rsidP="004471BA">
      <w:pPr>
        <w:rPr>
          <w:rFonts w:ascii="Times New Roman" w:hAnsi="Times New Roman" w:cs="Times New Roman"/>
          <w:b/>
          <w:bCs/>
          <w:sz w:val="24"/>
        </w:rPr>
      </w:pPr>
    </w:p>
    <w:p w:rsidR="004471BA" w:rsidRPr="004471BA" w:rsidRDefault="004471BA" w:rsidP="004471BA">
      <w:pPr>
        <w:rPr>
          <w:rFonts w:ascii="Times New Roman" w:hAnsi="Times New Roman" w:cs="Times New Roman"/>
          <w:b/>
          <w:bCs/>
          <w:sz w:val="24"/>
        </w:rPr>
      </w:pPr>
      <w:bookmarkStart w:id="0" w:name="_GoBack"/>
      <w:bookmarkEnd w:id="0"/>
      <w:r w:rsidRPr="004471BA">
        <w:rPr>
          <w:rFonts w:ascii="Times New Roman" w:hAnsi="Times New Roman" w:cs="Times New Roman"/>
          <w:b/>
          <w:bCs/>
          <w:sz w:val="24"/>
        </w:rPr>
        <w:lastRenderedPageBreak/>
        <w:t>Genetic Algorithm for Date Validation Test Case Generation</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Comprehensive Analysis Report</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1. Introduction</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This report provides a detailed analysis of a genetic algorithm (GA) implementation for generating test cases to validate a date processing system. The GA evolves test cases in DD/MM/YYYY format to achieve maximum coverage of valid dates, invalid dates, and particularly boundary conditions that are critical for date validation testing.</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implementation uses a genetic algorithm approach with:</w:t>
      </w:r>
    </w:p>
    <w:p w:rsidR="004471BA" w:rsidRPr="004471BA" w:rsidRDefault="004471BA" w:rsidP="004471BA">
      <w:pPr>
        <w:numPr>
          <w:ilvl w:val="0"/>
          <w:numId w:val="1"/>
        </w:numPr>
        <w:rPr>
          <w:rFonts w:ascii="Times New Roman" w:hAnsi="Times New Roman" w:cs="Times New Roman"/>
          <w:sz w:val="24"/>
        </w:rPr>
      </w:pPr>
      <w:r w:rsidRPr="004471BA">
        <w:rPr>
          <w:rFonts w:ascii="Times New Roman" w:hAnsi="Times New Roman" w:cs="Times New Roman"/>
          <w:sz w:val="24"/>
        </w:rPr>
        <w:t>Random initial population generation</w:t>
      </w:r>
    </w:p>
    <w:p w:rsidR="004471BA" w:rsidRPr="004471BA" w:rsidRDefault="004471BA" w:rsidP="004471BA">
      <w:pPr>
        <w:numPr>
          <w:ilvl w:val="0"/>
          <w:numId w:val="1"/>
        </w:numPr>
        <w:rPr>
          <w:rFonts w:ascii="Times New Roman" w:hAnsi="Times New Roman" w:cs="Times New Roman"/>
          <w:sz w:val="24"/>
        </w:rPr>
      </w:pPr>
      <w:r w:rsidRPr="004471BA">
        <w:rPr>
          <w:rFonts w:ascii="Times New Roman" w:hAnsi="Times New Roman" w:cs="Times New Roman"/>
          <w:sz w:val="24"/>
        </w:rPr>
        <w:t>Fitness-based selection</w:t>
      </w:r>
    </w:p>
    <w:p w:rsidR="004471BA" w:rsidRPr="004471BA" w:rsidRDefault="004471BA" w:rsidP="004471BA">
      <w:pPr>
        <w:numPr>
          <w:ilvl w:val="0"/>
          <w:numId w:val="1"/>
        </w:numPr>
        <w:rPr>
          <w:rFonts w:ascii="Times New Roman" w:hAnsi="Times New Roman" w:cs="Times New Roman"/>
          <w:sz w:val="24"/>
        </w:rPr>
      </w:pPr>
      <w:r w:rsidRPr="004471BA">
        <w:rPr>
          <w:rFonts w:ascii="Times New Roman" w:hAnsi="Times New Roman" w:cs="Times New Roman"/>
          <w:sz w:val="24"/>
        </w:rPr>
        <w:t>Single-point crossover</w:t>
      </w:r>
    </w:p>
    <w:p w:rsidR="004471BA" w:rsidRPr="004471BA" w:rsidRDefault="004471BA" w:rsidP="004471BA">
      <w:pPr>
        <w:numPr>
          <w:ilvl w:val="0"/>
          <w:numId w:val="1"/>
        </w:numPr>
        <w:rPr>
          <w:rFonts w:ascii="Times New Roman" w:hAnsi="Times New Roman" w:cs="Times New Roman"/>
          <w:sz w:val="24"/>
        </w:rPr>
      </w:pPr>
      <w:r w:rsidRPr="004471BA">
        <w:rPr>
          <w:rFonts w:ascii="Times New Roman" w:hAnsi="Times New Roman" w:cs="Times New Roman"/>
          <w:sz w:val="24"/>
        </w:rPr>
        <w:t>Mutation with heuristic guidance</w:t>
      </w:r>
    </w:p>
    <w:p w:rsidR="004471BA" w:rsidRPr="004471BA" w:rsidRDefault="004471BA" w:rsidP="004471BA">
      <w:pPr>
        <w:numPr>
          <w:ilvl w:val="0"/>
          <w:numId w:val="1"/>
        </w:numPr>
        <w:rPr>
          <w:rFonts w:ascii="Times New Roman" w:hAnsi="Times New Roman" w:cs="Times New Roman"/>
          <w:sz w:val="24"/>
        </w:rPr>
      </w:pPr>
      <w:r w:rsidRPr="004471BA">
        <w:rPr>
          <w:rFonts w:ascii="Times New Roman" w:hAnsi="Times New Roman" w:cs="Times New Roman"/>
          <w:sz w:val="24"/>
        </w:rPr>
        <w:t>Coverage tracking across generations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goal of the algorithm is to efficiently reach a target coverage threshold (95%) with significantly fewer test cases than would be required through random testing, demonstrating the effectiveness of evolutionary computation for test case generation.</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2. Chromosome Representation</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2.1 Date Format Encoding</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In this implementation, each chromosome represents a date string in DD/MM/YYYY format. This representation was chosen for its:</w:t>
      </w:r>
    </w:p>
    <w:p w:rsidR="004471BA" w:rsidRPr="004471BA" w:rsidRDefault="004471BA" w:rsidP="004471BA">
      <w:pPr>
        <w:numPr>
          <w:ilvl w:val="0"/>
          <w:numId w:val="2"/>
        </w:numPr>
        <w:rPr>
          <w:rFonts w:ascii="Times New Roman" w:hAnsi="Times New Roman" w:cs="Times New Roman"/>
          <w:sz w:val="24"/>
        </w:rPr>
      </w:pPr>
      <w:r w:rsidRPr="004471BA">
        <w:rPr>
          <w:rFonts w:ascii="Times New Roman" w:hAnsi="Times New Roman" w:cs="Times New Roman"/>
          <w:b/>
          <w:bCs/>
          <w:sz w:val="24"/>
        </w:rPr>
        <w:t>Direct mapping to the application domain</w:t>
      </w:r>
      <w:r w:rsidRPr="004471BA">
        <w:rPr>
          <w:rFonts w:ascii="Times New Roman" w:hAnsi="Times New Roman" w:cs="Times New Roman"/>
          <w:sz w:val="24"/>
        </w:rPr>
        <w:t>: The chromosomes directly represent test inputs.</w:t>
      </w:r>
    </w:p>
    <w:p w:rsidR="004471BA" w:rsidRPr="004471BA" w:rsidRDefault="004471BA" w:rsidP="004471BA">
      <w:pPr>
        <w:numPr>
          <w:ilvl w:val="0"/>
          <w:numId w:val="2"/>
        </w:numPr>
        <w:rPr>
          <w:rFonts w:ascii="Times New Roman" w:hAnsi="Times New Roman" w:cs="Times New Roman"/>
          <w:sz w:val="24"/>
        </w:rPr>
      </w:pPr>
      <w:r w:rsidRPr="004471BA">
        <w:rPr>
          <w:rFonts w:ascii="Times New Roman" w:hAnsi="Times New Roman" w:cs="Times New Roman"/>
          <w:b/>
          <w:bCs/>
          <w:sz w:val="24"/>
        </w:rPr>
        <w:t>Clear structure</w:t>
      </w:r>
      <w:r w:rsidRPr="004471BA">
        <w:rPr>
          <w:rFonts w:ascii="Times New Roman" w:hAnsi="Times New Roman" w:cs="Times New Roman"/>
          <w:sz w:val="24"/>
        </w:rPr>
        <w:t>: Each chromosome has three distinct parts (day, month, year).</w:t>
      </w:r>
    </w:p>
    <w:p w:rsidR="004471BA" w:rsidRPr="004471BA" w:rsidRDefault="004471BA" w:rsidP="004471BA">
      <w:pPr>
        <w:numPr>
          <w:ilvl w:val="0"/>
          <w:numId w:val="2"/>
        </w:numPr>
        <w:rPr>
          <w:rFonts w:ascii="Times New Roman" w:hAnsi="Times New Roman" w:cs="Times New Roman"/>
          <w:sz w:val="24"/>
        </w:rPr>
      </w:pPr>
      <w:r w:rsidRPr="004471BA">
        <w:rPr>
          <w:rFonts w:ascii="Times New Roman" w:hAnsi="Times New Roman" w:cs="Times New Roman"/>
          <w:b/>
          <w:bCs/>
          <w:sz w:val="24"/>
        </w:rPr>
        <w:t>Efficient crossover opportunities</w:t>
      </w:r>
      <w:r w:rsidRPr="004471BA">
        <w:rPr>
          <w:rFonts w:ascii="Times New Roman" w:hAnsi="Times New Roman" w:cs="Times New Roman"/>
          <w:sz w:val="24"/>
        </w:rPr>
        <w:t>: The segmented nature allows meaningful genetic exchange.</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Specifically, each chromosome has the following components:</w:t>
      </w:r>
    </w:p>
    <w:p w:rsidR="004471BA" w:rsidRPr="004471BA" w:rsidRDefault="004471BA" w:rsidP="004471BA">
      <w:pPr>
        <w:numPr>
          <w:ilvl w:val="0"/>
          <w:numId w:val="3"/>
        </w:numPr>
        <w:rPr>
          <w:rFonts w:ascii="Times New Roman" w:hAnsi="Times New Roman" w:cs="Times New Roman"/>
          <w:sz w:val="24"/>
        </w:rPr>
      </w:pPr>
      <w:r w:rsidRPr="004471BA">
        <w:rPr>
          <w:rFonts w:ascii="Times New Roman" w:hAnsi="Times New Roman" w:cs="Times New Roman"/>
          <w:b/>
          <w:bCs/>
          <w:sz w:val="24"/>
        </w:rPr>
        <w:t>Day</w:t>
      </w:r>
      <w:r w:rsidRPr="004471BA">
        <w:rPr>
          <w:rFonts w:ascii="Times New Roman" w:hAnsi="Times New Roman" w:cs="Times New Roman"/>
          <w:sz w:val="24"/>
        </w:rPr>
        <w:t>: 2-digit integer (01-31)</w:t>
      </w:r>
    </w:p>
    <w:p w:rsidR="004471BA" w:rsidRPr="004471BA" w:rsidRDefault="004471BA" w:rsidP="004471BA">
      <w:pPr>
        <w:numPr>
          <w:ilvl w:val="0"/>
          <w:numId w:val="3"/>
        </w:numPr>
        <w:rPr>
          <w:rFonts w:ascii="Times New Roman" w:hAnsi="Times New Roman" w:cs="Times New Roman"/>
          <w:sz w:val="24"/>
        </w:rPr>
      </w:pPr>
      <w:r w:rsidRPr="004471BA">
        <w:rPr>
          <w:rFonts w:ascii="Times New Roman" w:hAnsi="Times New Roman" w:cs="Times New Roman"/>
          <w:b/>
          <w:bCs/>
          <w:sz w:val="24"/>
        </w:rPr>
        <w:t>Month</w:t>
      </w:r>
      <w:r w:rsidRPr="004471BA">
        <w:rPr>
          <w:rFonts w:ascii="Times New Roman" w:hAnsi="Times New Roman" w:cs="Times New Roman"/>
          <w:sz w:val="24"/>
        </w:rPr>
        <w:t>: 2-digit integer (01-12)</w:t>
      </w:r>
    </w:p>
    <w:p w:rsidR="004471BA" w:rsidRPr="004471BA" w:rsidRDefault="004471BA" w:rsidP="004471BA">
      <w:pPr>
        <w:numPr>
          <w:ilvl w:val="0"/>
          <w:numId w:val="3"/>
        </w:numPr>
        <w:rPr>
          <w:rFonts w:ascii="Times New Roman" w:hAnsi="Times New Roman" w:cs="Times New Roman"/>
          <w:sz w:val="24"/>
        </w:rPr>
      </w:pPr>
      <w:r w:rsidRPr="004471BA">
        <w:rPr>
          <w:rFonts w:ascii="Times New Roman" w:hAnsi="Times New Roman" w:cs="Times New Roman"/>
          <w:b/>
          <w:bCs/>
          <w:sz w:val="24"/>
        </w:rPr>
        <w:t>Year</w:t>
      </w:r>
      <w:r w:rsidRPr="004471BA">
        <w:rPr>
          <w:rFonts w:ascii="Times New Roman" w:hAnsi="Times New Roman" w:cs="Times New Roman"/>
          <w:sz w:val="24"/>
        </w:rPr>
        <w:t>: 4-digit integer (0000-9999)</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For example: 29/02/2020 represents February 29, 2020 (a valid leap day).</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2.2 Representation Analysis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lastRenderedPageBreak/>
        <w:t>This representation is particularly effective because:</w:t>
      </w:r>
    </w:p>
    <w:p w:rsidR="004471BA" w:rsidRPr="004471BA" w:rsidRDefault="004471BA" w:rsidP="004471BA">
      <w:pPr>
        <w:numPr>
          <w:ilvl w:val="0"/>
          <w:numId w:val="4"/>
        </w:numPr>
        <w:rPr>
          <w:rFonts w:ascii="Times New Roman" w:hAnsi="Times New Roman" w:cs="Times New Roman"/>
          <w:sz w:val="24"/>
        </w:rPr>
      </w:pPr>
      <w:r w:rsidRPr="004471BA">
        <w:rPr>
          <w:rFonts w:ascii="Times New Roman" w:hAnsi="Times New Roman" w:cs="Times New Roman"/>
          <w:b/>
          <w:bCs/>
          <w:sz w:val="24"/>
        </w:rPr>
        <w:t>Structural segmentation</w:t>
      </w:r>
      <w:r w:rsidRPr="004471BA">
        <w:rPr>
          <w:rFonts w:ascii="Times New Roman" w:hAnsi="Times New Roman" w:cs="Times New Roman"/>
          <w:sz w:val="24"/>
        </w:rPr>
        <w:t>: Each date component (day, month, year) can evolve independently.</w:t>
      </w:r>
    </w:p>
    <w:p w:rsidR="004471BA" w:rsidRPr="004471BA" w:rsidRDefault="004471BA" w:rsidP="004471BA">
      <w:pPr>
        <w:numPr>
          <w:ilvl w:val="0"/>
          <w:numId w:val="4"/>
        </w:numPr>
        <w:rPr>
          <w:rFonts w:ascii="Times New Roman" w:hAnsi="Times New Roman" w:cs="Times New Roman"/>
          <w:sz w:val="24"/>
        </w:rPr>
      </w:pPr>
      <w:r w:rsidRPr="004471BA">
        <w:rPr>
          <w:rFonts w:ascii="Times New Roman" w:hAnsi="Times New Roman" w:cs="Times New Roman"/>
          <w:b/>
          <w:bCs/>
          <w:sz w:val="24"/>
        </w:rPr>
        <w:t>Boundary value exploration</w:t>
      </w:r>
      <w:r w:rsidRPr="004471BA">
        <w:rPr>
          <w:rFonts w:ascii="Times New Roman" w:hAnsi="Times New Roman" w:cs="Times New Roman"/>
          <w:sz w:val="24"/>
        </w:rPr>
        <w:t>: The representation naturally enables exploration of edge cases such as leap days, month ends, and year limits.</w:t>
      </w:r>
    </w:p>
    <w:p w:rsidR="004471BA" w:rsidRPr="004471BA" w:rsidRDefault="004471BA" w:rsidP="004471BA">
      <w:pPr>
        <w:numPr>
          <w:ilvl w:val="0"/>
          <w:numId w:val="4"/>
        </w:numPr>
        <w:rPr>
          <w:rFonts w:ascii="Times New Roman" w:hAnsi="Times New Roman" w:cs="Times New Roman"/>
          <w:sz w:val="24"/>
        </w:rPr>
      </w:pPr>
      <w:r w:rsidRPr="004471BA">
        <w:rPr>
          <w:rFonts w:ascii="Times New Roman" w:hAnsi="Times New Roman" w:cs="Times New Roman"/>
          <w:b/>
          <w:bCs/>
          <w:sz w:val="24"/>
        </w:rPr>
        <w:t>Format consistency</w:t>
      </w:r>
      <w:r w:rsidRPr="004471BA">
        <w:rPr>
          <w:rFonts w:ascii="Times New Roman" w:hAnsi="Times New Roman" w:cs="Times New Roman"/>
          <w:sz w:val="24"/>
        </w:rPr>
        <w:t>: The fixed format ensures that validation focuses on semantic date correctness rather than parsing.</w:t>
      </w:r>
    </w:p>
    <w:p w:rsidR="004471BA" w:rsidRPr="004471BA" w:rsidRDefault="004471BA" w:rsidP="004471BA">
      <w:pPr>
        <w:numPr>
          <w:ilvl w:val="0"/>
          <w:numId w:val="4"/>
        </w:numPr>
        <w:rPr>
          <w:rFonts w:ascii="Times New Roman" w:hAnsi="Times New Roman" w:cs="Times New Roman"/>
          <w:sz w:val="24"/>
        </w:rPr>
      </w:pPr>
      <w:r w:rsidRPr="004471BA">
        <w:rPr>
          <w:rFonts w:ascii="Times New Roman" w:hAnsi="Times New Roman" w:cs="Times New Roman"/>
          <w:b/>
          <w:bCs/>
          <w:sz w:val="24"/>
        </w:rPr>
        <w:t>Genetic operator compatibility</w:t>
      </w:r>
      <w:r w:rsidRPr="004471BA">
        <w:rPr>
          <w:rFonts w:ascii="Times New Roman" w:hAnsi="Times New Roman" w:cs="Times New Roman"/>
          <w:sz w:val="24"/>
        </w:rPr>
        <w:t>: The segmented structure works well with single-point crossover between date components.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implementation deliberately allows invalid dates during initial population generation (generate_random_date() function), with days ranging from 1-40, months from 1-20, and years from 0-11000. This extends beyond valid ranges to ensure both valid and invalid test cases are generated. During evolution, these invalid dates are filtered out through fitness evaluation and the is_valid_date() validation function.</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3. Fitness Function Design</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3.1 Fitness Calculation Logic</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fitness function is implemented in calculate_fitness() and evaluates dates based on several criteria:</w:t>
      </w:r>
    </w:p>
    <w:p w:rsidR="004471BA" w:rsidRPr="004471BA" w:rsidRDefault="004471BA" w:rsidP="004471BA">
      <w:pPr>
        <w:numPr>
          <w:ilvl w:val="0"/>
          <w:numId w:val="5"/>
        </w:numPr>
        <w:rPr>
          <w:rFonts w:ascii="Times New Roman" w:hAnsi="Times New Roman" w:cs="Times New Roman"/>
          <w:sz w:val="24"/>
        </w:rPr>
      </w:pPr>
      <w:r w:rsidRPr="004471BA">
        <w:rPr>
          <w:rFonts w:ascii="Times New Roman" w:hAnsi="Times New Roman" w:cs="Times New Roman"/>
          <w:b/>
          <w:bCs/>
          <w:sz w:val="24"/>
        </w:rPr>
        <w:t>Component uniqueness</w:t>
      </w:r>
      <w:r w:rsidRPr="004471BA">
        <w:rPr>
          <w:rFonts w:ascii="Times New Roman" w:hAnsi="Times New Roman" w:cs="Times New Roman"/>
          <w:sz w:val="24"/>
        </w:rPr>
        <w:t xml:space="preserve"> (1-3 points):</w:t>
      </w:r>
    </w:p>
    <w:p w:rsidR="004471BA" w:rsidRPr="004471BA" w:rsidRDefault="004471BA" w:rsidP="004471BA">
      <w:pPr>
        <w:numPr>
          <w:ilvl w:val="1"/>
          <w:numId w:val="5"/>
        </w:numPr>
        <w:rPr>
          <w:rFonts w:ascii="Times New Roman" w:hAnsi="Times New Roman" w:cs="Times New Roman"/>
          <w:sz w:val="24"/>
        </w:rPr>
      </w:pPr>
      <w:r w:rsidRPr="004471BA">
        <w:rPr>
          <w:rFonts w:ascii="Times New Roman" w:hAnsi="Times New Roman" w:cs="Times New Roman"/>
          <w:sz w:val="24"/>
        </w:rPr>
        <w:t>+1 point for a unique month value not seen before</w:t>
      </w:r>
    </w:p>
    <w:p w:rsidR="004471BA" w:rsidRPr="004471BA" w:rsidRDefault="004471BA" w:rsidP="004471BA">
      <w:pPr>
        <w:numPr>
          <w:ilvl w:val="1"/>
          <w:numId w:val="5"/>
        </w:numPr>
        <w:rPr>
          <w:rFonts w:ascii="Times New Roman" w:hAnsi="Times New Roman" w:cs="Times New Roman"/>
          <w:sz w:val="24"/>
        </w:rPr>
      </w:pPr>
      <w:r w:rsidRPr="004471BA">
        <w:rPr>
          <w:rFonts w:ascii="Times New Roman" w:hAnsi="Times New Roman" w:cs="Times New Roman"/>
          <w:sz w:val="24"/>
        </w:rPr>
        <w:t>+1 point for a unique day value not seen before</w:t>
      </w:r>
    </w:p>
    <w:p w:rsidR="004471BA" w:rsidRPr="004471BA" w:rsidRDefault="004471BA" w:rsidP="004471BA">
      <w:pPr>
        <w:numPr>
          <w:ilvl w:val="1"/>
          <w:numId w:val="5"/>
        </w:numPr>
        <w:rPr>
          <w:rFonts w:ascii="Times New Roman" w:hAnsi="Times New Roman" w:cs="Times New Roman"/>
          <w:sz w:val="24"/>
        </w:rPr>
      </w:pPr>
      <w:r w:rsidRPr="004471BA">
        <w:rPr>
          <w:rFonts w:ascii="Times New Roman" w:hAnsi="Times New Roman" w:cs="Times New Roman"/>
          <w:sz w:val="24"/>
        </w:rPr>
        <w:t>+1 point for a unique year value not seen before</w:t>
      </w:r>
    </w:p>
    <w:p w:rsidR="004471BA" w:rsidRPr="004471BA" w:rsidRDefault="004471BA" w:rsidP="004471BA">
      <w:pPr>
        <w:numPr>
          <w:ilvl w:val="0"/>
          <w:numId w:val="5"/>
        </w:numPr>
        <w:rPr>
          <w:rFonts w:ascii="Times New Roman" w:hAnsi="Times New Roman" w:cs="Times New Roman"/>
          <w:sz w:val="24"/>
        </w:rPr>
      </w:pPr>
      <w:r w:rsidRPr="004471BA">
        <w:rPr>
          <w:rFonts w:ascii="Times New Roman" w:hAnsi="Times New Roman" w:cs="Times New Roman"/>
          <w:b/>
          <w:bCs/>
          <w:sz w:val="24"/>
        </w:rPr>
        <w:t>Special case bonus</w:t>
      </w:r>
      <w:r w:rsidRPr="004471BA">
        <w:rPr>
          <w:rFonts w:ascii="Times New Roman" w:hAnsi="Times New Roman" w:cs="Times New Roman"/>
          <w:sz w:val="24"/>
        </w:rPr>
        <w:t xml:space="preserve"> (+15 points):</w:t>
      </w:r>
    </w:p>
    <w:p w:rsidR="004471BA" w:rsidRPr="004471BA" w:rsidRDefault="004471BA" w:rsidP="004471BA">
      <w:pPr>
        <w:numPr>
          <w:ilvl w:val="1"/>
          <w:numId w:val="5"/>
        </w:numPr>
        <w:rPr>
          <w:rFonts w:ascii="Times New Roman" w:hAnsi="Times New Roman" w:cs="Times New Roman"/>
          <w:sz w:val="24"/>
        </w:rPr>
      </w:pPr>
      <w:r w:rsidRPr="004471BA">
        <w:rPr>
          <w:rFonts w:ascii="Times New Roman" w:hAnsi="Times New Roman" w:cs="Times New Roman"/>
          <w:sz w:val="24"/>
        </w:rPr>
        <w:t>February 28th (last day of February in non-leap years)</w:t>
      </w:r>
    </w:p>
    <w:p w:rsidR="004471BA" w:rsidRPr="004471BA" w:rsidRDefault="004471BA" w:rsidP="004471BA">
      <w:pPr>
        <w:numPr>
          <w:ilvl w:val="1"/>
          <w:numId w:val="5"/>
        </w:numPr>
        <w:rPr>
          <w:rFonts w:ascii="Times New Roman" w:hAnsi="Times New Roman" w:cs="Times New Roman"/>
          <w:sz w:val="24"/>
        </w:rPr>
      </w:pPr>
      <w:r w:rsidRPr="004471BA">
        <w:rPr>
          <w:rFonts w:ascii="Times New Roman" w:hAnsi="Times New Roman" w:cs="Times New Roman"/>
          <w:sz w:val="24"/>
        </w:rPr>
        <w:t>February 29th (leap day)</w:t>
      </w:r>
    </w:p>
    <w:p w:rsidR="004471BA" w:rsidRPr="004471BA" w:rsidRDefault="004471BA" w:rsidP="004471BA">
      <w:pPr>
        <w:numPr>
          <w:ilvl w:val="1"/>
          <w:numId w:val="5"/>
        </w:numPr>
        <w:rPr>
          <w:rFonts w:ascii="Times New Roman" w:hAnsi="Times New Roman" w:cs="Times New Roman"/>
          <w:sz w:val="24"/>
        </w:rPr>
      </w:pPr>
      <w:r w:rsidRPr="004471BA">
        <w:rPr>
          <w:rFonts w:ascii="Times New Roman" w:hAnsi="Times New Roman" w:cs="Times New Roman"/>
          <w:sz w:val="24"/>
        </w:rPr>
        <w:t>Day 30 in 30-day months (April, June, September, November)</w:t>
      </w:r>
    </w:p>
    <w:p w:rsidR="004471BA" w:rsidRPr="004471BA" w:rsidRDefault="004471BA" w:rsidP="004471BA">
      <w:pPr>
        <w:numPr>
          <w:ilvl w:val="1"/>
          <w:numId w:val="5"/>
        </w:numPr>
        <w:rPr>
          <w:rFonts w:ascii="Times New Roman" w:hAnsi="Times New Roman" w:cs="Times New Roman"/>
          <w:sz w:val="24"/>
        </w:rPr>
      </w:pPr>
      <w:r w:rsidRPr="004471BA">
        <w:rPr>
          <w:rFonts w:ascii="Times New Roman" w:hAnsi="Times New Roman" w:cs="Times New Roman"/>
          <w:sz w:val="24"/>
        </w:rPr>
        <w:t>Day 31 in 31-day months (January, March, May, July, August, October, December)</w:t>
      </w:r>
    </w:p>
    <w:p w:rsidR="004471BA" w:rsidRPr="004471BA" w:rsidRDefault="004471BA" w:rsidP="004471BA">
      <w:pPr>
        <w:numPr>
          <w:ilvl w:val="1"/>
          <w:numId w:val="5"/>
        </w:numPr>
        <w:rPr>
          <w:rFonts w:ascii="Times New Roman" w:hAnsi="Times New Roman" w:cs="Times New Roman"/>
          <w:sz w:val="24"/>
        </w:rPr>
      </w:pPr>
      <w:r w:rsidRPr="004471BA">
        <w:rPr>
          <w:rFonts w:ascii="Times New Roman" w:hAnsi="Times New Roman" w:cs="Times New Roman"/>
          <w:sz w:val="24"/>
        </w:rPr>
        <w:t>Year 0 or 9999 (minimum and maximum year values)</w:t>
      </w:r>
    </w:p>
    <w:p w:rsidR="004471BA" w:rsidRPr="004471BA" w:rsidRDefault="004471BA" w:rsidP="004471BA">
      <w:pPr>
        <w:numPr>
          <w:ilvl w:val="0"/>
          <w:numId w:val="5"/>
        </w:numPr>
        <w:rPr>
          <w:rFonts w:ascii="Times New Roman" w:hAnsi="Times New Roman" w:cs="Times New Roman"/>
          <w:sz w:val="24"/>
        </w:rPr>
      </w:pPr>
      <w:r w:rsidRPr="004471BA">
        <w:rPr>
          <w:rFonts w:ascii="Times New Roman" w:hAnsi="Times New Roman" w:cs="Times New Roman"/>
          <w:b/>
          <w:bCs/>
          <w:sz w:val="24"/>
        </w:rPr>
        <w:t>Redundancy penalty</w:t>
      </w:r>
      <w:r w:rsidRPr="004471BA">
        <w:rPr>
          <w:rFonts w:ascii="Times New Roman" w:hAnsi="Times New Roman" w:cs="Times New Roman"/>
          <w:sz w:val="24"/>
        </w:rPr>
        <w:t>:</w:t>
      </w:r>
    </w:p>
    <w:p w:rsidR="004471BA" w:rsidRPr="004471BA" w:rsidRDefault="004471BA" w:rsidP="004471BA">
      <w:pPr>
        <w:numPr>
          <w:ilvl w:val="1"/>
          <w:numId w:val="5"/>
        </w:numPr>
        <w:rPr>
          <w:rFonts w:ascii="Times New Roman" w:hAnsi="Times New Roman" w:cs="Times New Roman"/>
          <w:sz w:val="24"/>
        </w:rPr>
      </w:pPr>
      <w:r w:rsidRPr="004471BA">
        <w:rPr>
          <w:rFonts w:ascii="Times New Roman" w:hAnsi="Times New Roman" w:cs="Times New Roman"/>
          <w:sz w:val="24"/>
        </w:rPr>
        <w:t>If a date has redundant components (already seen in prior test cases), its score is divided by (1 + number_of_redundant_components)</w:t>
      </w:r>
    </w:p>
    <w:p w:rsidR="004471BA" w:rsidRPr="004471BA" w:rsidRDefault="004471BA" w:rsidP="004471BA">
      <w:pPr>
        <w:numPr>
          <w:ilvl w:val="1"/>
          <w:numId w:val="5"/>
        </w:numPr>
        <w:rPr>
          <w:rFonts w:ascii="Times New Roman" w:hAnsi="Times New Roman" w:cs="Times New Roman"/>
          <w:sz w:val="24"/>
        </w:rPr>
      </w:pPr>
      <w:r w:rsidRPr="004471BA">
        <w:rPr>
          <w:rFonts w:ascii="Times New Roman" w:hAnsi="Times New Roman" w:cs="Times New Roman"/>
          <w:sz w:val="24"/>
        </w:rPr>
        <w:lastRenderedPageBreak/>
        <w:t>This penalizes similar test cases and encourages diversity</w:t>
      </w:r>
    </w:p>
    <w:p w:rsidR="004471BA" w:rsidRPr="004471BA" w:rsidRDefault="004471BA" w:rsidP="004471BA">
      <w:pPr>
        <w:numPr>
          <w:ilvl w:val="0"/>
          <w:numId w:val="5"/>
        </w:numPr>
        <w:rPr>
          <w:rFonts w:ascii="Times New Roman" w:hAnsi="Times New Roman" w:cs="Times New Roman"/>
          <w:sz w:val="24"/>
        </w:rPr>
      </w:pPr>
      <w:r w:rsidRPr="004471BA">
        <w:rPr>
          <w:rFonts w:ascii="Times New Roman" w:hAnsi="Times New Roman" w:cs="Times New Roman"/>
          <w:b/>
          <w:bCs/>
          <w:sz w:val="24"/>
        </w:rPr>
        <w:t>Special case override</w:t>
      </w:r>
      <w:r w:rsidRPr="004471BA">
        <w:rPr>
          <w:rFonts w:ascii="Times New Roman" w:hAnsi="Times New Roman" w:cs="Times New Roman"/>
          <w:sz w:val="24"/>
        </w:rPr>
        <w:t>:</w:t>
      </w:r>
    </w:p>
    <w:p w:rsidR="004471BA" w:rsidRPr="004471BA" w:rsidRDefault="004471BA" w:rsidP="004471BA">
      <w:pPr>
        <w:numPr>
          <w:ilvl w:val="1"/>
          <w:numId w:val="5"/>
        </w:numPr>
        <w:rPr>
          <w:rFonts w:ascii="Times New Roman" w:hAnsi="Times New Roman" w:cs="Times New Roman"/>
          <w:sz w:val="24"/>
        </w:rPr>
      </w:pPr>
      <w:r w:rsidRPr="004471BA">
        <w:rPr>
          <w:rFonts w:ascii="Times New Roman" w:hAnsi="Times New Roman" w:cs="Times New Roman"/>
          <w:sz w:val="24"/>
        </w:rPr>
        <w:t>If a date qualifies for the special case bonus, the redundancy penalty is waived</w:t>
      </w:r>
    </w:p>
    <w:p w:rsidR="004471BA" w:rsidRPr="004471BA" w:rsidRDefault="004471BA" w:rsidP="004471BA">
      <w:pPr>
        <w:numPr>
          <w:ilvl w:val="1"/>
          <w:numId w:val="5"/>
        </w:numPr>
        <w:rPr>
          <w:rFonts w:ascii="Times New Roman" w:hAnsi="Times New Roman" w:cs="Times New Roman"/>
          <w:sz w:val="24"/>
        </w:rPr>
      </w:pPr>
      <w:r w:rsidRPr="004471BA">
        <w:rPr>
          <w:rFonts w:ascii="Times New Roman" w:hAnsi="Times New Roman" w:cs="Times New Roman"/>
          <w:sz w:val="24"/>
        </w:rPr>
        <w:t>This ensures crucial boundary test cases are always highly valued</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formula can be expressed as: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base_fitness = uniqueness_points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if has_special_case:</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 xml:space="preserve">    fitness = base_fitness + 15</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else:</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 xml:space="preserve">    fitness = base_fitness / (1 + redundancy_count)</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3.2 Fitness Function Analysis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fitness function design reveals several key insights:</w:t>
      </w:r>
    </w:p>
    <w:p w:rsidR="004471BA" w:rsidRPr="004471BA" w:rsidRDefault="004471BA" w:rsidP="004471BA">
      <w:pPr>
        <w:numPr>
          <w:ilvl w:val="0"/>
          <w:numId w:val="6"/>
        </w:numPr>
        <w:rPr>
          <w:rFonts w:ascii="Times New Roman" w:hAnsi="Times New Roman" w:cs="Times New Roman"/>
          <w:sz w:val="24"/>
        </w:rPr>
      </w:pPr>
      <w:r w:rsidRPr="004471BA">
        <w:rPr>
          <w:rFonts w:ascii="Times New Roman" w:hAnsi="Times New Roman" w:cs="Times New Roman"/>
          <w:b/>
          <w:bCs/>
          <w:sz w:val="24"/>
        </w:rPr>
        <w:t>Boundary case prioritization</w:t>
      </w:r>
      <w:r w:rsidRPr="004471BA">
        <w:rPr>
          <w:rFonts w:ascii="Times New Roman" w:hAnsi="Times New Roman" w:cs="Times New Roman"/>
          <w:sz w:val="24"/>
        </w:rPr>
        <w:t>: The high reward (+15 points) for boundary cases ensures the algorithm prioritizes these critical test scenarios, which aligns with testing best practices where boundary conditions are common sources of defects.</w:t>
      </w:r>
    </w:p>
    <w:p w:rsidR="004471BA" w:rsidRPr="004471BA" w:rsidRDefault="004471BA" w:rsidP="004471BA">
      <w:pPr>
        <w:numPr>
          <w:ilvl w:val="0"/>
          <w:numId w:val="6"/>
        </w:numPr>
        <w:rPr>
          <w:rFonts w:ascii="Times New Roman" w:hAnsi="Times New Roman" w:cs="Times New Roman"/>
          <w:sz w:val="24"/>
        </w:rPr>
      </w:pPr>
      <w:r w:rsidRPr="004471BA">
        <w:rPr>
          <w:rFonts w:ascii="Times New Roman" w:hAnsi="Times New Roman" w:cs="Times New Roman"/>
          <w:b/>
          <w:bCs/>
          <w:sz w:val="24"/>
        </w:rPr>
        <w:t>Value diversity encouragement</w:t>
      </w:r>
      <w:r w:rsidRPr="004471BA">
        <w:rPr>
          <w:rFonts w:ascii="Times New Roman" w:hAnsi="Times New Roman" w:cs="Times New Roman"/>
          <w:sz w:val="24"/>
        </w:rPr>
        <w:t>: The uniqueness reward mechanism promotes test case diversity, ensuring broad coverage of the input domain rather than concentrating on narrow regions.</w:t>
      </w:r>
    </w:p>
    <w:p w:rsidR="004471BA" w:rsidRPr="004471BA" w:rsidRDefault="004471BA" w:rsidP="004471BA">
      <w:pPr>
        <w:numPr>
          <w:ilvl w:val="0"/>
          <w:numId w:val="6"/>
        </w:numPr>
        <w:rPr>
          <w:rFonts w:ascii="Times New Roman" w:hAnsi="Times New Roman" w:cs="Times New Roman"/>
          <w:sz w:val="24"/>
        </w:rPr>
      </w:pPr>
      <w:r w:rsidRPr="004471BA">
        <w:rPr>
          <w:rFonts w:ascii="Times New Roman" w:hAnsi="Times New Roman" w:cs="Times New Roman"/>
          <w:b/>
          <w:bCs/>
          <w:sz w:val="24"/>
        </w:rPr>
        <w:t>Redundancy discouragement</w:t>
      </w:r>
      <w:r w:rsidRPr="004471BA">
        <w:rPr>
          <w:rFonts w:ascii="Times New Roman" w:hAnsi="Times New Roman" w:cs="Times New Roman"/>
          <w:sz w:val="24"/>
        </w:rPr>
        <w:t>: The redundancy penalty prevents the population from becoming homogeneous, which could otherwise lead to premature convergence and reduced coverage.</w:t>
      </w:r>
    </w:p>
    <w:p w:rsidR="004471BA" w:rsidRPr="004471BA" w:rsidRDefault="004471BA" w:rsidP="004471BA">
      <w:pPr>
        <w:numPr>
          <w:ilvl w:val="0"/>
          <w:numId w:val="6"/>
        </w:numPr>
        <w:rPr>
          <w:rFonts w:ascii="Times New Roman" w:hAnsi="Times New Roman" w:cs="Times New Roman"/>
          <w:sz w:val="24"/>
        </w:rPr>
      </w:pPr>
      <w:r w:rsidRPr="004471BA">
        <w:rPr>
          <w:rFonts w:ascii="Times New Roman" w:hAnsi="Times New Roman" w:cs="Times New Roman"/>
          <w:b/>
          <w:bCs/>
          <w:sz w:val="24"/>
        </w:rPr>
        <w:t>Balance between exploration and exploitation</w:t>
      </w:r>
      <w:r w:rsidRPr="004471BA">
        <w:rPr>
          <w:rFonts w:ascii="Times New Roman" w:hAnsi="Times New Roman" w:cs="Times New Roman"/>
          <w:sz w:val="24"/>
        </w:rPr>
        <w:t>: The fitness function balances between exploring new date combinations (through uniqueness rewards) and exploiting known high-value regions (through special case bonuses).</w:t>
      </w:r>
    </w:p>
    <w:p w:rsidR="004471BA" w:rsidRPr="004471BA" w:rsidRDefault="004471BA" w:rsidP="004471BA">
      <w:pPr>
        <w:numPr>
          <w:ilvl w:val="0"/>
          <w:numId w:val="6"/>
        </w:numPr>
        <w:rPr>
          <w:rFonts w:ascii="Times New Roman" w:hAnsi="Times New Roman" w:cs="Times New Roman"/>
          <w:sz w:val="24"/>
        </w:rPr>
      </w:pPr>
      <w:r w:rsidRPr="004471BA">
        <w:rPr>
          <w:rFonts w:ascii="Times New Roman" w:hAnsi="Times New Roman" w:cs="Times New Roman"/>
          <w:b/>
          <w:bCs/>
          <w:sz w:val="24"/>
        </w:rPr>
        <w:t>Domain-specific knowledge incorporation</w:t>
      </w:r>
      <w:r w:rsidRPr="004471BA">
        <w:rPr>
          <w:rFonts w:ascii="Times New Roman" w:hAnsi="Times New Roman" w:cs="Times New Roman"/>
          <w:sz w:val="24"/>
        </w:rPr>
        <w:t>: By encoding specific knowledge about date validation (like leap years, month lengths) into the fitness function, the GA leverages domain expertise to guide evolution more effectively than a generic approach.</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maximum possible fitness for a population is calculated based on the highest potential score for each test case (18 points for special cases with unique components) multiplied by the number of test cases, resulting in a theoretical maximum of 180 points for 10 test cases. However, the implementation uses 155 as a practical maximum for calculating coverage.</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4. Genetic Operators</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4.1 Selection Mechanism</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lastRenderedPageBreak/>
        <w:t>The selection process is implemented through get_top_5_parents(), which:</w:t>
      </w:r>
    </w:p>
    <w:p w:rsidR="004471BA" w:rsidRPr="004471BA" w:rsidRDefault="004471BA" w:rsidP="004471BA">
      <w:pPr>
        <w:numPr>
          <w:ilvl w:val="0"/>
          <w:numId w:val="7"/>
        </w:numPr>
        <w:rPr>
          <w:rFonts w:ascii="Times New Roman" w:hAnsi="Times New Roman" w:cs="Times New Roman"/>
          <w:sz w:val="24"/>
        </w:rPr>
      </w:pPr>
      <w:r w:rsidRPr="004471BA">
        <w:rPr>
          <w:rFonts w:ascii="Times New Roman" w:hAnsi="Times New Roman" w:cs="Times New Roman"/>
          <w:sz w:val="24"/>
        </w:rPr>
        <w:t>Reads date-fitness pairs from either iteration_coverage.txt or mutation.txt</w:t>
      </w:r>
    </w:p>
    <w:p w:rsidR="004471BA" w:rsidRPr="004471BA" w:rsidRDefault="004471BA" w:rsidP="004471BA">
      <w:pPr>
        <w:numPr>
          <w:ilvl w:val="0"/>
          <w:numId w:val="7"/>
        </w:numPr>
        <w:rPr>
          <w:rFonts w:ascii="Times New Roman" w:hAnsi="Times New Roman" w:cs="Times New Roman"/>
          <w:sz w:val="24"/>
        </w:rPr>
      </w:pPr>
      <w:r w:rsidRPr="004471BA">
        <w:rPr>
          <w:rFonts w:ascii="Times New Roman" w:hAnsi="Times New Roman" w:cs="Times New Roman"/>
          <w:sz w:val="24"/>
        </w:rPr>
        <w:t>Sorts them by fitness in descending order</w:t>
      </w:r>
    </w:p>
    <w:p w:rsidR="004471BA" w:rsidRPr="004471BA" w:rsidRDefault="004471BA" w:rsidP="004471BA">
      <w:pPr>
        <w:numPr>
          <w:ilvl w:val="0"/>
          <w:numId w:val="7"/>
        </w:numPr>
        <w:rPr>
          <w:rFonts w:ascii="Times New Roman" w:hAnsi="Times New Roman" w:cs="Times New Roman"/>
          <w:sz w:val="24"/>
        </w:rPr>
      </w:pPr>
      <w:r w:rsidRPr="004471BA">
        <w:rPr>
          <w:rFonts w:ascii="Times New Roman" w:hAnsi="Times New Roman" w:cs="Times New Roman"/>
          <w:sz w:val="24"/>
        </w:rPr>
        <w:t>Selects the top 5 highest-fitness individuals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This represents an elitist selection strategy, ensuring that only the fittest individuals participate in reproduction. This approach:</w:t>
      </w:r>
    </w:p>
    <w:p w:rsidR="004471BA" w:rsidRPr="004471BA" w:rsidRDefault="004471BA" w:rsidP="004471BA">
      <w:pPr>
        <w:numPr>
          <w:ilvl w:val="0"/>
          <w:numId w:val="8"/>
        </w:numPr>
        <w:rPr>
          <w:rFonts w:ascii="Times New Roman" w:hAnsi="Times New Roman" w:cs="Times New Roman"/>
          <w:sz w:val="24"/>
        </w:rPr>
      </w:pPr>
      <w:r w:rsidRPr="004471BA">
        <w:rPr>
          <w:rFonts w:ascii="Times New Roman" w:hAnsi="Times New Roman" w:cs="Times New Roman"/>
          <w:sz w:val="24"/>
        </w:rPr>
        <w:t>Maintains high selection pressure</w:t>
      </w:r>
    </w:p>
    <w:p w:rsidR="004471BA" w:rsidRPr="004471BA" w:rsidRDefault="004471BA" w:rsidP="004471BA">
      <w:pPr>
        <w:numPr>
          <w:ilvl w:val="0"/>
          <w:numId w:val="8"/>
        </w:numPr>
        <w:rPr>
          <w:rFonts w:ascii="Times New Roman" w:hAnsi="Times New Roman" w:cs="Times New Roman"/>
          <w:sz w:val="24"/>
        </w:rPr>
      </w:pPr>
      <w:r w:rsidRPr="004471BA">
        <w:rPr>
          <w:rFonts w:ascii="Times New Roman" w:hAnsi="Times New Roman" w:cs="Times New Roman"/>
          <w:sz w:val="24"/>
        </w:rPr>
        <w:t>Accelerates convergence</w:t>
      </w:r>
    </w:p>
    <w:p w:rsidR="004471BA" w:rsidRPr="004471BA" w:rsidRDefault="004471BA" w:rsidP="004471BA">
      <w:pPr>
        <w:numPr>
          <w:ilvl w:val="0"/>
          <w:numId w:val="8"/>
        </w:numPr>
        <w:rPr>
          <w:rFonts w:ascii="Times New Roman" w:hAnsi="Times New Roman" w:cs="Times New Roman"/>
          <w:sz w:val="24"/>
        </w:rPr>
      </w:pPr>
      <w:r w:rsidRPr="004471BA">
        <w:rPr>
          <w:rFonts w:ascii="Times New Roman" w:hAnsi="Times New Roman" w:cs="Times New Roman"/>
          <w:sz w:val="24"/>
        </w:rPr>
        <w:t>Preserves high-quality solutions</w:t>
      </w:r>
    </w:p>
    <w:p w:rsidR="004471BA" w:rsidRPr="004471BA" w:rsidRDefault="004471BA" w:rsidP="004471BA">
      <w:pPr>
        <w:numPr>
          <w:ilvl w:val="0"/>
          <w:numId w:val="8"/>
        </w:numPr>
        <w:rPr>
          <w:rFonts w:ascii="Times New Roman" w:hAnsi="Times New Roman" w:cs="Times New Roman"/>
          <w:sz w:val="24"/>
        </w:rPr>
      </w:pPr>
      <w:r w:rsidRPr="004471BA">
        <w:rPr>
          <w:rFonts w:ascii="Times New Roman" w:hAnsi="Times New Roman" w:cs="Times New Roman"/>
          <w:sz w:val="24"/>
        </w:rPr>
        <w:t>May reduce genetic diversity if not balanced with mutation</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4.2 Crossover Implementation</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GA implements a single-point crossover through single_point_crossover_pair() and enhances it with a heuristic approach in heuristic_crossover():</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Basic Single-Point Crossover:</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def single_point_crossover_pair(parent1, parent2):</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 xml:space="preserve">    crossover_point = random.randint(0, 2)  # 0 = day, 1 = month, 2 = year</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 xml:space="preserve">    </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 xml:space="preserve">    if crossover_point == 0:  # Swap day</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 xml:space="preserve">        child1 = f"{day2:02d}/{month1:02d}/{year1:04d}"</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 xml:space="preserve">        child2 = f"{day1:02d}/{month2:02d}/{year2:04d}"</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 xml:space="preserve">    elif crossover_point == 1:  # Swap month</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 xml:space="preserve">        child1 = f"{day1:02d}/{month2:02d}/{year1:04d}"</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 xml:space="preserve">        child2 = f"{day2:02d}/{month1:02d}/{year2:04d}"</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 xml:space="preserve">    else:  # Swap year</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 xml:space="preserve">        child1 = f"{day1:02d}/{month1:02d}/{year2:04d}"</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 xml:space="preserve">        child2 = f"{day2:02d}/{month2:02d}/{year1:04d}"</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This performs crossover by swapping one date component between two parents, creating two offspring. Importantly, it includes validity checking to ensure that offspring are valid dates, preventing genetic operations from creating malformed dates.</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Heuristic Crossover Enhancement:</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lastRenderedPageBreak/>
        <w:t>The heuristic_crossover() function improves upon basic crossover by:</w:t>
      </w:r>
    </w:p>
    <w:p w:rsidR="004471BA" w:rsidRPr="004471BA" w:rsidRDefault="004471BA" w:rsidP="004471BA">
      <w:pPr>
        <w:numPr>
          <w:ilvl w:val="0"/>
          <w:numId w:val="9"/>
        </w:numPr>
        <w:rPr>
          <w:rFonts w:ascii="Times New Roman" w:hAnsi="Times New Roman" w:cs="Times New Roman"/>
          <w:sz w:val="24"/>
        </w:rPr>
      </w:pPr>
      <w:r w:rsidRPr="004471BA">
        <w:rPr>
          <w:rFonts w:ascii="Times New Roman" w:hAnsi="Times New Roman" w:cs="Times New Roman"/>
          <w:sz w:val="24"/>
        </w:rPr>
        <w:t>Trying all possible crossover points between parent pairs</w:t>
      </w:r>
    </w:p>
    <w:p w:rsidR="004471BA" w:rsidRPr="004471BA" w:rsidRDefault="004471BA" w:rsidP="004471BA">
      <w:pPr>
        <w:numPr>
          <w:ilvl w:val="0"/>
          <w:numId w:val="9"/>
        </w:numPr>
        <w:rPr>
          <w:rFonts w:ascii="Times New Roman" w:hAnsi="Times New Roman" w:cs="Times New Roman"/>
          <w:sz w:val="24"/>
        </w:rPr>
      </w:pPr>
      <w:r w:rsidRPr="004471BA">
        <w:rPr>
          <w:rFonts w:ascii="Times New Roman" w:hAnsi="Times New Roman" w:cs="Times New Roman"/>
          <w:sz w:val="24"/>
        </w:rPr>
        <w:t>Evaluating fitness of potential offspring</w:t>
      </w:r>
    </w:p>
    <w:p w:rsidR="004471BA" w:rsidRPr="004471BA" w:rsidRDefault="004471BA" w:rsidP="004471BA">
      <w:pPr>
        <w:numPr>
          <w:ilvl w:val="0"/>
          <w:numId w:val="9"/>
        </w:numPr>
        <w:rPr>
          <w:rFonts w:ascii="Times New Roman" w:hAnsi="Times New Roman" w:cs="Times New Roman"/>
          <w:sz w:val="24"/>
        </w:rPr>
      </w:pPr>
      <w:r w:rsidRPr="004471BA">
        <w:rPr>
          <w:rFonts w:ascii="Times New Roman" w:hAnsi="Times New Roman" w:cs="Times New Roman"/>
          <w:sz w:val="24"/>
        </w:rPr>
        <w:t>Selecting the crossover that produces the highest-fitness children</w:t>
      </w:r>
    </w:p>
    <w:p w:rsidR="004471BA" w:rsidRPr="004471BA" w:rsidRDefault="004471BA" w:rsidP="004471BA">
      <w:pPr>
        <w:numPr>
          <w:ilvl w:val="0"/>
          <w:numId w:val="9"/>
        </w:numPr>
        <w:rPr>
          <w:rFonts w:ascii="Times New Roman" w:hAnsi="Times New Roman" w:cs="Times New Roman"/>
          <w:sz w:val="24"/>
        </w:rPr>
      </w:pPr>
      <w:r w:rsidRPr="004471BA">
        <w:rPr>
          <w:rFonts w:ascii="Times New Roman" w:hAnsi="Times New Roman" w:cs="Times New Roman"/>
          <w:sz w:val="24"/>
        </w:rPr>
        <w:t>Ensuring peak-fitness parents are used optimally (exact usage counts)</w:t>
      </w:r>
    </w:p>
    <w:p w:rsidR="004471BA" w:rsidRPr="004471BA" w:rsidRDefault="004471BA" w:rsidP="004471BA">
      <w:pPr>
        <w:numPr>
          <w:ilvl w:val="0"/>
          <w:numId w:val="9"/>
        </w:numPr>
        <w:rPr>
          <w:rFonts w:ascii="Times New Roman" w:hAnsi="Times New Roman" w:cs="Times New Roman"/>
          <w:sz w:val="24"/>
        </w:rPr>
      </w:pPr>
      <w:r w:rsidRPr="004471BA">
        <w:rPr>
          <w:rFonts w:ascii="Times New Roman" w:hAnsi="Times New Roman" w:cs="Times New Roman"/>
          <w:sz w:val="24"/>
        </w:rPr>
        <w:t>Implementing fallbacks if optimal crossover doesn't produce enough offspring</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This intelligent crossover approach significantly improves the efficiency of the GA by directing evolution toward higher-fitness offspring rather than relying solely on random crossover and subsequent selection.</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4.3 Mutation Strategy</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Mutation is implemented through several functions:</w:t>
      </w:r>
    </w:p>
    <w:p w:rsidR="004471BA" w:rsidRPr="004471BA" w:rsidRDefault="004471BA" w:rsidP="004471BA">
      <w:pPr>
        <w:numPr>
          <w:ilvl w:val="0"/>
          <w:numId w:val="10"/>
        </w:numPr>
        <w:rPr>
          <w:rFonts w:ascii="Times New Roman" w:hAnsi="Times New Roman" w:cs="Times New Roman"/>
          <w:sz w:val="24"/>
        </w:rPr>
      </w:pPr>
      <w:r w:rsidRPr="004471BA">
        <w:rPr>
          <w:rFonts w:ascii="Times New Roman" w:hAnsi="Times New Roman" w:cs="Times New Roman"/>
          <w:b/>
          <w:bCs/>
          <w:sz w:val="24"/>
        </w:rPr>
        <w:t>Mutation probability</w:t>
      </w:r>
      <w:r w:rsidRPr="004471BA">
        <w:rPr>
          <w:rFonts w:ascii="Times New Roman" w:hAnsi="Times New Roman" w:cs="Times New Roman"/>
          <w:sz w:val="24"/>
        </w:rPr>
        <w:t>: probability_game() determines if a mutation occurs based on a 15% probability.</w:t>
      </w:r>
    </w:p>
    <w:p w:rsidR="004471BA" w:rsidRPr="004471BA" w:rsidRDefault="004471BA" w:rsidP="004471BA">
      <w:pPr>
        <w:numPr>
          <w:ilvl w:val="0"/>
          <w:numId w:val="10"/>
        </w:numPr>
        <w:rPr>
          <w:rFonts w:ascii="Times New Roman" w:hAnsi="Times New Roman" w:cs="Times New Roman"/>
          <w:sz w:val="24"/>
        </w:rPr>
      </w:pPr>
      <w:r w:rsidRPr="004471BA">
        <w:rPr>
          <w:rFonts w:ascii="Times New Roman" w:hAnsi="Times New Roman" w:cs="Times New Roman"/>
          <w:b/>
          <w:bCs/>
          <w:sz w:val="24"/>
        </w:rPr>
        <w:t>Targeted mutation</w:t>
      </w:r>
      <w:r w:rsidRPr="004471BA">
        <w:rPr>
          <w:rFonts w:ascii="Times New Roman" w:hAnsi="Times New Roman" w:cs="Times New Roman"/>
          <w:sz w:val="24"/>
        </w:rPr>
        <w:t>: mutation_heuristic() attempts to make small, intelligent changes to a date:</w:t>
      </w:r>
    </w:p>
    <w:p w:rsidR="004471BA" w:rsidRPr="004471BA" w:rsidRDefault="004471BA" w:rsidP="004471BA">
      <w:pPr>
        <w:numPr>
          <w:ilvl w:val="1"/>
          <w:numId w:val="10"/>
        </w:numPr>
        <w:rPr>
          <w:rFonts w:ascii="Times New Roman" w:hAnsi="Times New Roman" w:cs="Times New Roman"/>
          <w:sz w:val="24"/>
        </w:rPr>
      </w:pPr>
      <w:r w:rsidRPr="004471BA">
        <w:rPr>
          <w:rFonts w:ascii="Times New Roman" w:hAnsi="Times New Roman" w:cs="Times New Roman"/>
          <w:sz w:val="24"/>
        </w:rPr>
        <w:t>First tries modifying the day component by ±3 days</w:t>
      </w:r>
    </w:p>
    <w:p w:rsidR="004471BA" w:rsidRPr="004471BA" w:rsidRDefault="004471BA" w:rsidP="004471BA">
      <w:pPr>
        <w:numPr>
          <w:ilvl w:val="1"/>
          <w:numId w:val="10"/>
        </w:numPr>
        <w:rPr>
          <w:rFonts w:ascii="Times New Roman" w:hAnsi="Times New Roman" w:cs="Times New Roman"/>
          <w:sz w:val="24"/>
        </w:rPr>
      </w:pPr>
      <w:r w:rsidRPr="004471BA">
        <w:rPr>
          <w:rFonts w:ascii="Times New Roman" w:hAnsi="Times New Roman" w:cs="Times New Roman"/>
          <w:sz w:val="24"/>
        </w:rPr>
        <w:t>If unsuccessful, tries modifying the month by ±1</w:t>
      </w:r>
    </w:p>
    <w:p w:rsidR="004471BA" w:rsidRPr="004471BA" w:rsidRDefault="004471BA" w:rsidP="004471BA">
      <w:pPr>
        <w:numPr>
          <w:ilvl w:val="1"/>
          <w:numId w:val="10"/>
        </w:numPr>
        <w:rPr>
          <w:rFonts w:ascii="Times New Roman" w:hAnsi="Times New Roman" w:cs="Times New Roman"/>
          <w:sz w:val="24"/>
        </w:rPr>
      </w:pPr>
      <w:r w:rsidRPr="004471BA">
        <w:rPr>
          <w:rFonts w:ascii="Times New Roman" w:hAnsi="Times New Roman" w:cs="Times New Roman"/>
          <w:sz w:val="24"/>
        </w:rPr>
        <w:t>If still unsuccessful, tries modifying the year by a value between -100 and +100</w:t>
      </w:r>
    </w:p>
    <w:p w:rsidR="004471BA" w:rsidRPr="004471BA" w:rsidRDefault="004471BA" w:rsidP="004471BA">
      <w:pPr>
        <w:numPr>
          <w:ilvl w:val="0"/>
          <w:numId w:val="10"/>
        </w:numPr>
        <w:rPr>
          <w:rFonts w:ascii="Times New Roman" w:hAnsi="Times New Roman" w:cs="Times New Roman"/>
          <w:sz w:val="24"/>
        </w:rPr>
      </w:pPr>
      <w:r w:rsidRPr="004471BA">
        <w:rPr>
          <w:rFonts w:ascii="Times New Roman" w:hAnsi="Times New Roman" w:cs="Times New Roman"/>
          <w:b/>
          <w:bCs/>
          <w:sz w:val="24"/>
        </w:rPr>
        <w:t>Fallback mutation</w:t>
      </w:r>
      <w:r w:rsidRPr="004471BA">
        <w:rPr>
          <w:rFonts w:ascii="Times New Roman" w:hAnsi="Times New Roman" w:cs="Times New Roman"/>
          <w:sz w:val="24"/>
        </w:rPr>
        <w:t>: perform_valid_mutation() ensures a valid mutation occurs by randomly selecting a component to modify and applying change within valid ranges.</w:t>
      </w:r>
    </w:p>
    <w:p w:rsidR="004471BA" w:rsidRPr="004471BA" w:rsidRDefault="004471BA" w:rsidP="004471BA">
      <w:pPr>
        <w:numPr>
          <w:ilvl w:val="0"/>
          <w:numId w:val="10"/>
        </w:numPr>
        <w:rPr>
          <w:rFonts w:ascii="Times New Roman" w:hAnsi="Times New Roman" w:cs="Times New Roman"/>
          <w:sz w:val="24"/>
        </w:rPr>
      </w:pPr>
      <w:r w:rsidRPr="004471BA">
        <w:rPr>
          <w:rFonts w:ascii="Times New Roman" w:hAnsi="Times New Roman" w:cs="Times New Roman"/>
          <w:b/>
          <w:bCs/>
          <w:sz w:val="24"/>
        </w:rPr>
        <w:t>Selective application</w:t>
      </w:r>
      <w:r w:rsidRPr="004471BA">
        <w:rPr>
          <w:rFonts w:ascii="Times New Roman" w:hAnsi="Times New Roman" w:cs="Times New Roman"/>
          <w:sz w:val="24"/>
        </w:rPr>
        <w:t>: Mutation is strategically skipped for high-fitness dates (≥15 points) to preserve valuable special cases.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This mutation implementation is particularly effective because:</w:t>
      </w:r>
    </w:p>
    <w:p w:rsidR="004471BA" w:rsidRPr="004471BA" w:rsidRDefault="004471BA" w:rsidP="004471BA">
      <w:pPr>
        <w:numPr>
          <w:ilvl w:val="0"/>
          <w:numId w:val="11"/>
        </w:numPr>
        <w:rPr>
          <w:rFonts w:ascii="Times New Roman" w:hAnsi="Times New Roman" w:cs="Times New Roman"/>
          <w:sz w:val="24"/>
        </w:rPr>
      </w:pPr>
      <w:r w:rsidRPr="004471BA">
        <w:rPr>
          <w:rFonts w:ascii="Times New Roman" w:hAnsi="Times New Roman" w:cs="Times New Roman"/>
          <w:sz w:val="24"/>
        </w:rPr>
        <w:t>It applies pressure toward boundary cases through targeted changes</w:t>
      </w:r>
    </w:p>
    <w:p w:rsidR="004471BA" w:rsidRPr="004471BA" w:rsidRDefault="004471BA" w:rsidP="004471BA">
      <w:pPr>
        <w:numPr>
          <w:ilvl w:val="0"/>
          <w:numId w:val="11"/>
        </w:numPr>
        <w:rPr>
          <w:rFonts w:ascii="Times New Roman" w:hAnsi="Times New Roman" w:cs="Times New Roman"/>
          <w:sz w:val="24"/>
        </w:rPr>
      </w:pPr>
      <w:r w:rsidRPr="004471BA">
        <w:rPr>
          <w:rFonts w:ascii="Times New Roman" w:hAnsi="Times New Roman" w:cs="Times New Roman"/>
          <w:sz w:val="24"/>
        </w:rPr>
        <w:t>It preserves high-quality solutions by not mutating them</w:t>
      </w:r>
    </w:p>
    <w:p w:rsidR="004471BA" w:rsidRPr="004471BA" w:rsidRDefault="004471BA" w:rsidP="004471BA">
      <w:pPr>
        <w:numPr>
          <w:ilvl w:val="0"/>
          <w:numId w:val="11"/>
        </w:numPr>
        <w:rPr>
          <w:rFonts w:ascii="Times New Roman" w:hAnsi="Times New Roman" w:cs="Times New Roman"/>
          <w:sz w:val="24"/>
        </w:rPr>
      </w:pPr>
      <w:r w:rsidRPr="004471BA">
        <w:rPr>
          <w:rFonts w:ascii="Times New Roman" w:hAnsi="Times New Roman" w:cs="Times New Roman"/>
          <w:sz w:val="24"/>
        </w:rPr>
        <w:t>It ensures valid results through validation checks</w:t>
      </w:r>
    </w:p>
    <w:p w:rsidR="004471BA" w:rsidRPr="004471BA" w:rsidRDefault="004471BA" w:rsidP="004471BA">
      <w:pPr>
        <w:numPr>
          <w:ilvl w:val="0"/>
          <w:numId w:val="11"/>
        </w:numPr>
        <w:rPr>
          <w:rFonts w:ascii="Times New Roman" w:hAnsi="Times New Roman" w:cs="Times New Roman"/>
          <w:sz w:val="24"/>
        </w:rPr>
      </w:pPr>
      <w:r w:rsidRPr="004471BA">
        <w:rPr>
          <w:rFonts w:ascii="Times New Roman" w:hAnsi="Times New Roman" w:cs="Times New Roman"/>
          <w:sz w:val="24"/>
        </w:rPr>
        <w:t>It balances between small changes (local search) and larger jumps (wider exploration)</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5. Parameter Tuning Analysis</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5.1 Mutation Rate Impact</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implementation uses a 15% mutation rate, which provides a balance between:</w:t>
      </w:r>
    </w:p>
    <w:p w:rsidR="004471BA" w:rsidRPr="004471BA" w:rsidRDefault="004471BA" w:rsidP="004471BA">
      <w:pPr>
        <w:numPr>
          <w:ilvl w:val="0"/>
          <w:numId w:val="12"/>
        </w:numPr>
        <w:rPr>
          <w:rFonts w:ascii="Times New Roman" w:hAnsi="Times New Roman" w:cs="Times New Roman"/>
          <w:sz w:val="24"/>
        </w:rPr>
      </w:pPr>
      <w:r w:rsidRPr="004471BA">
        <w:rPr>
          <w:rFonts w:ascii="Times New Roman" w:hAnsi="Times New Roman" w:cs="Times New Roman"/>
          <w:b/>
          <w:bCs/>
          <w:sz w:val="24"/>
        </w:rPr>
        <w:lastRenderedPageBreak/>
        <w:t>Exploration</w:t>
      </w:r>
      <w:r w:rsidRPr="004471BA">
        <w:rPr>
          <w:rFonts w:ascii="Times New Roman" w:hAnsi="Times New Roman" w:cs="Times New Roman"/>
          <w:sz w:val="24"/>
        </w:rPr>
        <w:t>: Sufficient mutation to discover new potentially valuable test cases</w:t>
      </w:r>
    </w:p>
    <w:p w:rsidR="004471BA" w:rsidRPr="004471BA" w:rsidRDefault="004471BA" w:rsidP="004471BA">
      <w:pPr>
        <w:numPr>
          <w:ilvl w:val="0"/>
          <w:numId w:val="12"/>
        </w:numPr>
        <w:rPr>
          <w:rFonts w:ascii="Times New Roman" w:hAnsi="Times New Roman" w:cs="Times New Roman"/>
          <w:sz w:val="24"/>
        </w:rPr>
      </w:pPr>
      <w:r w:rsidRPr="004471BA">
        <w:rPr>
          <w:rFonts w:ascii="Times New Roman" w:hAnsi="Times New Roman" w:cs="Times New Roman"/>
          <w:b/>
          <w:bCs/>
          <w:sz w:val="24"/>
        </w:rPr>
        <w:t>Exploitation</w:t>
      </w:r>
      <w:r w:rsidRPr="004471BA">
        <w:rPr>
          <w:rFonts w:ascii="Times New Roman" w:hAnsi="Times New Roman" w:cs="Times New Roman"/>
          <w:sz w:val="24"/>
        </w:rPr>
        <w:t>: Low enough to prevent disruption of high-quality solutions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This value appears empirically optimized for this specific problem domain. A higher mutation rate would increase exploration but might disrupt good solutions, while a lower rate might lead to premature convergence and insufficient diversity.</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Additionally, the implementation further refines mutation application through selective mutation:</w:t>
      </w:r>
    </w:p>
    <w:p w:rsidR="004471BA" w:rsidRPr="004471BA" w:rsidRDefault="004471BA" w:rsidP="004471BA">
      <w:pPr>
        <w:numPr>
          <w:ilvl w:val="0"/>
          <w:numId w:val="13"/>
        </w:numPr>
        <w:rPr>
          <w:rFonts w:ascii="Times New Roman" w:hAnsi="Times New Roman" w:cs="Times New Roman"/>
          <w:sz w:val="24"/>
        </w:rPr>
      </w:pPr>
      <w:r w:rsidRPr="004471BA">
        <w:rPr>
          <w:rFonts w:ascii="Times New Roman" w:hAnsi="Times New Roman" w:cs="Times New Roman"/>
          <w:sz w:val="24"/>
        </w:rPr>
        <w:t>High-fitness individuals (score ≥ 15) are protected from mutation entirely</w:t>
      </w:r>
    </w:p>
    <w:p w:rsidR="004471BA" w:rsidRPr="004471BA" w:rsidRDefault="004471BA" w:rsidP="004471BA">
      <w:pPr>
        <w:numPr>
          <w:ilvl w:val="0"/>
          <w:numId w:val="13"/>
        </w:numPr>
        <w:rPr>
          <w:rFonts w:ascii="Times New Roman" w:hAnsi="Times New Roman" w:cs="Times New Roman"/>
          <w:sz w:val="24"/>
        </w:rPr>
      </w:pPr>
      <w:r w:rsidRPr="004471BA">
        <w:rPr>
          <w:rFonts w:ascii="Times New Roman" w:hAnsi="Times New Roman" w:cs="Times New Roman"/>
          <w:sz w:val="24"/>
        </w:rPr>
        <w:t>This ensures boundary cases, once discovered, are preserved in the population</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impact of this selective mutation approach is significant:</w:t>
      </w:r>
    </w:p>
    <w:p w:rsidR="004471BA" w:rsidRPr="004471BA" w:rsidRDefault="004471BA" w:rsidP="004471BA">
      <w:pPr>
        <w:numPr>
          <w:ilvl w:val="0"/>
          <w:numId w:val="14"/>
        </w:numPr>
        <w:rPr>
          <w:rFonts w:ascii="Times New Roman" w:hAnsi="Times New Roman" w:cs="Times New Roman"/>
          <w:sz w:val="24"/>
        </w:rPr>
      </w:pPr>
      <w:r w:rsidRPr="004471BA">
        <w:rPr>
          <w:rFonts w:ascii="Times New Roman" w:hAnsi="Times New Roman" w:cs="Times New Roman"/>
          <w:sz w:val="24"/>
        </w:rPr>
        <w:t>It accelerates convergence by preserving discovered boundary cases</w:t>
      </w:r>
    </w:p>
    <w:p w:rsidR="004471BA" w:rsidRPr="004471BA" w:rsidRDefault="004471BA" w:rsidP="004471BA">
      <w:pPr>
        <w:numPr>
          <w:ilvl w:val="0"/>
          <w:numId w:val="14"/>
        </w:numPr>
        <w:rPr>
          <w:rFonts w:ascii="Times New Roman" w:hAnsi="Times New Roman" w:cs="Times New Roman"/>
          <w:sz w:val="24"/>
        </w:rPr>
      </w:pPr>
      <w:r w:rsidRPr="004471BA">
        <w:rPr>
          <w:rFonts w:ascii="Times New Roman" w:hAnsi="Times New Roman" w:cs="Times New Roman"/>
          <w:sz w:val="24"/>
        </w:rPr>
        <w:t>It focuses mutation on lower-fitness individuals that have room for improvement</w:t>
      </w:r>
    </w:p>
    <w:p w:rsidR="004471BA" w:rsidRPr="004471BA" w:rsidRDefault="004471BA" w:rsidP="004471BA">
      <w:pPr>
        <w:numPr>
          <w:ilvl w:val="0"/>
          <w:numId w:val="14"/>
        </w:numPr>
        <w:rPr>
          <w:rFonts w:ascii="Times New Roman" w:hAnsi="Times New Roman" w:cs="Times New Roman"/>
          <w:sz w:val="24"/>
        </w:rPr>
      </w:pPr>
      <w:r w:rsidRPr="004471BA">
        <w:rPr>
          <w:rFonts w:ascii="Times New Roman" w:hAnsi="Times New Roman" w:cs="Times New Roman"/>
          <w:sz w:val="24"/>
        </w:rPr>
        <w:t>It prevents wasteful cycles of finding and then losing valuable test cases</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5.2 Crossover Strategy Tuning</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GA implements an advanced crossover strategy with several tuned parameters:</w:t>
      </w:r>
    </w:p>
    <w:p w:rsidR="004471BA" w:rsidRPr="004471BA" w:rsidRDefault="004471BA" w:rsidP="004471BA">
      <w:pPr>
        <w:numPr>
          <w:ilvl w:val="0"/>
          <w:numId w:val="15"/>
        </w:numPr>
        <w:rPr>
          <w:rFonts w:ascii="Times New Roman" w:hAnsi="Times New Roman" w:cs="Times New Roman"/>
          <w:sz w:val="24"/>
        </w:rPr>
      </w:pPr>
      <w:r w:rsidRPr="004471BA">
        <w:rPr>
          <w:rFonts w:ascii="Times New Roman" w:hAnsi="Times New Roman" w:cs="Times New Roman"/>
          <w:b/>
          <w:bCs/>
          <w:sz w:val="24"/>
        </w:rPr>
        <w:t>Parent usage limits</w:t>
      </w:r>
      <w:r w:rsidRPr="004471BA">
        <w:rPr>
          <w:rFonts w:ascii="Times New Roman" w:hAnsi="Times New Roman" w:cs="Times New Roman"/>
          <w:sz w:val="24"/>
        </w:rPr>
        <w:t>:</w:t>
      </w:r>
    </w:p>
    <w:p w:rsidR="004471BA" w:rsidRPr="004471BA" w:rsidRDefault="004471BA" w:rsidP="004471BA">
      <w:pPr>
        <w:numPr>
          <w:ilvl w:val="1"/>
          <w:numId w:val="15"/>
        </w:numPr>
        <w:rPr>
          <w:rFonts w:ascii="Times New Roman" w:hAnsi="Times New Roman" w:cs="Times New Roman"/>
          <w:sz w:val="24"/>
        </w:rPr>
      </w:pPr>
      <w:r w:rsidRPr="004471BA">
        <w:rPr>
          <w:rFonts w:ascii="Times New Roman" w:hAnsi="Times New Roman" w:cs="Times New Roman"/>
          <w:sz w:val="24"/>
        </w:rPr>
        <w:t>The peak-fitness parent is used exactly twice in crossover</w:t>
      </w:r>
    </w:p>
    <w:p w:rsidR="004471BA" w:rsidRPr="004471BA" w:rsidRDefault="004471BA" w:rsidP="004471BA">
      <w:pPr>
        <w:numPr>
          <w:ilvl w:val="1"/>
          <w:numId w:val="15"/>
        </w:numPr>
        <w:rPr>
          <w:rFonts w:ascii="Times New Roman" w:hAnsi="Times New Roman" w:cs="Times New Roman"/>
          <w:sz w:val="24"/>
        </w:rPr>
      </w:pPr>
      <w:r w:rsidRPr="004471BA">
        <w:rPr>
          <w:rFonts w:ascii="Times New Roman" w:hAnsi="Times New Roman" w:cs="Times New Roman"/>
          <w:sz w:val="24"/>
        </w:rPr>
        <w:t>Other parents are used exactly once</w:t>
      </w:r>
    </w:p>
    <w:p w:rsidR="004471BA" w:rsidRPr="004471BA" w:rsidRDefault="004471BA" w:rsidP="004471BA">
      <w:pPr>
        <w:numPr>
          <w:ilvl w:val="1"/>
          <w:numId w:val="15"/>
        </w:numPr>
        <w:rPr>
          <w:rFonts w:ascii="Times New Roman" w:hAnsi="Times New Roman" w:cs="Times New Roman"/>
          <w:sz w:val="24"/>
        </w:rPr>
      </w:pPr>
      <w:r w:rsidRPr="004471BA">
        <w:rPr>
          <w:rFonts w:ascii="Times New Roman" w:hAnsi="Times New Roman" w:cs="Times New Roman"/>
          <w:sz w:val="24"/>
        </w:rPr>
        <w:t>This ensures high-fitness genetic material spreads without dominating the population</w:t>
      </w:r>
    </w:p>
    <w:p w:rsidR="004471BA" w:rsidRPr="004471BA" w:rsidRDefault="004471BA" w:rsidP="004471BA">
      <w:pPr>
        <w:numPr>
          <w:ilvl w:val="0"/>
          <w:numId w:val="15"/>
        </w:numPr>
        <w:rPr>
          <w:rFonts w:ascii="Times New Roman" w:hAnsi="Times New Roman" w:cs="Times New Roman"/>
          <w:sz w:val="24"/>
        </w:rPr>
      </w:pPr>
      <w:r w:rsidRPr="004471BA">
        <w:rPr>
          <w:rFonts w:ascii="Times New Roman" w:hAnsi="Times New Roman" w:cs="Times New Roman"/>
          <w:b/>
          <w:bCs/>
          <w:sz w:val="24"/>
        </w:rPr>
        <w:t>Crossover point selection</w:t>
      </w:r>
      <w:r w:rsidRPr="004471BA">
        <w:rPr>
          <w:rFonts w:ascii="Times New Roman" w:hAnsi="Times New Roman" w:cs="Times New Roman"/>
          <w:sz w:val="24"/>
        </w:rPr>
        <w:t>:</w:t>
      </w:r>
    </w:p>
    <w:p w:rsidR="004471BA" w:rsidRPr="004471BA" w:rsidRDefault="004471BA" w:rsidP="004471BA">
      <w:pPr>
        <w:numPr>
          <w:ilvl w:val="1"/>
          <w:numId w:val="15"/>
        </w:numPr>
        <w:rPr>
          <w:rFonts w:ascii="Times New Roman" w:hAnsi="Times New Roman" w:cs="Times New Roman"/>
          <w:sz w:val="24"/>
        </w:rPr>
      </w:pPr>
      <w:r w:rsidRPr="004471BA">
        <w:rPr>
          <w:rFonts w:ascii="Times New Roman" w:hAnsi="Times New Roman" w:cs="Times New Roman"/>
          <w:sz w:val="24"/>
        </w:rPr>
        <w:t>The implementation tests all three possible crossover points (day, month, year)</w:t>
      </w:r>
    </w:p>
    <w:p w:rsidR="004471BA" w:rsidRPr="004471BA" w:rsidRDefault="004471BA" w:rsidP="004471BA">
      <w:pPr>
        <w:numPr>
          <w:ilvl w:val="1"/>
          <w:numId w:val="15"/>
        </w:numPr>
        <w:rPr>
          <w:rFonts w:ascii="Times New Roman" w:hAnsi="Times New Roman" w:cs="Times New Roman"/>
          <w:sz w:val="24"/>
        </w:rPr>
      </w:pPr>
      <w:r w:rsidRPr="004471BA">
        <w:rPr>
          <w:rFonts w:ascii="Times New Roman" w:hAnsi="Times New Roman" w:cs="Times New Roman"/>
          <w:sz w:val="24"/>
        </w:rPr>
        <w:t>It selects the point that produces the highest-fitness offspring</w:t>
      </w:r>
    </w:p>
    <w:p w:rsidR="004471BA" w:rsidRPr="004471BA" w:rsidRDefault="004471BA" w:rsidP="004471BA">
      <w:pPr>
        <w:numPr>
          <w:ilvl w:val="1"/>
          <w:numId w:val="15"/>
        </w:numPr>
        <w:rPr>
          <w:rFonts w:ascii="Times New Roman" w:hAnsi="Times New Roman" w:cs="Times New Roman"/>
          <w:sz w:val="24"/>
        </w:rPr>
      </w:pPr>
      <w:r w:rsidRPr="004471BA">
        <w:rPr>
          <w:rFonts w:ascii="Times New Roman" w:hAnsi="Times New Roman" w:cs="Times New Roman"/>
          <w:sz w:val="24"/>
        </w:rPr>
        <w:t>This directed selection significantly outperforms random crossover point selection</w:t>
      </w:r>
    </w:p>
    <w:p w:rsidR="004471BA" w:rsidRPr="004471BA" w:rsidRDefault="004471BA" w:rsidP="004471BA">
      <w:pPr>
        <w:numPr>
          <w:ilvl w:val="0"/>
          <w:numId w:val="15"/>
        </w:numPr>
        <w:rPr>
          <w:rFonts w:ascii="Times New Roman" w:hAnsi="Times New Roman" w:cs="Times New Roman"/>
          <w:sz w:val="24"/>
        </w:rPr>
      </w:pPr>
      <w:r w:rsidRPr="004471BA">
        <w:rPr>
          <w:rFonts w:ascii="Times New Roman" w:hAnsi="Times New Roman" w:cs="Times New Roman"/>
          <w:b/>
          <w:bCs/>
          <w:sz w:val="24"/>
        </w:rPr>
        <w:t>Fallback mechanisms</w:t>
      </w:r>
      <w:r w:rsidRPr="004471BA">
        <w:rPr>
          <w:rFonts w:ascii="Times New Roman" w:hAnsi="Times New Roman" w:cs="Times New Roman"/>
          <w:sz w:val="24"/>
        </w:rPr>
        <w:t>:</w:t>
      </w:r>
    </w:p>
    <w:p w:rsidR="004471BA" w:rsidRPr="004471BA" w:rsidRDefault="004471BA" w:rsidP="004471BA">
      <w:pPr>
        <w:numPr>
          <w:ilvl w:val="1"/>
          <w:numId w:val="15"/>
        </w:numPr>
        <w:rPr>
          <w:rFonts w:ascii="Times New Roman" w:hAnsi="Times New Roman" w:cs="Times New Roman"/>
          <w:sz w:val="24"/>
        </w:rPr>
      </w:pPr>
      <w:r w:rsidRPr="004471BA">
        <w:rPr>
          <w:rFonts w:ascii="Times New Roman" w:hAnsi="Times New Roman" w:cs="Times New Roman"/>
          <w:sz w:val="24"/>
        </w:rPr>
        <w:t>Multiple safety measures prevent the GA from stalling if initial approaches fail</w:t>
      </w:r>
    </w:p>
    <w:p w:rsidR="004471BA" w:rsidRPr="004471BA" w:rsidRDefault="004471BA" w:rsidP="004471BA">
      <w:pPr>
        <w:numPr>
          <w:ilvl w:val="1"/>
          <w:numId w:val="15"/>
        </w:numPr>
        <w:rPr>
          <w:rFonts w:ascii="Times New Roman" w:hAnsi="Times New Roman" w:cs="Times New Roman"/>
          <w:sz w:val="24"/>
        </w:rPr>
      </w:pPr>
      <w:r w:rsidRPr="004471BA">
        <w:rPr>
          <w:rFonts w:ascii="Times New Roman" w:hAnsi="Times New Roman" w:cs="Times New Roman"/>
          <w:sz w:val="24"/>
        </w:rPr>
        <w:t>Includes a maximum attempts limit (20) and timeout (10 seconds)</w:t>
      </w:r>
    </w:p>
    <w:p w:rsidR="004471BA" w:rsidRPr="004471BA" w:rsidRDefault="004471BA" w:rsidP="004471BA">
      <w:pPr>
        <w:numPr>
          <w:ilvl w:val="1"/>
          <w:numId w:val="15"/>
        </w:numPr>
        <w:rPr>
          <w:rFonts w:ascii="Times New Roman" w:hAnsi="Times New Roman" w:cs="Times New Roman"/>
          <w:sz w:val="24"/>
        </w:rPr>
      </w:pPr>
      <w:r w:rsidRPr="004471BA">
        <w:rPr>
          <w:rFonts w:ascii="Times New Roman" w:hAnsi="Times New Roman" w:cs="Times New Roman"/>
          <w:sz w:val="24"/>
        </w:rPr>
        <w:t>Provides graceful degradation to simpler approaches when necessary</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advanced crossover strategy has been tuned to balance:</w:t>
      </w:r>
    </w:p>
    <w:p w:rsidR="004471BA" w:rsidRPr="004471BA" w:rsidRDefault="004471BA" w:rsidP="004471BA">
      <w:pPr>
        <w:numPr>
          <w:ilvl w:val="0"/>
          <w:numId w:val="16"/>
        </w:numPr>
        <w:rPr>
          <w:rFonts w:ascii="Times New Roman" w:hAnsi="Times New Roman" w:cs="Times New Roman"/>
          <w:sz w:val="24"/>
        </w:rPr>
      </w:pPr>
      <w:r w:rsidRPr="004471BA">
        <w:rPr>
          <w:rFonts w:ascii="Times New Roman" w:hAnsi="Times New Roman" w:cs="Times New Roman"/>
          <w:sz w:val="24"/>
        </w:rPr>
        <w:t>Optimal fitness progression</w:t>
      </w:r>
    </w:p>
    <w:p w:rsidR="004471BA" w:rsidRPr="004471BA" w:rsidRDefault="004471BA" w:rsidP="004471BA">
      <w:pPr>
        <w:numPr>
          <w:ilvl w:val="0"/>
          <w:numId w:val="16"/>
        </w:numPr>
        <w:rPr>
          <w:rFonts w:ascii="Times New Roman" w:hAnsi="Times New Roman" w:cs="Times New Roman"/>
          <w:sz w:val="24"/>
        </w:rPr>
      </w:pPr>
      <w:r w:rsidRPr="004471BA">
        <w:rPr>
          <w:rFonts w:ascii="Times New Roman" w:hAnsi="Times New Roman" w:cs="Times New Roman"/>
          <w:sz w:val="24"/>
        </w:rPr>
        <w:lastRenderedPageBreak/>
        <w:t>Runtime performance (with timeouts)</w:t>
      </w:r>
    </w:p>
    <w:p w:rsidR="004471BA" w:rsidRPr="004471BA" w:rsidRDefault="004471BA" w:rsidP="004471BA">
      <w:pPr>
        <w:numPr>
          <w:ilvl w:val="0"/>
          <w:numId w:val="16"/>
        </w:numPr>
        <w:rPr>
          <w:rFonts w:ascii="Times New Roman" w:hAnsi="Times New Roman" w:cs="Times New Roman"/>
          <w:sz w:val="24"/>
        </w:rPr>
      </w:pPr>
      <w:r w:rsidRPr="004471BA">
        <w:rPr>
          <w:rFonts w:ascii="Times New Roman" w:hAnsi="Times New Roman" w:cs="Times New Roman"/>
          <w:sz w:val="24"/>
        </w:rPr>
        <w:t>Robustness (with fallbacks)</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5.3 Termination Criteria</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GA implements two termination conditions:</w:t>
      </w:r>
    </w:p>
    <w:p w:rsidR="004471BA" w:rsidRPr="004471BA" w:rsidRDefault="004471BA" w:rsidP="004471BA">
      <w:pPr>
        <w:numPr>
          <w:ilvl w:val="0"/>
          <w:numId w:val="17"/>
        </w:numPr>
        <w:rPr>
          <w:rFonts w:ascii="Times New Roman" w:hAnsi="Times New Roman" w:cs="Times New Roman"/>
          <w:sz w:val="24"/>
        </w:rPr>
      </w:pPr>
      <w:r w:rsidRPr="004471BA">
        <w:rPr>
          <w:rFonts w:ascii="Times New Roman" w:hAnsi="Times New Roman" w:cs="Times New Roman"/>
          <w:b/>
          <w:bCs/>
          <w:sz w:val="24"/>
        </w:rPr>
        <w:t>Coverage threshold</w:t>
      </w:r>
      <w:r w:rsidRPr="004471BA">
        <w:rPr>
          <w:rFonts w:ascii="Times New Roman" w:hAnsi="Times New Roman" w:cs="Times New Roman"/>
          <w:sz w:val="24"/>
        </w:rPr>
        <w:t>: Terminates when coverage exceeds 95%</w:t>
      </w:r>
    </w:p>
    <w:p w:rsidR="004471BA" w:rsidRPr="004471BA" w:rsidRDefault="004471BA" w:rsidP="004471BA">
      <w:pPr>
        <w:numPr>
          <w:ilvl w:val="0"/>
          <w:numId w:val="17"/>
        </w:numPr>
        <w:rPr>
          <w:rFonts w:ascii="Times New Roman" w:hAnsi="Times New Roman" w:cs="Times New Roman"/>
          <w:sz w:val="24"/>
        </w:rPr>
      </w:pPr>
      <w:r w:rsidRPr="004471BA">
        <w:rPr>
          <w:rFonts w:ascii="Times New Roman" w:hAnsi="Times New Roman" w:cs="Times New Roman"/>
          <w:b/>
          <w:bCs/>
          <w:sz w:val="24"/>
        </w:rPr>
        <w:t>Generation limit</w:t>
      </w:r>
      <w:r w:rsidRPr="004471BA">
        <w:rPr>
          <w:rFonts w:ascii="Times New Roman" w:hAnsi="Times New Roman" w:cs="Times New Roman"/>
          <w:sz w:val="24"/>
        </w:rPr>
        <w:t>: Terminates after 100 generations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These parameters balance:</w:t>
      </w:r>
    </w:p>
    <w:p w:rsidR="004471BA" w:rsidRPr="004471BA" w:rsidRDefault="004471BA" w:rsidP="004471BA">
      <w:pPr>
        <w:numPr>
          <w:ilvl w:val="0"/>
          <w:numId w:val="18"/>
        </w:numPr>
        <w:rPr>
          <w:rFonts w:ascii="Times New Roman" w:hAnsi="Times New Roman" w:cs="Times New Roman"/>
          <w:sz w:val="24"/>
        </w:rPr>
      </w:pPr>
      <w:r w:rsidRPr="004471BA">
        <w:rPr>
          <w:rFonts w:ascii="Times New Roman" w:hAnsi="Times New Roman" w:cs="Times New Roman"/>
          <w:b/>
          <w:bCs/>
          <w:sz w:val="24"/>
        </w:rPr>
        <w:t>Solution quality</w:t>
      </w:r>
      <w:r w:rsidRPr="004471BA">
        <w:rPr>
          <w:rFonts w:ascii="Times New Roman" w:hAnsi="Times New Roman" w:cs="Times New Roman"/>
          <w:sz w:val="24"/>
        </w:rPr>
        <w:t>: 95% coverage ensures comprehensive test cases</w:t>
      </w:r>
    </w:p>
    <w:p w:rsidR="004471BA" w:rsidRPr="004471BA" w:rsidRDefault="004471BA" w:rsidP="004471BA">
      <w:pPr>
        <w:numPr>
          <w:ilvl w:val="0"/>
          <w:numId w:val="18"/>
        </w:numPr>
        <w:rPr>
          <w:rFonts w:ascii="Times New Roman" w:hAnsi="Times New Roman" w:cs="Times New Roman"/>
          <w:sz w:val="24"/>
        </w:rPr>
      </w:pPr>
      <w:r w:rsidRPr="004471BA">
        <w:rPr>
          <w:rFonts w:ascii="Times New Roman" w:hAnsi="Times New Roman" w:cs="Times New Roman"/>
          <w:b/>
          <w:bCs/>
          <w:sz w:val="24"/>
        </w:rPr>
        <w:t>Computational efficiency</w:t>
      </w:r>
      <w:r w:rsidRPr="004471BA">
        <w:rPr>
          <w:rFonts w:ascii="Times New Roman" w:hAnsi="Times New Roman" w:cs="Times New Roman"/>
          <w:sz w:val="24"/>
        </w:rPr>
        <w:t>: 100 generation limit prevents excessive runtime</w:t>
      </w:r>
    </w:p>
    <w:p w:rsidR="004471BA" w:rsidRPr="004471BA" w:rsidRDefault="004471BA" w:rsidP="004471BA">
      <w:pPr>
        <w:numPr>
          <w:ilvl w:val="0"/>
          <w:numId w:val="18"/>
        </w:numPr>
        <w:rPr>
          <w:rFonts w:ascii="Times New Roman" w:hAnsi="Times New Roman" w:cs="Times New Roman"/>
          <w:sz w:val="24"/>
        </w:rPr>
      </w:pPr>
      <w:r w:rsidRPr="004471BA">
        <w:rPr>
          <w:rFonts w:ascii="Times New Roman" w:hAnsi="Times New Roman" w:cs="Times New Roman"/>
          <w:b/>
          <w:bCs/>
          <w:sz w:val="24"/>
        </w:rPr>
        <w:t>Practical sufficiency</w:t>
      </w:r>
      <w:r w:rsidRPr="004471BA">
        <w:rPr>
          <w:rFonts w:ascii="Times New Roman" w:hAnsi="Times New Roman" w:cs="Times New Roman"/>
          <w:sz w:val="24"/>
        </w:rPr>
        <w:t>: 95% represents a point of diminishing returns in test coverage</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combination of these termination criteria ensures the GA produces high-quality results while maintaining reasonable execution time.</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5.4 Population Size</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implementation uses a fixed population structure:</w:t>
      </w:r>
    </w:p>
    <w:p w:rsidR="004471BA" w:rsidRPr="004471BA" w:rsidRDefault="004471BA" w:rsidP="004471BA">
      <w:pPr>
        <w:numPr>
          <w:ilvl w:val="0"/>
          <w:numId w:val="19"/>
        </w:numPr>
        <w:rPr>
          <w:rFonts w:ascii="Times New Roman" w:hAnsi="Times New Roman" w:cs="Times New Roman"/>
          <w:sz w:val="24"/>
        </w:rPr>
      </w:pPr>
      <w:r w:rsidRPr="004471BA">
        <w:rPr>
          <w:rFonts w:ascii="Times New Roman" w:hAnsi="Times New Roman" w:cs="Times New Roman"/>
          <w:sz w:val="24"/>
        </w:rPr>
        <w:t>5 parents selected in each generation</w:t>
      </w:r>
    </w:p>
    <w:p w:rsidR="004471BA" w:rsidRPr="004471BA" w:rsidRDefault="004471BA" w:rsidP="004471BA">
      <w:pPr>
        <w:numPr>
          <w:ilvl w:val="0"/>
          <w:numId w:val="19"/>
        </w:numPr>
        <w:rPr>
          <w:rFonts w:ascii="Times New Roman" w:hAnsi="Times New Roman" w:cs="Times New Roman"/>
          <w:sz w:val="24"/>
        </w:rPr>
      </w:pPr>
      <w:r w:rsidRPr="004471BA">
        <w:rPr>
          <w:rFonts w:ascii="Times New Roman" w:hAnsi="Times New Roman" w:cs="Times New Roman"/>
          <w:sz w:val="24"/>
        </w:rPr>
        <w:t>5 offspring produced in each generation</w:t>
      </w:r>
    </w:p>
    <w:p w:rsidR="004471BA" w:rsidRPr="004471BA" w:rsidRDefault="004471BA" w:rsidP="004471BA">
      <w:pPr>
        <w:numPr>
          <w:ilvl w:val="0"/>
          <w:numId w:val="19"/>
        </w:numPr>
        <w:rPr>
          <w:rFonts w:ascii="Times New Roman" w:hAnsi="Times New Roman" w:cs="Times New Roman"/>
          <w:sz w:val="24"/>
        </w:rPr>
      </w:pPr>
      <w:r w:rsidRPr="004471BA">
        <w:rPr>
          <w:rFonts w:ascii="Times New Roman" w:hAnsi="Times New Roman" w:cs="Times New Roman"/>
          <w:sz w:val="24"/>
        </w:rPr>
        <w:t>Total population of 10 individuals per generation</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This relatively small population size:</w:t>
      </w:r>
    </w:p>
    <w:p w:rsidR="004471BA" w:rsidRPr="004471BA" w:rsidRDefault="004471BA" w:rsidP="004471BA">
      <w:pPr>
        <w:numPr>
          <w:ilvl w:val="0"/>
          <w:numId w:val="20"/>
        </w:numPr>
        <w:rPr>
          <w:rFonts w:ascii="Times New Roman" w:hAnsi="Times New Roman" w:cs="Times New Roman"/>
          <w:sz w:val="24"/>
        </w:rPr>
      </w:pPr>
      <w:r w:rsidRPr="004471BA">
        <w:rPr>
          <w:rFonts w:ascii="Times New Roman" w:hAnsi="Times New Roman" w:cs="Times New Roman"/>
          <w:sz w:val="24"/>
        </w:rPr>
        <w:t>Accelerates convergence by maintaining high selection pressure</w:t>
      </w:r>
    </w:p>
    <w:p w:rsidR="004471BA" w:rsidRPr="004471BA" w:rsidRDefault="004471BA" w:rsidP="004471BA">
      <w:pPr>
        <w:numPr>
          <w:ilvl w:val="0"/>
          <w:numId w:val="20"/>
        </w:numPr>
        <w:rPr>
          <w:rFonts w:ascii="Times New Roman" w:hAnsi="Times New Roman" w:cs="Times New Roman"/>
          <w:sz w:val="24"/>
        </w:rPr>
      </w:pPr>
      <w:r w:rsidRPr="004471BA">
        <w:rPr>
          <w:rFonts w:ascii="Times New Roman" w:hAnsi="Times New Roman" w:cs="Times New Roman"/>
          <w:sz w:val="24"/>
        </w:rPr>
        <w:t>Reduces computational overhead</w:t>
      </w:r>
    </w:p>
    <w:p w:rsidR="004471BA" w:rsidRPr="004471BA" w:rsidRDefault="004471BA" w:rsidP="004471BA">
      <w:pPr>
        <w:numPr>
          <w:ilvl w:val="0"/>
          <w:numId w:val="20"/>
        </w:numPr>
        <w:rPr>
          <w:rFonts w:ascii="Times New Roman" w:hAnsi="Times New Roman" w:cs="Times New Roman"/>
          <w:sz w:val="24"/>
        </w:rPr>
      </w:pPr>
      <w:r w:rsidRPr="004471BA">
        <w:rPr>
          <w:rFonts w:ascii="Times New Roman" w:hAnsi="Times New Roman" w:cs="Times New Roman"/>
          <w:sz w:val="24"/>
        </w:rPr>
        <w:t>Focuses on quality rather than quantity of test cases</w:t>
      </w:r>
    </w:p>
    <w:p w:rsidR="004471BA" w:rsidRPr="004471BA" w:rsidRDefault="004471BA" w:rsidP="004471BA">
      <w:pPr>
        <w:numPr>
          <w:ilvl w:val="0"/>
          <w:numId w:val="20"/>
        </w:numPr>
        <w:rPr>
          <w:rFonts w:ascii="Times New Roman" w:hAnsi="Times New Roman" w:cs="Times New Roman"/>
          <w:sz w:val="24"/>
        </w:rPr>
      </w:pPr>
      <w:r w:rsidRPr="004471BA">
        <w:rPr>
          <w:rFonts w:ascii="Times New Roman" w:hAnsi="Times New Roman" w:cs="Times New Roman"/>
          <w:sz w:val="24"/>
        </w:rPr>
        <w:t>Aligns with the practical need for a manageable test suite</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fixed structure ensures consistent behavior across runs while the small size helps prevent the final test suite from becoming unwieldy.</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6. Coverage Results Analysis</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6.1 Coverage Calculation Methodology</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implementation tracks coverage as a percentage of achieved fitness relative to a theoretical maximum:</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coverage = (total_fitness / 155) * 100</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lastRenderedPageBreak/>
        <w:t>The maximum value (155) represents the estimated maximum achievable fitness across all test cases. This approach essentially measures:</w:t>
      </w:r>
    </w:p>
    <w:p w:rsidR="004471BA" w:rsidRPr="004471BA" w:rsidRDefault="004471BA" w:rsidP="004471BA">
      <w:pPr>
        <w:numPr>
          <w:ilvl w:val="0"/>
          <w:numId w:val="21"/>
        </w:numPr>
        <w:rPr>
          <w:rFonts w:ascii="Times New Roman" w:hAnsi="Times New Roman" w:cs="Times New Roman"/>
          <w:sz w:val="24"/>
        </w:rPr>
      </w:pPr>
      <w:r w:rsidRPr="004471BA">
        <w:rPr>
          <w:rFonts w:ascii="Times New Roman" w:hAnsi="Times New Roman" w:cs="Times New Roman"/>
          <w:sz w:val="24"/>
        </w:rPr>
        <w:t>How many unique day, month, and year values are covered</w:t>
      </w:r>
    </w:p>
    <w:p w:rsidR="004471BA" w:rsidRPr="004471BA" w:rsidRDefault="004471BA" w:rsidP="004471BA">
      <w:pPr>
        <w:numPr>
          <w:ilvl w:val="0"/>
          <w:numId w:val="21"/>
        </w:numPr>
        <w:rPr>
          <w:rFonts w:ascii="Times New Roman" w:hAnsi="Times New Roman" w:cs="Times New Roman"/>
          <w:sz w:val="24"/>
        </w:rPr>
      </w:pPr>
      <w:r w:rsidRPr="004471BA">
        <w:rPr>
          <w:rFonts w:ascii="Times New Roman" w:hAnsi="Times New Roman" w:cs="Times New Roman"/>
          <w:sz w:val="24"/>
        </w:rPr>
        <w:t>How many boundary cases are covered</w:t>
      </w:r>
    </w:p>
    <w:p w:rsidR="004471BA" w:rsidRPr="004471BA" w:rsidRDefault="004471BA" w:rsidP="004471BA">
      <w:pPr>
        <w:numPr>
          <w:ilvl w:val="0"/>
          <w:numId w:val="21"/>
        </w:numPr>
        <w:rPr>
          <w:rFonts w:ascii="Times New Roman" w:hAnsi="Times New Roman" w:cs="Times New Roman"/>
          <w:sz w:val="24"/>
        </w:rPr>
      </w:pPr>
      <w:r w:rsidRPr="004471BA">
        <w:rPr>
          <w:rFonts w:ascii="Times New Roman" w:hAnsi="Times New Roman" w:cs="Times New Roman"/>
          <w:sz w:val="24"/>
        </w:rPr>
        <w:t>How efficiently the test cases are distributed (minimizing redundancy)</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6.2 Coverage Categories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test cases are effectively categorized into three main groups:</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Valid Dates</w:t>
      </w:r>
    </w:p>
    <w:p w:rsidR="004471BA" w:rsidRPr="004471BA" w:rsidRDefault="004471BA" w:rsidP="004471BA">
      <w:pPr>
        <w:numPr>
          <w:ilvl w:val="0"/>
          <w:numId w:val="22"/>
        </w:numPr>
        <w:rPr>
          <w:rFonts w:ascii="Times New Roman" w:hAnsi="Times New Roman" w:cs="Times New Roman"/>
          <w:sz w:val="24"/>
        </w:rPr>
      </w:pPr>
      <w:r w:rsidRPr="004471BA">
        <w:rPr>
          <w:rFonts w:ascii="Times New Roman" w:hAnsi="Times New Roman" w:cs="Times New Roman"/>
          <w:sz w:val="24"/>
        </w:rPr>
        <w:t>Standard valid dates within normal ranges</w:t>
      </w:r>
    </w:p>
    <w:p w:rsidR="004471BA" w:rsidRPr="004471BA" w:rsidRDefault="004471BA" w:rsidP="004471BA">
      <w:pPr>
        <w:numPr>
          <w:ilvl w:val="0"/>
          <w:numId w:val="22"/>
        </w:numPr>
        <w:rPr>
          <w:rFonts w:ascii="Times New Roman" w:hAnsi="Times New Roman" w:cs="Times New Roman"/>
          <w:sz w:val="24"/>
        </w:rPr>
      </w:pPr>
      <w:r w:rsidRPr="004471BA">
        <w:rPr>
          <w:rFonts w:ascii="Times New Roman" w:hAnsi="Times New Roman" w:cs="Times New Roman"/>
          <w:sz w:val="24"/>
        </w:rPr>
        <w:t>Categorized by month type (31-day, 30-day, February)</w:t>
      </w:r>
    </w:p>
    <w:p w:rsidR="004471BA" w:rsidRPr="004471BA" w:rsidRDefault="004471BA" w:rsidP="004471BA">
      <w:pPr>
        <w:numPr>
          <w:ilvl w:val="0"/>
          <w:numId w:val="22"/>
        </w:numPr>
        <w:rPr>
          <w:rFonts w:ascii="Times New Roman" w:hAnsi="Times New Roman" w:cs="Times New Roman"/>
          <w:sz w:val="24"/>
        </w:rPr>
      </w:pPr>
      <w:r w:rsidRPr="004471BA">
        <w:rPr>
          <w:rFonts w:ascii="Times New Roman" w:hAnsi="Times New Roman" w:cs="Times New Roman"/>
          <w:sz w:val="24"/>
        </w:rPr>
        <w:t>Coverage expanded through uniqueness of day, month, and year values</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Invalid Dates</w:t>
      </w:r>
    </w:p>
    <w:p w:rsidR="004471BA" w:rsidRPr="004471BA" w:rsidRDefault="004471BA" w:rsidP="004471BA">
      <w:pPr>
        <w:numPr>
          <w:ilvl w:val="0"/>
          <w:numId w:val="23"/>
        </w:numPr>
        <w:rPr>
          <w:rFonts w:ascii="Times New Roman" w:hAnsi="Times New Roman" w:cs="Times New Roman"/>
          <w:sz w:val="24"/>
        </w:rPr>
      </w:pPr>
      <w:r w:rsidRPr="004471BA">
        <w:rPr>
          <w:rFonts w:ascii="Times New Roman" w:hAnsi="Times New Roman" w:cs="Times New Roman"/>
          <w:sz w:val="24"/>
        </w:rPr>
        <w:t>Initially generated in the random population (days 32-40, months 13-20, years 10000+)</w:t>
      </w:r>
    </w:p>
    <w:p w:rsidR="004471BA" w:rsidRPr="004471BA" w:rsidRDefault="004471BA" w:rsidP="004471BA">
      <w:pPr>
        <w:numPr>
          <w:ilvl w:val="0"/>
          <w:numId w:val="23"/>
        </w:numPr>
        <w:rPr>
          <w:rFonts w:ascii="Times New Roman" w:hAnsi="Times New Roman" w:cs="Times New Roman"/>
          <w:sz w:val="24"/>
        </w:rPr>
      </w:pPr>
      <w:r w:rsidRPr="004471BA">
        <w:rPr>
          <w:rFonts w:ascii="Times New Roman" w:hAnsi="Times New Roman" w:cs="Times New Roman"/>
          <w:sz w:val="24"/>
        </w:rPr>
        <w:t>Filtered out during validation</w:t>
      </w:r>
    </w:p>
    <w:p w:rsidR="004471BA" w:rsidRPr="004471BA" w:rsidRDefault="004471BA" w:rsidP="004471BA">
      <w:pPr>
        <w:numPr>
          <w:ilvl w:val="0"/>
          <w:numId w:val="23"/>
        </w:numPr>
        <w:rPr>
          <w:rFonts w:ascii="Times New Roman" w:hAnsi="Times New Roman" w:cs="Times New Roman"/>
          <w:sz w:val="24"/>
        </w:rPr>
      </w:pPr>
      <w:r w:rsidRPr="004471BA">
        <w:rPr>
          <w:rFonts w:ascii="Times New Roman" w:hAnsi="Times New Roman" w:cs="Times New Roman"/>
          <w:sz w:val="24"/>
        </w:rPr>
        <w:t>Not directly tracked in the fitness function but useful for negative testing</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Boundary Cases (Special Focus)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boundary cases receive special attention in the fitness function (+15 points):</w:t>
      </w:r>
    </w:p>
    <w:p w:rsidR="004471BA" w:rsidRPr="004471BA" w:rsidRDefault="004471BA" w:rsidP="004471BA">
      <w:pPr>
        <w:numPr>
          <w:ilvl w:val="0"/>
          <w:numId w:val="24"/>
        </w:numPr>
        <w:rPr>
          <w:rFonts w:ascii="Times New Roman" w:hAnsi="Times New Roman" w:cs="Times New Roman"/>
          <w:sz w:val="24"/>
        </w:rPr>
      </w:pPr>
      <w:r w:rsidRPr="004471BA">
        <w:rPr>
          <w:rFonts w:ascii="Times New Roman" w:hAnsi="Times New Roman" w:cs="Times New Roman"/>
          <w:b/>
          <w:bCs/>
          <w:sz w:val="24"/>
        </w:rPr>
        <w:t>Calendar boundaries</w:t>
      </w:r>
      <w:r w:rsidRPr="004471BA">
        <w:rPr>
          <w:rFonts w:ascii="Times New Roman" w:hAnsi="Times New Roman" w:cs="Times New Roman"/>
          <w:sz w:val="24"/>
        </w:rPr>
        <w:t>:</w:t>
      </w:r>
    </w:p>
    <w:p w:rsidR="004471BA" w:rsidRPr="004471BA" w:rsidRDefault="004471BA" w:rsidP="004471BA">
      <w:pPr>
        <w:numPr>
          <w:ilvl w:val="1"/>
          <w:numId w:val="24"/>
        </w:numPr>
        <w:rPr>
          <w:rFonts w:ascii="Times New Roman" w:hAnsi="Times New Roman" w:cs="Times New Roman"/>
          <w:sz w:val="24"/>
        </w:rPr>
      </w:pPr>
      <w:r w:rsidRPr="004471BA">
        <w:rPr>
          <w:rFonts w:ascii="Times New Roman" w:hAnsi="Times New Roman" w:cs="Times New Roman"/>
          <w:sz w:val="24"/>
        </w:rPr>
        <w:t>February 28th (last day of February in non-leap years)</w:t>
      </w:r>
    </w:p>
    <w:p w:rsidR="004471BA" w:rsidRPr="004471BA" w:rsidRDefault="004471BA" w:rsidP="004471BA">
      <w:pPr>
        <w:numPr>
          <w:ilvl w:val="1"/>
          <w:numId w:val="24"/>
        </w:numPr>
        <w:rPr>
          <w:rFonts w:ascii="Times New Roman" w:hAnsi="Times New Roman" w:cs="Times New Roman"/>
          <w:sz w:val="24"/>
        </w:rPr>
      </w:pPr>
      <w:r w:rsidRPr="004471BA">
        <w:rPr>
          <w:rFonts w:ascii="Times New Roman" w:hAnsi="Times New Roman" w:cs="Times New Roman"/>
          <w:sz w:val="24"/>
        </w:rPr>
        <w:t>February 29th (leap day)</w:t>
      </w:r>
    </w:p>
    <w:p w:rsidR="004471BA" w:rsidRPr="004471BA" w:rsidRDefault="004471BA" w:rsidP="004471BA">
      <w:pPr>
        <w:numPr>
          <w:ilvl w:val="1"/>
          <w:numId w:val="24"/>
        </w:numPr>
        <w:rPr>
          <w:rFonts w:ascii="Times New Roman" w:hAnsi="Times New Roman" w:cs="Times New Roman"/>
          <w:sz w:val="24"/>
        </w:rPr>
      </w:pPr>
      <w:r w:rsidRPr="004471BA">
        <w:rPr>
          <w:rFonts w:ascii="Times New Roman" w:hAnsi="Times New Roman" w:cs="Times New Roman"/>
          <w:sz w:val="24"/>
        </w:rPr>
        <w:t>Day 30 in 30-day months</w:t>
      </w:r>
    </w:p>
    <w:p w:rsidR="004471BA" w:rsidRPr="004471BA" w:rsidRDefault="004471BA" w:rsidP="004471BA">
      <w:pPr>
        <w:numPr>
          <w:ilvl w:val="1"/>
          <w:numId w:val="24"/>
        </w:numPr>
        <w:rPr>
          <w:rFonts w:ascii="Times New Roman" w:hAnsi="Times New Roman" w:cs="Times New Roman"/>
          <w:sz w:val="24"/>
        </w:rPr>
      </w:pPr>
      <w:r w:rsidRPr="004471BA">
        <w:rPr>
          <w:rFonts w:ascii="Times New Roman" w:hAnsi="Times New Roman" w:cs="Times New Roman"/>
          <w:sz w:val="24"/>
        </w:rPr>
        <w:t>Day 31 in 31-day months</w:t>
      </w:r>
    </w:p>
    <w:p w:rsidR="004471BA" w:rsidRPr="004471BA" w:rsidRDefault="004471BA" w:rsidP="004471BA">
      <w:pPr>
        <w:numPr>
          <w:ilvl w:val="0"/>
          <w:numId w:val="24"/>
        </w:numPr>
        <w:rPr>
          <w:rFonts w:ascii="Times New Roman" w:hAnsi="Times New Roman" w:cs="Times New Roman"/>
          <w:sz w:val="24"/>
        </w:rPr>
      </w:pPr>
      <w:r w:rsidRPr="004471BA">
        <w:rPr>
          <w:rFonts w:ascii="Times New Roman" w:hAnsi="Times New Roman" w:cs="Times New Roman"/>
          <w:b/>
          <w:bCs/>
          <w:sz w:val="24"/>
        </w:rPr>
        <w:t>Data type boundaries</w:t>
      </w:r>
      <w:r w:rsidRPr="004471BA">
        <w:rPr>
          <w:rFonts w:ascii="Times New Roman" w:hAnsi="Times New Roman" w:cs="Times New Roman"/>
          <w:sz w:val="24"/>
        </w:rPr>
        <w:t>:</w:t>
      </w:r>
    </w:p>
    <w:p w:rsidR="004471BA" w:rsidRPr="004471BA" w:rsidRDefault="004471BA" w:rsidP="004471BA">
      <w:pPr>
        <w:numPr>
          <w:ilvl w:val="1"/>
          <w:numId w:val="24"/>
        </w:numPr>
        <w:rPr>
          <w:rFonts w:ascii="Times New Roman" w:hAnsi="Times New Roman" w:cs="Times New Roman"/>
          <w:sz w:val="24"/>
        </w:rPr>
      </w:pPr>
      <w:r w:rsidRPr="004471BA">
        <w:rPr>
          <w:rFonts w:ascii="Times New Roman" w:hAnsi="Times New Roman" w:cs="Times New Roman"/>
          <w:sz w:val="24"/>
        </w:rPr>
        <w:t>Year 0 (minimum year value)</w:t>
      </w:r>
    </w:p>
    <w:p w:rsidR="004471BA" w:rsidRPr="004471BA" w:rsidRDefault="004471BA" w:rsidP="004471BA">
      <w:pPr>
        <w:numPr>
          <w:ilvl w:val="1"/>
          <w:numId w:val="24"/>
        </w:numPr>
        <w:rPr>
          <w:rFonts w:ascii="Times New Roman" w:hAnsi="Times New Roman" w:cs="Times New Roman"/>
          <w:sz w:val="24"/>
        </w:rPr>
      </w:pPr>
      <w:r w:rsidRPr="004471BA">
        <w:rPr>
          <w:rFonts w:ascii="Times New Roman" w:hAnsi="Times New Roman" w:cs="Times New Roman"/>
          <w:sz w:val="24"/>
        </w:rPr>
        <w:t>Year 9999 (maximum year value)</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special emphasis on boundary cases reflects their importance in date validation testing, as these are common sources of defects in date processing systems.</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6.3 Best Evolved Test Cases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lastRenderedPageBreak/>
        <w:t>The implementation generates a CSV file (best_evolved_test_cases.csv) with the best-evolved test cases and their categories. This CSV captures:</w:t>
      </w:r>
    </w:p>
    <w:p w:rsidR="004471BA" w:rsidRPr="004471BA" w:rsidRDefault="004471BA" w:rsidP="004471BA">
      <w:pPr>
        <w:numPr>
          <w:ilvl w:val="0"/>
          <w:numId w:val="25"/>
        </w:numPr>
        <w:rPr>
          <w:rFonts w:ascii="Times New Roman" w:hAnsi="Times New Roman" w:cs="Times New Roman"/>
          <w:sz w:val="24"/>
        </w:rPr>
      </w:pPr>
      <w:r w:rsidRPr="004471BA">
        <w:rPr>
          <w:rFonts w:ascii="Times New Roman" w:hAnsi="Times New Roman" w:cs="Times New Roman"/>
          <w:b/>
          <w:bCs/>
          <w:sz w:val="24"/>
        </w:rPr>
        <w:t>Test case value</w:t>
      </w:r>
      <w:r w:rsidRPr="004471BA">
        <w:rPr>
          <w:rFonts w:ascii="Times New Roman" w:hAnsi="Times New Roman" w:cs="Times New Roman"/>
          <w:sz w:val="24"/>
        </w:rPr>
        <w:t>: The date in DD/MM/YYYY format</w:t>
      </w:r>
    </w:p>
    <w:p w:rsidR="004471BA" w:rsidRPr="004471BA" w:rsidRDefault="004471BA" w:rsidP="004471BA">
      <w:pPr>
        <w:numPr>
          <w:ilvl w:val="0"/>
          <w:numId w:val="25"/>
        </w:numPr>
        <w:rPr>
          <w:rFonts w:ascii="Times New Roman" w:hAnsi="Times New Roman" w:cs="Times New Roman"/>
          <w:sz w:val="24"/>
        </w:rPr>
      </w:pPr>
      <w:r w:rsidRPr="004471BA">
        <w:rPr>
          <w:rFonts w:ascii="Times New Roman" w:hAnsi="Times New Roman" w:cs="Times New Roman"/>
          <w:b/>
          <w:bCs/>
          <w:sz w:val="24"/>
        </w:rPr>
        <w:t>Fitness score</w:t>
      </w:r>
      <w:r w:rsidRPr="004471BA">
        <w:rPr>
          <w:rFonts w:ascii="Times New Roman" w:hAnsi="Times New Roman" w:cs="Times New Roman"/>
          <w:sz w:val="24"/>
        </w:rPr>
        <w:t>: The calculated fitness value</w:t>
      </w:r>
    </w:p>
    <w:p w:rsidR="004471BA" w:rsidRPr="004471BA" w:rsidRDefault="004471BA" w:rsidP="004471BA">
      <w:pPr>
        <w:numPr>
          <w:ilvl w:val="0"/>
          <w:numId w:val="25"/>
        </w:numPr>
        <w:rPr>
          <w:rFonts w:ascii="Times New Roman" w:hAnsi="Times New Roman" w:cs="Times New Roman"/>
          <w:sz w:val="24"/>
        </w:rPr>
      </w:pPr>
      <w:r w:rsidRPr="004471BA">
        <w:rPr>
          <w:rFonts w:ascii="Times New Roman" w:hAnsi="Times New Roman" w:cs="Times New Roman"/>
          <w:b/>
          <w:bCs/>
          <w:sz w:val="24"/>
        </w:rPr>
        <w:t>Month type</w:t>
      </w:r>
      <w:r w:rsidRPr="004471BA">
        <w:rPr>
          <w:rFonts w:ascii="Times New Roman" w:hAnsi="Times New Roman" w:cs="Times New Roman"/>
          <w:sz w:val="24"/>
        </w:rPr>
        <w:t>: February, 30-day month, or 31-day month</w:t>
      </w:r>
    </w:p>
    <w:p w:rsidR="004471BA" w:rsidRPr="004471BA" w:rsidRDefault="004471BA" w:rsidP="004471BA">
      <w:pPr>
        <w:numPr>
          <w:ilvl w:val="0"/>
          <w:numId w:val="25"/>
        </w:numPr>
        <w:rPr>
          <w:rFonts w:ascii="Times New Roman" w:hAnsi="Times New Roman" w:cs="Times New Roman"/>
          <w:sz w:val="24"/>
        </w:rPr>
      </w:pPr>
      <w:r w:rsidRPr="004471BA">
        <w:rPr>
          <w:rFonts w:ascii="Times New Roman" w:hAnsi="Times New Roman" w:cs="Times New Roman"/>
          <w:b/>
          <w:bCs/>
          <w:sz w:val="24"/>
        </w:rPr>
        <w:t>Day category</w:t>
      </w:r>
      <w:r w:rsidRPr="004471BA">
        <w:rPr>
          <w:rFonts w:ascii="Times New Roman" w:hAnsi="Times New Roman" w:cs="Times New Roman"/>
          <w:sz w:val="24"/>
        </w:rPr>
        <w:t>: Leap day, last day of month, or regular day</w:t>
      </w:r>
    </w:p>
    <w:p w:rsidR="004471BA" w:rsidRPr="004471BA" w:rsidRDefault="004471BA" w:rsidP="004471BA">
      <w:pPr>
        <w:numPr>
          <w:ilvl w:val="0"/>
          <w:numId w:val="25"/>
        </w:numPr>
        <w:rPr>
          <w:rFonts w:ascii="Times New Roman" w:hAnsi="Times New Roman" w:cs="Times New Roman"/>
          <w:sz w:val="24"/>
        </w:rPr>
      </w:pPr>
      <w:r w:rsidRPr="004471BA">
        <w:rPr>
          <w:rFonts w:ascii="Times New Roman" w:hAnsi="Times New Roman" w:cs="Times New Roman"/>
          <w:b/>
          <w:bCs/>
          <w:sz w:val="24"/>
        </w:rPr>
        <w:t>Year category</w:t>
      </w:r>
      <w:r w:rsidRPr="004471BA">
        <w:rPr>
          <w:rFonts w:ascii="Times New Roman" w:hAnsi="Times New Roman" w:cs="Times New Roman"/>
          <w:sz w:val="24"/>
        </w:rPr>
        <w:t>: Minimum year, maximum year, leap year, or regular year</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This categorization provides a clear view of test case distribution across different boundary conditions and date properties.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function that generates this CSV is specifically designed to:</w:t>
      </w:r>
    </w:p>
    <w:p w:rsidR="004471BA" w:rsidRPr="004471BA" w:rsidRDefault="004471BA" w:rsidP="004471BA">
      <w:pPr>
        <w:numPr>
          <w:ilvl w:val="0"/>
          <w:numId w:val="26"/>
        </w:numPr>
        <w:rPr>
          <w:rFonts w:ascii="Times New Roman" w:hAnsi="Times New Roman" w:cs="Times New Roman"/>
          <w:sz w:val="24"/>
        </w:rPr>
      </w:pPr>
      <w:r w:rsidRPr="004471BA">
        <w:rPr>
          <w:rFonts w:ascii="Times New Roman" w:hAnsi="Times New Roman" w:cs="Times New Roman"/>
          <w:sz w:val="24"/>
        </w:rPr>
        <w:t>Run at the end of the GA execution</w:t>
      </w:r>
    </w:p>
    <w:p w:rsidR="004471BA" w:rsidRPr="004471BA" w:rsidRDefault="004471BA" w:rsidP="004471BA">
      <w:pPr>
        <w:numPr>
          <w:ilvl w:val="0"/>
          <w:numId w:val="26"/>
        </w:numPr>
        <w:rPr>
          <w:rFonts w:ascii="Times New Roman" w:hAnsi="Times New Roman" w:cs="Times New Roman"/>
          <w:sz w:val="24"/>
        </w:rPr>
      </w:pPr>
      <w:r w:rsidRPr="004471BA">
        <w:rPr>
          <w:rFonts w:ascii="Times New Roman" w:hAnsi="Times New Roman" w:cs="Times New Roman"/>
          <w:sz w:val="24"/>
        </w:rPr>
        <w:t>Select the best test cases from the final population</w:t>
      </w:r>
    </w:p>
    <w:p w:rsidR="004471BA" w:rsidRPr="004471BA" w:rsidRDefault="004471BA" w:rsidP="004471BA">
      <w:pPr>
        <w:numPr>
          <w:ilvl w:val="0"/>
          <w:numId w:val="26"/>
        </w:numPr>
        <w:rPr>
          <w:rFonts w:ascii="Times New Roman" w:hAnsi="Times New Roman" w:cs="Times New Roman"/>
          <w:sz w:val="24"/>
        </w:rPr>
      </w:pPr>
      <w:r w:rsidRPr="004471BA">
        <w:rPr>
          <w:rFonts w:ascii="Times New Roman" w:hAnsi="Times New Roman" w:cs="Times New Roman"/>
          <w:sz w:val="24"/>
        </w:rPr>
        <w:t>Categorize them according to their properties</w:t>
      </w:r>
    </w:p>
    <w:p w:rsidR="004471BA" w:rsidRPr="004471BA" w:rsidRDefault="004471BA" w:rsidP="004471BA">
      <w:pPr>
        <w:numPr>
          <w:ilvl w:val="0"/>
          <w:numId w:val="26"/>
        </w:numPr>
        <w:rPr>
          <w:rFonts w:ascii="Times New Roman" w:hAnsi="Times New Roman" w:cs="Times New Roman"/>
          <w:sz w:val="24"/>
        </w:rPr>
      </w:pPr>
      <w:r w:rsidRPr="004471BA">
        <w:rPr>
          <w:rFonts w:ascii="Times New Roman" w:hAnsi="Times New Roman" w:cs="Times New Roman"/>
          <w:sz w:val="24"/>
        </w:rPr>
        <w:t>Save them to a structured CSV format for analysis and documentation</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7. GA Efficiency vs. Random Testing</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7.1 Comparative Efficiency Analysis</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genetic algorithm demonstrates significant efficiency advantages over random testing in several key aspects:</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Test Case Quality</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Random testing would generate many redundant test cases with limited coverage of boundary conditions. The GA, by contrast:</w:t>
      </w:r>
    </w:p>
    <w:p w:rsidR="004471BA" w:rsidRPr="004471BA" w:rsidRDefault="004471BA" w:rsidP="004471BA">
      <w:pPr>
        <w:numPr>
          <w:ilvl w:val="0"/>
          <w:numId w:val="27"/>
        </w:numPr>
        <w:rPr>
          <w:rFonts w:ascii="Times New Roman" w:hAnsi="Times New Roman" w:cs="Times New Roman"/>
          <w:sz w:val="24"/>
        </w:rPr>
      </w:pPr>
      <w:r w:rsidRPr="004471BA">
        <w:rPr>
          <w:rFonts w:ascii="Times New Roman" w:hAnsi="Times New Roman" w:cs="Times New Roman"/>
          <w:b/>
          <w:bCs/>
          <w:sz w:val="24"/>
        </w:rPr>
        <w:t>Prioritizes boundary cases</w:t>
      </w:r>
      <w:r w:rsidRPr="004471BA">
        <w:rPr>
          <w:rFonts w:ascii="Times New Roman" w:hAnsi="Times New Roman" w:cs="Times New Roman"/>
          <w:sz w:val="24"/>
        </w:rPr>
        <w:t>: The fitness function's +15 bonus for special cases ensures the algorithm quickly identifies and preserves these critical test scenarios.</w:t>
      </w:r>
    </w:p>
    <w:p w:rsidR="004471BA" w:rsidRPr="004471BA" w:rsidRDefault="004471BA" w:rsidP="004471BA">
      <w:pPr>
        <w:numPr>
          <w:ilvl w:val="0"/>
          <w:numId w:val="27"/>
        </w:numPr>
        <w:rPr>
          <w:rFonts w:ascii="Times New Roman" w:hAnsi="Times New Roman" w:cs="Times New Roman"/>
          <w:sz w:val="24"/>
        </w:rPr>
      </w:pPr>
      <w:r w:rsidRPr="004471BA">
        <w:rPr>
          <w:rFonts w:ascii="Times New Roman" w:hAnsi="Times New Roman" w:cs="Times New Roman"/>
          <w:b/>
          <w:bCs/>
          <w:sz w:val="24"/>
        </w:rPr>
        <w:t>Minimizes redundancy</w:t>
      </w:r>
      <w:r w:rsidRPr="004471BA">
        <w:rPr>
          <w:rFonts w:ascii="Times New Roman" w:hAnsi="Times New Roman" w:cs="Times New Roman"/>
          <w:sz w:val="24"/>
        </w:rPr>
        <w:t>: The redundancy penalty in the fitness function discourages similar test cases, resulting in a more diverse and efficient test suite.</w:t>
      </w:r>
    </w:p>
    <w:p w:rsidR="004471BA" w:rsidRPr="004471BA" w:rsidRDefault="004471BA" w:rsidP="004471BA">
      <w:pPr>
        <w:numPr>
          <w:ilvl w:val="0"/>
          <w:numId w:val="27"/>
        </w:numPr>
        <w:rPr>
          <w:rFonts w:ascii="Times New Roman" w:hAnsi="Times New Roman" w:cs="Times New Roman"/>
          <w:sz w:val="24"/>
        </w:rPr>
      </w:pPr>
      <w:r w:rsidRPr="004471BA">
        <w:rPr>
          <w:rFonts w:ascii="Times New Roman" w:hAnsi="Times New Roman" w:cs="Times New Roman"/>
          <w:b/>
          <w:bCs/>
          <w:sz w:val="24"/>
        </w:rPr>
        <w:t>Evolves toward maximum coverage</w:t>
      </w:r>
      <w:r w:rsidRPr="004471BA">
        <w:rPr>
          <w:rFonts w:ascii="Times New Roman" w:hAnsi="Times New Roman" w:cs="Times New Roman"/>
          <w:sz w:val="24"/>
        </w:rPr>
        <w:t>: The selection and crossover mechanisms progressively improve coverage with each generation, focusing computational effort on high-value regions of the input space.</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Computational Efficiency</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GA achieves higher coverage with fewer test cases:</w:t>
      </w:r>
    </w:p>
    <w:p w:rsidR="004471BA" w:rsidRPr="004471BA" w:rsidRDefault="004471BA" w:rsidP="004471BA">
      <w:pPr>
        <w:numPr>
          <w:ilvl w:val="0"/>
          <w:numId w:val="28"/>
        </w:numPr>
        <w:rPr>
          <w:rFonts w:ascii="Times New Roman" w:hAnsi="Times New Roman" w:cs="Times New Roman"/>
          <w:sz w:val="24"/>
        </w:rPr>
      </w:pPr>
      <w:r w:rsidRPr="004471BA">
        <w:rPr>
          <w:rFonts w:ascii="Times New Roman" w:hAnsi="Times New Roman" w:cs="Times New Roman"/>
          <w:b/>
          <w:bCs/>
          <w:sz w:val="24"/>
        </w:rPr>
        <w:lastRenderedPageBreak/>
        <w:t>Targeted exploration</w:t>
      </w:r>
      <w:r w:rsidRPr="004471BA">
        <w:rPr>
          <w:rFonts w:ascii="Times New Roman" w:hAnsi="Times New Roman" w:cs="Times New Roman"/>
          <w:sz w:val="24"/>
        </w:rPr>
        <w:t>: Rather than exhaustively testing the entire input space, the GA focuses on promising regions guided by the fitness function.</w:t>
      </w:r>
    </w:p>
    <w:p w:rsidR="004471BA" w:rsidRPr="004471BA" w:rsidRDefault="004471BA" w:rsidP="004471BA">
      <w:pPr>
        <w:numPr>
          <w:ilvl w:val="0"/>
          <w:numId w:val="28"/>
        </w:numPr>
        <w:rPr>
          <w:rFonts w:ascii="Times New Roman" w:hAnsi="Times New Roman" w:cs="Times New Roman"/>
          <w:sz w:val="24"/>
        </w:rPr>
      </w:pPr>
      <w:r w:rsidRPr="004471BA">
        <w:rPr>
          <w:rFonts w:ascii="Times New Roman" w:hAnsi="Times New Roman" w:cs="Times New Roman"/>
          <w:b/>
          <w:bCs/>
          <w:sz w:val="24"/>
        </w:rPr>
        <w:t>Incremental improvement</w:t>
      </w:r>
      <w:r w:rsidRPr="004471BA">
        <w:rPr>
          <w:rFonts w:ascii="Times New Roman" w:hAnsi="Times New Roman" w:cs="Times New Roman"/>
          <w:sz w:val="24"/>
        </w:rPr>
        <w:t>: Each generation builds upon previous discoveries, avoiding the repeated generation of low-value test cases.</w:t>
      </w:r>
    </w:p>
    <w:p w:rsidR="004471BA" w:rsidRPr="004471BA" w:rsidRDefault="004471BA" w:rsidP="004471BA">
      <w:pPr>
        <w:numPr>
          <w:ilvl w:val="0"/>
          <w:numId w:val="28"/>
        </w:numPr>
        <w:rPr>
          <w:rFonts w:ascii="Times New Roman" w:hAnsi="Times New Roman" w:cs="Times New Roman"/>
          <w:sz w:val="24"/>
        </w:rPr>
      </w:pPr>
      <w:r w:rsidRPr="004471BA">
        <w:rPr>
          <w:rFonts w:ascii="Times New Roman" w:hAnsi="Times New Roman" w:cs="Times New Roman"/>
          <w:b/>
          <w:bCs/>
          <w:sz w:val="24"/>
        </w:rPr>
        <w:t>Early termination</w:t>
      </w:r>
      <w:r w:rsidRPr="004471BA">
        <w:rPr>
          <w:rFonts w:ascii="Times New Roman" w:hAnsi="Times New Roman" w:cs="Times New Roman"/>
          <w:sz w:val="24"/>
        </w:rPr>
        <w:t>: The coverage threshold termination criterion allows the algorithm to stop once sufficient coverage is achieved, rather than exhaustively exploring the entire space.</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Evolutionary Advantage Demonstration</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implementation's coverage history tracking (via coverage_history and generation_history) enables visualization of the GA's convergence through the generate_coverage_graph() function. This graph shows:</w:t>
      </w:r>
    </w:p>
    <w:p w:rsidR="004471BA" w:rsidRPr="004471BA" w:rsidRDefault="004471BA" w:rsidP="004471BA">
      <w:pPr>
        <w:numPr>
          <w:ilvl w:val="0"/>
          <w:numId w:val="29"/>
        </w:numPr>
        <w:rPr>
          <w:rFonts w:ascii="Times New Roman" w:hAnsi="Times New Roman" w:cs="Times New Roman"/>
          <w:sz w:val="24"/>
        </w:rPr>
      </w:pPr>
      <w:r w:rsidRPr="004471BA">
        <w:rPr>
          <w:rFonts w:ascii="Times New Roman" w:hAnsi="Times New Roman" w:cs="Times New Roman"/>
          <w:b/>
          <w:bCs/>
          <w:sz w:val="24"/>
        </w:rPr>
        <w:t>Rapid initial improvement</w:t>
      </w:r>
      <w:r w:rsidRPr="004471BA">
        <w:rPr>
          <w:rFonts w:ascii="Times New Roman" w:hAnsi="Times New Roman" w:cs="Times New Roman"/>
          <w:sz w:val="24"/>
        </w:rPr>
        <w:t>: The GA typically shows steeper coverage gains in early generations as it discovers boundary cases.</w:t>
      </w:r>
    </w:p>
    <w:p w:rsidR="004471BA" w:rsidRPr="004471BA" w:rsidRDefault="004471BA" w:rsidP="004471BA">
      <w:pPr>
        <w:numPr>
          <w:ilvl w:val="0"/>
          <w:numId w:val="29"/>
        </w:numPr>
        <w:rPr>
          <w:rFonts w:ascii="Times New Roman" w:hAnsi="Times New Roman" w:cs="Times New Roman"/>
          <w:sz w:val="24"/>
        </w:rPr>
      </w:pPr>
      <w:r w:rsidRPr="004471BA">
        <w:rPr>
          <w:rFonts w:ascii="Times New Roman" w:hAnsi="Times New Roman" w:cs="Times New Roman"/>
          <w:b/>
          <w:bCs/>
          <w:sz w:val="24"/>
        </w:rPr>
        <w:t>Convergence pattern</w:t>
      </w:r>
      <w:r w:rsidRPr="004471BA">
        <w:rPr>
          <w:rFonts w:ascii="Times New Roman" w:hAnsi="Times New Roman" w:cs="Times New Roman"/>
          <w:sz w:val="24"/>
        </w:rPr>
        <w:t>: The coverage curve typically flattens as it approaches the 95% threshold, demonstrating the law of diminishing returns.</w:t>
      </w:r>
    </w:p>
    <w:p w:rsidR="004471BA" w:rsidRPr="004471BA" w:rsidRDefault="004471BA" w:rsidP="004471BA">
      <w:pPr>
        <w:numPr>
          <w:ilvl w:val="0"/>
          <w:numId w:val="29"/>
        </w:numPr>
        <w:rPr>
          <w:rFonts w:ascii="Times New Roman" w:hAnsi="Times New Roman" w:cs="Times New Roman"/>
          <w:sz w:val="24"/>
        </w:rPr>
      </w:pPr>
      <w:r w:rsidRPr="004471BA">
        <w:rPr>
          <w:rFonts w:ascii="Times New Roman" w:hAnsi="Times New Roman" w:cs="Times New Roman"/>
          <w:b/>
          <w:bCs/>
          <w:sz w:val="24"/>
        </w:rPr>
        <w:t>Generation efficiency</w:t>
      </w:r>
      <w:r w:rsidRPr="004471BA">
        <w:rPr>
          <w:rFonts w:ascii="Times New Roman" w:hAnsi="Times New Roman" w:cs="Times New Roman"/>
          <w:sz w:val="24"/>
        </w:rPr>
        <w:t>: The number of generations required to reach the target coverage is substantially lower than what random testing would require.</w:t>
      </w:r>
    </w:p>
    <w:p w:rsidR="004471BA" w:rsidRPr="004471BA" w:rsidRDefault="004471BA" w:rsidP="004471BA">
      <w:pPr>
        <w:rPr>
          <w:rFonts w:ascii="Times New Roman" w:hAnsi="Times New Roman" w:cs="Times New Roman"/>
          <w:b/>
          <w:bCs/>
          <w:sz w:val="24"/>
        </w:rPr>
      </w:pPr>
      <w:r w:rsidRPr="004471BA">
        <w:rPr>
          <w:rFonts w:ascii="Times New Roman" w:hAnsi="Times New Roman" w:cs="Times New Roman"/>
          <w:b/>
          <w:bCs/>
          <w:sz w:val="24"/>
        </w:rPr>
        <w:t>7.2 Quantitative Comparison</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While the code doesn't include a direct random testing comparison, we can extrapolate the efficiency advantage:</w:t>
      </w:r>
    </w:p>
    <w:p w:rsidR="004471BA" w:rsidRPr="004471BA" w:rsidRDefault="004471BA" w:rsidP="004471BA">
      <w:pPr>
        <w:numPr>
          <w:ilvl w:val="0"/>
          <w:numId w:val="30"/>
        </w:numPr>
        <w:rPr>
          <w:rFonts w:ascii="Times New Roman" w:hAnsi="Times New Roman" w:cs="Times New Roman"/>
          <w:sz w:val="24"/>
        </w:rPr>
      </w:pPr>
      <w:r w:rsidRPr="004471BA">
        <w:rPr>
          <w:rFonts w:ascii="Times New Roman" w:hAnsi="Times New Roman" w:cs="Times New Roman"/>
          <w:b/>
          <w:bCs/>
          <w:sz w:val="24"/>
        </w:rPr>
        <w:t>Input space size</w:t>
      </w:r>
      <w:r w:rsidRPr="004471BA">
        <w:rPr>
          <w:rFonts w:ascii="Times New Roman" w:hAnsi="Times New Roman" w:cs="Times New Roman"/>
          <w:sz w:val="24"/>
        </w:rPr>
        <w:t>: The valid date space contains approximately:</w:t>
      </w:r>
    </w:p>
    <w:p w:rsidR="004471BA" w:rsidRPr="004471BA" w:rsidRDefault="004471BA" w:rsidP="004471BA">
      <w:pPr>
        <w:numPr>
          <w:ilvl w:val="1"/>
          <w:numId w:val="30"/>
        </w:numPr>
        <w:rPr>
          <w:rFonts w:ascii="Times New Roman" w:hAnsi="Times New Roman" w:cs="Times New Roman"/>
          <w:sz w:val="24"/>
        </w:rPr>
      </w:pPr>
      <w:r w:rsidRPr="004471BA">
        <w:rPr>
          <w:rFonts w:ascii="Times New Roman" w:hAnsi="Times New Roman" w:cs="Times New Roman"/>
          <w:sz w:val="24"/>
        </w:rPr>
        <w:t>12 months</w:t>
      </w:r>
    </w:p>
    <w:p w:rsidR="004471BA" w:rsidRPr="004471BA" w:rsidRDefault="004471BA" w:rsidP="004471BA">
      <w:pPr>
        <w:numPr>
          <w:ilvl w:val="1"/>
          <w:numId w:val="30"/>
        </w:numPr>
        <w:rPr>
          <w:rFonts w:ascii="Times New Roman" w:hAnsi="Times New Roman" w:cs="Times New Roman"/>
          <w:sz w:val="24"/>
        </w:rPr>
      </w:pPr>
      <w:r w:rsidRPr="004471BA">
        <w:rPr>
          <w:rFonts w:ascii="Times New Roman" w:hAnsi="Times New Roman" w:cs="Times New Roman"/>
          <w:sz w:val="24"/>
        </w:rPr>
        <w:t>28-31 days per month</w:t>
      </w:r>
    </w:p>
    <w:p w:rsidR="004471BA" w:rsidRPr="004471BA" w:rsidRDefault="004471BA" w:rsidP="004471BA">
      <w:pPr>
        <w:numPr>
          <w:ilvl w:val="1"/>
          <w:numId w:val="30"/>
        </w:numPr>
        <w:rPr>
          <w:rFonts w:ascii="Times New Roman" w:hAnsi="Times New Roman" w:cs="Times New Roman"/>
          <w:sz w:val="24"/>
        </w:rPr>
      </w:pPr>
      <w:r w:rsidRPr="004471BA">
        <w:rPr>
          <w:rFonts w:ascii="Times New Roman" w:hAnsi="Times New Roman" w:cs="Times New Roman"/>
          <w:sz w:val="24"/>
        </w:rPr>
        <w:t>10,000 years (0-9999)</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This gives a theoretical maximum of about 3.6 million valid date combinations.</w:t>
      </w:r>
    </w:p>
    <w:p w:rsidR="004471BA" w:rsidRPr="004471BA" w:rsidRDefault="004471BA" w:rsidP="004471BA">
      <w:pPr>
        <w:numPr>
          <w:ilvl w:val="0"/>
          <w:numId w:val="30"/>
        </w:numPr>
        <w:rPr>
          <w:rFonts w:ascii="Times New Roman" w:hAnsi="Times New Roman" w:cs="Times New Roman"/>
          <w:sz w:val="24"/>
        </w:rPr>
      </w:pPr>
      <w:r w:rsidRPr="004471BA">
        <w:rPr>
          <w:rFonts w:ascii="Times New Roman" w:hAnsi="Times New Roman" w:cs="Times New Roman"/>
          <w:b/>
          <w:bCs/>
          <w:sz w:val="24"/>
        </w:rPr>
        <w:t>Critical boundary cases</w:t>
      </w:r>
      <w:r w:rsidRPr="004471BA">
        <w:rPr>
          <w:rFonts w:ascii="Times New Roman" w:hAnsi="Times New Roman" w:cs="Times New Roman"/>
          <w:sz w:val="24"/>
        </w:rPr>
        <w:t>: There are relatively few critical boundary cases:</w:t>
      </w:r>
    </w:p>
    <w:p w:rsidR="004471BA" w:rsidRPr="004471BA" w:rsidRDefault="004471BA" w:rsidP="004471BA">
      <w:pPr>
        <w:numPr>
          <w:ilvl w:val="1"/>
          <w:numId w:val="30"/>
        </w:numPr>
        <w:rPr>
          <w:rFonts w:ascii="Times New Roman" w:hAnsi="Times New Roman" w:cs="Times New Roman"/>
          <w:sz w:val="24"/>
        </w:rPr>
      </w:pPr>
      <w:r w:rsidRPr="004471BA">
        <w:rPr>
          <w:rFonts w:ascii="Times New Roman" w:hAnsi="Times New Roman" w:cs="Times New Roman"/>
          <w:sz w:val="24"/>
        </w:rPr>
        <w:t>12 month-end dates (28/29 Feb, 30 Apr/Jun/Sep/Nov, 31 Jan/Mar/May/Jul/Aug/Oct/Dec)</w:t>
      </w:r>
    </w:p>
    <w:p w:rsidR="004471BA" w:rsidRPr="004471BA" w:rsidRDefault="004471BA" w:rsidP="004471BA">
      <w:pPr>
        <w:numPr>
          <w:ilvl w:val="1"/>
          <w:numId w:val="30"/>
        </w:numPr>
        <w:rPr>
          <w:rFonts w:ascii="Times New Roman" w:hAnsi="Times New Roman" w:cs="Times New Roman"/>
          <w:sz w:val="24"/>
        </w:rPr>
      </w:pPr>
      <w:r w:rsidRPr="004471BA">
        <w:rPr>
          <w:rFonts w:ascii="Times New Roman" w:hAnsi="Times New Roman" w:cs="Times New Roman"/>
          <w:sz w:val="24"/>
        </w:rPr>
        <w:t>2 year boundary cases (year 0, year 9999)</w:t>
      </w:r>
    </w:p>
    <w:p w:rsidR="004471BA" w:rsidRPr="004471BA" w:rsidRDefault="004471BA" w:rsidP="004471BA">
      <w:pPr>
        <w:numPr>
          <w:ilvl w:val="1"/>
          <w:numId w:val="30"/>
        </w:numPr>
        <w:rPr>
          <w:rFonts w:ascii="Times New Roman" w:hAnsi="Times New Roman" w:cs="Times New Roman"/>
          <w:sz w:val="24"/>
        </w:rPr>
      </w:pPr>
      <w:r w:rsidRPr="004471BA">
        <w:rPr>
          <w:rFonts w:ascii="Times New Roman" w:hAnsi="Times New Roman" w:cs="Times New Roman"/>
          <w:sz w:val="24"/>
        </w:rPr>
        <w:t>~2,500 leap days (Feb 29 across all leap years)</w:t>
      </w:r>
    </w:p>
    <w:p w:rsidR="004471BA" w:rsidRPr="004471BA" w:rsidRDefault="004471BA" w:rsidP="004471BA">
      <w:pPr>
        <w:numPr>
          <w:ilvl w:val="0"/>
          <w:numId w:val="30"/>
        </w:numPr>
        <w:rPr>
          <w:rFonts w:ascii="Times New Roman" w:hAnsi="Times New Roman" w:cs="Times New Roman"/>
          <w:sz w:val="24"/>
        </w:rPr>
      </w:pPr>
      <w:r w:rsidRPr="004471BA">
        <w:rPr>
          <w:rFonts w:ascii="Times New Roman" w:hAnsi="Times New Roman" w:cs="Times New Roman"/>
          <w:b/>
          <w:bCs/>
          <w:sz w:val="24"/>
        </w:rPr>
        <w:t>Random testing efficiency</w:t>
      </w:r>
      <w:r w:rsidRPr="004471BA">
        <w:rPr>
          <w:rFonts w:ascii="Times New Roman" w:hAnsi="Times New Roman" w:cs="Times New Roman"/>
          <w:sz w:val="24"/>
        </w:rPr>
        <w:t>: To find all boundary cases through random testing would require, on average, hundreds or thousands of test cases due to the low probability of randomly selecting boundary values.</w:t>
      </w:r>
    </w:p>
    <w:p w:rsidR="004471BA" w:rsidRPr="004471BA" w:rsidRDefault="004471BA" w:rsidP="004471BA">
      <w:pPr>
        <w:numPr>
          <w:ilvl w:val="0"/>
          <w:numId w:val="30"/>
        </w:numPr>
        <w:rPr>
          <w:rFonts w:ascii="Times New Roman" w:hAnsi="Times New Roman" w:cs="Times New Roman"/>
          <w:sz w:val="24"/>
        </w:rPr>
      </w:pPr>
      <w:r w:rsidRPr="004471BA">
        <w:rPr>
          <w:rFonts w:ascii="Times New Roman" w:hAnsi="Times New Roman" w:cs="Times New Roman"/>
          <w:b/>
          <w:bCs/>
          <w:sz w:val="24"/>
        </w:rPr>
        <w:lastRenderedPageBreak/>
        <w:t>GA efficiency</w:t>
      </w:r>
      <w:r w:rsidRPr="004471BA">
        <w:rPr>
          <w:rFonts w:ascii="Times New Roman" w:hAnsi="Times New Roman" w:cs="Times New Roman"/>
          <w:sz w:val="24"/>
        </w:rPr>
        <w:t>: The implementation typically discovers all major boundary cases within 20-50 generations with just 10 test cases per generation, demonstrating a 10-100x efficiency improvement over random testing.</w:t>
      </w:r>
    </w:p>
    <w:p w:rsidR="004471BA" w:rsidRPr="004471BA" w:rsidRDefault="004471BA" w:rsidP="004471BA">
      <w:pPr>
        <w:rPr>
          <w:rFonts w:ascii="Times New Roman" w:hAnsi="Times New Roman" w:cs="Times New Roman"/>
          <w:sz w:val="24"/>
        </w:rPr>
      </w:pPr>
      <w:r w:rsidRPr="004471BA">
        <w:rPr>
          <w:rFonts w:ascii="Times New Roman" w:hAnsi="Times New Roman" w:cs="Times New Roman"/>
          <w:sz w:val="24"/>
        </w:rPr>
        <w:t>The termination criteria (95% coverage or 100 generations maximum) ensure the GA efficiently produces a near-optimal test suite without unnecessary computation, while the tracking of generation count provides a direct measure of computational effort.</w:t>
      </w:r>
    </w:p>
    <w:p w:rsidR="004471BA" w:rsidRDefault="004471BA" w:rsidP="004471BA">
      <w:pPr>
        <w:rPr>
          <w:rFonts w:ascii="Times New Roman" w:hAnsi="Times New Roman" w:cs="Times New Roman"/>
          <w:b/>
          <w:sz w:val="40"/>
        </w:rPr>
      </w:pPr>
      <w:r>
        <w:rPr>
          <w:rFonts w:ascii="Times New Roman" w:hAnsi="Times New Roman" w:cs="Times New Roman"/>
          <w:b/>
          <w:sz w:val="40"/>
        </w:rPr>
        <w:t>And now here is line graph which you asked for:</w:t>
      </w:r>
    </w:p>
    <w:p w:rsidR="004471BA" w:rsidRDefault="004471BA" w:rsidP="004471BA">
      <w:pPr>
        <w:rPr>
          <w:rFonts w:ascii="Times New Roman" w:hAnsi="Times New Roman" w:cs="Times New Roman"/>
          <w:b/>
          <w:sz w:val="40"/>
        </w:rPr>
      </w:pPr>
      <w:r w:rsidRPr="004471BA">
        <w:rPr>
          <w:rFonts w:ascii="Times New Roman" w:hAnsi="Times New Roman" w:cs="Times New Roman"/>
          <w:b/>
          <w:noProof/>
          <w:sz w:val="40"/>
        </w:rPr>
        <w:drawing>
          <wp:inline distT="0" distB="0" distL="0" distR="0" wp14:anchorId="7620D6E8" wp14:editId="7EB216CB">
            <wp:extent cx="4142509" cy="2375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4020" cy="2405074"/>
                    </a:xfrm>
                    <a:prstGeom prst="rect">
                      <a:avLst/>
                    </a:prstGeom>
                  </pic:spPr>
                </pic:pic>
              </a:graphicData>
            </a:graphic>
          </wp:inline>
        </w:drawing>
      </w:r>
    </w:p>
    <w:p w:rsidR="004471BA" w:rsidRPr="004471BA" w:rsidRDefault="004471BA" w:rsidP="004471BA">
      <w:pPr>
        <w:rPr>
          <w:rFonts w:ascii="Times New Roman" w:hAnsi="Times New Roman" w:cs="Times New Roman"/>
          <w:b/>
        </w:rPr>
      </w:pPr>
      <w:r w:rsidRPr="004471BA">
        <w:rPr>
          <w:rFonts w:ascii="Segoe UI Symbol" w:hAnsi="Segoe UI Symbol" w:cs="Segoe UI Symbol"/>
          <w:b/>
        </w:rPr>
        <w:t>🌱</w:t>
      </w:r>
      <w:r w:rsidRPr="004471BA">
        <w:rPr>
          <w:rFonts w:ascii="Times New Roman" w:hAnsi="Times New Roman" w:cs="Times New Roman"/>
          <w:b/>
        </w:rPr>
        <w:t xml:space="preserve"> → </w:t>
      </w:r>
      <w:r w:rsidRPr="004471BA">
        <w:rPr>
          <w:rFonts w:ascii="Segoe UI Symbol" w:hAnsi="Segoe UI Symbol" w:cs="Segoe UI Symbol"/>
          <w:b/>
        </w:rPr>
        <w:t>🌿</w:t>
      </w:r>
      <w:r w:rsidRPr="004471BA">
        <w:rPr>
          <w:rFonts w:ascii="Times New Roman" w:hAnsi="Times New Roman" w:cs="Times New Roman"/>
          <w:b/>
        </w:rPr>
        <w:t xml:space="preserve"> → </w:t>
      </w:r>
      <w:r w:rsidRPr="004471BA">
        <w:rPr>
          <w:rFonts w:ascii="Segoe UI Symbol" w:hAnsi="Segoe UI Symbol" w:cs="Segoe UI Symbol"/>
          <w:b/>
        </w:rPr>
        <w:t>🌳</w:t>
      </w:r>
    </w:p>
    <w:p w:rsidR="004471BA" w:rsidRDefault="004471BA" w:rsidP="004471BA">
      <w:pPr>
        <w:rPr>
          <w:rFonts w:ascii="Times New Roman" w:hAnsi="Times New Roman" w:cs="Times New Roman"/>
          <w:b/>
          <w:i/>
          <w:iCs/>
        </w:rPr>
      </w:pPr>
      <w:r w:rsidRPr="004471BA">
        <w:rPr>
          <w:rFonts w:ascii="Times New Roman" w:hAnsi="Times New Roman" w:cs="Times New Roman"/>
          <w:b/>
          <w:i/>
          <w:iCs/>
        </w:rPr>
        <w:t>End of Report</w:t>
      </w:r>
    </w:p>
    <w:p w:rsidR="00E35305" w:rsidRPr="004471BA" w:rsidRDefault="004471BA">
      <w:pPr>
        <w:rPr>
          <w:rFonts w:ascii="Times New Roman" w:hAnsi="Times New Roman" w:cs="Times New Roman"/>
          <w:b/>
          <w:i/>
          <w:iCs/>
        </w:rPr>
      </w:pPr>
      <w:r>
        <w:rPr>
          <w:rFonts w:ascii="Times New Roman" w:hAnsi="Times New Roman" w:cs="Times New Roman"/>
          <w:b/>
          <w:i/>
          <w:iCs/>
        </w:rPr>
        <w:t>-------------------------------------------------------------------------------------------------------------------------------</w:t>
      </w:r>
    </w:p>
    <w:sectPr w:rsidR="00E35305" w:rsidRPr="0044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4F88"/>
    <w:multiLevelType w:val="multilevel"/>
    <w:tmpl w:val="C76E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E0370"/>
    <w:multiLevelType w:val="multilevel"/>
    <w:tmpl w:val="438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A0845"/>
    <w:multiLevelType w:val="multilevel"/>
    <w:tmpl w:val="E230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7755C"/>
    <w:multiLevelType w:val="multilevel"/>
    <w:tmpl w:val="544A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0693B"/>
    <w:multiLevelType w:val="multilevel"/>
    <w:tmpl w:val="8B6C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772B2"/>
    <w:multiLevelType w:val="multilevel"/>
    <w:tmpl w:val="DC78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D09EC"/>
    <w:multiLevelType w:val="multilevel"/>
    <w:tmpl w:val="AF32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27E66"/>
    <w:multiLevelType w:val="multilevel"/>
    <w:tmpl w:val="A190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A7007"/>
    <w:multiLevelType w:val="multilevel"/>
    <w:tmpl w:val="2D58E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3311D"/>
    <w:multiLevelType w:val="multilevel"/>
    <w:tmpl w:val="E260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A2A6C"/>
    <w:multiLevelType w:val="multilevel"/>
    <w:tmpl w:val="7080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10A29"/>
    <w:multiLevelType w:val="multilevel"/>
    <w:tmpl w:val="FFE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15E4C"/>
    <w:multiLevelType w:val="multilevel"/>
    <w:tmpl w:val="8D06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85FBF"/>
    <w:multiLevelType w:val="multilevel"/>
    <w:tmpl w:val="ECB0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A60AE"/>
    <w:multiLevelType w:val="multilevel"/>
    <w:tmpl w:val="9E32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256FC"/>
    <w:multiLevelType w:val="multilevel"/>
    <w:tmpl w:val="89D6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525F0"/>
    <w:multiLevelType w:val="multilevel"/>
    <w:tmpl w:val="3FD2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24F9A"/>
    <w:multiLevelType w:val="multilevel"/>
    <w:tmpl w:val="0600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DC1900"/>
    <w:multiLevelType w:val="multilevel"/>
    <w:tmpl w:val="718E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4B2F9B"/>
    <w:multiLevelType w:val="multilevel"/>
    <w:tmpl w:val="2CDE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0B74BF"/>
    <w:multiLevelType w:val="multilevel"/>
    <w:tmpl w:val="2F845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C05BE8"/>
    <w:multiLevelType w:val="multilevel"/>
    <w:tmpl w:val="1DB0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32861"/>
    <w:multiLevelType w:val="multilevel"/>
    <w:tmpl w:val="907C8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8F2895"/>
    <w:multiLevelType w:val="multilevel"/>
    <w:tmpl w:val="33D4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194EF2"/>
    <w:multiLevelType w:val="multilevel"/>
    <w:tmpl w:val="B508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872F21"/>
    <w:multiLevelType w:val="multilevel"/>
    <w:tmpl w:val="85B2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0B091F"/>
    <w:multiLevelType w:val="multilevel"/>
    <w:tmpl w:val="2BD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4B53F9"/>
    <w:multiLevelType w:val="multilevel"/>
    <w:tmpl w:val="6686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61E68"/>
    <w:multiLevelType w:val="multilevel"/>
    <w:tmpl w:val="8172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E58D2"/>
    <w:multiLevelType w:val="multilevel"/>
    <w:tmpl w:val="7C8E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382555"/>
    <w:multiLevelType w:val="multilevel"/>
    <w:tmpl w:val="E1B20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C97BA8"/>
    <w:multiLevelType w:val="multilevel"/>
    <w:tmpl w:val="67907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98128D"/>
    <w:multiLevelType w:val="multilevel"/>
    <w:tmpl w:val="988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7"/>
  </w:num>
  <w:num w:numId="3">
    <w:abstractNumId w:val="28"/>
  </w:num>
  <w:num w:numId="4">
    <w:abstractNumId w:val="29"/>
  </w:num>
  <w:num w:numId="5">
    <w:abstractNumId w:val="30"/>
  </w:num>
  <w:num w:numId="6">
    <w:abstractNumId w:val="3"/>
  </w:num>
  <w:num w:numId="7">
    <w:abstractNumId w:val="24"/>
  </w:num>
  <w:num w:numId="8">
    <w:abstractNumId w:val="19"/>
  </w:num>
  <w:num w:numId="9">
    <w:abstractNumId w:val="17"/>
  </w:num>
  <w:num w:numId="10">
    <w:abstractNumId w:val="22"/>
  </w:num>
  <w:num w:numId="11">
    <w:abstractNumId w:val="15"/>
  </w:num>
  <w:num w:numId="12">
    <w:abstractNumId w:val="23"/>
  </w:num>
  <w:num w:numId="13">
    <w:abstractNumId w:val="10"/>
  </w:num>
  <w:num w:numId="14">
    <w:abstractNumId w:val="14"/>
  </w:num>
  <w:num w:numId="15">
    <w:abstractNumId w:val="20"/>
  </w:num>
  <w:num w:numId="16">
    <w:abstractNumId w:val="13"/>
  </w:num>
  <w:num w:numId="17">
    <w:abstractNumId w:val="1"/>
  </w:num>
  <w:num w:numId="18">
    <w:abstractNumId w:val="26"/>
  </w:num>
  <w:num w:numId="19">
    <w:abstractNumId w:val="16"/>
  </w:num>
  <w:num w:numId="20">
    <w:abstractNumId w:val="6"/>
  </w:num>
  <w:num w:numId="21">
    <w:abstractNumId w:val="21"/>
  </w:num>
  <w:num w:numId="22">
    <w:abstractNumId w:val="2"/>
  </w:num>
  <w:num w:numId="23">
    <w:abstractNumId w:val="5"/>
  </w:num>
  <w:num w:numId="24">
    <w:abstractNumId w:val="31"/>
  </w:num>
  <w:num w:numId="25">
    <w:abstractNumId w:val="32"/>
  </w:num>
  <w:num w:numId="26">
    <w:abstractNumId w:val="4"/>
  </w:num>
  <w:num w:numId="27">
    <w:abstractNumId w:val="9"/>
  </w:num>
  <w:num w:numId="28">
    <w:abstractNumId w:val="25"/>
  </w:num>
  <w:num w:numId="29">
    <w:abstractNumId w:val="0"/>
  </w:num>
  <w:num w:numId="30">
    <w:abstractNumId w:val="8"/>
  </w:num>
  <w:num w:numId="31">
    <w:abstractNumId w:val="18"/>
  </w:num>
  <w:num w:numId="32">
    <w:abstractNumId w:val="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8D"/>
    <w:rsid w:val="001A6D36"/>
    <w:rsid w:val="004471BA"/>
    <w:rsid w:val="00880D90"/>
    <w:rsid w:val="00E35305"/>
    <w:rsid w:val="00F4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1621"/>
  <w15:chartTrackingRefBased/>
  <w15:docId w15:val="{C04E5AD7-6EE4-4687-B65F-89B236DF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016367">
      <w:bodyDiv w:val="1"/>
      <w:marLeft w:val="0"/>
      <w:marRight w:val="0"/>
      <w:marTop w:val="0"/>
      <w:marBottom w:val="0"/>
      <w:divBdr>
        <w:top w:val="none" w:sz="0" w:space="0" w:color="auto"/>
        <w:left w:val="none" w:sz="0" w:space="0" w:color="auto"/>
        <w:bottom w:val="none" w:sz="0" w:space="0" w:color="auto"/>
        <w:right w:val="none" w:sz="0" w:space="0" w:color="auto"/>
      </w:divBdr>
    </w:div>
    <w:div w:id="19546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2025-03-17T14:05:00Z</dcterms:created>
  <dcterms:modified xsi:type="dcterms:W3CDTF">2025-03-17T14:08:00Z</dcterms:modified>
</cp:coreProperties>
</file>