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D0040" w14:textId="77777777" w:rsidR="009E0800" w:rsidRDefault="009E0800" w:rsidP="009E0800">
      <w:pPr>
        <w:pStyle w:val="Title"/>
      </w:pPr>
      <w:r>
        <w:t xml:space="preserve">Exercise 2 -  UNIX </w:t>
      </w:r>
      <w:bookmarkStart w:id="0" w:name="_GoBack"/>
      <w:bookmarkEnd w:id="0"/>
    </w:p>
    <w:p w14:paraId="07DF4EDA" w14:textId="7C4329BC" w:rsidR="009E0800" w:rsidRDefault="009E0800" w:rsidP="009E0800">
      <w:pPr>
        <w:widowControl w:val="0"/>
        <w:autoSpaceDE w:val="0"/>
        <w:autoSpaceDN w:val="0"/>
        <w:adjustRightInd w:val="0"/>
        <w:spacing w:after="240"/>
        <w:rPr>
          <w:rFonts w:ascii="Calibri" w:hAnsi="Calibri" w:cs="Calibri"/>
          <w:i/>
          <w:iCs/>
          <w:color w:val="3F6CAF"/>
          <w:sz w:val="32"/>
          <w:szCs w:val="32"/>
          <w:rtl/>
          <w:lang w:bidi="he-IL"/>
        </w:rPr>
      </w:pPr>
      <w:r>
        <w:rPr>
          <w:rFonts w:ascii="Calibri" w:hAnsi="Calibri" w:cs="Calibri"/>
          <w:i/>
          <w:iCs/>
          <w:color w:val="3F6CAF"/>
          <w:sz w:val="32"/>
          <w:szCs w:val="32"/>
        </w:rPr>
        <w:t>Summer 201</w:t>
      </w:r>
      <w:r w:rsidR="00C41CAE">
        <w:rPr>
          <w:rFonts w:ascii="Calibri" w:hAnsi="Calibri" w:cs="Calibri"/>
          <w:i/>
          <w:iCs/>
          <w:color w:val="3F6CAF"/>
          <w:sz w:val="32"/>
          <w:szCs w:val="32"/>
          <w:rtl/>
          <w:lang w:bidi="he-IL"/>
        </w:rPr>
        <w:t>5</w:t>
      </w:r>
      <w:r>
        <w:rPr>
          <w:rFonts w:ascii="Calibri" w:hAnsi="Calibri" w:cs="Calibri"/>
          <w:i/>
          <w:iCs/>
          <w:color w:val="3F6CAF"/>
          <w:sz w:val="32"/>
          <w:szCs w:val="32"/>
        </w:rPr>
        <w:t>-201</w:t>
      </w:r>
      <w:r w:rsidR="00C41CAE">
        <w:rPr>
          <w:rFonts w:ascii="Calibri" w:hAnsi="Calibri" w:cs="Calibri"/>
          <w:i/>
          <w:iCs/>
          <w:color w:val="3F6CAF"/>
          <w:sz w:val="32"/>
          <w:szCs w:val="32"/>
          <w:rtl/>
          <w:lang w:bidi="he-IL"/>
        </w:rPr>
        <w:t>6</w:t>
      </w:r>
    </w:p>
    <w:p w14:paraId="1CE0AC22" w14:textId="77777777" w:rsidR="009E0800" w:rsidRDefault="009E0800" w:rsidP="009E0800">
      <w:pPr>
        <w:widowControl w:val="0"/>
        <w:autoSpaceDE w:val="0"/>
        <w:autoSpaceDN w:val="0"/>
        <w:adjustRightInd w:val="0"/>
        <w:spacing w:after="240"/>
        <w:rPr>
          <w:rFonts w:ascii="Calibri" w:hAnsi="Calibri" w:cs="Calibri"/>
          <w:i/>
          <w:iCs/>
          <w:color w:val="3F6CAF"/>
          <w:sz w:val="32"/>
          <w:szCs w:val="32"/>
        </w:rPr>
      </w:pPr>
      <w:proofErr w:type="spellStart"/>
      <w:r>
        <w:rPr>
          <w:rFonts w:ascii="Calibri" w:hAnsi="Calibri" w:cs="Calibri"/>
          <w:i/>
          <w:iCs/>
          <w:color w:val="3F6CAF"/>
          <w:sz w:val="32"/>
          <w:szCs w:val="32"/>
        </w:rPr>
        <w:t>Shenkar</w:t>
      </w:r>
      <w:proofErr w:type="spellEnd"/>
      <w:r>
        <w:rPr>
          <w:rFonts w:ascii="Calibri" w:hAnsi="Calibri" w:cs="Calibri"/>
          <w:i/>
          <w:iCs/>
          <w:color w:val="3F6CAF"/>
          <w:sz w:val="32"/>
          <w:szCs w:val="32"/>
        </w:rPr>
        <w:t xml:space="preserve"> college for engineering and design</w:t>
      </w:r>
    </w:p>
    <w:p w14:paraId="72384AE6" w14:textId="77777777" w:rsidR="009E0800" w:rsidRDefault="009E0800" w:rsidP="009E0800">
      <w:pPr>
        <w:widowControl w:val="0"/>
        <w:autoSpaceDE w:val="0"/>
        <w:autoSpaceDN w:val="0"/>
        <w:adjustRightInd w:val="0"/>
        <w:spacing w:after="240"/>
        <w:rPr>
          <w:rFonts w:ascii="Calibri" w:hAnsi="Calibri" w:cs="Calibri"/>
          <w:i/>
          <w:iCs/>
          <w:color w:val="3F6CAF"/>
          <w:sz w:val="32"/>
          <w:szCs w:val="32"/>
        </w:rPr>
      </w:pPr>
      <w:r>
        <w:rPr>
          <w:rFonts w:ascii="Calibri" w:hAnsi="Calibri" w:cs="Calibri"/>
          <w:i/>
          <w:iCs/>
          <w:color w:val="3F6CAF"/>
          <w:sz w:val="32"/>
          <w:szCs w:val="32"/>
        </w:rPr>
        <w:t xml:space="preserve">Dr. </w:t>
      </w:r>
      <w:proofErr w:type="spellStart"/>
      <w:r>
        <w:rPr>
          <w:rFonts w:ascii="Calibri" w:hAnsi="Calibri" w:cs="Calibri"/>
          <w:i/>
          <w:iCs/>
          <w:color w:val="3F6CAF"/>
          <w:sz w:val="32"/>
          <w:szCs w:val="32"/>
        </w:rPr>
        <w:t>Nezer</w:t>
      </w:r>
      <w:proofErr w:type="spellEnd"/>
      <w:r>
        <w:rPr>
          <w:rFonts w:ascii="Calibri" w:hAnsi="Calibri" w:cs="Calibri"/>
          <w:i/>
          <w:iCs/>
          <w:color w:val="3F6CAF"/>
          <w:sz w:val="32"/>
          <w:szCs w:val="32"/>
        </w:rPr>
        <w:t xml:space="preserve"> </w:t>
      </w:r>
      <w:proofErr w:type="spellStart"/>
      <w:r>
        <w:rPr>
          <w:rFonts w:ascii="Calibri" w:hAnsi="Calibri" w:cs="Calibri"/>
          <w:i/>
          <w:iCs/>
          <w:color w:val="3F6CAF"/>
          <w:sz w:val="32"/>
          <w:szCs w:val="32"/>
        </w:rPr>
        <w:t>Zaidenberg</w:t>
      </w:r>
      <w:proofErr w:type="spellEnd"/>
      <w:r>
        <w:rPr>
          <w:rFonts w:ascii="Calibri" w:hAnsi="Calibri" w:cs="Calibri"/>
          <w:i/>
          <w:iCs/>
          <w:color w:val="3F6CAF"/>
          <w:sz w:val="32"/>
          <w:szCs w:val="32"/>
        </w:rPr>
        <w:t xml:space="preserve"> </w:t>
      </w:r>
    </w:p>
    <w:p w14:paraId="749E3C62" w14:textId="77777777" w:rsidR="009E0800" w:rsidRDefault="009E0800" w:rsidP="009E0800">
      <w:pPr>
        <w:widowControl w:val="0"/>
        <w:autoSpaceDE w:val="0"/>
        <w:autoSpaceDN w:val="0"/>
        <w:adjustRightInd w:val="0"/>
        <w:spacing w:after="240"/>
        <w:rPr>
          <w:rFonts w:ascii="Times" w:hAnsi="Times" w:cs="Times"/>
        </w:rPr>
      </w:pPr>
      <w:r>
        <w:rPr>
          <w:rFonts w:ascii="Times New Roman" w:hAnsi="Times New Roman" w:cs="Times New Roman"/>
          <w:sz w:val="32"/>
          <w:szCs w:val="32"/>
        </w:rPr>
        <w:t>Bonus date: September 8</w:t>
      </w:r>
      <w:r w:rsidRPr="009E0800">
        <w:rPr>
          <w:rFonts w:ascii="Times New Roman" w:hAnsi="Times New Roman" w:cs="Times New Roman"/>
          <w:sz w:val="32"/>
          <w:szCs w:val="32"/>
          <w:vertAlign w:val="superscript"/>
        </w:rPr>
        <w:t>th</w:t>
      </w:r>
      <w:r>
        <w:rPr>
          <w:rFonts w:ascii="Times New Roman" w:hAnsi="Times New Roman" w:cs="Times New Roman"/>
          <w:sz w:val="32"/>
          <w:szCs w:val="32"/>
        </w:rPr>
        <w:t xml:space="preserve"> Due date: September 15</w:t>
      </w:r>
      <w:proofErr w:type="spellStart"/>
      <w:r>
        <w:rPr>
          <w:rFonts w:ascii="Times New Roman" w:hAnsi="Times New Roman" w:cs="Times New Roman"/>
          <w:position w:val="16"/>
          <w:sz w:val="22"/>
          <w:szCs w:val="22"/>
        </w:rPr>
        <w:t>th</w:t>
      </w:r>
      <w:proofErr w:type="spellEnd"/>
    </w:p>
    <w:p w14:paraId="757F6BEB" w14:textId="77777777" w:rsidR="009E0800" w:rsidRPr="009E0800" w:rsidRDefault="009E0800" w:rsidP="009E0800">
      <w:pPr>
        <w:pStyle w:val="Heading1"/>
        <w:rPr>
          <w:rFonts w:ascii="Times" w:hAnsi="Times" w:cs="Times"/>
        </w:rPr>
      </w:pPr>
      <w:r>
        <w:t>Threads, processes, all summer long.</w:t>
      </w:r>
    </w:p>
    <w:p w14:paraId="345BFB00" w14:textId="77777777" w:rsidR="009E0800" w:rsidRDefault="009E0800" w:rsidP="009E0800">
      <w:pPr>
        <w:pStyle w:val="Heading2"/>
        <w:rPr>
          <w:rFonts w:ascii="Times" w:hAnsi="Times" w:cs="Times"/>
        </w:rPr>
      </w:pPr>
      <w:r>
        <w:t>Instructions</w:t>
      </w:r>
    </w:p>
    <w:p w14:paraId="47B906BE"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Please learn Stephan </w:t>
      </w:r>
      <w:proofErr w:type="spellStart"/>
      <w:r>
        <w:rPr>
          <w:rFonts w:ascii="Times New Roman" w:hAnsi="Times New Roman" w:cs="Times New Roman"/>
          <w:sz w:val="32"/>
          <w:szCs w:val="32"/>
        </w:rPr>
        <w:t>Dranger</w:t>
      </w:r>
      <w:proofErr w:type="spellEnd"/>
      <w:r>
        <w:rPr>
          <w:rFonts w:ascii="Times New Roman" w:hAnsi="Times New Roman" w:cs="Times New Roman"/>
          <w:sz w:val="32"/>
          <w:szCs w:val="32"/>
        </w:rPr>
        <w:t xml:space="preserve"> guide for </w:t>
      </w:r>
      <w:proofErr w:type="spellStart"/>
      <w:r>
        <w:rPr>
          <w:rFonts w:ascii="Times New Roman" w:hAnsi="Times New Roman" w:cs="Times New Roman"/>
          <w:sz w:val="32"/>
          <w:szCs w:val="32"/>
        </w:rPr>
        <w:t>ffmpeg</w:t>
      </w:r>
      <w:proofErr w:type="spellEnd"/>
      <w:r>
        <w:rPr>
          <w:rFonts w:ascii="Times New Roman" w:hAnsi="Times New Roman" w:cs="Times New Roman"/>
          <w:sz w:val="32"/>
          <w:szCs w:val="32"/>
        </w:rPr>
        <w:t xml:space="preserve"> before trying to do this ex. (www.dranger.com/ffmpeg)</w:t>
      </w:r>
    </w:p>
    <w:p w14:paraId="20447567" w14:textId="000E904C"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sidRPr="009E0800">
        <w:rPr>
          <w:rFonts w:ascii="Times New Roman" w:hAnsi="Times New Roman" w:cs="Times New Roman"/>
          <w:sz w:val="32"/>
          <w:szCs w:val="32"/>
        </w:rPr>
        <w:t xml:space="preserve">Please review the modernized </w:t>
      </w:r>
      <w:proofErr w:type="spellStart"/>
      <w:r w:rsidRPr="009E0800">
        <w:rPr>
          <w:rFonts w:ascii="Times New Roman" w:hAnsi="Times New Roman" w:cs="Times New Roman"/>
          <w:sz w:val="32"/>
          <w:szCs w:val="32"/>
        </w:rPr>
        <w:t>dranger</w:t>
      </w:r>
      <w:proofErr w:type="spellEnd"/>
      <w:r w:rsidRPr="009E0800">
        <w:rPr>
          <w:rFonts w:ascii="Times New Roman" w:hAnsi="Times New Roman" w:cs="Times New Roman"/>
          <w:sz w:val="32"/>
          <w:szCs w:val="32"/>
        </w:rPr>
        <w:t xml:space="preserve"> source</w:t>
      </w:r>
      <w:r w:rsidR="00C41CAE">
        <w:rPr>
          <w:rFonts w:ascii="Times New Roman" w:hAnsi="Times New Roman" w:cs="Times New Roman"/>
          <w:sz w:val="32"/>
          <w:szCs w:val="32"/>
          <w:rtl/>
          <w:lang w:bidi="he-IL"/>
        </w:rPr>
        <w:t xml:space="preserve"> </w:t>
      </w:r>
      <w:r w:rsidR="00C41CAE">
        <w:rPr>
          <w:rFonts w:ascii="Times New Roman" w:hAnsi="Times New Roman" w:cs="Times New Roman"/>
          <w:sz w:val="32"/>
          <w:szCs w:val="32"/>
          <w:lang w:bidi="he-IL"/>
        </w:rPr>
        <w:t>(If you have some older versions of the guide it will not do. Use what is currently on the site)</w:t>
      </w:r>
      <w:r w:rsidRPr="009E0800">
        <w:rPr>
          <w:rFonts w:ascii="Times New Roman" w:hAnsi="Times New Roman" w:cs="Times New Roman"/>
          <w:sz w:val="32"/>
          <w:szCs w:val="32"/>
        </w:rPr>
        <w:t xml:space="preserve"> </w:t>
      </w:r>
    </w:p>
    <w:p w14:paraId="148AB714" w14:textId="7C68698E" w:rsidR="00C41CAE" w:rsidRPr="00C41CAE" w:rsidRDefault="00C41CAE" w:rsidP="00C41CAE">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You may submit this exercise in PAIRS (but not in triplets or larger group. </w:t>
      </w:r>
      <w:r>
        <w:rPr>
          <w:rFonts w:ascii="Times New Roman" w:hAnsi="Times New Roman" w:cs="Times New Roman"/>
          <w:sz w:val="32"/>
          <w:szCs w:val="32"/>
        </w:rPr>
        <w:br/>
      </w:r>
      <w:r w:rsidRPr="00C41CAE">
        <w:rPr>
          <w:rFonts w:ascii="Times New Roman" w:hAnsi="Times New Roman" w:cs="Times New Roman"/>
          <w:sz w:val="32"/>
          <w:szCs w:val="32"/>
          <w:u w:val="single"/>
        </w:rPr>
        <w:t>You are limited to TWO</w:t>
      </w:r>
      <w:r>
        <w:rPr>
          <w:rFonts w:ascii="Times New Roman" w:hAnsi="Times New Roman" w:cs="Times New Roman"/>
          <w:sz w:val="32"/>
          <w:szCs w:val="32"/>
          <w:u w:val="single"/>
        </w:rPr>
        <w:t xml:space="preserve"> (and only TWO)</w:t>
      </w:r>
      <w:r w:rsidRPr="00C41CAE">
        <w:rPr>
          <w:rFonts w:ascii="Times New Roman" w:hAnsi="Times New Roman" w:cs="Times New Roman"/>
          <w:sz w:val="32"/>
          <w:szCs w:val="32"/>
          <w:u w:val="single"/>
        </w:rPr>
        <w:t xml:space="preserve"> </w:t>
      </w:r>
      <w:r>
        <w:rPr>
          <w:rFonts w:ascii="Times New Roman" w:hAnsi="Times New Roman" w:cs="Times New Roman"/>
          <w:sz w:val="32"/>
          <w:szCs w:val="32"/>
          <w:u w:val="single"/>
        </w:rPr>
        <w:t>students per group</w:t>
      </w:r>
      <w:r w:rsidRPr="00C41CAE">
        <w:rPr>
          <w:rFonts w:ascii="Times New Roman" w:hAnsi="Times New Roman" w:cs="Times New Roman"/>
          <w:sz w:val="32"/>
          <w:szCs w:val="32"/>
          <w:u w:val="single"/>
        </w:rPr>
        <w:t xml:space="preserve"> </w:t>
      </w:r>
      <w:r>
        <w:rPr>
          <w:rFonts w:ascii="Times New Roman" w:hAnsi="Times New Roman" w:cs="Times New Roman"/>
          <w:sz w:val="32"/>
          <w:szCs w:val="32"/>
          <w:u w:val="single"/>
        </w:rPr>
        <w:t xml:space="preserve">regardless </w:t>
      </w:r>
      <w:r w:rsidRPr="00C41CAE">
        <w:rPr>
          <w:rFonts w:ascii="Times New Roman" w:hAnsi="Times New Roman" w:cs="Times New Roman"/>
          <w:sz w:val="32"/>
          <w:szCs w:val="32"/>
          <w:u w:val="single"/>
        </w:rPr>
        <w:t xml:space="preserve">of </w:t>
      </w:r>
      <w:r>
        <w:rPr>
          <w:rFonts w:ascii="Times New Roman" w:hAnsi="Times New Roman" w:cs="Times New Roman"/>
          <w:sz w:val="32"/>
          <w:szCs w:val="32"/>
          <w:u w:val="single"/>
        </w:rPr>
        <w:t xml:space="preserve">complexion, hair color, height, weight, race, gender, ethnic origin, </w:t>
      </w:r>
      <w:r w:rsidRPr="00C41CAE">
        <w:rPr>
          <w:rFonts w:ascii="Times New Roman" w:hAnsi="Times New Roman" w:cs="Times New Roman"/>
          <w:sz w:val="32"/>
          <w:szCs w:val="32"/>
          <w:u w:val="single"/>
        </w:rPr>
        <w:t xml:space="preserve">political </w:t>
      </w:r>
      <w:r>
        <w:rPr>
          <w:rFonts w:ascii="Times New Roman" w:hAnsi="Times New Roman" w:cs="Times New Roman"/>
          <w:sz w:val="32"/>
          <w:szCs w:val="32"/>
          <w:u w:val="single"/>
        </w:rPr>
        <w:t xml:space="preserve">and sexual </w:t>
      </w:r>
      <w:r w:rsidRPr="00C41CAE">
        <w:rPr>
          <w:rFonts w:ascii="Times New Roman" w:hAnsi="Times New Roman" w:cs="Times New Roman"/>
          <w:sz w:val="32"/>
          <w:szCs w:val="32"/>
          <w:u w:val="single"/>
        </w:rPr>
        <w:t>preferences.</w:t>
      </w:r>
      <w:r>
        <w:rPr>
          <w:rFonts w:ascii="Times New Roman" w:hAnsi="Times New Roman" w:cs="Times New Roman"/>
          <w:sz w:val="32"/>
          <w:szCs w:val="32"/>
        </w:rPr>
        <w:br/>
      </w:r>
      <w:r w:rsidR="009E0800" w:rsidRPr="009E0800">
        <w:rPr>
          <w:rFonts w:ascii="Times New Roman" w:hAnsi="Times New Roman" w:cs="Times New Roman"/>
          <w:sz w:val="32"/>
          <w:szCs w:val="32"/>
        </w:rPr>
        <w:t xml:space="preserve">Please send the compiling project in 1 ZIP or </w:t>
      </w:r>
      <w:proofErr w:type="spellStart"/>
      <w:r w:rsidR="009E0800" w:rsidRPr="009E0800">
        <w:rPr>
          <w:rFonts w:ascii="Times New Roman" w:hAnsi="Times New Roman" w:cs="Times New Roman"/>
          <w:sz w:val="32"/>
          <w:szCs w:val="32"/>
        </w:rPr>
        <w:t>gzip</w:t>
      </w:r>
      <w:proofErr w:type="spellEnd"/>
      <w:r w:rsidR="009E0800" w:rsidRPr="009E0800">
        <w:rPr>
          <w:rFonts w:ascii="Times New Roman" w:hAnsi="Times New Roman" w:cs="Times New Roman"/>
          <w:sz w:val="32"/>
          <w:szCs w:val="32"/>
        </w:rPr>
        <w:t xml:space="preserve"> file containing only. The z</w:t>
      </w:r>
      <w:r>
        <w:rPr>
          <w:rFonts w:ascii="Times New Roman" w:hAnsi="Times New Roman" w:cs="Times New Roman"/>
          <w:sz w:val="32"/>
          <w:szCs w:val="32"/>
        </w:rPr>
        <w:t>ip  file name should be your your ID number</w:t>
      </w:r>
      <w:r w:rsidR="009E0800" w:rsidRPr="009E0800">
        <w:rPr>
          <w:rFonts w:ascii="Times New Roman" w:hAnsi="Times New Roman" w:cs="Times New Roman"/>
          <w:sz w:val="32"/>
          <w:szCs w:val="32"/>
        </w:rPr>
        <w:t xml:space="preserve"> </w:t>
      </w:r>
      <w:r w:rsidR="009E0800">
        <w:rPr>
          <w:rFonts w:ascii="Times New Roman" w:hAnsi="Times New Roman" w:cs="Times New Roman"/>
          <w:sz w:val="32"/>
          <w:szCs w:val="32"/>
        </w:rPr>
        <w:t xml:space="preserve"> i</w:t>
      </w:r>
      <w:r>
        <w:rPr>
          <w:rFonts w:ascii="Times New Roman" w:hAnsi="Times New Roman" w:cs="Times New Roman"/>
          <w:sz w:val="32"/>
          <w:szCs w:val="32"/>
        </w:rPr>
        <w:t>.</w:t>
      </w:r>
      <w:r w:rsidR="009E0800">
        <w:rPr>
          <w:rFonts w:ascii="Times New Roman" w:hAnsi="Times New Roman" w:cs="Times New Roman"/>
          <w:sz w:val="32"/>
          <w:szCs w:val="32"/>
        </w:rPr>
        <w:t>e</w:t>
      </w:r>
      <w:r>
        <w:rPr>
          <w:rFonts w:ascii="Times New Roman" w:hAnsi="Times New Roman" w:cs="Times New Roman"/>
          <w:sz w:val="32"/>
          <w:szCs w:val="32"/>
        </w:rPr>
        <w:t xml:space="preserve">. </w:t>
      </w:r>
      <w:r w:rsidR="009E0800" w:rsidRPr="009E0800">
        <w:rPr>
          <w:rFonts w:ascii="Times New Roman" w:hAnsi="Times New Roman" w:cs="Times New Roman"/>
          <w:sz w:val="32"/>
          <w:szCs w:val="32"/>
        </w:rPr>
        <w:t>0123456789.</w:t>
      </w:r>
      <w:r>
        <w:rPr>
          <w:rFonts w:ascii="Times New Roman" w:hAnsi="Times New Roman" w:cs="Times New Roman"/>
          <w:sz w:val="32"/>
          <w:szCs w:val="32"/>
        </w:rPr>
        <w:t xml:space="preserve">zip or </w:t>
      </w:r>
      <w:r w:rsidR="009E0800">
        <w:rPr>
          <w:rFonts w:ascii="Times New Roman" w:hAnsi="Times New Roman" w:cs="Times New Roman"/>
          <w:sz w:val="32"/>
          <w:szCs w:val="32"/>
        </w:rPr>
        <w:t>9876543210.tgz</w:t>
      </w:r>
      <w:r>
        <w:rPr>
          <w:rFonts w:ascii="Times New Roman" w:hAnsi="Times New Roman" w:cs="Times New Roman"/>
          <w:sz w:val="32"/>
          <w:szCs w:val="32"/>
        </w:rPr>
        <w:t xml:space="preserve"> or (incase of pair) 1234567890_0987654321.tgz </w:t>
      </w:r>
      <w:r>
        <w:rPr>
          <w:rFonts w:ascii="Times New Roman" w:hAnsi="Times New Roman" w:cs="Times New Roman"/>
          <w:sz w:val="32"/>
          <w:szCs w:val="32"/>
        </w:rPr>
        <w:br/>
      </w:r>
      <w:r>
        <w:rPr>
          <w:rFonts w:ascii="Times New Roman" w:hAnsi="Times New Roman" w:cs="Times New Roman"/>
          <w:sz w:val="32"/>
          <w:szCs w:val="32"/>
        </w:rPr>
        <w:br/>
      </w:r>
      <w:r w:rsidRPr="00C41CAE">
        <w:rPr>
          <w:rFonts w:ascii="Times New Roman" w:hAnsi="Times New Roman" w:cs="Times New Roman"/>
          <w:color w:val="1F497D" w:themeColor="text2"/>
          <w:sz w:val="32"/>
          <w:szCs w:val="32"/>
          <w:highlight w:val="yellow"/>
        </w:rPr>
        <w:t>I make this request so that I can find your work if I do search on my mailbox and avoid a stream of appeals later when the exercises are graded!</w:t>
      </w:r>
      <w:r w:rsidRPr="00C41CAE">
        <w:rPr>
          <w:rFonts w:ascii="Times New Roman" w:hAnsi="Times New Roman" w:cs="Times New Roman"/>
          <w:color w:val="1F497D" w:themeColor="text2"/>
          <w:sz w:val="32"/>
          <w:szCs w:val="32"/>
        </w:rPr>
        <w:t xml:space="preserve"> </w:t>
      </w:r>
    </w:p>
    <w:p w14:paraId="4CA67A80" w14:textId="77777777" w:rsidR="00C41CAE" w:rsidRPr="00C41CAE" w:rsidRDefault="00C41CAE" w:rsidP="00C41CAE">
      <w:pPr>
        <w:widowControl w:val="0"/>
        <w:tabs>
          <w:tab w:val="left" w:pos="220"/>
          <w:tab w:val="left" w:pos="720"/>
        </w:tabs>
        <w:autoSpaceDE w:val="0"/>
        <w:autoSpaceDN w:val="0"/>
        <w:adjustRightInd w:val="0"/>
        <w:spacing w:after="320"/>
        <w:rPr>
          <w:rFonts w:ascii="Times New Roman" w:hAnsi="Times New Roman" w:cs="Times New Roman"/>
          <w:sz w:val="32"/>
          <w:szCs w:val="32"/>
        </w:rPr>
      </w:pPr>
    </w:p>
    <w:p w14:paraId="4C8E9A1F" w14:textId="5BCAFA8B"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lastRenderedPageBreak/>
        <w:t xml:space="preserve">To tar and </w:t>
      </w:r>
      <w:proofErr w:type="spellStart"/>
      <w:r w:rsidR="00C41CAE">
        <w:rPr>
          <w:rFonts w:ascii="Times New Roman" w:hAnsi="Times New Roman" w:cs="Times New Roman"/>
          <w:sz w:val="32"/>
          <w:szCs w:val="32"/>
        </w:rPr>
        <w:t>gzip</w:t>
      </w:r>
      <w:proofErr w:type="spellEnd"/>
      <w:r w:rsidR="00C41CAE">
        <w:rPr>
          <w:rFonts w:ascii="Times New Roman" w:hAnsi="Times New Roman" w:cs="Times New Roman"/>
          <w:sz w:val="32"/>
          <w:szCs w:val="32"/>
        </w:rPr>
        <w:t xml:space="preserve"> under </w:t>
      </w:r>
      <w:proofErr w:type="spellStart"/>
      <w:r w:rsidR="00C41CAE">
        <w:rPr>
          <w:rFonts w:ascii="Times New Roman" w:hAnsi="Times New Roman" w:cs="Times New Roman"/>
          <w:sz w:val="32"/>
          <w:szCs w:val="32"/>
        </w:rPr>
        <w:t>linux</w:t>
      </w:r>
      <w:proofErr w:type="spellEnd"/>
      <w:r w:rsidR="00C41CAE">
        <w:rPr>
          <w:rFonts w:ascii="Times New Roman" w:hAnsi="Times New Roman" w:cs="Times New Roman"/>
          <w:sz w:val="32"/>
          <w:szCs w:val="32"/>
        </w:rPr>
        <w:t xml:space="preserve"> run tar –</w:t>
      </w:r>
      <w:proofErr w:type="spellStart"/>
      <w:r w:rsidR="00C41CAE">
        <w:rPr>
          <w:rFonts w:ascii="Times New Roman" w:hAnsi="Times New Roman" w:cs="Times New Roman"/>
          <w:sz w:val="32"/>
          <w:szCs w:val="32"/>
        </w:rPr>
        <w:t>czvf</w:t>
      </w:r>
      <w:proofErr w:type="spellEnd"/>
      <w:r w:rsidR="00C41CAE">
        <w:rPr>
          <w:rFonts w:ascii="Times New Roman" w:hAnsi="Times New Roman" w:cs="Times New Roman"/>
          <w:sz w:val="32"/>
          <w:szCs w:val="32"/>
        </w:rPr>
        <w:t xml:space="preserve"> </w:t>
      </w:r>
      <w:r>
        <w:rPr>
          <w:rFonts w:ascii="Times New Roman" w:hAnsi="Times New Roman" w:cs="Times New Roman"/>
          <w:sz w:val="32"/>
          <w:szCs w:val="32"/>
        </w:rPr>
        <w:t xml:space="preserve">1234567890.tgz ex2 where </w:t>
      </w:r>
    </w:p>
    <w:p w14:paraId="15BB78E5" w14:textId="77777777" w:rsidR="009E0800" w:rsidRDefault="009E0800" w:rsidP="009E0800">
      <w:pPr>
        <w:pStyle w:val="ListParagraph"/>
        <w:widowControl w:val="0"/>
        <w:numPr>
          <w:ilvl w:val="2"/>
          <w:numId w:val="6"/>
        </w:numPr>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     Tar </w:t>
      </w:r>
      <w:r w:rsidR="00F74E06">
        <w:rPr>
          <w:rFonts w:ascii="Times New Roman" w:hAnsi="Times New Roman" w:cs="Times New Roman"/>
          <w:sz w:val="32"/>
          <w:szCs w:val="32"/>
        </w:rPr>
        <w:t xml:space="preserve">stands for </w:t>
      </w:r>
      <w:r>
        <w:rPr>
          <w:rFonts w:ascii="Times New Roman" w:hAnsi="Times New Roman" w:cs="Times New Roman"/>
          <w:sz w:val="32"/>
          <w:szCs w:val="32"/>
        </w:rPr>
        <w:t>tap</w:t>
      </w:r>
      <w:r w:rsidR="00F74E06">
        <w:rPr>
          <w:rFonts w:ascii="Times New Roman" w:hAnsi="Times New Roman" w:cs="Times New Roman"/>
          <w:sz w:val="32"/>
          <w:szCs w:val="32"/>
        </w:rPr>
        <w:t>e archive</w:t>
      </w:r>
      <w:r>
        <w:rPr>
          <w:rFonts w:ascii="Times New Roman" w:hAnsi="Times New Roman" w:cs="Times New Roman"/>
          <w:sz w:val="32"/>
          <w:szCs w:val="32"/>
        </w:rPr>
        <w:t xml:space="preserve"> is the command you run </w:t>
      </w:r>
    </w:p>
    <w:p w14:paraId="5419B6AB" w14:textId="77777777" w:rsidR="009E0800" w:rsidRDefault="009E0800" w:rsidP="009E0800">
      <w:pPr>
        <w:pStyle w:val="ListParagraph"/>
        <w:widowControl w:val="0"/>
        <w:numPr>
          <w:ilvl w:val="2"/>
          <w:numId w:val="6"/>
        </w:numPr>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     -c is for create (-x is for extract)</w:t>
      </w:r>
    </w:p>
    <w:p w14:paraId="798190EA" w14:textId="77777777" w:rsidR="009E0800" w:rsidRDefault="009E0800" w:rsidP="009E0800">
      <w:pPr>
        <w:pStyle w:val="ListParagraph"/>
        <w:widowControl w:val="0"/>
        <w:numPr>
          <w:ilvl w:val="2"/>
          <w:numId w:val="6"/>
        </w:numPr>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-z is for zip (-j provides better compression)</w:t>
      </w:r>
    </w:p>
    <w:p w14:paraId="7AA15631" w14:textId="77777777" w:rsidR="009E0800" w:rsidRDefault="009E0800" w:rsidP="009E0800">
      <w:pPr>
        <w:pStyle w:val="ListParagraph"/>
        <w:widowControl w:val="0"/>
        <w:numPr>
          <w:ilvl w:val="2"/>
          <w:numId w:val="6"/>
        </w:numPr>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     -v is for verbose.</w:t>
      </w:r>
    </w:p>
    <w:p w14:paraId="1A74994D" w14:textId="53E28B35" w:rsidR="009E0800" w:rsidRDefault="00C41CAE" w:rsidP="009E0800">
      <w:pPr>
        <w:pStyle w:val="ListParagraph"/>
        <w:widowControl w:val="0"/>
        <w:numPr>
          <w:ilvl w:val="2"/>
          <w:numId w:val="6"/>
        </w:numPr>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     -f </w:t>
      </w:r>
      <w:r w:rsidR="009E0800">
        <w:rPr>
          <w:rFonts w:ascii="Times New Roman" w:hAnsi="Times New Roman" w:cs="Times New Roman"/>
          <w:sz w:val="32"/>
          <w:szCs w:val="32"/>
        </w:rPr>
        <w:t>123456789.tgz specify the output fil</w:t>
      </w:r>
    </w:p>
    <w:p w14:paraId="0629F06C" w14:textId="77777777" w:rsidR="009E0800" w:rsidRDefault="009E0800" w:rsidP="009E0800">
      <w:pPr>
        <w:pStyle w:val="ListParagraph"/>
        <w:widowControl w:val="0"/>
        <w:numPr>
          <w:ilvl w:val="2"/>
          <w:numId w:val="6"/>
        </w:numPr>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      ex2 is the directory that you compress</w:t>
      </w:r>
    </w:p>
    <w:p w14:paraId="11F923B9" w14:textId="6A0BAA0C" w:rsidR="009E0800" w:rsidRPr="009E0800" w:rsidRDefault="00C41CAE" w:rsidP="009E0800">
      <w:pPr>
        <w:pStyle w:val="ListParagraph"/>
        <w:widowControl w:val="0"/>
        <w:numPr>
          <w:ilvl w:val="2"/>
          <w:numId w:val="6"/>
        </w:numPr>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 tar –</w:t>
      </w:r>
      <w:proofErr w:type="spellStart"/>
      <w:r>
        <w:rPr>
          <w:rFonts w:ascii="Times New Roman" w:hAnsi="Times New Roman" w:cs="Times New Roman"/>
          <w:sz w:val="32"/>
          <w:szCs w:val="32"/>
        </w:rPr>
        <w:t>zxvf</w:t>
      </w:r>
      <w:proofErr w:type="spellEnd"/>
      <w:r>
        <w:rPr>
          <w:rFonts w:ascii="Times New Roman" w:hAnsi="Times New Roman" w:cs="Times New Roman"/>
          <w:sz w:val="32"/>
          <w:szCs w:val="32"/>
        </w:rPr>
        <w:t xml:space="preserve"> </w:t>
      </w:r>
      <w:r w:rsidR="009E0800">
        <w:rPr>
          <w:rFonts w:ascii="Times New Roman" w:hAnsi="Times New Roman" w:cs="Times New Roman"/>
          <w:sz w:val="32"/>
          <w:szCs w:val="32"/>
        </w:rPr>
        <w:t xml:space="preserve">1234567890.tgz extracts </w:t>
      </w:r>
    </w:p>
    <w:p w14:paraId="1DDC246F"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Please make sure your project compiles with make all </w:t>
      </w:r>
    </w:p>
    <w:p w14:paraId="216E80F4"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Make sure make clean deletes your binary and any </w:t>
      </w:r>
      <w:proofErr w:type="spellStart"/>
      <w:r>
        <w:rPr>
          <w:rFonts w:ascii="Times New Roman" w:hAnsi="Times New Roman" w:cs="Times New Roman"/>
          <w:sz w:val="32"/>
          <w:szCs w:val="32"/>
        </w:rPr>
        <w:t>cruft</w:t>
      </w:r>
      <w:proofErr w:type="spellEnd"/>
      <w:r>
        <w:rPr>
          <w:rFonts w:ascii="Times New Roman" w:hAnsi="Times New Roman" w:cs="Times New Roman"/>
          <w:sz w:val="32"/>
          <w:szCs w:val="32"/>
        </w:rPr>
        <w:t xml:space="preserve">. </w:t>
      </w:r>
    </w:p>
    <w:p w14:paraId="2755E72F"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Please add any additional instructions and comments to README.TXT file </w:t>
      </w:r>
    </w:p>
    <w:p w14:paraId="2592C80C"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All deadlines dates refer to 23:59:59 Israel standard time on the date. </w:t>
      </w:r>
    </w:p>
    <w:p w14:paraId="0B114343"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Submission by the bonus date will result in 10% grade BONUS </w:t>
      </w:r>
    </w:p>
    <w:p w14:paraId="304E1F15"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Submission by the due date is allowed. </w:t>
      </w:r>
    </w:p>
    <w:p w14:paraId="400B35E1"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Submission after the due date will be penalized by 25% for late submission  (automatic) + 10% per day after the second day.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Late submission by 1 minute  will be penalized by 25%. Late submission by 4 days will result by 55% penalty) </w:t>
      </w:r>
    </w:p>
    <w:p w14:paraId="091EDCFF" w14:textId="77777777" w:rsid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You will receive an “acknowledged mail” for your exercise automatic. If for some  reason you did not receive mail please send another email </w:t>
      </w:r>
    </w:p>
    <w:p w14:paraId="0010D777" w14:textId="77777777" w:rsidR="009E0800" w:rsidRPr="009E0800" w:rsidRDefault="009E0800" w:rsidP="009E080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You need to implement this exercise on your own. You are allowed idea exchange  ideas with your fellow students but not to exchange code. You are allowed to use web resources though. If you use any </w:t>
      </w:r>
      <w:proofErr w:type="gramStart"/>
      <w:r>
        <w:rPr>
          <w:rFonts w:ascii="Times New Roman" w:hAnsi="Times New Roman" w:cs="Times New Roman"/>
          <w:sz w:val="32"/>
          <w:szCs w:val="32"/>
        </w:rPr>
        <w:t>code</w:t>
      </w:r>
      <w:proofErr w:type="gramEnd"/>
      <w:r>
        <w:rPr>
          <w:rFonts w:ascii="Times New Roman" w:hAnsi="Times New Roman" w:cs="Times New Roman"/>
          <w:sz w:val="32"/>
          <w:szCs w:val="32"/>
        </w:rPr>
        <w:t xml:space="preserve"> you found on the Internet SPECIFY that in the README.TXT file. If two students submit identical work a disciplinary action will be taken. (Even if both copied the exact same source from the net) </w:t>
      </w:r>
    </w:p>
    <w:p w14:paraId="2126A5E2" w14:textId="77777777" w:rsidR="009E0800" w:rsidRDefault="009E0800" w:rsidP="009E0800">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It is your responsibility to ensure your work compiles and run on the first submission. 2</w:t>
      </w:r>
      <w:proofErr w:type="spellStart"/>
      <w:r>
        <w:rPr>
          <w:rFonts w:ascii="Times New Roman" w:hAnsi="Times New Roman" w:cs="Times New Roman"/>
          <w:position w:val="16"/>
          <w:sz w:val="22"/>
          <w:szCs w:val="22"/>
        </w:rPr>
        <w:t>nd</w:t>
      </w:r>
      <w:proofErr w:type="spellEnd"/>
      <w:r>
        <w:rPr>
          <w:rFonts w:ascii="Times New Roman" w:hAnsi="Times New Roman" w:cs="Times New Roman"/>
          <w:position w:val="16"/>
          <w:sz w:val="22"/>
          <w:szCs w:val="22"/>
        </w:rPr>
        <w:t xml:space="preserve"> </w:t>
      </w:r>
      <w:r>
        <w:rPr>
          <w:rFonts w:ascii="Times New Roman" w:hAnsi="Times New Roman" w:cs="Times New Roman"/>
          <w:sz w:val="32"/>
          <w:szCs w:val="32"/>
        </w:rPr>
        <w:t>submission (and 3</w:t>
      </w:r>
      <w:proofErr w:type="spellStart"/>
      <w:r>
        <w:rPr>
          <w:rFonts w:ascii="Times New Roman" w:hAnsi="Times New Roman" w:cs="Times New Roman"/>
          <w:position w:val="16"/>
          <w:sz w:val="22"/>
          <w:szCs w:val="22"/>
        </w:rPr>
        <w:t>rd</w:t>
      </w:r>
      <w:proofErr w:type="spellEnd"/>
      <w:r>
        <w:rPr>
          <w:rFonts w:ascii="Times New Roman" w:hAnsi="Times New Roman" w:cs="Times New Roman"/>
          <w:position w:val="16"/>
          <w:sz w:val="22"/>
          <w:szCs w:val="22"/>
        </w:rPr>
        <w:t xml:space="preserve"> </w:t>
      </w:r>
      <w:r>
        <w:rPr>
          <w:rFonts w:ascii="Times New Roman" w:hAnsi="Times New Roman" w:cs="Times New Roman"/>
          <w:sz w:val="32"/>
          <w:szCs w:val="32"/>
        </w:rPr>
        <w:t>and 4</w:t>
      </w:r>
      <w:proofErr w:type="spellStart"/>
      <w:r>
        <w:rPr>
          <w:rFonts w:ascii="Times New Roman" w:hAnsi="Times New Roman" w:cs="Times New Roman"/>
          <w:position w:val="16"/>
          <w:sz w:val="22"/>
          <w:szCs w:val="22"/>
        </w:rPr>
        <w:t>th</w:t>
      </w:r>
      <w:proofErr w:type="spellEnd"/>
      <w:r>
        <w:rPr>
          <w:rFonts w:ascii="Times New Roman" w:hAnsi="Times New Roman" w:cs="Times New Roman"/>
          <w:position w:val="16"/>
          <w:sz w:val="22"/>
          <w:szCs w:val="22"/>
        </w:rPr>
        <w:t xml:space="preserve"> </w:t>
      </w:r>
      <w:r>
        <w:rPr>
          <w:rFonts w:ascii="Times New Roman" w:hAnsi="Times New Roman" w:cs="Times New Roman"/>
          <w:sz w:val="32"/>
          <w:szCs w:val="32"/>
        </w:rPr>
        <w:t xml:space="preserve">etc.) will be penalized by 10% penalty per “re-submission.” Exercises that do not compile will receive 0%. </w:t>
      </w:r>
    </w:p>
    <w:p w14:paraId="62B684AD" w14:textId="50F76DEF" w:rsidR="009E0800" w:rsidRDefault="009E0800" w:rsidP="009E0800">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Please follow KNF, 1TBS or BSD code style. Exceptionally good code will receive 10% bonus. Other coding standards (Allman, GNU etc.) are allowed as long as they are consistent but will not result in bonus. Kludge will receive 10% penalty. </w:t>
      </w:r>
      <w:r w:rsidR="00C41CAE">
        <w:rPr>
          <w:rFonts w:ascii="Times New Roman" w:hAnsi="Times New Roman" w:cs="Times New Roman"/>
          <w:sz w:val="32"/>
          <w:szCs w:val="32"/>
        </w:rPr>
        <w:t xml:space="preserve">Students using Hungarian notation </w:t>
      </w:r>
      <w:r w:rsidR="00C41CAE" w:rsidRPr="00C41CAE">
        <w:rPr>
          <w:rFonts w:ascii="Times New Roman" w:hAnsi="Times New Roman" w:cs="Times New Roman"/>
          <w:strike/>
          <w:sz w:val="32"/>
          <w:szCs w:val="32"/>
        </w:rPr>
        <w:t>will be shot. Twice.</w:t>
      </w:r>
      <w:r w:rsidR="00C41CAE">
        <w:rPr>
          <w:rFonts w:ascii="Times New Roman" w:hAnsi="Times New Roman" w:cs="Times New Roman"/>
          <w:sz w:val="32"/>
          <w:szCs w:val="32"/>
        </w:rPr>
        <w:t xml:space="preserve"> Will not be eligible for code quality bonus.</w:t>
      </w:r>
    </w:p>
    <w:p w14:paraId="0F0CC375" w14:textId="77777777" w:rsidR="009E0800" w:rsidRDefault="009E0800" w:rsidP="009E0800">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The code should be self-documented. You may comment critical parts of the code. Excessive commenting does not consist of good code and will be penalized. </w:t>
      </w:r>
    </w:p>
    <w:p w14:paraId="77B3147A" w14:textId="77777777" w:rsidR="009E0800" w:rsidRDefault="009E0800" w:rsidP="009E0800">
      <w:pPr>
        <w:pStyle w:val="Heading2"/>
        <w:rPr>
          <w:rFonts w:ascii="Times" w:hAnsi="Times" w:cs="Times"/>
        </w:rPr>
      </w:pPr>
      <w:r>
        <w:t>Learning objectives</w:t>
      </w:r>
    </w:p>
    <w:p w14:paraId="2C257645" w14:textId="77777777" w:rsidR="009E0800" w:rsidRDefault="009E0800" w:rsidP="009E0800">
      <w:pPr>
        <w:widowControl w:val="0"/>
        <w:numPr>
          <w:ilvl w:val="0"/>
          <w:numId w:val="3"/>
        </w:numPr>
        <w:tabs>
          <w:tab w:val="left" w:pos="220"/>
          <w:tab w:val="left" w:pos="720"/>
        </w:tabs>
        <w:autoSpaceDE w:val="0"/>
        <w:autoSpaceDN w:val="0"/>
        <w:adjustRightInd w:val="0"/>
        <w:spacing w:after="320"/>
        <w:ind w:hanging="720"/>
        <w:rPr>
          <w:rFonts w:ascii="Cambria" w:hAnsi="Cambria" w:cs="Cambria"/>
          <w:sz w:val="32"/>
          <w:szCs w:val="32"/>
        </w:rPr>
      </w:pPr>
      <w:proofErr w:type="spellStart"/>
      <w:r>
        <w:rPr>
          <w:rFonts w:ascii="Cambria" w:hAnsi="Cambria" w:cs="Cambria"/>
          <w:sz w:val="32"/>
          <w:szCs w:val="32"/>
        </w:rPr>
        <w:t>Grok</w:t>
      </w:r>
      <w:proofErr w:type="spellEnd"/>
      <w:r>
        <w:rPr>
          <w:rFonts w:ascii="Cambria" w:hAnsi="Cambria" w:cs="Cambria"/>
          <w:sz w:val="32"/>
          <w:szCs w:val="32"/>
        </w:rPr>
        <w:t xml:space="preserve"> factory design pattern </w:t>
      </w:r>
    </w:p>
    <w:p w14:paraId="343708EA" w14:textId="77777777" w:rsidR="009E0800" w:rsidRDefault="009E0800" w:rsidP="009E0800">
      <w:pPr>
        <w:widowControl w:val="0"/>
        <w:numPr>
          <w:ilvl w:val="0"/>
          <w:numId w:val="3"/>
        </w:numPr>
        <w:tabs>
          <w:tab w:val="left" w:pos="220"/>
          <w:tab w:val="left" w:pos="720"/>
        </w:tabs>
        <w:autoSpaceDE w:val="0"/>
        <w:autoSpaceDN w:val="0"/>
        <w:adjustRightInd w:val="0"/>
        <w:spacing w:after="320"/>
        <w:ind w:hanging="720"/>
        <w:rPr>
          <w:rFonts w:ascii="Cambria" w:hAnsi="Cambria" w:cs="Cambria"/>
          <w:sz w:val="32"/>
          <w:szCs w:val="32"/>
        </w:rPr>
      </w:pPr>
      <w:proofErr w:type="spellStart"/>
      <w:r>
        <w:rPr>
          <w:rFonts w:ascii="Cambria" w:hAnsi="Cambria" w:cs="Cambria"/>
          <w:sz w:val="32"/>
          <w:szCs w:val="32"/>
        </w:rPr>
        <w:t>Grok</w:t>
      </w:r>
      <w:proofErr w:type="spellEnd"/>
      <w:r>
        <w:rPr>
          <w:rFonts w:ascii="Cambria" w:hAnsi="Cambria" w:cs="Cambria"/>
          <w:sz w:val="32"/>
          <w:szCs w:val="32"/>
        </w:rPr>
        <w:t xml:space="preserve"> threads </w:t>
      </w:r>
    </w:p>
    <w:p w14:paraId="3E5DB64D" w14:textId="77777777" w:rsidR="009E0800" w:rsidRDefault="009E0800" w:rsidP="009E0800">
      <w:pPr>
        <w:widowControl w:val="0"/>
        <w:numPr>
          <w:ilvl w:val="0"/>
          <w:numId w:val="3"/>
        </w:numPr>
        <w:tabs>
          <w:tab w:val="left" w:pos="220"/>
          <w:tab w:val="left" w:pos="720"/>
        </w:tabs>
        <w:autoSpaceDE w:val="0"/>
        <w:autoSpaceDN w:val="0"/>
        <w:adjustRightInd w:val="0"/>
        <w:spacing w:after="320"/>
        <w:ind w:hanging="720"/>
        <w:rPr>
          <w:rFonts w:ascii="Cambria" w:hAnsi="Cambria" w:cs="Cambria"/>
          <w:sz w:val="32"/>
          <w:szCs w:val="32"/>
        </w:rPr>
      </w:pPr>
      <w:proofErr w:type="spellStart"/>
      <w:r>
        <w:rPr>
          <w:rFonts w:ascii="Cambria" w:hAnsi="Cambria" w:cs="Cambria"/>
          <w:sz w:val="32"/>
          <w:szCs w:val="32"/>
        </w:rPr>
        <w:t>Grok</w:t>
      </w:r>
      <w:proofErr w:type="spellEnd"/>
      <w:r>
        <w:rPr>
          <w:rFonts w:ascii="Cambria" w:hAnsi="Cambria" w:cs="Cambria"/>
          <w:sz w:val="32"/>
          <w:szCs w:val="32"/>
        </w:rPr>
        <w:t xml:space="preserve"> some </w:t>
      </w:r>
      <w:proofErr w:type="spellStart"/>
      <w:r>
        <w:rPr>
          <w:rFonts w:ascii="Cambria" w:hAnsi="Cambria" w:cs="Cambria"/>
          <w:sz w:val="32"/>
          <w:szCs w:val="32"/>
        </w:rPr>
        <w:t>ffmpeg</w:t>
      </w:r>
      <w:proofErr w:type="spellEnd"/>
      <w:r>
        <w:rPr>
          <w:rFonts w:ascii="Cambria" w:hAnsi="Cambria" w:cs="Cambria"/>
          <w:sz w:val="32"/>
          <w:szCs w:val="32"/>
        </w:rPr>
        <w:t xml:space="preserve">, SDL </w:t>
      </w:r>
    </w:p>
    <w:p w14:paraId="5C878D36" w14:textId="77777777" w:rsidR="00C41CAE" w:rsidRDefault="00C41CAE" w:rsidP="00C41CAE">
      <w:pPr>
        <w:widowControl w:val="0"/>
        <w:tabs>
          <w:tab w:val="left" w:pos="220"/>
          <w:tab w:val="left" w:pos="720"/>
        </w:tabs>
        <w:autoSpaceDE w:val="0"/>
        <w:autoSpaceDN w:val="0"/>
        <w:adjustRightInd w:val="0"/>
        <w:spacing w:after="320"/>
        <w:rPr>
          <w:rFonts w:ascii="Cambria" w:hAnsi="Cambria" w:cs="Cambria"/>
          <w:sz w:val="32"/>
          <w:szCs w:val="32"/>
        </w:rPr>
      </w:pPr>
    </w:p>
    <w:p w14:paraId="57413E50" w14:textId="77777777" w:rsidR="00C41CAE" w:rsidRDefault="00C41CAE" w:rsidP="00C41CAE">
      <w:pPr>
        <w:widowControl w:val="0"/>
        <w:tabs>
          <w:tab w:val="left" w:pos="220"/>
          <w:tab w:val="left" w:pos="720"/>
        </w:tabs>
        <w:autoSpaceDE w:val="0"/>
        <w:autoSpaceDN w:val="0"/>
        <w:adjustRightInd w:val="0"/>
        <w:spacing w:after="320"/>
        <w:rPr>
          <w:rFonts w:ascii="Cambria" w:hAnsi="Cambria" w:cs="Cambria"/>
          <w:sz w:val="32"/>
          <w:szCs w:val="32"/>
        </w:rPr>
      </w:pPr>
    </w:p>
    <w:p w14:paraId="1185E0C4" w14:textId="77777777" w:rsidR="00C41CAE" w:rsidRDefault="00C41CAE" w:rsidP="00C41CAE">
      <w:pPr>
        <w:widowControl w:val="0"/>
        <w:tabs>
          <w:tab w:val="left" w:pos="220"/>
          <w:tab w:val="left" w:pos="720"/>
        </w:tabs>
        <w:autoSpaceDE w:val="0"/>
        <w:autoSpaceDN w:val="0"/>
        <w:adjustRightInd w:val="0"/>
        <w:spacing w:after="320"/>
        <w:rPr>
          <w:rFonts w:ascii="Cambria" w:hAnsi="Cambria" w:cs="Cambria"/>
          <w:sz w:val="32"/>
          <w:szCs w:val="32"/>
        </w:rPr>
      </w:pPr>
    </w:p>
    <w:p w14:paraId="2C2771C7" w14:textId="3F414071" w:rsidR="009E0800" w:rsidRDefault="009E0800" w:rsidP="009E0800">
      <w:pPr>
        <w:widowControl w:val="0"/>
        <w:autoSpaceDE w:val="0"/>
        <w:autoSpaceDN w:val="0"/>
        <w:adjustRightInd w:val="0"/>
        <w:spacing w:after="240"/>
        <w:rPr>
          <w:rFonts w:ascii="Times" w:hAnsi="Times" w:cs="Times"/>
        </w:rPr>
      </w:pPr>
      <w:r>
        <w:rPr>
          <w:rFonts w:ascii="Calibri" w:hAnsi="Calibri" w:cs="Calibri"/>
          <w:b/>
          <w:bCs/>
          <w:color w:val="284677"/>
          <w:sz w:val="42"/>
          <w:szCs w:val="42"/>
        </w:rPr>
        <w:t>Exercise 2 channel video player.</w:t>
      </w:r>
    </w:p>
    <w:p w14:paraId="0044B5EA" w14:textId="77777777" w:rsidR="009E0800" w:rsidRDefault="009E0800" w:rsidP="009E0800">
      <w:pPr>
        <w:widowControl w:val="0"/>
        <w:autoSpaceDE w:val="0"/>
        <w:autoSpaceDN w:val="0"/>
        <w:adjustRightInd w:val="0"/>
        <w:spacing w:after="240"/>
        <w:rPr>
          <w:rFonts w:ascii="Times" w:hAnsi="Times" w:cs="Times"/>
        </w:rPr>
      </w:pPr>
      <w:r>
        <w:rPr>
          <w:rFonts w:ascii="Calibri" w:hAnsi="Calibri" w:cs="Calibri"/>
          <w:b/>
          <w:bCs/>
          <w:color w:val="3F6CAF"/>
          <w:sz w:val="34"/>
          <w:szCs w:val="34"/>
        </w:rPr>
        <w:t>Obligatory player</w:t>
      </w:r>
    </w:p>
    <w:p w14:paraId="67038495" w14:textId="77777777" w:rsidR="009E0800" w:rsidRPr="00C41CAE" w:rsidRDefault="009E0800" w:rsidP="009E0800">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 xml:space="preserve">Start with the </w:t>
      </w:r>
      <w:proofErr w:type="spellStart"/>
      <w:r>
        <w:rPr>
          <w:rFonts w:ascii="Times New Roman" w:hAnsi="Times New Roman" w:cs="Times New Roman"/>
          <w:sz w:val="32"/>
          <w:szCs w:val="32"/>
        </w:rPr>
        <w:t>dranger</w:t>
      </w:r>
      <w:proofErr w:type="spellEnd"/>
      <w:r>
        <w:rPr>
          <w:rFonts w:ascii="Times New Roman" w:hAnsi="Times New Roman" w:cs="Times New Roman"/>
          <w:sz w:val="32"/>
          <w:szCs w:val="32"/>
        </w:rPr>
        <w:t xml:space="preserve"> player. Take as argument screen size to open the windows to.  </w:t>
      </w:r>
    </w:p>
    <w:p w14:paraId="58A78866" w14:textId="08CE925E" w:rsidR="00C41CAE" w:rsidRPr="00C41CAE" w:rsidRDefault="00C41CAE" w:rsidP="009E0800">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 xml:space="preserve">Catch W command to move to B&amp;W. This is done using two </w:t>
      </w:r>
      <w:proofErr w:type="spellStart"/>
      <w:r>
        <w:rPr>
          <w:rFonts w:ascii="Times New Roman" w:hAnsi="Times New Roman" w:cs="Times New Roman"/>
          <w:sz w:val="32"/>
          <w:szCs w:val="32"/>
        </w:rPr>
        <w:t>memset</w:t>
      </w:r>
      <w:proofErr w:type="spellEnd"/>
      <w:r>
        <w:rPr>
          <w:rFonts w:ascii="Times New Roman" w:hAnsi="Times New Roman" w:cs="Times New Roman"/>
          <w:sz w:val="32"/>
          <w:szCs w:val="32"/>
        </w:rPr>
        <w:t xml:space="preserve"> commands! </w:t>
      </w:r>
    </w:p>
    <w:p w14:paraId="051B7119" w14:textId="4055F49D" w:rsidR="00C41CAE" w:rsidRDefault="00C41CAE" w:rsidP="009E0800">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 xml:space="preserve">Catch RGB to move to R, G and B </w:t>
      </w:r>
      <w:proofErr w:type="spellStart"/>
      <w:r>
        <w:rPr>
          <w:rFonts w:ascii="Times New Roman" w:hAnsi="Times New Roman" w:cs="Times New Roman"/>
          <w:sz w:val="32"/>
          <w:szCs w:val="32"/>
        </w:rPr>
        <w:t>colouring</w:t>
      </w:r>
      <w:proofErr w:type="spellEnd"/>
      <w:r>
        <w:rPr>
          <w:rFonts w:ascii="Times New Roman" w:hAnsi="Times New Roman" w:cs="Times New Roman"/>
          <w:sz w:val="32"/>
          <w:szCs w:val="32"/>
        </w:rPr>
        <w:t>. Create another active object to handle it.</w:t>
      </w:r>
    </w:p>
    <w:p w14:paraId="295BFEEF" w14:textId="61C0DD33" w:rsidR="009E0800" w:rsidRPr="00C41CAE" w:rsidRDefault="009E0800" w:rsidP="00C41CAE">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 xml:space="preserve">The player should now take </w:t>
      </w:r>
      <w:r w:rsidR="00C41CAE">
        <w:rPr>
          <w:rFonts w:ascii="Times New Roman" w:hAnsi="Times New Roman" w:cs="Times New Roman"/>
          <w:sz w:val="32"/>
          <w:szCs w:val="32"/>
        </w:rPr>
        <w:t>2</w:t>
      </w:r>
      <w:r>
        <w:rPr>
          <w:rFonts w:ascii="Times New Roman" w:hAnsi="Times New Roman" w:cs="Times New Roman"/>
          <w:sz w:val="32"/>
          <w:szCs w:val="32"/>
        </w:rPr>
        <w:t xml:space="preserve"> video files as arguments and support concurrent playback of </w:t>
      </w:r>
      <w:r w:rsidR="00C41CAE">
        <w:rPr>
          <w:rFonts w:ascii="Times New Roman" w:hAnsi="Times New Roman" w:cs="Times New Roman"/>
          <w:sz w:val="32"/>
          <w:szCs w:val="32"/>
        </w:rPr>
        <w:t>2</w:t>
      </w:r>
      <w:r>
        <w:rPr>
          <w:rFonts w:ascii="Times New Roman" w:hAnsi="Times New Roman" w:cs="Times New Roman"/>
          <w:sz w:val="32"/>
          <w:szCs w:val="32"/>
        </w:rPr>
        <w:t xml:space="preserve"> videos on 2*2 matrix.</w:t>
      </w:r>
    </w:p>
    <w:p w14:paraId="685E6E7B" w14:textId="09C1535B" w:rsidR="00C41CAE" w:rsidRPr="00C41CAE" w:rsidRDefault="00C41CAE" w:rsidP="00C41CAE">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One video should be displayed in the back and one in the top left corner. ON TOP OF THE OTHER.</w:t>
      </w:r>
    </w:p>
    <w:p w14:paraId="494FDBC2" w14:textId="64F00E38" w:rsidR="009E0800" w:rsidRPr="009E0800" w:rsidRDefault="009E0800" w:rsidP="009E0800">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Ca</w:t>
      </w:r>
      <w:r w:rsidR="00C41CAE">
        <w:rPr>
          <w:rFonts w:ascii="Times New Roman" w:hAnsi="Times New Roman" w:cs="Times New Roman"/>
          <w:sz w:val="32"/>
          <w:szCs w:val="32"/>
        </w:rPr>
        <w:t>pture 1,2</w:t>
      </w:r>
      <w:r>
        <w:rPr>
          <w:rFonts w:ascii="Times New Roman" w:hAnsi="Times New Roman" w:cs="Times New Roman"/>
          <w:sz w:val="32"/>
          <w:szCs w:val="32"/>
        </w:rPr>
        <w:t xml:space="preserve"> keys as commands to switch audio channels between videos</w:t>
      </w:r>
    </w:p>
    <w:p w14:paraId="17AE7F84" w14:textId="77777777" w:rsidR="009E0800" w:rsidRDefault="009E0800" w:rsidP="009E0800">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Capture</w:t>
      </w:r>
      <w:r w:rsidR="003E4CF3">
        <w:rPr>
          <w:rFonts w:ascii="Times New Roman" w:hAnsi="Times New Roman" w:cs="Times New Roman"/>
          <w:sz w:val="32"/>
          <w:szCs w:val="32"/>
        </w:rPr>
        <w:t xml:space="preserve"> O</w:t>
      </w:r>
      <w:r>
        <w:rPr>
          <w:rFonts w:ascii="Times New Roman" w:hAnsi="Times New Roman" w:cs="Times New Roman"/>
          <w:sz w:val="32"/>
          <w:szCs w:val="32"/>
        </w:rPr>
        <w:t xml:space="preserve"> for </w:t>
      </w:r>
      <w:r w:rsidR="003E4CF3">
        <w:rPr>
          <w:rFonts w:ascii="Times New Roman" w:hAnsi="Times New Roman" w:cs="Times New Roman"/>
          <w:sz w:val="32"/>
          <w:szCs w:val="32"/>
        </w:rPr>
        <w:t>one</w:t>
      </w:r>
      <w:r>
        <w:rPr>
          <w:rFonts w:ascii="Times New Roman" w:hAnsi="Times New Roman" w:cs="Times New Roman"/>
          <w:sz w:val="32"/>
          <w:szCs w:val="32"/>
        </w:rPr>
        <w:t xml:space="preserve"> and M for multiple to switch to single video or multiple video with matrix. If you switch to single video – the video that currently playback sounds should be displayed.</w:t>
      </w:r>
    </w:p>
    <w:p w14:paraId="1C5E9CDC" w14:textId="77777777" w:rsidR="009E0800" w:rsidRDefault="009E0800" w:rsidP="009E0800">
      <w:pPr>
        <w:widowControl w:val="0"/>
        <w:numPr>
          <w:ilvl w:val="0"/>
          <w:numId w:val="4"/>
        </w:numPr>
        <w:tabs>
          <w:tab w:val="left" w:pos="220"/>
          <w:tab w:val="left" w:pos="720"/>
        </w:tabs>
        <w:autoSpaceDE w:val="0"/>
        <w:autoSpaceDN w:val="0"/>
        <w:adjustRightInd w:val="0"/>
        <w:spacing w:after="320"/>
        <w:ind w:hanging="720"/>
        <w:rPr>
          <w:rFonts w:ascii="Cambria" w:hAnsi="Cambria" w:cs="Cambria"/>
          <w:sz w:val="32"/>
          <w:szCs w:val="32"/>
        </w:rPr>
      </w:pPr>
      <w:r>
        <w:rPr>
          <w:rFonts w:ascii="Times New Roman" w:hAnsi="Times New Roman" w:cs="Times New Roman"/>
          <w:sz w:val="32"/>
          <w:szCs w:val="32"/>
        </w:rPr>
        <w:t xml:space="preserve">All commands should be used using SDL events </w:t>
      </w:r>
    </w:p>
    <w:p w14:paraId="74B45659" w14:textId="77777777" w:rsidR="009E0800" w:rsidRDefault="009E0800" w:rsidP="009E0800">
      <w:pPr>
        <w:widowControl w:val="0"/>
        <w:autoSpaceDE w:val="0"/>
        <w:autoSpaceDN w:val="0"/>
        <w:adjustRightInd w:val="0"/>
        <w:spacing w:after="240"/>
        <w:rPr>
          <w:rFonts w:ascii="Times" w:hAnsi="Times" w:cs="Times"/>
        </w:rPr>
      </w:pPr>
      <w:r>
        <w:rPr>
          <w:rFonts w:ascii="Calibri" w:hAnsi="Calibri" w:cs="Calibri"/>
          <w:b/>
          <w:bCs/>
          <w:color w:val="3F6CAF"/>
          <w:sz w:val="34"/>
          <w:szCs w:val="34"/>
        </w:rPr>
        <w:t>Bonuses (10% per bonus)</w:t>
      </w:r>
    </w:p>
    <w:p w14:paraId="4733AF7E" w14:textId="187139F0" w:rsidR="009E0800" w:rsidRDefault="007C0B71" w:rsidP="007C0B71">
      <w:pPr>
        <w:widowControl w:val="0"/>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1+2. </w:t>
      </w:r>
      <w:r w:rsidR="003E4CF3">
        <w:rPr>
          <w:rFonts w:ascii="Times New Roman" w:hAnsi="Times New Roman" w:cs="Times New Roman"/>
          <w:sz w:val="32"/>
          <w:szCs w:val="32"/>
        </w:rPr>
        <w:t xml:space="preserve">Support F </w:t>
      </w:r>
      <w:proofErr w:type="gramStart"/>
      <w:r w:rsidR="003E4CF3">
        <w:rPr>
          <w:rFonts w:ascii="Times New Roman" w:hAnsi="Times New Roman" w:cs="Times New Roman"/>
          <w:sz w:val="32"/>
          <w:szCs w:val="32"/>
        </w:rPr>
        <w:t xml:space="preserve">command </w:t>
      </w:r>
      <w:r w:rsidR="009E0800">
        <w:rPr>
          <w:rFonts w:ascii="Times New Roman" w:hAnsi="Times New Roman" w:cs="Times New Roman"/>
          <w:sz w:val="32"/>
          <w:szCs w:val="32"/>
        </w:rPr>
        <w:t xml:space="preserve"> </w:t>
      </w:r>
      <w:r w:rsidR="003E4CF3">
        <w:rPr>
          <w:rFonts w:ascii="Times New Roman" w:hAnsi="Times New Roman" w:cs="Times New Roman"/>
          <w:sz w:val="32"/>
          <w:szCs w:val="32"/>
        </w:rPr>
        <w:t>Fast</w:t>
      </w:r>
      <w:proofErr w:type="gramEnd"/>
      <w:r w:rsidR="003E4CF3">
        <w:rPr>
          <w:rFonts w:ascii="Times New Roman" w:hAnsi="Times New Roman" w:cs="Times New Roman"/>
          <w:sz w:val="32"/>
          <w:szCs w:val="32"/>
        </w:rPr>
        <w:t xml:space="preserve"> video (*2 FPS) and S for slow video (*0.5 fps) </w:t>
      </w:r>
      <w:r>
        <w:rPr>
          <w:rFonts w:ascii="Times New Roman" w:hAnsi="Times New Roman" w:cs="Times New Roman"/>
          <w:sz w:val="32"/>
          <w:szCs w:val="32"/>
        </w:rPr>
        <w:t>(10% each)</w:t>
      </w:r>
    </w:p>
    <w:p w14:paraId="49ADEBCE" w14:textId="347A71CB" w:rsidR="00BB3C50" w:rsidRPr="007C0B71" w:rsidRDefault="007C0B71" w:rsidP="007C0B71">
      <w:pPr>
        <w:widowControl w:val="0"/>
        <w:tabs>
          <w:tab w:val="left" w:pos="220"/>
          <w:tab w:val="left" w:pos="720"/>
        </w:tabs>
        <w:autoSpaceDE w:val="0"/>
        <w:autoSpaceDN w:val="0"/>
        <w:adjustRightInd w:val="0"/>
        <w:spacing w:after="320"/>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sz w:val="32"/>
          <w:szCs w:val="32"/>
        </w:rPr>
        <w:tab/>
      </w:r>
      <w:r w:rsidR="00A17E42">
        <w:rPr>
          <w:rFonts w:ascii="Times New Roman" w:hAnsi="Times New Roman" w:cs="Times New Roman"/>
          <w:sz w:val="32"/>
          <w:szCs w:val="32"/>
        </w:rPr>
        <w:t xml:space="preserve">When clicking </w:t>
      </w:r>
      <w:proofErr w:type="gramStart"/>
      <w:r w:rsidR="00A17E42">
        <w:rPr>
          <w:rFonts w:ascii="Times New Roman" w:hAnsi="Times New Roman" w:cs="Times New Roman"/>
          <w:sz w:val="32"/>
          <w:szCs w:val="32"/>
        </w:rPr>
        <w:t>X</w:t>
      </w:r>
      <w:proofErr w:type="gramEnd"/>
      <w:r w:rsidR="00A17E42">
        <w:rPr>
          <w:rFonts w:ascii="Times New Roman" w:hAnsi="Times New Roman" w:cs="Times New Roman"/>
          <w:sz w:val="32"/>
          <w:szCs w:val="32"/>
        </w:rPr>
        <w:t xml:space="preserve"> the player should take PPM snapshot of the highest possible quality of the current image. </w:t>
      </w:r>
    </w:p>
    <w:sectPr w:rsidR="00BB3C50" w:rsidRPr="007C0B71" w:rsidSect="009E080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6403DF6"/>
    <w:lvl w:ilvl="0" w:tplc="0409000F">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60437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00"/>
    <w:rsid w:val="003E4CF3"/>
    <w:rsid w:val="007C0B71"/>
    <w:rsid w:val="009E0800"/>
    <w:rsid w:val="00A17E42"/>
    <w:rsid w:val="00BB3C50"/>
    <w:rsid w:val="00C41CAE"/>
    <w:rsid w:val="00F7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DEF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8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08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8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8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080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08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0800"/>
    <w:pPr>
      <w:ind w:left="720"/>
      <w:contextualSpacing/>
    </w:pPr>
  </w:style>
  <w:style w:type="paragraph" w:styleId="BalloonText">
    <w:name w:val="Balloon Text"/>
    <w:basedOn w:val="Normal"/>
    <w:link w:val="BalloonTextChar"/>
    <w:uiPriority w:val="99"/>
    <w:semiHidden/>
    <w:unhideWhenUsed/>
    <w:rsid w:val="009E08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8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655</Words>
  <Characters>3737</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Threads, processes, all summer long.</vt:lpstr>
      <vt:lpstr>    Instructions</vt:lpstr>
      <vt:lpstr>    Learning objectives</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Zaidenberg, Nezer</cp:lastModifiedBy>
  <cp:revision>2</cp:revision>
  <dcterms:created xsi:type="dcterms:W3CDTF">2016-08-21T12:46:00Z</dcterms:created>
  <dcterms:modified xsi:type="dcterms:W3CDTF">2016-08-21T12:46:00Z</dcterms:modified>
</cp:coreProperties>
</file>