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B8139" w14:textId="4A9B754F" w:rsidR="00EC7AB0" w:rsidRPr="00CA3D52" w:rsidRDefault="00570822" w:rsidP="00CA3D52">
      <w:pPr>
        <w:jc w:val="center"/>
        <w:rPr>
          <w:b/>
          <w:bCs/>
          <w:sz w:val="36"/>
          <w:szCs w:val="36"/>
        </w:rPr>
      </w:pPr>
      <w:r w:rsidRPr="00CA3D52">
        <w:rPr>
          <w:b/>
          <w:bCs/>
          <w:sz w:val="36"/>
          <w:szCs w:val="36"/>
        </w:rPr>
        <w:t>Calcul : formules</w:t>
      </w:r>
    </w:p>
    <w:p w14:paraId="5F155617" w14:textId="4D5B5715" w:rsidR="00570822" w:rsidRDefault="00CA3D52">
      <w:r>
        <w:t>Résume</w:t>
      </w:r>
      <w:r w:rsidR="00570822">
        <w:t xml:space="preserve"> des formules</w:t>
      </w:r>
    </w:p>
    <w:tbl>
      <w:tblPr>
        <w:tblW w:w="99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4367"/>
        <w:gridCol w:w="3619"/>
      </w:tblGrid>
      <w:tr w:rsidR="00570822" w:rsidRPr="00570822" w14:paraId="543E563E" w14:textId="77777777" w:rsidTr="00570822">
        <w:trPr>
          <w:trHeight w:val="5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ECD1C" w14:textId="77777777" w:rsidR="00570822" w:rsidRPr="00570822" w:rsidRDefault="00570822" w:rsidP="00570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Calcul</w:t>
            </w:r>
          </w:p>
        </w:tc>
        <w:tc>
          <w:tcPr>
            <w:tcW w:w="0" w:type="auto"/>
            <w:vAlign w:val="center"/>
            <w:hideMark/>
          </w:tcPr>
          <w:p w14:paraId="5A9F64CA" w14:textId="77777777" w:rsidR="00570822" w:rsidRPr="00570822" w:rsidRDefault="00570822" w:rsidP="00570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Formule Excel</w:t>
            </w:r>
          </w:p>
        </w:tc>
        <w:tc>
          <w:tcPr>
            <w:tcW w:w="0" w:type="auto"/>
            <w:vAlign w:val="center"/>
            <w:hideMark/>
          </w:tcPr>
          <w:p w14:paraId="2FEA8D60" w14:textId="77777777" w:rsidR="00570822" w:rsidRPr="00570822" w:rsidRDefault="00570822" w:rsidP="00570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Signification</w:t>
            </w:r>
          </w:p>
        </w:tc>
      </w:tr>
      <w:tr w:rsidR="00570822" w:rsidRPr="00570822" w14:paraId="633092FE" w14:textId="77777777" w:rsidTr="00570822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767F7577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Score item</w:t>
            </w:r>
          </w:p>
        </w:tc>
        <w:tc>
          <w:tcPr>
            <w:tcW w:w="0" w:type="auto"/>
            <w:vAlign w:val="center"/>
            <w:hideMark/>
          </w:tcPr>
          <w:p w14:paraId="12CA5A7B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=H4*I4</w:t>
            </w:r>
          </w:p>
        </w:tc>
        <w:tc>
          <w:tcPr>
            <w:tcW w:w="0" w:type="auto"/>
            <w:vAlign w:val="center"/>
            <w:hideMark/>
          </w:tcPr>
          <w:p w14:paraId="77FDEB16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Pondération × Note</w:t>
            </w:r>
          </w:p>
        </w:tc>
      </w:tr>
      <w:tr w:rsidR="00570822" w:rsidRPr="00570822" w14:paraId="02417456" w14:textId="77777777" w:rsidTr="00570822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5983F89B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Score catégorie</w:t>
            </w:r>
          </w:p>
        </w:tc>
        <w:tc>
          <w:tcPr>
            <w:tcW w:w="0" w:type="auto"/>
            <w:vAlign w:val="center"/>
            <w:hideMark/>
          </w:tcPr>
          <w:p w14:paraId="36E54673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=SUM(J</w:t>
            </w:r>
            <w:proofErr w:type="gramStart"/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4:J</w:t>
            </w:r>
            <w:proofErr w:type="gramEnd"/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16)</w:t>
            </w:r>
          </w:p>
        </w:tc>
        <w:tc>
          <w:tcPr>
            <w:tcW w:w="0" w:type="auto"/>
            <w:vAlign w:val="center"/>
            <w:hideMark/>
          </w:tcPr>
          <w:p w14:paraId="14CC7216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Somme des items</w:t>
            </w:r>
          </w:p>
        </w:tc>
      </w:tr>
      <w:tr w:rsidR="00570822" w:rsidRPr="00570822" w14:paraId="38B72678" w14:textId="77777777" w:rsidTr="00570822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2418BF84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Score total</w:t>
            </w:r>
          </w:p>
        </w:tc>
        <w:tc>
          <w:tcPr>
            <w:tcW w:w="0" w:type="auto"/>
            <w:vAlign w:val="center"/>
            <w:hideMark/>
          </w:tcPr>
          <w:p w14:paraId="6477EE3D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=(SUM(J</w:t>
            </w:r>
            <w:proofErr w:type="gramStart"/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3,J</w:t>
            </w:r>
            <w:proofErr w:type="gramEnd"/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22,J37,J81,J96,J59))/6</w:t>
            </w:r>
          </w:p>
        </w:tc>
        <w:tc>
          <w:tcPr>
            <w:tcW w:w="0" w:type="auto"/>
            <w:vAlign w:val="center"/>
            <w:hideMark/>
          </w:tcPr>
          <w:p w14:paraId="67FB8F59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Moyenne des 6 catégories</w:t>
            </w:r>
          </w:p>
        </w:tc>
      </w:tr>
      <w:tr w:rsidR="00570822" w:rsidRPr="00570822" w14:paraId="5C23BDDB" w14:textId="77777777" w:rsidTr="00570822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654B9AF7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Score %</w:t>
            </w:r>
          </w:p>
        </w:tc>
        <w:tc>
          <w:tcPr>
            <w:tcW w:w="0" w:type="auto"/>
            <w:vAlign w:val="center"/>
            <w:hideMark/>
          </w:tcPr>
          <w:p w14:paraId="2084D99D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=(grille_de_</w:t>
            </w:r>
            <w:proofErr w:type="gramStart"/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cotation!J</w:t>
            </w:r>
            <w:proofErr w:type="gramEnd"/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111)*100</w:t>
            </w:r>
          </w:p>
        </w:tc>
        <w:tc>
          <w:tcPr>
            <w:tcW w:w="0" w:type="auto"/>
            <w:vAlign w:val="center"/>
            <w:hideMark/>
          </w:tcPr>
          <w:p w14:paraId="239D1462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Score total × 100</w:t>
            </w:r>
          </w:p>
        </w:tc>
      </w:tr>
      <w:tr w:rsidR="00570822" w:rsidRPr="00570822" w14:paraId="5D288233" w14:textId="77777777" w:rsidTr="00570822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6237549F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Nombre KO</w:t>
            </w:r>
          </w:p>
        </w:tc>
        <w:tc>
          <w:tcPr>
            <w:tcW w:w="0" w:type="auto"/>
            <w:vAlign w:val="center"/>
            <w:hideMark/>
          </w:tcPr>
          <w:p w14:paraId="7FB63E56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=grille_de_</w:t>
            </w:r>
            <w:proofErr w:type="gramStart"/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cotation!L</w:t>
            </w:r>
            <w:proofErr w:type="gramEnd"/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0D825CA3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Référence au nombre de KO</w:t>
            </w:r>
          </w:p>
        </w:tc>
      </w:tr>
      <w:tr w:rsidR="00570822" w:rsidRPr="00570822" w14:paraId="65B77A69" w14:textId="77777777" w:rsidTr="00570822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7617C613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Amendes</w:t>
            </w:r>
          </w:p>
        </w:tc>
        <w:tc>
          <w:tcPr>
            <w:tcW w:w="0" w:type="auto"/>
            <w:vAlign w:val="center"/>
            <w:hideMark/>
          </w:tcPr>
          <w:p w14:paraId="0916C828" w14:textId="241BEC26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=C30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*</w:t>
            </w:r>
            <w:r w:rsidRPr="0057082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450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*</w:t>
            </w: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0966BF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Nombre de KO × 2250 €</w:t>
            </w:r>
          </w:p>
        </w:tc>
      </w:tr>
    </w:tbl>
    <w:p w14:paraId="481F3640" w14:textId="77777777" w:rsidR="00570822" w:rsidRDefault="00570822"/>
    <w:p w14:paraId="3B67853A" w14:textId="77777777" w:rsidR="00570822" w:rsidRDefault="00570822"/>
    <w:p w14:paraId="3BD141E4" w14:textId="3D152453" w:rsidR="00570822" w:rsidRPr="00570822" w:rsidRDefault="00CA3D52" w:rsidP="0057082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1"/>
          <w:szCs w:val="31"/>
          <w:lang w:eastAsia="fr-FR"/>
          <w14:ligatures w14:val="none"/>
        </w:rPr>
      </w:pPr>
      <w:r w:rsidRPr="00CA3D52">
        <w:rPr>
          <w:color w:val="385623" w:themeColor="accent6" w:themeShade="80"/>
          <w:sz w:val="31"/>
          <w:szCs w:val="31"/>
        </w:rPr>
        <w:t xml:space="preserve">Formule 1 </w:t>
      </w:r>
      <w:r w:rsidR="00570822" w:rsidRPr="00570822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1"/>
          <w:szCs w:val="31"/>
          <w:lang w:eastAsia="fr-FR"/>
          <w14:ligatures w14:val="none"/>
        </w:rPr>
        <w:t>Calcul du nombre de KO</w:t>
      </w:r>
    </w:p>
    <w:p w14:paraId="65D996E0" w14:textId="77777777" w:rsidR="00570822" w:rsidRPr="00570822" w:rsidRDefault="00570822" w:rsidP="005708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708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Règle simple :</w:t>
      </w:r>
    </w:p>
    <w:p w14:paraId="677E016A" w14:textId="74C129BC" w:rsidR="00570822" w:rsidRPr="002C4569" w:rsidRDefault="00570822" w:rsidP="00570822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7082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KO = un item avec une note &lt; 1.0</w:t>
      </w:r>
      <w:r w:rsidR="002C4569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fr-FR"/>
          <w14:ligatures w14:val="none"/>
        </w:rPr>
        <w:t xml:space="preserve"> / Le KO </w:t>
      </w:r>
      <w:proofErr w:type="gramStart"/>
      <w:r w:rsidR="002C4569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fr-FR"/>
          <w14:ligatures w14:val="none"/>
        </w:rPr>
        <w:t>ont</w:t>
      </w:r>
      <w:proofErr w:type="gramEnd"/>
      <w:r w:rsidR="002C4569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fr-FR"/>
          <w14:ligatures w14:val="none"/>
        </w:rPr>
        <w:t xml:space="preserve"> le nombre de non conformités qui engendre une amande. La variable est un nombre entier. Par </w:t>
      </w:r>
      <w:proofErr w:type="spellStart"/>
      <w:r w:rsidR="002C4569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fr-FR"/>
          <w14:ligatures w14:val="none"/>
        </w:rPr>
        <w:t>défault</w:t>
      </w:r>
      <w:proofErr w:type="spellEnd"/>
      <w:r w:rsidR="002C4569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fr-FR"/>
          <w14:ligatures w14:val="none"/>
        </w:rPr>
        <w:t xml:space="preserve"> la valeur est 0</w:t>
      </w:r>
    </w:p>
    <w:p w14:paraId="71C501AD" w14:textId="1A0EDA77" w:rsidR="002C4569" w:rsidRPr="00570822" w:rsidRDefault="002C4569" w:rsidP="00570822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fr-FR"/>
          <w14:ligatures w14:val="none"/>
        </w:rPr>
        <w:t>Les KO sont indépendants des notes attribuées aux items.</w:t>
      </w:r>
    </w:p>
    <w:p w14:paraId="146E70DD" w14:textId="77777777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</w:p>
    <w:p w14:paraId="68092AE1" w14:textId="619DC07E" w:rsidR="00570822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 w:rsidRPr="002C456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Les</w:t>
      </w:r>
      <w:r w:rsidR="00570822" w:rsidRPr="005708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notes 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</w:p>
    <w:p w14:paraId="0B13D927" w14:textId="77777777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</w:p>
    <w:p w14:paraId="7425D667" w14:textId="636E54CD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Selon les items la notification est différente. Il faudra donc classifier les items pour leurs attribuer un mode de calcul</w:t>
      </w:r>
    </w:p>
    <w:p w14:paraId="16B062F0" w14:textId="77777777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</w:p>
    <w:p w14:paraId="5E59A33C" w14:textId="0C295601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Classification : </w:t>
      </w:r>
    </w:p>
    <w:p w14:paraId="1405CD80" w14:textId="23DBAAE4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- Binaire = 0, 1</w:t>
      </w:r>
    </w:p>
    <w:p w14:paraId="4AF3EE34" w14:textId="503D416A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- Multiple = 0, 0,3, 0,7, 1</w:t>
      </w:r>
    </w:p>
    <w:p w14:paraId="50DADFA5" w14:textId="77777777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</w:p>
    <w:p w14:paraId="01193192" w14:textId="62C0CF2D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Items :</w:t>
      </w:r>
    </w:p>
    <w:p w14:paraId="2DBB3951" w14:textId="77777777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</w:p>
    <w:p w14:paraId="2398C899" w14:textId="5A1226AF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2C456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Lutte contre les nuisibles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binaire</w:t>
      </w:r>
    </w:p>
    <w:p w14:paraId="64BE7D72" w14:textId="4DD2BEA8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2C456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Maintenance des locaux et équipements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multiple</w:t>
      </w:r>
    </w:p>
    <w:p w14:paraId="3FFDD3B2" w14:textId="71BAE6A1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2C456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Nettoyage et désinfection des locaux et équipements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multiple</w:t>
      </w:r>
    </w:p>
    <w:p w14:paraId="5BE22EC5" w14:textId="5B5C883D" w:rsidR="002C4569" w:rsidRDefault="002C456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="00DD5F49"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Maîtrise du froid positif et négatif (enregistrement de températures, températures effectives, joints, givre…)</w:t>
      </w:r>
      <w:r w:rsid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multiple</w:t>
      </w:r>
    </w:p>
    <w:p w14:paraId="396E03F1" w14:textId="00EF10A5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Maîtrise du chaud (Bain-marie, friteuses, grilles de four…)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multiple</w:t>
      </w:r>
    </w:p>
    <w:p w14:paraId="63E6D4CD" w14:textId="13B7333B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Contrôle à réception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multiple</w:t>
      </w:r>
    </w:p>
    <w:p w14:paraId="4A146490" w14:textId="00BA4A53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lastRenderedPageBreak/>
        <w:t xml:space="preserve">- </w:t>
      </w:r>
      <w:r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Gestion des conditionnements et emballages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multiple</w:t>
      </w:r>
    </w:p>
    <w:p w14:paraId="2491997E" w14:textId="22A2D7D0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- Affichage / Classe multiple</w:t>
      </w:r>
    </w:p>
    <w:p w14:paraId="4ABC4213" w14:textId="69B3197D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Système de traçabilité (Réalisation, qualité des photos, traçabilité fonctionnelle…)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binaire</w:t>
      </w:r>
    </w:p>
    <w:p w14:paraId="51325D5B" w14:textId="12A78E61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Gestion des non-conformités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binaire</w:t>
      </w:r>
    </w:p>
    <w:p w14:paraId="7481F71A" w14:textId="17B8B2B0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Gestion des actions correctives de l'audit précédent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binaire</w:t>
      </w:r>
    </w:p>
    <w:p w14:paraId="110F6058" w14:textId="67DC43DA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Gestion des déchets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binaire</w:t>
      </w:r>
    </w:p>
    <w:p w14:paraId="65BF7448" w14:textId="11B478E2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Gestions des poubelles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multiple</w:t>
      </w:r>
    </w:p>
    <w:p w14:paraId="11DAAD8D" w14:textId="28919180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Hygiène et équipements du personnel (lave-mains et consommables, sanitaires, vestiaires…)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multiple</w:t>
      </w:r>
    </w:p>
    <w:p w14:paraId="29CB9F72" w14:textId="5ECED6ED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- </w:t>
      </w:r>
      <w:r w:rsidRP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Formation et instructions à disposition du personnel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/ Classe binaire</w:t>
      </w:r>
    </w:p>
    <w:p w14:paraId="77B55AB4" w14:textId="77777777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</w:p>
    <w:p w14:paraId="6ABA62E6" w14:textId="060AFC65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Note :</w:t>
      </w:r>
    </w:p>
    <w:p w14:paraId="74917DF0" w14:textId="77777777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</w:p>
    <w:p w14:paraId="705C0D5E" w14:textId="141D9F0F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Binaire</w:t>
      </w:r>
    </w:p>
    <w:p w14:paraId="22F2C7F1" w14:textId="1B9854C0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0 </w:t>
      </w:r>
      <w:r w:rsidR="002E3541">
        <w:rPr>
          <w:rFonts w:ascii="Times New Roman" w:eastAsia="Times New Roman" w:hAnsi="Times New Roman" w:cs="Times New Roman"/>
          <w:b/>
          <w:bCs/>
          <w:color w:val="FFC000"/>
          <w:kern w:val="0"/>
          <w:sz w:val="24"/>
          <w:szCs w:val="24"/>
          <w:lang w:eastAsia="fr-FR"/>
          <w14:ligatures w14:val="none"/>
        </w:rPr>
        <w:t xml:space="preserve">(0 est le nombre de non-conformité) 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= </w:t>
      </w:r>
      <w:r w:rsidR="002E3541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1 </w:t>
      </w:r>
      <w:r w:rsidR="002E3541">
        <w:rPr>
          <w:rFonts w:ascii="Times New Roman" w:eastAsia="Times New Roman" w:hAnsi="Times New Roman" w:cs="Times New Roman"/>
          <w:b/>
          <w:bCs/>
          <w:color w:val="FFC000"/>
          <w:kern w:val="0"/>
          <w:sz w:val="24"/>
          <w:szCs w:val="24"/>
          <w:lang w:eastAsia="fr-FR"/>
          <w14:ligatures w14:val="none"/>
        </w:rPr>
        <w:t xml:space="preserve">(1 est la note </w:t>
      </w:r>
      <w:proofErr w:type="gramStart"/>
      <w:r w:rsidR="002E3541">
        <w:rPr>
          <w:rFonts w:ascii="Times New Roman" w:eastAsia="Times New Roman" w:hAnsi="Times New Roman" w:cs="Times New Roman"/>
          <w:b/>
          <w:bCs/>
          <w:color w:val="FFC000"/>
          <w:kern w:val="0"/>
          <w:sz w:val="24"/>
          <w:szCs w:val="24"/>
          <w:lang w:eastAsia="fr-FR"/>
          <w14:ligatures w14:val="none"/>
        </w:rPr>
        <w:t>attribuée)</w:t>
      </w:r>
      <w:r w:rsidR="002E3541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</w:t>
      </w:r>
      <w:r w:rsidR="009D1C8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(</w:t>
      </w:r>
      <w:proofErr w:type="gramEnd"/>
      <w:r w:rsidR="002E3541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10</w:t>
      </w:r>
      <w:r w:rsidR="009D1C8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0%)</w:t>
      </w:r>
    </w:p>
    <w:p w14:paraId="4E3405A6" w14:textId="6B7943A4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1 = </w:t>
      </w:r>
      <w:r w:rsidR="002E3541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0</w:t>
      </w:r>
      <w:r w:rsidR="009D1C8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(0%)</w:t>
      </w:r>
    </w:p>
    <w:p w14:paraId="140CAF11" w14:textId="77777777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</w:p>
    <w:p w14:paraId="60C4903C" w14:textId="624D2AC6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Multiple</w:t>
      </w:r>
    </w:p>
    <w:p w14:paraId="56689977" w14:textId="3D349710" w:rsidR="009D1C86" w:rsidRDefault="009D1C86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0 = 1 (100%)</w:t>
      </w:r>
    </w:p>
    <w:p w14:paraId="4A0EB2E8" w14:textId="75F44F5F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1 = </w:t>
      </w:r>
      <w:r w:rsidR="009D1C8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0,7 (70%)</w:t>
      </w:r>
    </w:p>
    <w:p w14:paraId="17E6DEED" w14:textId="024B4D15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2 = 0,</w:t>
      </w:r>
      <w:r w:rsidR="009D1C8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3 (30%)</w:t>
      </w:r>
    </w:p>
    <w:p w14:paraId="3F747B98" w14:textId="62D74782" w:rsidR="00DD5F49" w:rsidRDefault="009D1C86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&gt; </w:t>
      </w:r>
      <w:r w:rsidR="00DD5F4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 = 0 (0%)</w:t>
      </w:r>
    </w:p>
    <w:p w14:paraId="34C9845F" w14:textId="77777777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</w:p>
    <w:p w14:paraId="6F2A9039" w14:textId="16C0F1A7" w:rsidR="00DD5F49" w:rsidRDefault="009D1C86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NON CONFORMITE</w:t>
      </w:r>
    </w:p>
    <w:p w14:paraId="32FAA384" w14:textId="77777777" w:rsidR="009D1C86" w:rsidRDefault="009D1C86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</w:p>
    <w:p w14:paraId="79AE47B5" w14:textId="6B7FB22D" w:rsidR="009D1C86" w:rsidRDefault="009D1C86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 xml:space="preserve">0 </w:t>
      </w:r>
      <w:r w:rsidR="002E3541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= Non-conformité majeur</w:t>
      </w:r>
    </w:p>
    <w:p w14:paraId="57F0006B" w14:textId="5C8F9A0F" w:rsidR="002E3541" w:rsidRDefault="002E3541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1 = conforme</w:t>
      </w:r>
    </w:p>
    <w:p w14:paraId="465F94AC" w14:textId="01D14BE3" w:rsidR="002E3541" w:rsidRDefault="002E3541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0,3 = Non-conformité moyen</w:t>
      </w:r>
    </w:p>
    <w:p w14:paraId="520BE175" w14:textId="0FE839B0" w:rsidR="002E3541" w:rsidRDefault="002E3541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  <w:t>0,7 = Non-conformité mineur</w:t>
      </w:r>
    </w:p>
    <w:p w14:paraId="3083C241" w14:textId="77777777" w:rsidR="00DD5F49" w:rsidRDefault="00DD5F49" w:rsidP="005708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fr-FR"/>
          <w14:ligatures w14:val="none"/>
        </w:rPr>
      </w:pPr>
    </w:p>
    <w:p w14:paraId="0C15F74F" w14:textId="77777777" w:rsidR="00CA3D52" w:rsidRPr="00CA3D52" w:rsidRDefault="00CA3D52" w:rsidP="00CA3D52">
      <w:pPr>
        <w:pStyle w:val="Titre2"/>
        <w:spacing w:before="300" w:beforeAutospacing="0" w:after="150" w:afterAutospacing="0"/>
        <w:rPr>
          <w:color w:val="385623" w:themeColor="accent6" w:themeShade="80"/>
          <w:sz w:val="31"/>
          <w:szCs w:val="31"/>
        </w:rPr>
      </w:pPr>
      <w:r w:rsidRPr="00CA3D52">
        <w:rPr>
          <w:color w:val="385623" w:themeColor="accent6" w:themeShade="80"/>
          <w:sz w:val="31"/>
          <w:szCs w:val="31"/>
        </w:rPr>
        <w:t>Formule 2 : Amendes Potentielles</w:t>
      </w:r>
    </w:p>
    <w:p w14:paraId="41BD5429" w14:textId="77777777" w:rsidR="00CA3D52" w:rsidRDefault="00CA3D52" w:rsidP="00CA3D52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Dans Excel (barre de formule)</w:t>
      </w:r>
    </w:p>
    <w:p w14:paraId="124DAF86" w14:textId="53B0714E" w:rsidR="00CA3D52" w:rsidRPr="00CA3D52" w:rsidRDefault="00CA3D52" w:rsidP="00CA3D52">
      <w:r>
        <w:t>=C30*</w:t>
      </w:r>
      <w:r>
        <w:rPr>
          <w:rStyle w:val="Accentuation"/>
        </w:rPr>
        <w:t>450*</w:t>
      </w:r>
      <w:r>
        <w:t>5</w:t>
      </w:r>
    </w:p>
    <w:p w14:paraId="5417D056" w14:textId="77777777" w:rsidR="00CA3D52" w:rsidRDefault="00CA3D52" w:rsidP="00CA3D52">
      <w:pPr>
        <w:pStyle w:val="Titre3"/>
        <w:spacing w:before="270" w:after="120"/>
        <w:rPr>
          <w:rFonts w:ascii="Times New Roman" w:hAnsi="Times New Roman"/>
          <w:b/>
          <w:bCs/>
          <w:sz w:val="28"/>
          <w:szCs w:val="28"/>
        </w:rPr>
      </w:pPr>
      <w:r>
        <w:rPr>
          <w:sz w:val="28"/>
          <w:szCs w:val="28"/>
        </w:rPr>
        <w:t>Explication détaillée</w:t>
      </w:r>
    </w:p>
    <w:p w14:paraId="30A06609" w14:textId="77777777" w:rsidR="00CA3D52" w:rsidRDefault="00CA3D52" w:rsidP="00CA3D52">
      <w:pPr>
        <w:numPr>
          <w:ilvl w:val="0"/>
          <w:numId w:val="22"/>
        </w:numPr>
        <w:spacing w:before="30" w:after="30" w:line="240" w:lineRule="auto"/>
        <w:ind w:left="960"/>
        <w:rPr>
          <w:sz w:val="24"/>
          <w:szCs w:val="24"/>
        </w:rPr>
      </w:pPr>
      <w:r>
        <w:t>C30 = Nombre de KO (qui vient de </w:t>
      </w:r>
      <w:r>
        <w:rPr>
          <w:rStyle w:val="markdown-inline-code"/>
          <w:rFonts w:ascii="Consolas" w:hAnsi="Consolas"/>
          <w:color w:val="81A1C1"/>
          <w:bdr w:val="none" w:sz="0" w:space="0" w:color="auto" w:frame="1"/>
        </w:rPr>
        <w:t>grille_de_</w:t>
      </w:r>
      <w:proofErr w:type="gramStart"/>
      <w:r>
        <w:rPr>
          <w:rStyle w:val="markdown-inline-code"/>
          <w:rFonts w:ascii="Consolas" w:hAnsi="Consolas"/>
          <w:color w:val="81A1C1"/>
          <w:bdr w:val="none" w:sz="0" w:space="0" w:color="auto" w:frame="1"/>
        </w:rPr>
        <w:t>cotation!L</w:t>
      </w:r>
      <w:proofErr w:type="gramEnd"/>
      <w:r>
        <w:rPr>
          <w:rStyle w:val="markdown-inline-code"/>
          <w:rFonts w:ascii="Consolas" w:hAnsi="Consolas"/>
          <w:color w:val="81A1C1"/>
          <w:bdr w:val="none" w:sz="0" w:space="0" w:color="auto" w:frame="1"/>
        </w:rPr>
        <w:t>111</w:t>
      </w:r>
      <w:r>
        <w:t>)</w:t>
      </w:r>
    </w:p>
    <w:p w14:paraId="1477253D" w14:textId="77777777" w:rsidR="00CA3D52" w:rsidRDefault="00CA3D52" w:rsidP="00CA3D52">
      <w:pPr>
        <w:numPr>
          <w:ilvl w:val="0"/>
          <w:numId w:val="23"/>
        </w:numPr>
        <w:spacing w:before="30" w:after="30" w:line="240" w:lineRule="auto"/>
        <w:ind w:left="960"/>
      </w:pPr>
      <w:r>
        <w:t>450 = Montant de base par KO (en euros)</w:t>
      </w:r>
    </w:p>
    <w:p w14:paraId="39DC50F4" w14:textId="77777777" w:rsidR="00CA3D52" w:rsidRDefault="00CA3D52" w:rsidP="00CA3D52">
      <w:pPr>
        <w:numPr>
          <w:ilvl w:val="0"/>
          <w:numId w:val="24"/>
        </w:numPr>
        <w:spacing w:before="30" w:after="30" w:line="240" w:lineRule="auto"/>
        <w:ind w:left="960"/>
      </w:pPr>
      <w:r>
        <w:t>5 = Multiplicateur</w:t>
      </w:r>
    </w:p>
    <w:p w14:paraId="541A7888" w14:textId="77777777" w:rsidR="00CA3D52" w:rsidRDefault="00CA3D52" w:rsidP="00CA3D52">
      <w:pPr>
        <w:numPr>
          <w:ilvl w:val="0"/>
          <w:numId w:val="25"/>
        </w:numPr>
        <w:spacing w:before="30" w:after="30" w:line="240" w:lineRule="auto"/>
        <w:ind w:left="960"/>
      </w:pPr>
      <w:r>
        <w:t>Résultat : </w:t>
      </w:r>
      <w:r>
        <w:rPr>
          <w:rStyle w:val="markdown-inline-code"/>
          <w:rFonts w:ascii="Consolas" w:hAnsi="Consolas"/>
          <w:color w:val="81A1C1"/>
          <w:bdr w:val="none" w:sz="0" w:space="0" w:color="auto" w:frame="1"/>
        </w:rPr>
        <w:t>C30 × 450 × 5 = C30 × 2250</w:t>
      </w:r>
    </w:p>
    <w:p w14:paraId="168ED5B9" w14:textId="77777777" w:rsidR="00CA3D52" w:rsidRDefault="00CA3D52" w:rsidP="00CA3D52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Calcul étape par étape</w:t>
      </w:r>
    </w:p>
    <w:p w14:paraId="00A9C54C" w14:textId="77777777" w:rsidR="00CA3D52" w:rsidRDefault="00CA3D52" w:rsidP="00CA3D52">
      <w:pPr>
        <w:rPr>
          <w:sz w:val="24"/>
          <w:szCs w:val="24"/>
        </w:rPr>
      </w:pPr>
      <w:r>
        <w:t>Exemple avec 3 KO :</w:t>
      </w:r>
    </w:p>
    <w:p w14:paraId="0C0292BC" w14:textId="77777777" w:rsidR="00CA3D52" w:rsidRDefault="00CA3D52" w:rsidP="00CA3D52">
      <w:pPr>
        <w:numPr>
          <w:ilvl w:val="0"/>
          <w:numId w:val="26"/>
        </w:numPr>
        <w:spacing w:before="30" w:after="30" w:line="240" w:lineRule="auto"/>
        <w:ind w:left="960"/>
      </w:pPr>
      <w:r>
        <w:t>C30 = 3 (nombre de KO)</w:t>
      </w:r>
    </w:p>
    <w:p w14:paraId="59C3EA86" w14:textId="77777777" w:rsidR="00CA3D52" w:rsidRDefault="00CA3D52" w:rsidP="00CA3D52">
      <w:pPr>
        <w:numPr>
          <w:ilvl w:val="0"/>
          <w:numId w:val="27"/>
        </w:numPr>
        <w:spacing w:before="30" w:after="30" w:line="240" w:lineRule="auto"/>
        <w:ind w:left="960"/>
      </w:pPr>
      <w:r>
        <w:t>3 × 450 = 1350</w:t>
      </w:r>
    </w:p>
    <w:p w14:paraId="4C08ECCF" w14:textId="77777777" w:rsidR="00CA3D52" w:rsidRDefault="00CA3D52" w:rsidP="00CA3D52">
      <w:pPr>
        <w:numPr>
          <w:ilvl w:val="0"/>
          <w:numId w:val="28"/>
        </w:numPr>
        <w:spacing w:before="30" w:after="30" w:line="240" w:lineRule="auto"/>
        <w:ind w:left="960"/>
      </w:pPr>
      <w:r>
        <w:lastRenderedPageBreak/>
        <w:t>1350 × 5 = 6750€</w:t>
      </w:r>
    </w:p>
    <w:p w14:paraId="0D71A65B" w14:textId="77777777" w:rsidR="00CA3D52" w:rsidRDefault="00CA3D52" w:rsidP="00CA3D52">
      <w:pPr>
        <w:numPr>
          <w:ilvl w:val="0"/>
          <w:numId w:val="29"/>
        </w:numPr>
        <w:spacing w:before="30" w:after="30" w:line="240" w:lineRule="auto"/>
        <w:ind w:left="960"/>
      </w:pPr>
      <w:r>
        <w:t>Ou directement : 3 × 2250 = 6750€</w:t>
      </w:r>
    </w:p>
    <w:p w14:paraId="5C07ACC6" w14:textId="256FD734" w:rsidR="00CA3D52" w:rsidRPr="002E3541" w:rsidRDefault="00CA3D52" w:rsidP="00CA3D52">
      <w:pPr>
        <w:pStyle w:val="Titre3"/>
        <w:spacing w:before="270" w:after="120"/>
        <w:rPr>
          <w:color w:val="EE0000"/>
          <w:sz w:val="28"/>
          <w:szCs w:val="28"/>
        </w:rPr>
      </w:pPr>
      <w:r>
        <w:rPr>
          <w:sz w:val="28"/>
          <w:szCs w:val="28"/>
        </w:rPr>
        <w:t>Règle métier importante</w:t>
      </w:r>
      <w:r w:rsidR="002E3541">
        <w:rPr>
          <w:sz w:val="28"/>
          <w:szCs w:val="28"/>
        </w:rPr>
        <w:t xml:space="preserve"> </w:t>
      </w:r>
      <w:r w:rsidR="002E3541">
        <w:rPr>
          <w:color w:val="EE0000"/>
          <w:sz w:val="28"/>
          <w:szCs w:val="28"/>
        </w:rPr>
        <w:t xml:space="preserve">Les Ko se sont uniquement des éléments constituants des amendes, cela ne rentre pas directement dans la détermination des </w:t>
      </w:r>
      <w:proofErr w:type="spellStart"/>
      <w:r w:rsidR="002E3541">
        <w:rPr>
          <w:color w:val="EE0000"/>
          <w:sz w:val="28"/>
          <w:szCs w:val="28"/>
        </w:rPr>
        <w:t>non conformité</w:t>
      </w:r>
      <w:proofErr w:type="spellEnd"/>
    </w:p>
    <w:p w14:paraId="1CC6C948" w14:textId="76E1F2EB" w:rsidR="00CA3D52" w:rsidRDefault="00CA3D52" w:rsidP="0057082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b/>
          <w:bCs/>
          <w:noProof/>
          <w:color w:val="70AD47" w:themeColor="accent6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44C84" wp14:editId="59CB64C4">
                <wp:simplePos x="0" y="0"/>
                <wp:positionH relativeFrom="page">
                  <wp:posOffset>4419600</wp:posOffset>
                </wp:positionH>
                <wp:positionV relativeFrom="paragraph">
                  <wp:posOffset>86360</wp:posOffset>
                </wp:positionV>
                <wp:extent cx="3116580" cy="2781300"/>
                <wp:effectExtent l="0" t="0" r="26670" b="19050"/>
                <wp:wrapNone/>
                <wp:docPr id="6889944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278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342AB" w14:textId="77777777" w:rsidR="00CA3D52" w:rsidRPr="00CA3D52" w:rsidRDefault="00CA3D52" w:rsidP="00CA3D52">
                            <w:pPr>
                              <w:spacing w:before="300" w:after="15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fr-FR"/>
                                <w14:ligatures w14:val="none"/>
                              </w:rPr>
                            </w:pPr>
                            <w:r w:rsidRPr="00CA3D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fr-FR"/>
                                <w14:ligatures w14:val="none"/>
                              </w:rPr>
                              <w:t>Pondération</w:t>
                            </w:r>
                          </w:p>
                          <w:p w14:paraId="60317CBA" w14:textId="77777777" w:rsidR="00CA3D52" w:rsidRPr="00CA3D52" w:rsidRDefault="00CA3D52" w:rsidP="00CA3D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</w:pPr>
                            <w:r w:rsidRPr="00CA3D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fr-FR"/>
                                <w14:ligatures w14:val="none"/>
                              </w:rPr>
                              <w:t>Définition</w:t>
                            </w:r>
                            <w:proofErr w:type="gramStart"/>
                            <w:r w:rsidRPr="00CA3D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fr-FR"/>
                                <w14:ligatures w14:val="none"/>
                              </w:rPr>
                              <w:t xml:space="preserve"> :</w:t>
                            </w:r>
                            <w:r w:rsidRPr="00CA3D52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  <w:t>La</w:t>
                            </w:r>
                            <w:proofErr w:type="gramEnd"/>
                            <w:r w:rsidRPr="00CA3D52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  <w:t xml:space="preserve"> pondération est le poids ou l'importance d'un item dans le calcul du </w:t>
                            </w:r>
                            <w:proofErr w:type="spellStart"/>
                            <w:r w:rsidRPr="00CA3D52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  <w:t>score.</w:t>
                            </w:r>
                            <w:r w:rsidRPr="00CA3D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fr-FR"/>
                                <w14:ligatures w14:val="none"/>
                              </w:rPr>
                              <w:t>Exemple</w:t>
                            </w:r>
                            <w:proofErr w:type="spellEnd"/>
                            <w:r w:rsidRPr="00CA3D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fr-FR"/>
                                <w14:ligatures w14:val="none"/>
                              </w:rPr>
                              <w:t xml:space="preserve"> concret :</w:t>
                            </w:r>
                            <w:r w:rsidRPr="00CA3D52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  <w:t>Dans une catégorie avec 3 items :</w:t>
                            </w:r>
                          </w:p>
                          <w:p w14:paraId="658AC6E8" w14:textId="77777777" w:rsidR="00CA3D52" w:rsidRPr="00CA3D52" w:rsidRDefault="00CA3D52" w:rsidP="00CA3D52">
                            <w:pPr>
                              <w:numPr>
                                <w:ilvl w:val="0"/>
                                <w:numId w:val="17"/>
                              </w:numPr>
                              <w:spacing w:before="30" w:after="30" w:line="240" w:lineRule="auto"/>
                              <w:ind w:left="960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</w:pPr>
                            <w:r w:rsidRPr="00CA3D52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  <w:t>Item 1 : pondération 0.333 (33.3%)</w:t>
                            </w:r>
                          </w:p>
                          <w:p w14:paraId="17FD9C3C" w14:textId="77777777" w:rsidR="00CA3D52" w:rsidRPr="00CA3D52" w:rsidRDefault="00CA3D52" w:rsidP="00CA3D52">
                            <w:pPr>
                              <w:numPr>
                                <w:ilvl w:val="0"/>
                                <w:numId w:val="18"/>
                              </w:numPr>
                              <w:spacing w:before="30" w:after="30" w:line="240" w:lineRule="auto"/>
                              <w:ind w:left="960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</w:pPr>
                            <w:r w:rsidRPr="00CA3D52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  <w:t>Item 2 : pondération 0.333 (33.3%)</w:t>
                            </w:r>
                          </w:p>
                          <w:p w14:paraId="775F5720" w14:textId="77777777" w:rsidR="00CA3D52" w:rsidRPr="00CA3D52" w:rsidRDefault="00CA3D52" w:rsidP="00CA3D52">
                            <w:pPr>
                              <w:numPr>
                                <w:ilvl w:val="0"/>
                                <w:numId w:val="19"/>
                              </w:numPr>
                              <w:spacing w:before="30" w:after="30" w:line="240" w:lineRule="auto"/>
                              <w:ind w:left="960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</w:pPr>
                            <w:r w:rsidRPr="00CA3D52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  <w:t>Item 3 : pondération 0.334 (33.4%)</w:t>
                            </w:r>
                          </w:p>
                          <w:p w14:paraId="1F9E62B5" w14:textId="77777777" w:rsidR="00CA3D52" w:rsidRPr="00CA3D52" w:rsidRDefault="00CA3D52" w:rsidP="00CA3D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</w:pPr>
                            <w:r w:rsidRPr="00CA3D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fr-FR"/>
                                <w14:ligatures w14:val="none"/>
                              </w:rPr>
                              <w:t>Total = 1.0 (100</w:t>
                            </w:r>
                            <w:proofErr w:type="gramStart"/>
                            <w:r w:rsidRPr="00CA3D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fr-FR"/>
                                <w14:ligatures w14:val="none"/>
                              </w:rPr>
                              <w:t>%)Pourquoi</w:t>
                            </w:r>
                            <w:proofErr w:type="gramEnd"/>
                            <w:r w:rsidRPr="00CA3D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fr-FR"/>
                                <w14:ligatures w14:val="none"/>
                              </w:rPr>
                              <w:t xml:space="preserve"> utiliser des pondérations ?</w:t>
                            </w:r>
                          </w:p>
                          <w:p w14:paraId="1A3D8BCE" w14:textId="77777777" w:rsidR="00CA3D52" w:rsidRPr="00CA3D52" w:rsidRDefault="00CA3D52" w:rsidP="00CA3D52">
                            <w:pPr>
                              <w:numPr>
                                <w:ilvl w:val="0"/>
                                <w:numId w:val="20"/>
                              </w:numPr>
                              <w:spacing w:before="30" w:after="30" w:line="240" w:lineRule="auto"/>
                              <w:ind w:left="960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</w:pPr>
                            <w:r w:rsidRPr="00CA3D52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  <w:t>Tous les items n'ont pas la même importance</w:t>
                            </w:r>
                          </w:p>
                          <w:p w14:paraId="46290D57" w14:textId="77777777" w:rsidR="00CA3D52" w:rsidRPr="00CA3D52" w:rsidRDefault="00CA3D52" w:rsidP="00CA3D52">
                            <w:pPr>
                              <w:numPr>
                                <w:ilvl w:val="0"/>
                                <w:numId w:val="21"/>
                              </w:numPr>
                              <w:spacing w:before="30" w:after="30" w:line="240" w:lineRule="auto"/>
                              <w:ind w:left="960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</w:pPr>
                            <w:r w:rsidRPr="00CA3D52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fr-FR"/>
                                <w14:ligatures w14:val="none"/>
                              </w:rPr>
                              <w:t>Certains items comptent plus que d'autres dans le score final</w:t>
                            </w:r>
                          </w:p>
                          <w:p w14:paraId="7EB56DA3" w14:textId="77777777" w:rsidR="00CA3D52" w:rsidRPr="00CA3D52" w:rsidRDefault="00CA3D52" w:rsidP="00CA3D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44C84" id="Rectangle 1" o:spid="_x0000_s1026" style="position:absolute;margin-left:348pt;margin-top:6.8pt;width:245.4pt;height:21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" fillcolor="#5b9bd5 [3208]" strokecolor="#091723 [488]" strokeweight="1pt">
                <v:textbox>
                  <w:txbxContent>
                    <w:p w14:paraId="475342AB" w14:textId="77777777" w:rsidR="00CA3D52" w:rsidRPr="00CA3D52" w:rsidRDefault="00CA3D52" w:rsidP="00CA3D52">
                      <w:pPr>
                        <w:spacing w:before="300" w:after="15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fr-FR"/>
                          <w14:ligatures w14:val="none"/>
                        </w:rPr>
                      </w:pPr>
                      <w:r w:rsidRPr="00CA3D5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fr-FR"/>
                          <w14:ligatures w14:val="none"/>
                        </w:rPr>
                        <w:t>Pondération</w:t>
                      </w:r>
                    </w:p>
                    <w:p w14:paraId="60317CBA" w14:textId="77777777" w:rsidR="00CA3D52" w:rsidRPr="00CA3D52" w:rsidRDefault="00CA3D52" w:rsidP="00CA3D52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</w:pPr>
                      <w:r w:rsidRPr="00CA3D5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fr-FR"/>
                          <w14:ligatures w14:val="none"/>
                        </w:rPr>
                        <w:t>Définition</w:t>
                      </w:r>
                      <w:proofErr w:type="gramStart"/>
                      <w:r w:rsidRPr="00CA3D5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fr-FR"/>
                          <w14:ligatures w14:val="none"/>
                        </w:rPr>
                        <w:t xml:space="preserve"> :</w:t>
                      </w:r>
                      <w:r w:rsidRPr="00CA3D52"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  <w:t>La</w:t>
                      </w:r>
                      <w:proofErr w:type="gramEnd"/>
                      <w:r w:rsidRPr="00CA3D52"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  <w:t xml:space="preserve"> pondération est le poids ou l'importance d'un item dans le calcul du </w:t>
                      </w:r>
                      <w:proofErr w:type="spellStart"/>
                      <w:r w:rsidRPr="00CA3D52"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  <w:t>score.</w:t>
                      </w:r>
                      <w:r w:rsidRPr="00CA3D5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fr-FR"/>
                          <w14:ligatures w14:val="none"/>
                        </w:rPr>
                        <w:t>Exemple</w:t>
                      </w:r>
                      <w:proofErr w:type="spellEnd"/>
                      <w:r w:rsidRPr="00CA3D5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fr-FR"/>
                          <w14:ligatures w14:val="none"/>
                        </w:rPr>
                        <w:t xml:space="preserve"> concret :</w:t>
                      </w:r>
                      <w:r w:rsidRPr="00CA3D52"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  <w:t>Dans une catégorie avec 3 items :</w:t>
                      </w:r>
                    </w:p>
                    <w:p w14:paraId="658AC6E8" w14:textId="77777777" w:rsidR="00CA3D52" w:rsidRPr="00CA3D52" w:rsidRDefault="00CA3D52" w:rsidP="00CA3D52">
                      <w:pPr>
                        <w:numPr>
                          <w:ilvl w:val="0"/>
                          <w:numId w:val="17"/>
                        </w:numPr>
                        <w:spacing w:before="30" w:after="30" w:line="240" w:lineRule="auto"/>
                        <w:ind w:left="960"/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</w:pPr>
                      <w:r w:rsidRPr="00CA3D52"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  <w:t>Item 1 : pondération 0.333 (33.3%)</w:t>
                      </w:r>
                    </w:p>
                    <w:p w14:paraId="17FD9C3C" w14:textId="77777777" w:rsidR="00CA3D52" w:rsidRPr="00CA3D52" w:rsidRDefault="00CA3D52" w:rsidP="00CA3D52">
                      <w:pPr>
                        <w:numPr>
                          <w:ilvl w:val="0"/>
                          <w:numId w:val="18"/>
                        </w:numPr>
                        <w:spacing w:before="30" w:after="30" w:line="240" w:lineRule="auto"/>
                        <w:ind w:left="960"/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</w:pPr>
                      <w:r w:rsidRPr="00CA3D52"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  <w:t>Item 2 : pondération 0.333 (33.3%)</w:t>
                      </w:r>
                    </w:p>
                    <w:p w14:paraId="775F5720" w14:textId="77777777" w:rsidR="00CA3D52" w:rsidRPr="00CA3D52" w:rsidRDefault="00CA3D52" w:rsidP="00CA3D52">
                      <w:pPr>
                        <w:numPr>
                          <w:ilvl w:val="0"/>
                          <w:numId w:val="19"/>
                        </w:numPr>
                        <w:spacing w:before="30" w:after="30" w:line="240" w:lineRule="auto"/>
                        <w:ind w:left="960"/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</w:pPr>
                      <w:r w:rsidRPr="00CA3D52"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  <w:t>Item 3 : pondération 0.334 (33.4%)</w:t>
                      </w:r>
                    </w:p>
                    <w:p w14:paraId="1F9E62B5" w14:textId="77777777" w:rsidR="00CA3D52" w:rsidRPr="00CA3D52" w:rsidRDefault="00CA3D52" w:rsidP="00CA3D52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</w:pPr>
                      <w:r w:rsidRPr="00CA3D5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fr-FR"/>
                          <w14:ligatures w14:val="none"/>
                        </w:rPr>
                        <w:t>Total = 1.0 (100</w:t>
                      </w:r>
                      <w:proofErr w:type="gramStart"/>
                      <w:r w:rsidRPr="00CA3D5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fr-FR"/>
                          <w14:ligatures w14:val="none"/>
                        </w:rPr>
                        <w:t>%)Pourquoi</w:t>
                      </w:r>
                      <w:proofErr w:type="gramEnd"/>
                      <w:r w:rsidRPr="00CA3D5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fr-FR"/>
                          <w14:ligatures w14:val="none"/>
                        </w:rPr>
                        <w:t xml:space="preserve"> utiliser des pondérations ?</w:t>
                      </w:r>
                    </w:p>
                    <w:p w14:paraId="1A3D8BCE" w14:textId="77777777" w:rsidR="00CA3D52" w:rsidRPr="00CA3D52" w:rsidRDefault="00CA3D52" w:rsidP="00CA3D52">
                      <w:pPr>
                        <w:numPr>
                          <w:ilvl w:val="0"/>
                          <w:numId w:val="20"/>
                        </w:numPr>
                        <w:spacing w:before="30" w:after="30" w:line="240" w:lineRule="auto"/>
                        <w:ind w:left="960"/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</w:pPr>
                      <w:r w:rsidRPr="00CA3D52"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  <w:t>Tous les items n'ont pas la même importance</w:t>
                      </w:r>
                    </w:p>
                    <w:p w14:paraId="46290D57" w14:textId="77777777" w:rsidR="00CA3D52" w:rsidRPr="00CA3D52" w:rsidRDefault="00CA3D52" w:rsidP="00CA3D52">
                      <w:pPr>
                        <w:numPr>
                          <w:ilvl w:val="0"/>
                          <w:numId w:val="21"/>
                        </w:numPr>
                        <w:spacing w:before="30" w:after="30" w:line="240" w:lineRule="auto"/>
                        <w:ind w:left="960"/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</w:pPr>
                      <w:r w:rsidRPr="00CA3D52">
                        <w:rPr>
                          <w:rFonts w:ascii="Times New Roman" w:eastAsia="Times New Roman" w:hAnsi="Times New Roman" w:cs="Times New Roman"/>
                          <w:kern w:val="0"/>
                          <w:lang w:eastAsia="fr-FR"/>
                          <w14:ligatures w14:val="none"/>
                        </w:rPr>
                        <w:t>Certains items comptent plus que d'autres dans le score final</w:t>
                      </w:r>
                    </w:p>
                    <w:p w14:paraId="7EB56DA3" w14:textId="77777777" w:rsidR="00CA3D52" w:rsidRPr="00CA3D52" w:rsidRDefault="00CA3D52" w:rsidP="00CA3D52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8D40E2A" w14:textId="5F9F21D6" w:rsidR="00570822" w:rsidRPr="00570822" w:rsidRDefault="00CA3D52" w:rsidP="00570822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</w:pPr>
      <w:r w:rsidRPr="00CA3D52">
        <w:rPr>
          <w:b/>
          <w:bCs/>
          <w:color w:val="385623" w:themeColor="accent6" w:themeShade="80"/>
          <w:sz w:val="31"/>
          <w:szCs w:val="31"/>
        </w:rPr>
        <w:t xml:space="preserve">Formule 3 </w:t>
      </w:r>
      <w:r w:rsidR="00570822" w:rsidRPr="00570822">
        <w:rPr>
          <w:rFonts w:ascii="Segoe UI" w:eastAsia="Times New Roman" w:hAnsi="Segoe UI" w:cs="Segoe UI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Calcul du score</w:t>
      </w:r>
    </w:p>
    <w:p w14:paraId="1A302153" w14:textId="77777777" w:rsidR="00570822" w:rsidRDefault="00570822" w:rsidP="00570822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Formule :</w:t>
      </w:r>
    </w:p>
    <w:p w14:paraId="54F7A2DF" w14:textId="4645BFA0" w:rsidR="00570822" w:rsidRPr="00570822" w:rsidRDefault="00570822" w:rsidP="0057082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>
        <w:t>Score = (</w:t>
      </w:r>
      <w:proofErr w:type="gramStart"/>
      <w:r>
        <w:t>Σ(</w:t>
      </w:r>
      <w:proofErr w:type="gramEnd"/>
      <w:r>
        <w:t>note × pondération) / Σ(pondération)) × 100</w:t>
      </w:r>
      <w:r w:rsidR="00CA3D52">
        <w:t xml:space="preserve">    </w:t>
      </w:r>
    </w:p>
    <w:p w14:paraId="675D1E1D" w14:textId="77777777" w:rsidR="00570822" w:rsidRPr="00570822" w:rsidRDefault="00570822" w:rsidP="00570822">
      <w:pPr>
        <w:spacing w:after="0" w:line="240" w:lineRule="auto"/>
        <w:rPr>
          <w:rFonts w:ascii="Segoe UI" w:eastAsia="Times New Roman" w:hAnsi="Segoe UI" w:cs="Times New Roman"/>
          <w:kern w:val="0"/>
          <w:sz w:val="20"/>
          <w:szCs w:val="20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Étapes :</w:t>
      </w:r>
    </w:p>
    <w:p w14:paraId="7A592555" w14:textId="77777777" w:rsidR="00570822" w:rsidRPr="00570822" w:rsidRDefault="00570822" w:rsidP="00570822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Pour chaque item : </w:t>
      </w:r>
      <w:r w:rsidRPr="00570822">
        <w:rPr>
          <w:rFonts w:ascii="Consolas" w:eastAsia="Times New Roman" w:hAnsi="Consolas" w:cs="Segoe UI"/>
          <w:color w:val="81A1C1"/>
          <w:kern w:val="0"/>
          <w:sz w:val="18"/>
          <w:szCs w:val="18"/>
          <w:bdr w:val="none" w:sz="0" w:space="0" w:color="auto" w:frame="1"/>
          <w:lang w:eastAsia="fr-FR"/>
          <w14:ligatures w14:val="none"/>
        </w:rPr>
        <w:t>note × pondération</w:t>
      </w:r>
    </w:p>
    <w:p w14:paraId="48FA362C" w14:textId="77777777" w:rsidR="00570822" w:rsidRPr="00570822" w:rsidRDefault="00570822" w:rsidP="00570822">
      <w:pPr>
        <w:numPr>
          <w:ilvl w:val="0"/>
          <w:numId w:val="11"/>
        </w:numPr>
        <w:spacing w:before="30" w:after="30" w:line="240" w:lineRule="auto"/>
        <w:ind w:left="960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Additionner tous ces résultats</w:t>
      </w:r>
    </w:p>
    <w:p w14:paraId="41FD1F69" w14:textId="77777777" w:rsidR="00570822" w:rsidRPr="00570822" w:rsidRDefault="00570822" w:rsidP="00570822">
      <w:pPr>
        <w:numPr>
          <w:ilvl w:val="0"/>
          <w:numId w:val="12"/>
        </w:numPr>
        <w:spacing w:before="30" w:after="30" w:line="240" w:lineRule="auto"/>
        <w:ind w:left="960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Diviser par la somme des pondérations</w:t>
      </w:r>
    </w:p>
    <w:p w14:paraId="26AAC86D" w14:textId="77777777" w:rsidR="00570822" w:rsidRDefault="00570822" w:rsidP="00570822">
      <w:pPr>
        <w:numPr>
          <w:ilvl w:val="0"/>
          <w:numId w:val="13"/>
        </w:numPr>
        <w:spacing w:before="30" w:after="30" w:line="240" w:lineRule="auto"/>
        <w:ind w:left="960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Multiplier par 100 pour obtenir un pourcentage</w:t>
      </w:r>
    </w:p>
    <w:p w14:paraId="2252DF92" w14:textId="77777777" w:rsidR="00CA3D52" w:rsidRDefault="00CA3D52" w:rsidP="00CA3D52">
      <w:pPr>
        <w:spacing w:before="30" w:after="3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6A273C20" w14:textId="77777777" w:rsidR="00CA3D52" w:rsidRDefault="00CA3D52" w:rsidP="00CA3D52">
      <w:pPr>
        <w:spacing w:before="30" w:after="3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27024728" w14:textId="77777777" w:rsidR="00CA3D52" w:rsidRDefault="00CA3D52" w:rsidP="00CA3D52">
      <w:pPr>
        <w:spacing w:before="30" w:after="3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427541DC" w14:textId="77777777" w:rsidR="00194CEA" w:rsidRDefault="00194CEA" w:rsidP="00CA3D52">
      <w:pPr>
        <w:spacing w:before="30" w:after="3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02F6A224" w14:textId="77777777" w:rsidR="00194CEA" w:rsidRDefault="00194CEA" w:rsidP="00CA3D52">
      <w:pPr>
        <w:spacing w:before="30" w:after="3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670B48B1" w14:textId="77777777" w:rsidR="00194CEA" w:rsidRDefault="00194CEA" w:rsidP="00CA3D52">
      <w:pPr>
        <w:spacing w:before="30" w:after="3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4C151D90" w14:textId="37B131B4" w:rsidR="00194CEA" w:rsidRPr="00194CEA" w:rsidRDefault="00194CEA" w:rsidP="00194CEA">
      <w:pPr>
        <w:spacing w:before="30" w:after="30" w:line="240" w:lineRule="auto"/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</w:pPr>
      <w:r w:rsidRPr="00194CEA"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 xml:space="preserve">L’importance </w:t>
      </w:r>
      <w:r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>d</w:t>
      </w:r>
      <w:r w:rsidRPr="00194CEA"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 xml:space="preserve">‘un </w:t>
      </w:r>
      <w:r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 xml:space="preserve">item </w:t>
      </w:r>
      <w:r w:rsidRPr="00194CEA"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 xml:space="preserve">par rapport à un autre nous intéresse pas, la pondération ne sert qu’au calcul </w:t>
      </w:r>
      <w:r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>d</w:t>
      </w:r>
      <w:r w:rsidRPr="00194CEA"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>u pourcentage que représente chaque item dans les 100% de la catégorie</w:t>
      </w:r>
      <w:r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>.</w:t>
      </w:r>
    </w:p>
    <w:p w14:paraId="611BFEA5" w14:textId="77777777" w:rsidR="00194CEA" w:rsidRPr="00194CEA" w:rsidRDefault="00194CEA" w:rsidP="00194CEA">
      <w:pPr>
        <w:spacing w:before="30" w:after="30" w:line="240" w:lineRule="auto"/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</w:pPr>
    </w:p>
    <w:p w14:paraId="0A04D7E9" w14:textId="63E39217" w:rsidR="00194CEA" w:rsidRPr="00194CEA" w:rsidRDefault="00194CEA" w:rsidP="00194CEA">
      <w:pPr>
        <w:spacing w:before="30" w:after="30" w:line="240" w:lineRule="auto"/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</w:pPr>
      <w:r w:rsidRPr="00194CEA"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>La détermination des non conformités majeur moyen et mineur pour chaque item est déterminante et nous intéresse bien plus.</w:t>
      </w:r>
      <w:r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 xml:space="preserve"> Et la </w:t>
      </w:r>
      <w:proofErr w:type="gramStart"/>
      <w:r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>classification  binaire</w:t>
      </w:r>
      <w:proofErr w:type="gramEnd"/>
      <w:r>
        <w:rPr>
          <w:rFonts w:ascii="Segoe UI" w:eastAsia="Times New Roman" w:hAnsi="Segoe UI" w:cs="Segoe UI"/>
          <w:color w:val="EE0000"/>
          <w:kern w:val="0"/>
          <w:sz w:val="20"/>
          <w:szCs w:val="20"/>
          <w:lang w:eastAsia="fr-FR"/>
          <w14:ligatures w14:val="none"/>
        </w:rPr>
        <w:t xml:space="preserve"> ou multiple pour chaque item sont déjà déterminant</w:t>
      </w:r>
    </w:p>
    <w:p w14:paraId="45363828" w14:textId="77777777" w:rsidR="00194CEA" w:rsidRDefault="00194CEA" w:rsidP="00CA3D52">
      <w:pPr>
        <w:spacing w:before="30" w:after="3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042FD116" w14:textId="77777777" w:rsidR="00CA3D52" w:rsidRPr="00570822" w:rsidRDefault="00CA3D52" w:rsidP="00CA3D52">
      <w:pPr>
        <w:spacing w:before="30" w:after="3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00D7C9CE" w14:textId="77777777" w:rsidR="00570822" w:rsidRPr="00570822" w:rsidRDefault="00570822" w:rsidP="005708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Exemple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70"/>
        <w:gridCol w:w="1657"/>
        <w:gridCol w:w="2281"/>
      </w:tblGrid>
      <w:tr w:rsidR="00570822" w:rsidRPr="00570822" w14:paraId="517333C6" w14:textId="77777777" w:rsidTr="00570822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58CE5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B1BB6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2F77F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Pondération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DAFEF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Calcul</w:t>
            </w:r>
          </w:p>
        </w:tc>
      </w:tr>
      <w:tr w:rsidR="00570822" w:rsidRPr="00570822" w14:paraId="252663BD" w14:textId="77777777" w:rsidTr="0057082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60580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Item 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DDFC8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EE529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0.333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9FFC8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1.0 × 0.333 = 0.333</w:t>
            </w:r>
          </w:p>
        </w:tc>
      </w:tr>
      <w:tr w:rsidR="00570822" w:rsidRPr="00570822" w14:paraId="14E8EEA0" w14:textId="77777777" w:rsidTr="0057082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D1975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Item 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68880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F7F06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0.333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8F202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0.7 × 0.333 = 0.233</w:t>
            </w:r>
          </w:p>
        </w:tc>
      </w:tr>
      <w:tr w:rsidR="00570822" w:rsidRPr="00570822" w14:paraId="57E462C6" w14:textId="77777777" w:rsidTr="00570822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736EF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Item 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33B40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4EA94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0.334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811EC" w14:textId="77777777" w:rsidR="00570822" w:rsidRPr="00570822" w:rsidRDefault="00570822" w:rsidP="00570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708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0.3 × 0.334 = 0.100</w:t>
            </w:r>
          </w:p>
        </w:tc>
      </w:tr>
    </w:tbl>
    <w:p w14:paraId="6FAE302D" w14:textId="77777777" w:rsidR="00570822" w:rsidRPr="00570822" w:rsidRDefault="00570822" w:rsidP="005708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Calcul :</w:t>
      </w:r>
    </w:p>
    <w:p w14:paraId="087B1DEB" w14:textId="77777777" w:rsidR="00570822" w:rsidRPr="00570822" w:rsidRDefault="00570822" w:rsidP="00570822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Total pondéré : 0.333 + 0.233 + 0.100 = </w:t>
      </w:r>
      <w:r w:rsidRPr="0057082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0.666</w:t>
      </w:r>
    </w:p>
    <w:p w14:paraId="763785AD" w14:textId="77777777" w:rsidR="00570822" w:rsidRPr="00570822" w:rsidRDefault="00570822" w:rsidP="00570822">
      <w:pPr>
        <w:numPr>
          <w:ilvl w:val="0"/>
          <w:numId w:val="15"/>
        </w:numPr>
        <w:spacing w:before="30" w:after="30" w:line="240" w:lineRule="auto"/>
        <w:ind w:left="960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Pondération totale : 0.333 + 0.333 + 0.334 = </w:t>
      </w:r>
      <w:r w:rsidRPr="0057082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1.0</w:t>
      </w:r>
    </w:p>
    <w:p w14:paraId="4B103EB9" w14:textId="77777777" w:rsidR="00570822" w:rsidRPr="00570822" w:rsidRDefault="00570822" w:rsidP="00570822">
      <w:pPr>
        <w:numPr>
          <w:ilvl w:val="0"/>
          <w:numId w:val="16"/>
        </w:numPr>
        <w:spacing w:before="30" w:after="30" w:line="240" w:lineRule="auto"/>
        <w:ind w:left="960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Score : (0.666 / 1.0) × 100 = </w:t>
      </w:r>
      <w:r w:rsidRPr="0057082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66.6%</w:t>
      </w:r>
    </w:p>
    <w:p w14:paraId="4943293B" w14:textId="77777777" w:rsidR="00570822" w:rsidRDefault="00570822" w:rsidP="00570822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57082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En une phrase :</w:t>
      </w:r>
      <w:r w:rsidRPr="00570822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 Multipliez chaque note par sa pondération, additionnez, divisez par la somme des pondérations, puis multipliez par 100.</w:t>
      </w:r>
    </w:p>
    <w:p w14:paraId="7BB25020" w14:textId="77777777" w:rsidR="00CA3D52" w:rsidRDefault="00CA3D52" w:rsidP="00570822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08F2E479" w14:textId="77777777" w:rsidR="00CA3D52" w:rsidRDefault="00CA3D52" w:rsidP="00570822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7E84C9A6" w14:textId="77777777" w:rsidR="00CA3D52" w:rsidRPr="00570822" w:rsidRDefault="00CA3D52" w:rsidP="00570822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</w:p>
    <w:p w14:paraId="4354E2DA" w14:textId="77777777" w:rsidR="00570822" w:rsidRDefault="00570822" w:rsidP="00570822"/>
    <w:sectPr w:rsidR="005708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C2B04"/>
    <w:multiLevelType w:val="multilevel"/>
    <w:tmpl w:val="EB10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425D"/>
    <w:multiLevelType w:val="multilevel"/>
    <w:tmpl w:val="798E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B4853"/>
    <w:multiLevelType w:val="multilevel"/>
    <w:tmpl w:val="C248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02FA5"/>
    <w:multiLevelType w:val="multilevel"/>
    <w:tmpl w:val="F9F6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625C3"/>
    <w:multiLevelType w:val="multilevel"/>
    <w:tmpl w:val="D254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10ABC"/>
    <w:multiLevelType w:val="multilevel"/>
    <w:tmpl w:val="084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0523D"/>
    <w:multiLevelType w:val="multilevel"/>
    <w:tmpl w:val="53D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E33F6"/>
    <w:multiLevelType w:val="multilevel"/>
    <w:tmpl w:val="386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00C43"/>
    <w:multiLevelType w:val="multilevel"/>
    <w:tmpl w:val="4E0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92877"/>
    <w:multiLevelType w:val="multilevel"/>
    <w:tmpl w:val="43A0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B6B66"/>
    <w:multiLevelType w:val="multilevel"/>
    <w:tmpl w:val="F0F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F3496"/>
    <w:multiLevelType w:val="multilevel"/>
    <w:tmpl w:val="238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C165E"/>
    <w:multiLevelType w:val="multilevel"/>
    <w:tmpl w:val="827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6425A"/>
    <w:multiLevelType w:val="multilevel"/>
    <w:tmpl w:val="650A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E7185"/>
    <w:multiLevelType w:val="multilevel"/>
    <w:tmpl w:val="74FE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948FB"/>
    <w:multiLevelType w:val="multilevel"/>
    <w:tmpl w:val="1F2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A4011"/>
    <w:multiLevelType w:val="multilevel"/>
    <w:tmpl w:val="1DA6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16F48"/>
    <w:multiLevelType w:val="multilevel"/>
    <w:tmpl w:val="D740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06494"/>
    <w:multiLevelType w:val="multilevel"/>
    <w:tmpl w:val="B4B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347AB"/>
    <w:multiLevelType w:val="multilevel"/>
    <w:tmpl w:val="5CD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15D0F"/>
    <w:multiLevelType w:val="multilevel"/>
    <w:tmpl w:val="C36A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027E2"/>
    <w:multiLevelType w:val="multilevel"/>
    <w:tmpl w:val="9E0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80BE5"/>
    <w:multiLevelType w:val="multilevel"/>
    <w:tmpl w:val="EB0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E53E8"/>
    <w:multiLevelType w:val="multilevel"/>
    <w:tmpl w:val="5B78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2F1D6F"/>
    <w:multiLevelType w:val="multilevel"/>
    <w:tmpl w:val="C43C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A024BC"/>
    <w:multiLevelType w:val="multilevel"/>
    <w:tmpl w:val="0026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F265E6"/>
    <w:multiLevelType w:val="multilevel"/>
    <w:tmpl w:val="DF9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60E1B"/>
    <w:multiLevelType w:val="multilevel"/>
    <w:tmpl w:val="8ED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4006F"/>
    <w:multiLevelType w:val="multilevel"/>
    <w:tmpl w:val="C0A2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7642B9"/>
    <w:multiLevelType w:val="multilevel"/>
    <w:tmpl w:val="FC72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D722CE"/>
    <w:multiLevelType w:val="multilevel"/>
    <w:tmpl w:val="02D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B510B"/>
    <w:multiLevelType w:val="multilevel"/>
    <w:tmpl w:val="C9A2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754252">
    <w:abstractNumId w:val="12"/>
  </w:num>
  <w:num w:numId="2" w16cid:durableId="1268125777">
    <w:abstractNumId w:val="16"/>
  </w:num>
  <w:num w:numId="3" w16cid:durableId="2070105414">
    <w:abstractNumId w:val="8"/>
  </w:num>
  <w:num w:numId="4" w16cid:durableId="1052120593">
    <w:abstractNumId w:val="14"/>
  </w:num>
  <w:num w:numId="5" w16cid:durableId="1099371043">
    <w:abstractNumId w:val="13"/>
  </w:num>
  <w:num w:numId="6" w16cid:durableId="637416603">
    <w:abstractNumId w:val="30"/>
  </w:num>
  <w:num w:numId="7" w16cid:durableId="1155489221">
    <w:abstractNumId w:val="22"/>
  </w:num>
  <w:num w:numId="8" w16cid:durableId="1539782076">
    <w:abstractNumId w:val="11"/>
  </w:num>
  <w:num w:numId="9" w16cid:durableId="1078289477">
    <w:abstractNumId w:val="7"/>
  </w:num>
  <w:num w:numId="10" w16cid:durableId="1729451162">
    <w:abstractNumId w:val="28"/>
    <w:lvlOverride w:ilvl="0">
      <w:startOverride w:val="1"/>
    </w:lvlOverride>
  </w:num>
  <w:num w:numId="11" w16cid:durableId="1126775529">
    <w:abstractNumId w:val="23"/>
    <w:lvlOverride w:ilvl="0">
      <w:startOverride w:val="2"/>
    </w:lvlOverride>
  </w:num>
  <w:num w:numId="12" w16cid:durableId="2047562926">
    <w:abstractNumId w:val="3"/>
    <w:lvlOverride w:ilvl="0">
      <w:startOverride w:val="3"/>
    </w:lvlOverride>
  </w:num>
  <w:num w:numId="13" w16cid:durableId="968054520">
    <w:abstractNumId w:val="25"/>
    <w:lvlOverride w:ilvl="0">
      <w:startOverride w:val="4"/>
    </w:lvlOverride>
  </w:num>
  <w:num w:numId="14" w16cid:durableId="1195733082">
    <w:abstractNumId w:val="18"/>
  </w:num>
  <w:num w:numId="15" w16cid:durableId="1449163701">
    <w:abstractNumId w:val="2"/>
  </w:num>
  <w:num w:numId="16" w16cid:durableId="2016226518">
    <w:abstractNumId w:val="10"/>
  </w:num>
  <w:num w:numId="17" w16cid:durableId="1581869212">
    <w:abstractNumId w:val="20"/>
  </w:num>
  <w:num w:numId="18" w16cid:durableId="1225487122">
    <w:abstractNumId w:val="0"/>
  </w:num>
  <w:num w:numId="19" w16cid:durableId="1399283319">
    <w:abstractNumId w:val="27"/>
  </w:num>
  <w:num w:numId="20" w16cid:durableId="1323393604">
    <w:abstractNumId w:val="19"/>
  </w:num>
  <w:num w:numId="21" w16cid:durableId="1639265631">
    <w:abstractNumId w:val="5"/>
  </w:num>
  <w:num w:numId="22" w16cid:durableId="1007713469">
    <w:abstractNumId w:val="17"/>
  </w:num>
  <w:num w:numId="23" w16cid:durableId="259215266">
    <w:abstractNumId w:val="15"/>
  </w:num>
  <w:num w:numId="24" w16cid:durableId="1421635708">
    <w:abstractNumId w:val="21"/>
  </w:num>
  <w:num w:numId="25" w16cid:durableId="1805463347">
    <w:abstractNumId w:val="4"/>
  </w:num>
  <w:num w:numId="26" w16cid:durableId="824470451">
    <w:abstractNumId w:val="1"/>
    <w:lvlOverride w:ilvl="0">
      <w:startOverride w:val="1"/>
    </w:lvlOverride>
  </w:num>
  <w:num w:numId="27" w16cid:durableId="110559946">
    <w:abstractNumId w:val="29"/>
    <w:lvlOverride w:ilvl="0">
      <w:startOverride w:val="2"/>
    </w:lvlOverride>
  </w:num>
  <w:num w:numId="28" w16cid:durableId="997534176">
    <w:abstractNumId w:val="9"/>
    <w:lvlOverride w:ilvl="0">
      <w:startOverride w:val="3"/>
    </w:lvlOverride>
  </w:num>
  <w:num w:numId="29" w16cid:durableId="95946674">
    <w:abstractNumId w:val="24"/>
    <w:lvlOverride w:ilvl="0">
      <w:startOverride w:val="4"/>
    </w:lvlOverride>
  </w:num>
  <w:num w:numId="30" w16cid:durableId="410005857">
    <w:abstractNumId w:val="26"/>
  </w:num>
  <w:num w:numId="31" w16cid:durableId="270555201">
    <w:abstractNumId w:val="6"/>
  </w:num>
  <w:num w:numId="32" w16cid:durableId="150740185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22"/>
    <w:rsid w:val="00065D42"/>
    <w:rsid w:val="00194CEA"/>
    <w:rsid w:val="002C4569"/>
    <w:rsid w:val="002E3541"/>
    <w:rsid w:val="00475503"/>
    <w:rsid w:val="00570822"/>
    <w:rsid w:val="009D1C86"/>
    <w:rsid w:val="00CA3D52"/>
    <w:rsid w:val="00DD5F49"/>
    <w:rsid w:val="00EC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6209F"/>
  <w15:chartTrackingRefBased/>
  <w15:docId w15:val="{E86518CD-6DCA-40E1-9149-581A6AFF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D52"/>
  </w:style>
  <w:style w:type="paragraph" w:styleId="Titre2">
    <w:name w:val="heading 2"/>
    <w:basedOn w:val="Normal"/>
    <w:link w:val="Titre2Car"/>
    <w:uiPriority w:val="9"/>
    <w:qFormat/>
    <w:rsid w:val="00570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3D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570822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rsid w:val="0057082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markdown-bold-text">
    <w:name w:val="markdown-bold-text"/>
    <w:basedOn w:val="Policepardfaut"/>
    <w:rsid w:val="00570822"/>
  </w:style>
  <w:style w:type="character" w:customStyle="1" w:styleId="anysphere-markdown-container-root">
    <w:name w:val="anysphere-markdown-container-root"/>
    <w:basedOn w:val="Policepardfaut"/>
    <w:rsid w:val="00570822"/>
  </w:style>
  <w:style w:type="character" w:customStyle="1" w:styleId="mtk1">
    <w:name w:val="mtk1"/>
    <w:basedOn w:val="Policepardfaut"/>
    <w:rsid w:val="00570822"/>
  </w:style>
  <w:style w:type="character" w:customStyle="1" w:styleId="markdown-inline-code">
    <w:name w:val="markdown-inline-code"/>
    <w:basedOn w:val="Policepardfaut"/>
    <w:rsid w:val="00570822"/>
  </w:style>
  <w:style w:type="character" w:customStyle="1" w:styleId="Titre3Car">
    <w:name w:val="Titre 3 Car"/>
    <w:basedOn w:val="Policepardfaut"/>
    <w:link w:val="Titre3"/>
    <w:uiPriority w:val="9"/>
    <w:semiHidden/>
    <w:rsid w:val="00CA3D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7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0114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417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9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5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3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5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9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42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762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7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45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9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9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44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5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5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6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73811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023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4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7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0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85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95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53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3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06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905680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1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9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7075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180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5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9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6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2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98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8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2026-03-31T09:08:00Z</dcterms:created>
  <dcterms:modified xsi:type="dcterms:W3CDTF">2026-03-31T09:08:00Z</dcterms:modified>
</cp:coreProperties>
</file>