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DD1FE" w14:textId="77777777" w:rsidR="000F00C1" w:rsidRDefault="00000000">
      <w:pPr>
        <w:pStyle w:val="BodyText"/>
        <w:rPr>
          <w:rFonts w:ascii="Times New Roman"/>
          <w:sz w:val="40"/>
        </w:rPr>
      </w:pPr>
      <w:r>
        <w:rPr>
          <w:rFonts w:ascii="Times New Roman"/>
          <w:noProof/>
          <w:sz w:val="40"/>
        </w:rPr>
        <mc:AlternateContent>
          <mc:Choice Requires="wps">
            <w:drawing>
              <wp:anchor distT="0" distB="0" distL="0" distR="0" simplePos="0" relativeHeight="487537664" behindDoc="1" locked="0" layoutInCell="1" allowOverlap="1" wp14:anchorId="22CE0076" wp14:editId="53F481BD">
                <wp:simplePos x="0" y="0"/>
                <wp:positionH relativeFrom="page">
                  <wp:posOffset>557784</wp:posOffset>
                </wp:positionH>
                <wp:positionV relativeFrom="page">
                  <wp:posOffset>595883</wp:posOffset>
                </wp:positionV>
                <wp:extent cx="6446520" cy="950214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9502140"/>
                        </a:xfrm>
                        <a:custGeom>
                          <a:avLst/>
                          <a:gdLst/>
                          <a:ahLst/>
                          <a:cxnLst/>
                          <a:rect l="l" t="t" r="r" b="b"/>
                          <a:pathLst>
                            <a:path w="6446520" h="9502140">
                              <a:moveTo>
                                <a:pt x="6446266" y="9483560"/>
                              </a:moveTo>
                              <a:lnTo>
                                <a:pt x="6427978" y="9483560"/>
                              </a:lnTo>
                              <a:lnTo>
                                <a:pt x="18288" y="9483560"/>
                              </a:lnTo>
                              <a:lnTo>
                                <a:pt x="0" y="9483560"/>
                              </a:lnTo>
                              <a:lnTo>
                                <a:pt x="0" y="9501835"/>
                              </a:lnTo>
                              <a:lnTo>
                                <a:pt x="18288" y="9501835"/>
                              </a:lnTo>
                              <a:lnTo>
                                <a:pt x="6427978" y="9501835"/>
                              </a:lnTo>
                              <a:lnTo>
                                <a:pt x="6446266" y="9501835"/>
                              </a:lnTo>
                              <a:lnTo>
                                <a:pt x="6446266" y="9483560"/>
                              </a:lnTo>
                              <a:close/>
                            </a:path>
                            <a:path w="6446520" h="9502140">
                              <a:moveTo>
                                <a:pt x="6446266" y="0"/>
                              </a:moveTo>
                              <a:lnTo>
                                <a:pt x="6427978" y="0"/>
                              </a:lnTo>
                              <a:lnTo>
                                <a:pt x="18288" y="0"/>
                              </a:lnTo>
                              <a:lnTo>
                                <a:pt x="0" y="0"/>
                              </a:lnTo>
                              <a:lnTo>
                                <a:pt x="0" y="18237"/>
                              </a:lnTo>
                              <a:lnTo>
                                <a:pt x="0" y="9483547"/>
                              </a:lnTo>
                              <a:lnTo>
                                <a:pt x="18288" y="9483547"/>
                              </a:lnTo>
                              <a:lnTo>
                                <a:pt x="18288" y="18288"/>
                              </a:lnTo>
                              <a:lnTo>
                                <a:pt x="6427978" y="18288"/>
                              </a:lnTo>
                              <a:lnTo>
                                <a:pt x="6427978" y="9483547"/>
                              </a:lnTo>
                              <a:lnTo>
                                <a:pt x="6446266" y="9483547"/>
                              </a:lnTo>
                              <a:lnTo>
                                <a:pt x="6446266" y="18288"/>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A075DB" id="Graphic 1" o:spid="_x0000_s1026" style="position:absolute;margin-left:43.9pt;margin-top:46.9pt;width:507.6pt;height:748.2pt;z-index:-15778816;visibility:visible;mso-wrap-style:square;mso-wrap-distance-left:0;mso-wrap-distance-top:0;mso-wrap-distance-right:0;mso-wrap-distance-bottom:0;mso-position-horizontal:absolute;mso-position-horizontal-relative:page;mso-position-vertical:absolute;mso-position-vertical-relative:page;v-text-anchor:top" coordsize="6446520,9502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" path="m6446266,9483560r-18288,l18288,9483560r-18288,l,9501835r18288,l6427978,9501835r18288,l6446266,9483560xem6446266,r-18288,l18288,,,,,18237,,9483547r18288,l18288,18288r6409690,l6427978,9483547r18288,l6446266,18288r,-18288xe" fillcolor="black" stroked="f">
                <v:path arrowok="t"/>
                <w10:wrap anchorx="page" anchory="page"/>
              </v:shape>
            </w:pict>
          </mc:Fallback>
        </mc:AlternateContent>
      </w:r>
    </w:p>
    <w:p w14:paraId="0C6DA0DE" w14:textId="77777777" w:rsidR="000F00C1" w:rsidRDefault="000F00C1">
      <w:pPr>
        <w:pStyle w:val="BodyText"/>
        <w:rPr>
          <w:rFonts w:ascii="Times New Roman"/>
          <w:sz w:val="40"/>
        </w:rPr>
      </w:pPr>
    </w:p>
    <w:p w14:paraId="64C122D6" w14:textId="77777777" w:rsidR="000F00C1" w:rsidRDefault="000F00C1">
      <w:pPr>
        <w:pStyle w:val="BodyText"/>
        <w:spacing w:before="210"/>
        <w:rPr>
          <w:rFonts w:ascii="Times New Roman"/>
          <w:sz w:val="40"/>
        </w:rPr>
      </w:pPr>
    </w:p>
    <w:p w14:paraId="606262CD" w14:textId="77777777" w:rsidR="000F00C1" w:rsidRDefault="00000000">
      <w:pPr>
        <w:spacing w:before="1" w:line="400" w:lineRule="auto"/>
        <w:ind w:left="2375" w:right="2797"/>
        <w:jc w:val="center"/>
        <w:rPr>
          <w:rFonts w:ascii="Arial"/>
          <w:b/>
          <w:sz w:val="40"/>
        </w:rPr>
      </w:pPr>
      <w:r>
        <w:rPr>
          <w:rFonts w:ascii="Arial"/>
          <w:b/>
          <w:sz w:val="40"/>
        </w:rPr>
        <w:t>Research</w:t>
      </w:r>
      <w:r>
        <w:rPr>
          <w:rFonts w:ascii="Arial"/>
          <w:b/>
          <w:spacing w:val="-28"/>
          <w:sz w:val="40"/>
        </w:rPr>
        <w:t xml:space="preserve"> </w:t>
      </w:r>
      <w:r>
        <w:rPr>
          <w:rFonts w:ascii="Arial"/>
          <w:b/>
          <w:sz w:val="40"/>
        </w:rPr>
        <w:t xml:space="preserve">Methodology </w:t>
      </w:r>
      <w:r>
        <w:rPr>
          <w:rFonts w:ascii="Arial"/>
          <w:b/>
          <w:spacing w:val="-10"/>
          <w:sz w:val="40"/>
        </w:rPr>
        <w:t>&amp;</w:t>
      </w:r>
    </w:p>
    <w:p w14:paraId="3975445D" w14:textId="77777777" w:rsidR="000F00C1" w:rsidRDefault="00000000">
      <w:pPr>
        <w:spacing w:before="4"/>
        <w:ind w:left="2375" w:right="2797"/>
        <w:jc w:val="center"/>
        <w:rPr>
          <w:rFonts w:ascii="Arial"/>
          <w:b/>
          <w:sz w:val="40"/>
        </w:rPr>
      </w:pPr>
      <w:r>
        <w:rPr>
          <w:rFonts w:ascii="Arial"/>
          <w:b/>
          <w:spacing w:val="-2"/>
          <w:sz w:val="40"/>
        </w:rPr>
        <w:t>Seminar</w:t>
      </w:r>
    </w:p>
    <w:p w14:paraId="62CC8138" w14:textId="77777777" w:rsidR="000F00C1" w:rsidRDefault="00000000">
      <w:pPr>
        <w:pStyle w:val="BodyText"/>
        <w:spacing w:before="55"/>
        <w:rPr>
          <w:rFonts w:ascii="Arial"/>
          <w:b/>
          <w:sz w:val="20"/>
        </w:rPr>
      </w:pPr>
      <w:r>
        <w:rPr>
          <w:rFonts w:ascii="Arial"/>
          <w:b/>
          <w:noProof/>
          <w:sz w:val="20"/>
        </w:rPr>
        <w:drawing>
          <wp:anchor distT="0" distB="0" distL="0" distR="0" simplePos="0" relativeHeight="487587840" behindDoc="1" locked="0" layoutInCell="1" allowOverlap="1" wp14:anchorId="66220573" wp14:editId="42380C28">
            <wp:simplePos x="0" y="0"/>
            <wp:positionH relativeFrom="page">
              <wp:posOffset>2604389</wp:posOffset>
            </wp:positionH>
            <wp:positionV relativeFrom="paragraph">
              <wp:posOffset>196651</wp:posOffset>
            </wp:positionV>
            <wp:extent cx="2405931" cy="1287779"/>
            <wp:effectExtent l="0" t="0" r="0" b="0"/>
            <wp:wrapTopAndBottom/>
            <wp:docPr id="2" name="Image 2" descr="C:\Users\LENOVO\AppData\Local\Temp\ksohtml26600\wps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LENOVO\AppData\Local\Temp\ksohtml26600\wps1.png"/>
                    <pic:cNvPicPr/>
                  </pic:nvPicPr>
                  <pic:blipFill>
                    <a:blip r:embed="rId5" cstate="print"/>
                    <a:stretch>
                      <a:fillRect/>
                    </a:stretch>
                  </pic:blipFill>
                  <pic:spPr>
                    <a:xfrm>
                      <a:off x="0" y="0"/>
                      <a:ext cx="2405931" cy="1287779"/>
                    </a:xfrm>
                    <a:prstGeom prst="rect">
                      <a:avLst/>
                    </a:prstGeom>
                  </pic:spPr>
                </pic:pic>
              </a:graphicData>
            </a:graphic>
          </wp:anchor>
        </w:drawing>
      </w:r>
    </w:p>
    <w:p w14:paraId="5A862E97" w14:textId="77777777" w:rsidR="000F00C1" w:rsidRDefault="000F00C1">
      <w:pPr>
        <w:pStyle w:val="BodyText"/>
        <w:rPr>
          <w:rFonts w:ascii="Arial"/>
          <w:b/>
          <w:sz w:val="40"/>
        </w:rPr>
      </w:pPr>
    </w:p>
    <w:p w14:paraId="68B62A40" w14:textId="77777777" w:rsidR="000F00C1" w:rsidRDefault="000F00C1">
      <w:pPr>
        <w:pStyle w:val="BodyText"/>
        <w:spacing w:before="63"/>
        <w:rPr>
          <w:rFonts w:ascii="Arial"/>
          <w:b/>
          <w:sz w:val="40"/>
        </w:rPr>
      </w:pPr>
    </w:p>
    <w:p w14:paraId="2F7FB976" w14:textId="578F5BDF" w:rsidR="000F00C1" w:rsidRDefault="00000000">
      <w:pPr>
        <w:ind w:right="311"/>
        <w:jc w:val="center"/>
        <w:rPr>
          <w:rFonts w:ascii="Arial"/>
          <w:b/>
          <w:sz w:val="40"/>
        </w:rPr>
      </w:pPr>
      <w:r>
        <w:rPr>
          <w:rFonts w:ascii="Arial"/>
          <w:b/>
          <w:sz w:val="40"/>
        </w:rPr>
        <w:t>Research</w:t>
      </w:r>
      <w:r>
        <w:rPr>
          <w:rFonts w:ascii="Arial"/>
          <w:b/>
          <w:spacing w:val="-6"/>
          <w:sz w:val="40"/>
        </w:rPr>
        <w:t xml:space="preserve"> </w:t>
      </w:r>
      <w:r>
        <w:rPr>
          <w:rFonts w:ascii="Arial"/>
          <w:b/>
          <w:sz w:val="40"/>
        </w:rPr>
        <w:t>Paper</w:t>
      </w:r>
      <w:r>
        <w:rPr>
          <w:rFonts w:ascii="Arial"/>
          <w:b/>
          <w:spacing w:val="-5"/>
          <w:sz w:val="40"/>
        </w:rPr>
        <w:t xml:space="preserve"> </w:t>
      </w:r>
      <w:r>
        <w:rPr>
          <w:rFonts w:ascii="Arial"/>
          <w:b/>
          <w:spacing w:val="-4"/>
          <w:sz w:val="40"/>
        </w:rPr>
        <w:t>(</w:t>
      </w:r>
      <w:r w:rsidR="005E4029">
        <w:rPr>
          <w:rFonts w:ascii="Arial"/>
          <w:b/>
          <w:spacing w:val="-4"/>
          <w:sz w:val="40"/>
        </w:rPr>
        <w:t>6</w:t>
      </w:r>
      <w:r>
        <w:rPr>
          <w:rFonts w:ascii="Arial"/>
          <w:b/>
          <w:spacing w:val="-4"/>
          <w:sz w:val="40"/>
        </w:rPr>
        <w:t>)</w:t>
      </w:r>
    </w:p>
    <w:p w14:paraId="51FAA009" w14:textId="77777777" w:rsidR="000F00C1" w:rsidRDefault="000F00C1">
      <w:pPr>
        <w:pStyle w:val="BodyText"/>
        <w:rPr>
          <w:rFonts w:ascii="Arial"/>
          <w:b/>
          <w:sz w:val="40"/>
        </w:rPr>
      </w:pPr>
    </w:p>
    <w:p w14:paraId="16DA4DA4" w14:textId="77777777" w:rsidR="000F00C1" w:rsidRDefault="000F00C1">
      <w:pPr>
        <w:pStyle w:val="BodyText"/>
        <w:spacing w:before="64"/>
        <w:rPr>
          <w:rFonts w:ascii="Arial"/>
          <w:b/>
          <w:sz w:val="40"/>
        </w:rPr>
      </w:pPr>
    </w:p>
    <w:p w14:paraId="4FE15449" w14:textId="77777777" w:rsidR="000F00C1" w:rsidRDefault="00000000">
      <w:pPr>
        <w:spacing w:line="439" w:lineRule="auto"/>
        <w:ind w:left="2539" w:right="2964"/>
        <w:jc w:val="center"/>
        <w:rPr>
          <w:rFonts w:ascii="Arial"/>
          <w:b/>
          <w:sz w:val="32"/>
        </w:rPr>
      </w:pPr>
      <w:r>
        <w:rPr>
          <w:rFonts w:ascii="Arial"/>
          <w:b/>
          <w:sz w:val="32"/>
        </w:rPr>
        <w:t>B.Tech. Semester VI Institute</w:t>
      </w:r>
      <w:r>
        <w:rPr>
          <w:rFonts w:ascii="Arial"/>
          <w:b/>
          <w:spacing w:val="-23"/>
          <w:sz w:val="32"/>
        </w:rPr>
        <w:t xml:space="preserve"> </w:t>
      </w:r>
      <w:r>
        <w:rPr>
          <w:rFonts w:ascii="Arial"/>
          <w:b/>
          <w:sz w:val="32"/>
        </w:rPr>
        <w:t>of</w:t>
      </w:r>
      <w:r>
        <w:rPr>
          <w:rFonts w:ascii="Arial"/>
          <w:b/>
          <w:spacing w:val="-22"/>
          <w:sz w:val="32"/>
        </w:rPr>
        <w:t xml:space="preserve"> </w:t>
      </w:r>
      <w:r>
        <w:rPr>
          <w:rFonts w:ascii="Arial"/>
          <w:b/>
          <w:sz w:val="32"/>
        </w:rPr>
        <w:t>Technology Nirma University</w:t>
      </w:r>
    </w:p>
    <w:p w14:paraId="126B47D8" w14:textId="77777777" w:rsidR="000F00C1" w:rsidRDefault="000F00C1">
      <w:pPr>
        <w:pStyle w:val="BodyText"/>
        <w:rPr>
          <w:rFonts w:ascii="Arial"/>
          <w:b/>
          <w:sz w:val="32"/>
        </w:rPr>
      </w:pPr>
    </w:p>
    <w:p w14:paraId="38AFDC59" w14:textId="77777777" w:rsidR="000F00C1" w:rsidRDefault="000F00C1">
      <w:pPr>
        <w:pStyle w:val="BodyText"/>
        <w:rPr>
          <w:rFonts w:ascii="Arial"/>
          <w:b/>
          <w:sz w:val="32"/>
        </w:rPr>
      </w:pPr>
    </w:p>
    <w:p w14:paraId="4DA5029F" w14:textId="77777777" w:rsidR="000F00C1" w:rsidRDefault="000F00C1">
      <w:pPr>
        <w:pStyle w:val="BodyText"/>
        <w:spacing w:before="238"/>
        <w:rPr>
          <w:rFonts w:ascii="Arial"/>
          <w:b/>
          <w:sz w:val="32"/>
        </w:rPr>
      </w:pPr>
    </w:p>
    <w:p w14:paraId="4E6261C1" w14:textId="77777777" w:rsidR="000F00C1" w:rsidRDefault="00000000">
      <w:pPr>
        <w:spacing w:before="1"/>
        <w:ind w:left="2375" w:right="2801"/>
        <w:jc w:val="center"/>
        <w:rPr>
          <w:rFonts w:ascii="Arial"/>
          <w:b/>
          <w:sz w:val="32"/>
        </w:rPr>
      </w:pPr>
      <w:r>
        <w:rPr>
          <w:rFonts w:ascii="Arial"/>
          <w:b/>
          <w:sz w:val="32"/>
        </w:rPr>
        <w:t>Prepared</w:t>
      </w:r>
      <w:r>
        <w:rPr>
          <w:rFonts w:ascii="Arial"/>
          <w:b/>
          <w:spacing w:val="-16"/>
          <w:sz w:val="32"/>
        </w:rPr>
        <w:t xml:space="preserve"> </w:t>
      </w:r>
      <w:r>
        <w:rPr>
          <w:rFonts w:ascii="Arial"/>
          <w:b/>
          <w:spacing w:val="-5"/>
          <w:sz w:val="32"/>
        </w:rPr>
        <w:t>By</w:t>
      </w:r>
    </w:p>
    <w:p w14:paraId="2F4D1AB5" w14:textId="1EDCF9E4" w:rsidR="000F00C1" w:rsidRDefault="003742A9" w:rsidP="003742A9">
      <w:pPr>
        <w:spacing w:before="303" w:line="465" w:lineRule="auto"/>
        <w:ind w:left="2868" w:right="2303"/>
        <w:rPr>
          <w:sz w:val="28"/>
        </w:rPr>
      </w:pPr>
      <w:r>
        <w:rPr>
          <w:sz w:val="28"/>
        </w:rPr>
        <w:t xml:space="preserve">SARTH </w:t>
      </w:r>
      <w:proofErr w:type="gramStart"/>
      <w:r>
        <w:rPr>
          <w:sz w:val="28"/>
        </w:rPr>
        <w:t xml:space="preserve">NAROLA </w:t>
      </w:r>
      <w:r>
        <w:rPr>
          <w:spacing w:val="-18"/>
          <w:sz w:val="28"/>
        </w:rPr>
        <w:t xml:space="preserve"> </w:t>
      </w:r>
      <w:r>
        <w:rPr>
          <w:sz w:val="28"/>
        </w:rPr>
        <w:t>(</w:t>
      </w:r>
      <w:proofErr w:type="gramEnd"/>
      <w:r>
        <w:rPr>
          <w:sz w:val="28"/>
        </w:rPr>
        <w:t xml:space="preserve">23BCE194) NEVIL </w:t>
      </w:r>
      <w:proofErr w:type="gramStart"/>
      <w:r>
        <w:rPr>
          <w:sz w:val="28"/>
        </w:rPr>
        <w:t xml:space="preserve">ANGHAN </w:t>
      </w:r>
      <w:r>
        <w:rPr>
          <w:spacing w:val="-4"/>
          <w:sz w:val="28"/>
        </w:rPr>
        <w:t xml:space="preserve"> </w:t>
      </w:r>
      <w:r>
        <w:rPr>
          <w:spacing w:val="-2"/>
          <w:sz w:val="28"/>
        </w:rPr>
        <w:t>(</w:t>
      </w:r>
      <w:proofErr w:type="gramEnd"/>
      <w:r>
        <w:rPr>
          <w:spacing w:val="-2"/>
          <w:sz w:val="28"/>
        </w:rPr>
        <w:t>23BCE195)</w:t>
      </w:r>
    </w:p>
    <w:p w14:paraId="3C065351" w14:textId="77777777" w:rsidR="000F00C1" w:rsidRDefault="000F00C1">
      <w:pPr>
        <w:spacing w:line="465" w:lineRule="auto"/>
        <w:rPr>
          <w:sz w:val="28"/>
        </w:rPr>
        <w:sectPr w:rsidR="000F00C1" w:rsidSect="00FB5684">
          <w:type w:val="continuous"/>
          <w:pgSz w:w="11910" w:h="16840"/>
          <w:pgMar w:top="920" w:right="850" w:bottom="280" w:left="1275"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9B721CA" w14:textId="77777777" w:rsidR="000F00C1" w:rsidRDefault="00000000">
      <w:pPr>
        <w:pStyle w:val="BodyText"/>
        <w:rPr>
          <w:sz w:val="40"/>
        </w:rPr>
      </w:pPr>
      <w:r>
        <w:rPr>
          <w:noProof/>
          <w:sz w:val="40"/>
        </w:rPr>
        <w:lastRenderedPageBreak/>
        <mc:AlternateContent>
          <mc:Choice Requires="wps">
            <w:drawing>
              <wp:anchor distT="0" distB="0" distL="0" distR="0" simplePos="0" relativeHeight="487538176" behindDoc="1" locked="0" layoutInCell="1" allowOverlap="1" wp14:anchorId="7B372C46" wp14:editId="0EAA8027">
                <wp:simplePos x="0" y="0"/>
                <wp:positionH relativeFrom="page">
                  <wp:posOffset>557784</wp:posOffset>
                </wp:positionH>
                <wp:positionV relativeFrom="page">
                  <wp:posOffset>595883</wp:posOffset>
                </wp:positionV>
                <wp:extent cx="6446520" cy="950214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9502140"/>
                        </a:xfrm>
                        <a:custGeom>
                          <a:avLst/>
                          <a:gdLst/>
                          <a:ahLst/>
                          <a:cxnLst/>
                          <a:rect l="l" t="t" r="r" b="b"/>
                          <a:pathLst>
                            <a:path w="6446520" h="9502140">
                              <a:moveTo>
                                <a:pt x="6446266" y="9483560"/>
                              </a:moveTo>
                              <a:lnTo>
                                <a:pt x="6427978" y="9483560"/>
                              </a:lnTo>
                              <a:lnTo>
                                <a:pt x="18288" y="9483560"/>
                              </a:lnTo>
                              <a:lnTo>
                                <a:pt x="0" y="9483560"/>
                              </a:lnTo>
                              <a:lnTo>
                                <a:pt x="0" y="9501835"/>
                              </a:lnTo>
                              <a:lnTo>
                                <a:pt x="18288" y="9501835"/>
                              </a:lnTo>
                              <a:lnTo>
                                <a:pt x="6427978" y="9501835"/>
                              </a:lnTo>
                              <a:lnTo>
                                <a:pt x="6446266" y="9501835"/>
                              </a:lnTo>
                              <a:lnTo>
                                <a:pt x="6446266" y="9483560"/>
                              </a:lnTo>
                              <a:close/>
                            </a:path>
                            <a:path w="6446520" h="9502140">
                              <a:moveTo>
                                <a:pt x="6446266" y="0"/>
                              </a:moveTo>
                              <a:lnTo>
                                <a:pt x="6427978" y="0"/>
                              </a:lnTo>
                              <a:lnTo>
                                <a:pt x="18288" y="0"/>
                              </a:lnTo>
                              <a:lnTo>
                                <a:pt x="0" y="0"/>
                              </a:lnTo>
                              <a:lnTo>
                                <a:pt x="0" y="18237"/>
                              </a:lnTo>
                              <a:lnTo>
                                <a:pt x="0" y="9483547"/>
                              </a:lnTo>
                              <a:lnTo>
                                <a:pt x="18288" y="9483547"/>
                              </a:lnTo>
                              <a:lnTo>
                                <a:pt x="18288" y="18288"/>
                              </a:lnTo>
                              <a:lnTo>
                                <a:pt x="6427978" y="18288"/>
                              </a:lnTo>
                              <a:lnTo>
                                <a:pt x="6427978" y="9483547"/>
                              </a:lnTo>
                              <a:lnTo>
                                <a:pt x="6446266" y="9483547"/>
                              </a:lnTo>
                              <a:lnTo>
                                <a:pt x="6446266" y="18288"/>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4DB677" id="Graphic 3" o:spid="_x0000_s1026" style="position:absolute;margin-left:43.9pt;margin-top:46.9pt;width:507.6pt;height:748.2pt;z-index:-15778304;visibility:visible;mso-wrap-style:square;mso-wrap-distance-left:0;mso-wrap-distance-top:0;mso-wrap-distance-right:0;mso-wrap-distance-bottom:0;mso-position-horizontal:absolute;mso-position-horizontal-relative:page;mso-position-vertical:absolute;mso-position-vertical-relative:page;v-text-anchor:top" coordsize="6446520,9502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" path="m6446266,9483560r-18288,l18288,9483560r-18288,l,9501835r18288,l6427978,9501835r18288,l6446266,9483560xem6446266,r-18288,l18288,,,,,18237,,9483547r18288,l18288,18288r6409690,l6427978,9483547r18288,l6446266,18288r,-18288xe" fillcolor="black" stroked="f">
                <v:path arrowok="t"/>
                <w10:wrap anchorx="page" anchory="page"/>
              </v:shape>
            </w:pict>
          </mc:Fallback>
        </mc:AlternateContent>
      </w:r>
    </w:p>
    <w:p w14:paraId="61983AA4" w14:textId="77777777" w:rsidR="000F00C1" w:rsidRDefault="000F00C1">
      <w:pPr>
        <w:pStyle w:val="BodyText"/>
        <w:rPr>
          <w:sz w:val="40"/>
        </w:rPr>
      </w:pPr>
    </w:p>
    <w:p w14:paraId="280E93E0" w14:textId="77777777" w:rsidR="000F00C1" w:rsidRDefault="000F00C1">
      <w:pPr>
        <w:pStyle w:val="BodyText"/>
        <w:spacing w:before="64"/>
        <w:rPr>
          <w:sz w:val="40"/>
        </w:rPr>
      </w:pPr>
    </w:p>
    <w:p w14:paraId="524BBA3C" w14:textId="77777777" w:rsidR="000F00C1" w:rsidRDefault="00000000">
      <w:pPr>
        <w:pStyle w:val="Heading1"/>
        <w:spacing w:before="0"/>
        <w:ind w:left="2379" w:right="2797"/>
        <w:rPr>
          <w:spacing w:val="-10"/>
        </w:rPr>
      </w:pPr>
      <w:r>
        <w:t>Publication</w:t>
      </w:r>
      <w:r>
        <w:rPr>
          <w:spacing w:val="-6"/>
        </w:rPr>
        <w:t xml:space="preserve"> </w:t>
      </w:r>
      <w:proofErr w:type="gramStart"/>
      <w:r>
        <w:t>Details</w:t>
      </w:r>
      <w:r>
        <w:rPr>
          <w:spacing w:val="-3"/>
        </w:rPr>
        <w:t xml:space="preserve"> </w:t>
      </w:r>
      <w:r>
        <w:rPr>
          <w:spacing w:val="-10"/>
        </w:rPr>
        <w:t>:</w:t>
      </w:r>
      <w:proofErr w:type="gramEnd"/>
    </w:p>
    <w:p w14:paraId="53C1CF27" w14:textId="77777777" w:rsidR="003742A9" w:rsidRDefault="003742A9">
      <w:pPr>
        <w:pStyle w:val="Heading1"/>
        <w:spacing w:before="0"/>
        <w:ind w:left="2379" w:right="2797"/>
      </w:pPr>
    </w:p>
    <w:p w14:paraId="39BF4E40" w14:textId="77777777" w:rsidR="005E4029" w:rsidRDefault="00000000" w:rsidP="00A3101E">
      <w:pPr>
        <w:spacing w:line="482" w:lineRule="auto"/>
        <w:ind w:right="865"/>
        <w:rPr>
          <w:rFonts w:ascii="Arial"/>
          <w:bCs/>
          <w:spacing w:val="-6"/>
          <w:sz w:val="24"/>
        </w:rPr>
      </w:pPr>
      <w:r>
        <w:rPr>
          <w:rFonts w:ascii="Arial"/>
          <w:b/>
          <w:sz w:val="24"/>
        </w:rPr>
        <w:t>Title:</w:t>
      </w:r>
      <w:r>
        <w:rPr>
          <w:rFonts w:ascii="Arial"/>
          <w:b/>
          <w:spacing w:val="-6"/>
          <w:sz w:val="24"/>
        </w:rPr>
        <w:t xml:space="preserve"> </w:t>
      </w:r>
      <w:r w:rsidR="005E4029" w:rsidRPr="005E4029">
        <w:rPr>
          <w:rFonts w:ascii="Arial"/>
          <w:bCs/>
          <w:spacing w:val="-6"/>
          <w:sz w:val="24"/>
        </w:rPr>
        <w:t>Federated Transfer Learning for Diabetic Retinopathy Detection Using CNN Architectures</w:t>
      </w:r>
      <w:r w:rsidR="005E4029">
        <w:rPr>
          <w:rFonts w:ascii="Arial"/>
          <w:bCs/>
          <w:spacing w:val="-6"/>
          <w:sz w:val="24"/>
        </w:rPr>
        <w:t xml:space="preserve"> </w:t>
      </w:r>
    </w:p>
    <w:p w14:paraId="174375E7" w14:textId="77777777" w:rsidR="005E4029" w:rsidRPr="005E4029" w:rsidRDefault="00013CD7" w:rsidP="005E4029">
      <w:pPr>
        <w:spacing w:line="482" w:lineRule="auto"/>
        <w:ind w:right="865"/>
        <w:rPr>
          <w:rFonts w:ascii="Arial"/>
          <w:bCs/>
          <w:sz w:val="24"/>
          <w:szCs w:val="24"/>
          <w:lang w:val="en-IN"/>
        </w:rPr>
      </w:pPr>
      <w:r>
        <w:rPr>
          <w:rFonts w:ascii="Arial"/>
          <w:b/>
          <w:sz w:val="24"/>
        </w:rPr>
        <w:t xml:space="preserve">Author Names: </w:t>
      </w:r>
      <w:r w:rsidR="005E4029" w:rsidRPr="005E4029">
        <w:rPr>
          <w:rFonts w:ascii="Arial"/>
          <w:bCs/>
          <w:sz w:val="24"/>
          <w:szCs w:val="24"/>
          <w:lang w:val="en-IN"/>
        </w:rPr>
        <w:t xml:space="preserve">Mohammad Nasajpour, Mahmut Karakaya, </w:t>
      </w:r>
      <w:proofErr w:type="spellStart"/>
      <w:r w:rsidR="005E4029" w:rsidRPr="005E4029">
        <w:rPr>
          <w:rFonts w:ascii="Arial"/>
          <w:bCs/>
          <w:sz w:val="24"/>
          <w:szCs w:val="24"/>
          <w:lang w:val="en-IN"/>
        </w:rPr>
        <w:t>Seyedamin</w:t>
      </w:r>
      <w:proofErr w:type="spellEnd"/>
      <w:r w:rsidR="005E4029" w:rsidRPr="005E4029">
        <w:rPr>
          <w:rFonts w:ascii="Arial"/>
          <w:bCs/>
          <w:sz w:val="24"/>
          <w:szCs w:val="24"/>
          <w:lang w:val="en-IN"/>
        </w:rPr>
        <w:t xml:space="preserve"> Pouriyeh, Reza M. </w:t>
      </w:r>
      <w:proofErr w:type="spellStart"/>
      <w:r w:rsidR="005E4029" w:rsidRPr="005E4029">
        <w:rPr>
          <w:rFonts w:ascii="Arial"/>
          <w:bCs/>
          <w:sz w:val="24"/>
          <w:szCs w:val="24"/>
          <w:lang w:val="en-IN"/>
        </w:rPr>
        <w:t>Parizi</w:t>
      </w:r>
      <w:proofErr w:type="spellEnd"/>
    </w:p>
    <w:p w14:paraId="11024C1B" w14:textId="120EEC52" w:rsidR="00A3101E" w:rsidRDefault="00013CD7" w:rsidP="00A3101E">
      <w:pPr>
        <w:spacing w:line="482" w:lineRule="auto"/>
        <w:ind w:right="865"/>
        <w:rPr>
          <w:rFonts w:ascii="Arial"/>
          <w:b/>
          <w:sz w:val="24"/>
        </w:rPr>
      </w:pPr>
      <w:r>
        <w:rPr>
          <w:rFonts w:ascii="Arial"/>
          <w:b/>
          <w:sz w:val="24"/>
        </w:rPr>
        <w:t xml:space="preserve">Author Affiliations: </w:t>
      </w:r>
    </w:p>
    <w:p w14:paraId="098CB65F" w14:textId="767547EE" w:rsidR="005E4029" w:rsidRDefault="00A3101E" w:rsidP="005E4029">
      <w:pPr>
        <w:spacing w:line="482" w:lineRule="auto"/>
        <w:ind w:right="865"/>
        <w:rPr>
          <w:rFonts w:ascii="Arial"/>
          <w:bCs/>
        </w:rPr>
      </w:pPr>
      <w:r w:rsidRPr="00C961BA">
        <w:rPr>
          <w:rFonts w:ascii="Arial"/>
          <w:bCs/>
          <w:sz w:val="24"/>
        </w:rPr>
        <w:t xml:space="preserve">    </w:t>
      </w:r>
      <w:r w:rsidR="005E4029">
        <w:rPr>
          <w:rFonts w:ascii="Arial"/>
          <w:bCs/>
          <w:lang w:val="en-IN"/>
        </w:rPr>
        <w:t xml:space="preserve"> </w:t>
      </w:r>
      <w:r w:rsidRPr="00C961BA">
        <w:rPr>
          <w:rFonts w:ascii="Arial"/>
          <w:bCs/>
          <w:lang w:val="en-IN"/>
        </w:rPr>
        <w:t xml:space="preserve"> </w:t>
      </w:r>
      <w:r w:rsidR="005E4029" w:rsidRPr="005E4029">
        <w:rPr>
          <w:rFonts w:ascii="Arial"/>
          <w:bCs/>
        </w:rPr>
        <w:t xml:space="preserve">College of Computing and Software Engineering </w:t>
      </w:r>
    </w:p>
    <w:p w14:paraId="44F25912" w14:textId="1586F236" w:rsidR="005E4029" w:rsidRDefault="005E4029" w:rsidP="005E4029">
      <w:pPr>
        <w:spacing w:line="482" w:lineRule="auto"/>
        <w:ind w:right="865"/>
        <w:rPr>
          <w:rFonts w:ascii="Arial"/>
          <w:bCs/>
        </w:rPr>
      </w:pPr>
      <w:r>
        <w:rPr>
          <w:rFonts w:ascii="Arial"/>
          <w:bCs/>
        </w:rPr>
        <w:t xml:space="preserve">       </w:t>
      </w:r>
      <w:r w:rsidRPr="005E4029">
        <w:rPr>
          <w:rFonts w:ascii="Arial"/>
          <w:bCs/>
        </w:rPr>
        <w:t>Kennesaw State University, USA</w:t>
      </w:r>
    </w:p>
    <w:p w14:paraId="2F482630" w14:textId="4D39FED7" w:rsidR="003742A9" w:rsidRDefault="00013CD7" w:rsidP="005E4029">
      <w:pPr>
        <w:spacing w:line="482" w:lineRule="auto"/>
        <w:ind w:right="865"/>
        <w:rPr>
          <w:sz w:val="24"/>
        </w:rPr>
      </w:pPr>
      <w:r>
        <w:rPr>
          <w:rFonts w:ascii="Arial"/>
          <w:b/>
          <w:sz w:val="24"/>
        </w:rPr>
        <w:t xml:space="preserve">Country of Research: </w:t>
      </w:r>
      <w:r w:rsidR="00A3101E" w:rsidRPr="00C961BA">
        <w:rPr>
          <w:rFonts w:ascii="Arial"/>
          <w:bCs/>
          <w:sz w:val="24"/>
        </w:rPr>
        <w:t>USA</w:t>
      </w:r>
    </w:p>
    <w:p w14:paraId="373506E5" w14:textId="4BA7DCD0" w:rsidR="003742A9" w:rsidRDefault="00013CD7" w:rsidP="00C961BA">
      <w:pPr>
        <w:spacing w:before="3" w:line="482" w:lineRule="auto"/>
        <w:ind w:right="5145"/>
        <w:rPr>
          <w:sz w:val="24"/>
        </w:rPr>
      </w:pPr>
      <w:r>
        <w:rPr>
          <w:rFonts w:ascii="Arial"/>
          <w:b/>
          <w:sz w:val="24"/>
        </w:rPr>
        <w:t>Published In:</w:t>
      </w:r>
      <w:r w:rsidRPr="00C961BA">
        <w:rPr>
          <w:rFonts w:ascii="Arial"/>
          <w:bCs/>
          <w:sz w:val="24"/>
        </w:rPr>
        <w:t xml:space="preserve"> </w:t>
      </w:r>
      <w:r w:rsidR="005E4029" w:rsidRPr="005E4029">
        <w:rPr>
          <w:rFonts w:ascii="Arial"/>
          <w:bCs/>
          <w:sz w:val="24"/>
        </w:rPr>
        <w:t xml:space="preserve">IEEE </w:t>
      </w:r>
      <w:proofErr w:type="spellStart"/>
      <w:r w:rsidR="005E4029" w:rsidRPr="005E4029">
        <w:rPr>
          <w:rFonts w:ascii="Arial"/>
          <w:bCs/>
          <w:sz w:val="24"/>
        </w:rPr>
        <w:t>SoutheastCon</w:t>
      </w:r>
      <w:proofErr w:type="spellEnd"/>
    </w:p>
    <w:p w14:paraId="7F93D80B" w14:textId="446B0B8C" w:rsidR="000F00C1" w:rsidRDefault="00013CD7" w:rsidP="00C961BA">
      <w:pPr>
        <w:spacing w:before="3" w:line="482" w:lineRule="auto"/>
        <w:ind w:right="5145"/>
        <w:rPr>
          <w:sz w:val="24"/>
        </w:rPr>
      </w:pPr>
      <w:r>
        <w:rPr>
          <w:rFonts w:ascii="Arial"/>
          <w:b/>
          <w:sz w:val="24"/>
        </w:rPr>
        <w:t>Publication</w:t>
      </w:r>
      <w:r>
        <w:rPr>
          <w:rFonts w:ascii="Arial"/>
          <w:b/>
          <w:spacing w:val="-8"/>
          <w:sz w:val="24"/>
        </w:rPr>
        <w:t xml:space="preserve"> </w:t>
      </w:r>
      <w:r>
        <w:rPr>
          <w:rFonts w:ascii="Arial"/>
          <w:b/>
          <w:sz w:val="24"/>
        </w:rPr>
        <w:t>Date:</w:t>
      </w:r>
      <w:r>
        <w:rPr>
          <w:rFonts w:ascii="Arial"/>
          <w:b/>
          <w:spacing w:val="-9"/>
          <w:sz w:val="24"/>
        </w:rPr>
        <w:t xml:space="preserve"> </w:t>
      </w:r>
      <w:r w:rsidR="005E4029">
        <w:rPr>
          <w:rFonts w:ascii="Arial"/>
          <w:bCs/>
          <w:spacing w:val="-9"/>
          <w:sz w:val="24"/>
        </w:rPr>
        <w:t>2022</w:t>
      </w:r>
    </w:p>
    <w:p w14:paraId="4E762E01" w14:textId="51194658" w:rsidR="003742A9" w:rsidRDefault="00013CD7" w:rsidP="005E4029">
      <w:pPr>
        <w:spacing w:before="5"/>
      </w:pPr>
      <w:r>
        <w:rPr>
          <w:rFonts w:ascii="Arial"/>
          <w:b/>
          <w:sz w:val="24"/>
        </w:rPr>
        <w:t>Research</w:t>
      </w:r>
      <w:r>
        <w:rPr>
          <w:rFonts w:ascii="Arial"/>
          <w:b/>
          <w:spacing w:val="-4"/>
          <w:sz w:val="24"/>
        </w:rPr>
        <w:t xml:space="preserve"> </w:t>
      </w:r>
      <w:r>
        <w:rPr>
          <w:rFonts w:ascii="Arial"/>
          <w:b/>
          <w:sz w:val="24"/>
        </w:rPr>
        <w:t>Domain</w:t>
      </w:r>
      <w:r>
        <w:rPr>
          <w:rFonts w:ascii="Arial"/>
          <w:b/>
          <w:spacing w:val="-4"/>
          <w:sz w:val="24"/>
        </w:rPr>
        <w:t xml:space="preserve"> </w:t>
      </w:r>
      <w:r>
        <w:rPr>
          <w:rFonts w:ascii="Arial"/>
          <w:b/>
          <w:sz w:val="24"/>
        </w:rPr>
        <w:t>Category:</w:t>
      </w:r>
      <w:r>
        <w:rPr>
          <w:rFonts w:ascii="Arial"/>
          <w:b/>
          <w:spacing w:val="-3"/>
          <w:sz w:val="24"/>
        </w:rPr>
        <w:t xml:space="preserve"> </w:t>
      </w:r>
      <w:r w:rsidR="005E4029" w:rsidRPr="005E4029">
        <w:rPr>
          <w:sz w:val="24"/>
        </w:rPr>
        <w:t>Federated Learning, Transfer Learning, Medical Image Classification</w:t>
      </w:r>
      <w:r w:rsidR="00000000">
        <w:rPr>
          <w:noProof/>
        </w:rPr>
        <mc:AlternateContent>
          <mc:Choice Requires="wps">
            <w:drawing>
              <wp:anchor distT="0" distB="0" distL="0" distR="0" simplePos="0" relativeHeight="487538688" behindDoc="1" locked="0" layoutInCell="1" allowOverlap="1" wp14:anchorId="3E03226C" wp14:editId="194C634D">
                <wp:simplePos x="0" y="0"/>
                <wp:positionH relativeFrom="page">
                  <wp:posOffset>557784</wp:posOffset>
                </wp:positionH>
                <wp:positionV relativeFrom="page">
                  <wp:posOffset>595883</wp:posOffset>
                </wp:positionV>
                <wp:extent cx="6446520" cy="950214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9502140"/>
                        </a:xfrm>
                        <a:custGeom>
                          <a:avLst/>
                          <a:gdLst/>
                          <a:ahLst/>
                          <a:cxnLst/>
                          <a:rect l="l" t="t" r="r" b="b"/>
                          <a:pathLst>
                            <a:path w="6446520" h="9502140">
                              <a:moveTo>
                                <a:pt x="6446266" y="9483560"/>
                              </a:moveTo>
                              <a:lnTo>
                                <a:pt x="6427978" y="9483560"/>
                              </a:lnTo>
                              <a:lnTo>
                                <a:pt x="18288" y="9483560"/>
                              </a:lnTo>
                              <a:lnTo>
                                <a:pt x="0" y="9483560"/>
                              </a:lnTo>
                              <a:lnTo>
                                <a:pt x="0" y="9501835"/>
                              </a:lnTo>
                              <a:lnTo>
                                <a:pt x="18288" y="9501835"/>
                              </a:lnTo>
                              <a:lnTo>
                                <a:pt x="6427978" y="9501835"/>
                              </a:lnTo>
                              <a:lnTo>
                                <a:pt x="6446266" y="9501835"/>
                              </a:lnTo>
                              <a:lnTo>
                                <a:pt x="6446266" y="9483560"/>
                              </a:lnTo>
                              <a:close/>
                            </a:path>
                            <a:path w="6446520" h="9502140">
                              <a:moveTo>
                                <a:pt x="6446266" y="0"/>
                              </a:moveTo>
                              <a:lnTo>
                                <a:pt x="6427978" y="0"/>
                              </a:lnTo>
                              <a:lnTo>
                                <a:pt x="18288" y="0"/>
                              </a:lnTo>
                              <a:lnTo>
                                <a:pt x="0" y="0"/>
                              </a:lnTo>
                              <a:lnTo>
                                <a:pt x="0" y="18237"/>
                              </a:lnTo>
                              <a:lnTo>
                                <a:pt x="0" y="9483547"/>
                              </a:lnTo>
                              <a:lnTo>
                                <a:pt x="18288" y="9483547"/>
                              </a:lnTo>
                              <a:lnTo>
                                <a:pt x="18288" y="18288"/>
                              </a:lnTo>
                              <a:lnTo>
                                <a:pt x="6427978" y="18288"/>
                              </a:lnTo>
                              <a:lnTo>
                                <a:pt x="6427978" y="9483547"/>
                              </a:lnTo>
                              <a:lnTo>
                                <a:pt x="6446266" y="9483547"/>
                              </a:lnTo>
                              <a:lnTo>
                                <a:pt x="6446266" y="18288"/>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29B729" id="Graphic 4" o:spid="_x0000_s1026" style="position:absolute;margin-left:43.9pt;margin-top:46.9pt;width:507.6pt;height:748.2pt;z-index:-15777792;visibility:visible;mso-wrap-style:square;mso-wrap-distance-left:0;mso-wrap-distance-top:0;mso-wrap-distance-right:0;mso-wrap-distance-bottom:0;mso-position-horizontal:absolute;mso-position-horizontal-relative:page;mso-position-vertical:absolute;mso-position-vertical-relative:page;v-text-anchor:top" coordsize="6446520,9502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" path="m6446266,9483560r-18288,l18288,9483560r-18288,l,9501835r18288,l6427978,9501835r18288,l6446266,9483560xem6446266,r-18288,l18288,,,,,18237,,9483547r18288,l18288,18288r6409690,l6427978,9483547r18288,l6446266,18288r,-18288xe" fillcolor="black" stroked="f">
                <v:path arrowok="t"/>
                <w10:wrap anchorx="page" anchory="page"/>
              </v:shape>
            </w:pict>
          </mc:Fallback>
        </mc:AlternateContent>
      </w:r>
      <w:r w:rsidR="003742A9">
        <w:t xml:space="preserve">        </w:t>
      </w:r>
    </w:p>
    <w:p w14:paraId="52AF7043" w14:textId="77777777" w:rsidR="005E4029" w:rsidRDefault="005E4029" w:rsidP="005E4029">
      <w:pPr>
        <w:spacing w:before="5"/>
      </w:pPr>
    </w:p>
    <w:p w14:paraId="653501BB" w14:textId="1FC2870F" w:rsidR="00A3101E" w:rsidRDefault="003742A9" w:rsidP="00E776EA">
      <w:pPr>
        <w:pStyle w:val="Heading1"/>
        <w:spacing w:before="69"/>
        <w:jc w:val="left"/>
      </w:pPr>
      <w:r>
        <w:t xml:space="preserve">           </w:t>
      </w:r>
      <w:r>
        <w:rPr>
          <w:spacing w:val="-2"/>
        </w:rPr>
        <w:t>Overview</w:t>
      </w:r>
    </w:p>
    <w:p w14:paraId="432BB080" w14:textId="11182165" w:rsidR="007455D6" w:rsidRPr="00ED4C37" w:rsidRDefault="00ED4C37" w:rsidP="007455D6">
      <w:pPr>
        <w:pStyle w:val="BodyText"/>
        <w:spacing w:before="310" w:line="256" w:lineRule="auto"/>
        <w:ind w:right="132"/>
        <w:jc w:val="both"/>
        <w:rPr>
          <w:b/>
          <w:bCs/>
          <w:lang w:val="en-IN"/>
        </w:rPr>
      </w:pPr>
      <w:r w:rsidRPr="00ED4C37">
        <w:rPr>
          <w:b/>
          <w:bCs/>
          <w:lang w:val="en-IN"/>
        </w:rPr>
        <w:t>Research Problem:</w:t>
      </w:r>
      <w:r>
        <w:rPr>
          <w:b/>
          <w:bCs/>
          <w:lang w:val="en-IN"/>
        </w:rPr>
        <w:t xml:space="preserve"> </w:t>
      </w:r>
      <w:r w:rsidR="00E776EA" w:rsidRPr="00E776EA">
        <w:t>Diabetic Retinopathy (DR) is one of the leading causes of blindness worldwide. Early detection using deep learning models requires large medical datasets collected from multiple hospitals. However, healthcare data cannot be easily shared across institutions due to privacy regulations and ethical restrictions. Traditional centralized machine learning models therefore face limitations in accessing diverse datasets</w:t>
      </w:r>
    </w:p>
    <w:p w14:paraId="744C77E0" w14:textId="77777777" w:rsidR="00ED4C37" w:rsidRPr="00ED4C37" w:rsidRDefault="00ED4C37" w:rsidP="007455D6">
      <w:pPr>
        <w:pStyle w:val="BodyText"/>
        <w:spacing w:before="310" w:line="256" w:lineRule="auto"/>
        <w:ind w:right="132"/>
        <w:jc w:val="both"/>
        <w:rPr>
          <w:lang w:val="en-IN"/>
        </w:rPr>
      </w:pPr>
    </w:p>
    <w:p w14:paraId="3978B29E" w14:textId="3C849310" w:rsidR="000F00C1" w:rsidRDefault="00000000" w:rsidP="00FB5684">
      <w:pPr>
        <w:pStyle w:val="BodyText"/>
        <w:spacing w:line="254" w:lineRule="auto"/>
        <w:ind w:right="139"/>
        <w:jc w:val="both"/>
        <w:rPr>
          <w:rFonts w:ascii="Arial"/>
          <w:bCs/>
        </w:rPr>
      </w:pPr>
      <w:r>
        <w:rPr>
          <w:rFonts w:ascii="Arial"/>
          <w:b/>
        </w:rPr>
        <w:t xml:space="preserve">Research </w:t>
      </w:r>
      <w:proofErr w:type="gramStart"/>
      <w:r>
        <w:rPr>
          <w:rFonts w:ascii="Arial"/>
          <w:b/>
        </w:rPr>
        <w:t>Gap :</w:t>
      </w:r>
      <w:proofErr w:type="gramEnd"/>
      <w:r>
        <w:rPr>
          <w:rFonts w:ascii="Arial"/>
          <w:b/>
        </w:rPr>
        <w:t xml:space="preserve"> </w:t>
      </w:r>
      <w:r w:rsidR="00E776EA" w:rsidRPr="00E776EA">
        <w:rPr>
          <w:rFonts w:ascii="Arial"/>
          <w:bCs/>
        </w:rPr>
        <w:t>Most deep learning models for DR detection rely on centralized datasets. This approach limits collaboration between hospitals and introduces data privacy risks. There is a need for decentralized learning frameworks that allow collaborative training while preserving patient data privacy.</w:t>
      </w:r>
    </w:p>
    <w:p w14:paraId="01BEF571" w14:textId="77777777" w:rsidR="00E776EA" w:rsidRDefault="00E776EA" w:rsidP="00FB5684">
      <w:pPr>
        <w:pStyle w:val="BodyText"/>
        <w:spacing w:line="254" w:lineRule="auto"/>
        <w:ind w:right="139"/>
        <w:jc w:val="both"/>
      </w:pPr>
    </w:p>
    <w:p w14:paraId="66692300" w14:textId="77777777" w:rsidR="000F00C1" w:rsidRDefault="000F00C1">
      <w:pPr>
        <w:pStyle w:val="BodyText"/>
        <w:spacing w:before="30"/>
      </w:pPr>
    </w:p>
    <w:p w14:paraId="6A709B67" w14:textId="25794B17" w:rsidR="000F00C1" w:rsidRDefault="003742A9" w:rsidP="003742A9">
      <w:pPr>
        <w:pStyle w:val="Heading1"/>
        <w:ind w:left="977" w:right="421"/>
        <w:jc w:val="left"/>
      </w:pPr>
      <w:r>
        <w:t xml:space="preserve">    Background</w:t>
      </w:r>
      <w:r>
        <w:rPr>
          <w:spacing w:val="-16"/>
        </w:rPr>
        <w:t xml:space="preserve"> </w:t>
      </w:r>
      <w:r>
        <w:t>&amp;</w:t>
      </w:r>
      <w:r>
        <w:rPr>
          <w:spacing w:val="-14"/>
        </w:rPr>
        <w:t xml:space="preserve"> </w:t>
      </w:r>
      <w:r>
        <w:t>Technical</w:t>
      </w:r>
      <w:r>
        <w:rPr>
          <w:spacing w:val="-17"/>
        </w:rPr>
        <w:t xml:space="preserve"> </w:t>
      </w:r>
      <w:r>
        <w:rPr>
          <w:spacing w:val="-2"/>
        </w:rPr>
        <w:t>Concepts</w:t>
      </w:r>
    </w:p>
    <w:p w14:paraId="3A7AFD30" w14:textId="77777777" w:rsidR="003742A9" w:rsidRDefault="003742A9">
      <w:pPr>
        <w:pStyle w:val="BodyText"/>
      </w:pPr>
    </w:p>
    <w:p w14:paraId="511D9FD6" w14:textId="1DFE80C1" w:rsidR="00A3101E" w:rsidRDefault="00A3101E" w:rsidP="00E776EA">
      <w:pPr>
        <w:pStyle w:val="BodyText"/>
        <w:rPr>
          <w:lang w:val="en-IN"/>
        </w:rPr>
      </w:pPr>
    </w:p>
    <w:p w14:paraId="17C45A51" w14:textId="77777777" w:rsidR="00E776EA" w:rsidRDefault="00E776EA" w:rsidP="00E776EA">
      <w:pPr>
        <w:pStyle w:val="BodyText"/>
        <w:rPr>
          <w:lang w:val="en-IN"/>
        </w:rPr>
      </w:pPr>
    </w:p>
    <w:p w14:paraId="685F3A0B" w14:textId="77777777" w:rsidR="00E776EA" w:rsidRDefault="00E776EA" w:rsidP="00E776EA">
      <w:pPr>
        <w:pStyle w:val="BodyText"/>
        <w:rPr>
          <w:lang w:val="en-IN"/>
        </w:rPr>
      </w:pPr>
    </w:p>
    <w:p w14:paraId="22CC6C43" w14:textId="77777777" w:rsidR="00E776EA" w:rsidRDefault="00E776EA" w:rsidP="00E776EA">
      <w:pPr>
        <w:pStyle w:val="BodyText"/>
        <w:rPr>
          <w:lang w:val="en-IN"/>
        </w:rPr>
      </w:pPr>
    </w:p>
    <w:p w14:paraId="26E45FA4" w14:textId="77777777" w:rsidR="00E776EA" w:rsidRDefault="00E776EA" w:rsidP="00E776EA">
      <w:pPr>
        <w:pStyle w:val="BodyText"/>
        <w:rPr>
          <w:lang w:val="en-IN"/>
        </w:rPr>
      </w:pPr>
    </w:p>
    <w:p w14:paraId="060DDBD2" w14:textId="77777777" w:rsidR="00E776EA" w:rsidRDefault="00E776EA" w:rsidP="00E776EA">
      <w:pPr>
        <w:pStyle w:val="BodyText"/>
        <w:rPr>
          <w:lang w:val="en-IN"/>
        </w:rPr>
      </w:pPr>
    </w:p>
    <w:p w14:paraId="76A27F91" w14:textId="77777777" w:rsidR="00E776EA" w:rsidRDefault="00E776EA" w:rsidP="00E776EA">
      <w:pPr>
        <w:pStyle w:val="BodyText"/>
        <w:rPr>
          <w:lang w:val="en-IN"/>
        </w:rPr>
      </w:pPr>
      <w:r w:rsidRPr="00E776EA">
        <w:rPr>
          <w:lang w:val="en-IN"/>
        </w:rPr>
        <w:t xml:space="preserve">The study combines </w:t>
      </w:r>
      <w:r w:rsidRPr="00E776EA">
        <w:rPr>
          <w:b/>
          <w:bCs/>
          <w:lang w:val="en-IN"/>
        </w:rPr>
        <w:t>Federated Learning and Transfer Learning</w:t>
      </w:r>
      <w:r w:rsidRPr="00E776EA">
        <w:rPr>
          <w:lang w:val="en-IN"/>
        </w:rPr>
        <w:t xml:space="preserve"> to detect diabetic retinopathy.</w:t>
      </w:r>
    </w:p>
    <w:p w14:paraId="2224942A" w14:textId="77777777" w:rsidR="00E776EA" w:rsidRPr="00E776EA" w:rsidRDefault="00E776EA" w:rsidP="00E776EA">
      <w:pPr>
        <w:pStyle w:val="BodyText"/>
        <w:rPr>
          <w:lang w:val="en-IN"/>
        </w:rPr>
      </w:pPr>
    </w:p>
    <w:p w14:paraId="5304D377" w14:textId="77777777" w:rsidR="00E776EA" w:rsidRDefault="00E776EA" w:rsidP="00E776EA">
      <w:pPr>
        <w:pStyle w:val="BodyText"/>
        <w:rPr>
          <w:lang w:val="en-IN"/>
        </w:rPr>
      </w:pPr>
      <w:r w:rsidRPr="00E776EA">
        <w:rPr>
          <w:lang w:val="en-IN"/>
        </w:rPr>
        <w:t>Key components include:</w:t>
      </w:r>
    </w:p>
    <w:p w14:paraId="3C04DD93" w14:textId="77777777" w:rsidR="00E776EA" w:rsidRPr="00E776EA" w:rsidRDefault="00E776EA" w:rsidP="00E776EA">
      <w:pPr>
        <w:pStyle w:val="BodyText"/>
        <w:rPr>
          <w:lang w:val="en-IN"/>
        </w:rPr>
      </w:pPr>
    </w:p>
    <w:p w14:paraId="7B315B76" w14:textId="77777777" w:rsidR="00E776EA" w:rsidRDefault="00E776EA" w:rsidP="00E776EA">
      <w:pPr>
        <w:pStyle w:val="BodyText"/>
        <w:rPr>
          <w:lang w:val="en-IN"/>
        </w:rPr>
      </w:pPr>
      <w:r w:rsidRPr="00E776EA">
        <w:rPr>
          <w:lang w:val="en-IN"/>
        </w:rPr>
        <w:t xml:space="preserve">• </w:t>
      </w:r>
      <w:r w:rsidRPr="00E776EA">
        <w:rPr>
          <w:b/>
          <w:bCs/>
          <w:lang w:val="en-IN"/>
        </w:rPr>
        <w:t>Transfer Learning:</w:t>
      </w:r>
      <w:r w:rsidRPr="00E776EA">
        <w:rPr>
          <w:lang w:val="en-IN"/>
        </w:rPr>
        <w:t xml:space="preserve"> Uses pre-trained CNN architecture (</w:t>
      </w:r>
      <w:proofErr w:type="spellStart"/>
      <w:r w:rsidRPr="00E776EA">
        <w:rPr>
          <w:lang w:val="en-IN"/>
        </w:rPr>
        <w:t>AlexNet</w:t>
      </w:r>
      <w:proofErr w:type="spellEnd"/>
      <w:r w:rsidRPr="00E776EA">
        <w:rPr>
          <w:lang w:val="en-IN"/>
        </w:rPr>
        <w:t>) to extract deep visual features from retinal fundus images.</w:t>
      </w:r>
    </w:p>
    <w:p w14:paraId="01866F4A" w14:textId="77777777" w:rsidR="00E776EA" w:rsidRPr="00E776EA" w:rsidRDefault="00E776EA" w:rsidP="00E776EA">
      <w:pPr>
        <w:pStyle w:val="BodyText"/>
        <w:rPr>
          <w:lang w:val="en-IN"/>
        </w:rPr>
      </w:pPr>
    </w:p>
    <w:p w14:paraId="2F8EB8E7" w14:textId="77777777" w:rsidR="00E776EA" w:rsidRDefault="00E776EA" w:rsidP="00E776EA">
      <w:pPr>
        <w:pStyle w:val="BodyText"/>
        <w:rPr>
          <w:lang w:val="en-IN"/>
        </w:rPr>
      </w:pPr>
      <w:r w:rsidRPr="00E776EA">
        <w:rPr>
          <w:lang w:val="en-IN"/>
        </w:rPr>
        <w:t xml:space="preserve">• </w:t>
      </w:r>
      <w:r w:rsidRPr="00E776EA">
        <w:rPr>
          <w:b/>
          <w:bCs/>
          <w:lang w:val="en-IN"/>
        </w:rPr>
        <w:t>Federated Learning:</w:t>
      </w:r>
      <w:r w:rsidRPr="00E776EA">
        <w:rPr>
          <w:lang w:val="en-IN"/>
        </w:rPr>
        <w:t xml:space="preserve"> Allows multiple hospitals to train a shared model without sharing raw patient data.</w:t>
      </w:r>
    </w:p>
    <w:p w14:paraId="3AF93290" w14:textId="77777777" w:rsidR="00E776EA" w:rsidRPr="00E776EA" w:rsidRDefault="00E776EA" w:rsidP="00E776EA">
      <w:pPr>
        <w:pStyle w:val="BodyText"/>
        <w:rPr>
          <w:lang w:val="en-IN"/>
        </w:rPr>
      </w:pPr>
    </w:p>
    <w:p w14:paraId="1158334A" w14:textId="77777777" w:rsidR="00E776EA" w:rsidRDefault="00E776EA" w:rsidP="00E776EA">
      <w:pPr>
        <w:pStyle w:val="BodyText"/>
        <w:rPr>
          <w:lang w:val="en-IN"/>
        </w:rPr>
      </w:pPr>
      <w:r w:rsidRPr="00E776EA">
        <w:rPr>
          <w:lang w:val="en-IN"/>
        </w:rPr>
        <w:t xml:space="preserve">• </w:t>
      </w:r>
      <w:proofErr w:type="spellStart"/>
      <w:r w:rsidRPr="00E776EA">
        <w:rPr>
          <w:b/>
          <w:bCs/>
          <w:lang w:val="en-IN"/>
        </w:rPr>
        <w:t>FedAvg</w:t>
      </w:r>
      <w:proofErr w:type="spellEnd"/>
      <w:r w:rsidRPr="00E776EA">
        <w:rPr>
          <w:b/>
          <w:bCs/>
          <w:lang w:val="en-IN"/>
        </w:rPr>
        <w:t xml:space="preserve"> Algorithm:</w:t>
      </w:r>
      <w:r w:rsidRPr="00E776EA">
        <w:rPr>
          <w:lang w:val="en-IN"/>
        </w:rPr>
        <w:t xml:space="preserve"> Aggregates model weights from different clients to update the global model.</w:t>
      </w:r>
    </w:p>
    <w:p w14:paraId="294418CA" w14:textId="77777777" w:rsidR="00E776EA" w:rsidRPr="00E776EA" w:rsidRDefault="00E776EA" w:rsidP="00E776EA">
      <w:pPr>
        <w:pStyle w:val="BodyText"/>
        <w:rPr>
          <w:lang w:val="en-IN"/>
        </w:rPr>
      </w:pPr>
    </w:p>
    <w:p w14:paraId="7FB4484A" w14:textId="77777777" w:rsidR="00E776EA" w:rsidRPr="00E776EA" w:rsidRDefault="00E776EA" w:rsidP="00E776EA">
      <w:pPr>
        <w:pStyle w:val="BodyText"/>
        <w:rPr>
          <w:lang w:val="en-IN"/>
        </w:rPr>
      </w:pPr>
      <w:r w:rsidRPr="00E776EA">
        <w:rPr>
          <w:lang w:val="en-IN"/>
        </w:rPr>
        <w:t xml:space="preserve">• </w:t>
      </w:r>
      <w:proofErr w:type="spellStart"/>
      <w:r w:rsidRPr="00E776EA">
        <w:rPr>
          <w:b/>
          <w:bCs/>
          <w:lang w:val="en-IN"/>
        </w:rPr>
        <w:t>FedProx</w:t>
      </w:r>
      <w:proofErr w:type="spellEnd"/>
      <w:r w:rsidRPr="00E776EA">
        <w:rPr>
          <w:b/>
          <w:bCs/>
          <w:lang w:val="en-IN"/>
        </w:rPr>
        <w:t xml:space="preserve"> Algorithm:</w:t>
      </w:r>
      <w:r w:rsidRPr="00E776EA">
        <w:rPr>
          <w:lang w:val="en-IN"/>
        </w:rPr>
        <w:t xml:space="preserve"> Improves federated learning stability when data distribution across hospitals is heterogeneous.</w:t>
      </w:r>
    </w:p>
    <w:p w14:paraId="796288B5" w14:textId="77777777" w:rsidR="00E776EA" w:rsidRPr="00A3101E" w:rsidRDefault="00E776EA" w:rsidP="00E776EA">
      <w:pPr>
        <w:pStyle w:val="BodyText"/>
        <w:rPr>
          <w:lang w:val="en-IN"/>
        </w:rPr>
      </w:pPr>
    </w:p>
    <w:p w14:paraId="44BBD556" w14:textId="7889C6B4" w:rsidR="003742A9" w:rsidRDefault="003742A9">
      <w:pPr>
        <w:pStyle w:val="BodyText"/>
      </w:pPr>
    </w:p>
    <w:p w14:paraId="57F19DA3" w14:textId="77777777" w:rsidR="000F00C1" w:rsidRDefault="000F00C1">
      <w:pPr>
        <w:pStyle w:val="BodyText"/>
        <w:spacing w:before="25"/>
      </w:pPr>
    </w:p>
    <w:p w14:paraId="114254F1" w14:textId="5D6E2539" w:rsidR="000F00C1" w:rsidRDefault="003742A9" w:rsidP="00FB5684">
      <w:pPr>
        <w:pStyle w:val="Heading1"/>
        <w:ind w:left="0"/>
        <w:jc w:val="left"/>
        <w:rPr>
          <w:spacing w:val="-2"/>
        </w:rPr>
      </w:pPr>
      <w:r>
        <w:t xml:space="preserve">                   Key</w:t>
      </w:r>
      <w:r>
        <w:rPr>
          <w:spacing w:val="-6"/>
        </w:rPr>
        <w:t xml:space="preserve"> </w:t>
      </w:r>
      <w:r>
        <w:t>Mathematical</w:t>
      </w:r>
      <w:r>
        <w:rPr>
          <w:spacing w:val="-6"/>
        </w:rPr>
        <w:t xml:space="preserve"> </w:t>
      </w:r>
      <w:r>
        <w:rPr>
          <w:spacing w:val="-2"/>
        </w:rPr>
        <w:t>Metrics</w:t>
      </w:r>
    </w:p>
    <w:p w14:paraId="3C4EB529" w14:textId="77777777" w:rsidR="00E776EA" w:rsidRDefault="00E776EA" w:rsidP="00FB5684">
      <w:pPr>
        <w:pStyle w:val="Heading1"/>
        <w:ind w:left="0"/>
        <w:jc w:val="left"/>
        <w:rPr>
          <w:spacing w:val="-2"/>
        </w:rPr>
      </w:pPr>
    </w:p>
    <w:p w14:paraId="1E06B7CE" w14:textId="77777777" w:rsidR="000F00C1" w:rsidRDefault="000F00C1">
      <w:pPr>
        <w:pStyle w:val="BodyText"/>
      </w:pPr>
    </w:p>
    <w:p w14:paraId="3161F5E3" w14:textId="77777777" w:rsidR="00E776EA" w:rsidRPr="00E776EA" w:rsidRDefault="00E776EA" w:rsidP="00E776EA">
      <w:pPr>
        <w:pStyle w:val="BodyText"/>
        <w:rPr>
          <w:lang w:val="en-IN"/>
        </w:rPr>
      </w:pPr>
      <w:r w:rsidRPr="00E776EA">
        <w:rPr>
          <w:lang w:val="en-IN"/>
        </w:rPr>
        <w:t>The performance of the model is evaluated using the following metrics:</w:t>
      </w:r>
    </w:p>
    <w:p w14:paraId="1622D6D7" w14:textId="77777777" w:rsidR="00E776EA" w:rsidRDefault="00E776EA" w:rsidP="00E776EA">
      <w:pPr>
        <w:pStyle w:val="BodyText"/>
        <w:rPr>
          <w:lang w:val="en-IN"/>
        </w:rPr>
      </w:pPr>
      <w:r w:rsidRPr="00E776EA">
        <w:rPr>
          <w:lang w:val="en-IN"/>
        </w:rPr>
        <w:t>• Accuracy</w:t>
      </w:r>
      <w:r w:rsidRPr="00E776EA">
        <w:rPr>
          <w:lang w:val="en-IN"/>
        </w:rPr>
        <w:br/>
        <w:t>• Precision</w:t>
      </w:r>
      <w:r w:rsidRPr="00E776EA">
        <w:rPr>
          <w:lang w:val="en-IN"/>
        </w:rPr>
        <w:br/>
        <w:t>• Sensitivity</w:t>
      </w:r>
      <w:r w:rsidRPr="00E776EA">
        <w:rPr>
          <w:lang w:val="en-IN"/>
        </w:rPr>
        <w:br/>
        <w:t>• Specificity</w:t>
      </w:r>
    </w:p>
    <w:p w14:paraId="153BAC53" w14:textId="77777777" w:rsidR="00E776EA" w:rsidRPr="00E776EA" w:rsidRDefault="00E776EA" w:rsidP="00E776EA">
      <w:pPr>
        <w:pStyle w:val="BodyText"/>
        <w:rPr>
          <w:lang w:val="en-IN"/>
        </w:rPr>
      </w:pPr>
    </w:p>
    <w:p w14:paraId="5198B39F" w14:textId="77777777" w:rsidR="00E776EA" w:rsidRPr="00E776EA" w:rsidRDefault="00E776EA" w:rsidP="00E776EA">
      <w:pPr>
        <w:pStyle w:val="BodyText"/>
        <w:rPr>
          <w:lang w:val="en-IN"/>
        </w:rPr>
      </w:pPr>
      <w:r w:rsidRPr="00E776EA">
        <w:rPr>
          <w:lang w:val="en-IN"/>
        </w:rPr>
        <w:t>Experimental results showed: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1"/>
        <w:gridCol w:w="1156"/>
      </w:tblGrid>
      <w:tr w:rsidR="00E776EA" w:rsidRPr="00E776EA" w14:paraId="137C5BA4" w14:textId="77777777">
        <w:trPr>
          <w:tblHeader/>
          <w:tblCellSpacing w:w="15" w:type="dxa"/>
        </w:trPr>
        <w:tc>
          <w:tcPr>
            <w:tcW w:w="0" w:type="auto"/>
            <w:vAlign w:val="center"/>
            <w:hideMark/>
          </w:tcPr>
          <w:p w14:paraId="6D90642C" w14:textId="77777777" w:rsidR="00E776EA" w:rsidRPr="00E776EA" w:rsidRDefault="00E776EA" w:rsidP="00E776EA">
            <w:pPr>
              <w:pStyle w:val="BodyText"/>
              <w:rPr>
                <w:b/>
                <w:bCs/>
                <w:lang w:val="en-IN"/>
              </w:rPr>
            </w:pPr>
            <w:r w:rsidRPr="00E776EA">
              <w:rPr>
                <w:b/>
                <w:bCs/>
                <w:lang w:val="en-IN"/>
              </w:rPr>
              <w:t>Model</w:t>
            </w:r>
          </w:p>
        </w:tc>
        <w:tc>
          <w:tcPr>
            <w:tcW w:w="0" w:type="auto"/>
            <w:vAlign w:val="center"/>
            <w:hideMark/>
          </w:tcPr>
          <w:p w14:paraId="575FDBB4" w14:textId="77777777" w:rsidR="00E776EA" w:rsidRPr="00E776EA" w:rsidRDefault="00E776EA" w:rsidP="00E776EA">
            <w:pPr>
              <w:pStyle w:val="BodyText"/>
              <w:rPr>
                <w:b/>
                <w:bCs/>
                <w:lang w:val="en-IN"/>
              </w:rPr>
            </w:pPr>
            <w:r w:rsidRPr="00E776EA">
              <w:rPr>
                <w:b/>
                <w:bCs/>
                <w:lang w:val="en-IN"/>
              </w:rPr>
              <w:t>Accuracy</w:t>
            </w:r>
          </w:p>
        </w:tc>
      </w:tr>
      <w:tr w:rsidR="00E776EA" w:rsidRPr="00E776EA" w14:paraId="7CBEACE8" w14:textId="77777777">
        <w:trPr>
          <w:tblCellSpacing w:w="15" w:type="dxa"/>
        </w:trPr>
        <w:tc>
          <w:tcPr>
            <w:tcW w:w="0" w:type="auto"/>
            <w:vAlign w:val="center"/>
            <w:hideMark/>
          </w:tcPr>
          <w:p w14:paraId="24D44E7D" w14:textId="77777777" w:rsidR="00E776EA" w:rsidRPr="00E776EA" w:rsidRDefault="00E776EA" w:rsidP="00E776EA">
            <w:pPr>
              <w:pStyle w:val="BodyText"/>
              <w:rPr>
                <w:lang w:val="en-IN"/>
              </w:rPr>
            </w:pPr>
            <w:r w:rsidRPr="00E776EA">
              <w:rPr>
                <w:lang w:val="en-IN"/>
              </w:rPr>
              <w:t>Standard Transfer Learning</w:t>
            </w:r>
          </w:p>
        </w:tc>
        <w:tc>
          <w:tcPr>
            <w:tcW w:w="0" w:type="auto"/>
            <w:vAlign w:val="center"/>
            <w:hideMark/>
          </w:tcPr>
          <w:p w14:paraId="7FD3D5D1" w14:textId="77777777" w:rsidR="00E776EA" w:rsidRPr="00E776EA" w:rsidRDefault="00E776EA" w:rsidP="00E776EA">
            <w:pPr>
              <w:pStyle w:val="BodyText"/>
              <w:rPr>
                <w:lang w:val="en-IN"/>
              </w:rPr>
            </w:pPr>
            <w:r w:rsidRPr="00E776EA">
              <w:rPr>
                <w:lang w:val="en-IN"/>
              </w:rPr>
              <w:t>92.19%</w:t>
            </w:r>
          </w:p>
        </w:tc>
      </w:tr>
      <w:tr w:rsidR="00E776EA" w:rsidRPr="00E776EA" w14:paraId="60506249" w14:textId="77777777">
        <w:trPr>
          <w:tblCellSpacing w:w="15" w:type="dxa"/>
        </w:trPr>
        <w:tc>
          <w:tcPr>
            <w:tcW w:w="0" w:type="auto"/>
            <w:vAlign w:val="center"/>
            <w:hideMark/>
          </w:tcPr>
          <w:p w14:paraId="39FC3565" w14:textId="77777777" w:rsidR="00E776EA" w:rsidRPr="00E776EA" w:rsidRDefault="00E776EA" w:rsidP="00E776EA">
            <w:pPr>
              <w:pStyle w:val="BodyText"/>
              <w:rPr>
                <w:lang w:val="en-IN"/>
              </w:rPr>
            </w:pPr>
            <w:proofErr w:type="spellStart"/>
            <w:r w:rsidRPr="00E776EA">
              <w:rPr>
                <w:lang w:val="en-IN"/>
              </w:rPr>
              <w:t>FedAvg</w:t>
            </w:r>
            <w:proofErr w:type="spellEnd"/>
          </w:p>
        </w:tc>
        <w:tc>
          <w:tcPr>
            <w:tcW w:w="0" w:type="auto"/>
            <w:vAlign w:val="center"/>
            <w:hideMark/>
          </w:tcPr>
          <w:p w14:paraId="1B9939F0" w14:textId="77777777" w:rsidR="00E776EA" w:rsidRPr="00E776EA" w:rsidRDefault="00E776EA" w:rsidP="00E776EA">
            <w:pPr>
              <w:pStyle w:val="BodyText"/>
              <w:rPr>
                <w:lang w:val="en-IN"/>
              </w:rPr>
            </w:pPr>
            <w:r w:rsidRPr="00E776EA">
              <w:rPr>
                <w:lang w:val="en-IN"/>
              </w:rPr>
              <w:t>90.07%</w:t>
            </w:r>
          </w:p>
        </w:tc>
      </w:tr>
      <w:tr w:rsidR="00E776EA" w:rsidRPr="00E776EA" w14:paraId="4708E104" w14:textId="77777777">
        <w:trPr>
          <w:tblCellSpacing w:w="15" w:type="dxa"/>
        </w:trPr>
        <w:tc>
          <w:tcPr>
            <w:tcW w:w="0" w:type="auto"/>
            <w:vAlign w:val="center"/>
            <w:hideMark/>
          </w:tcPr>
          <w:p w14:paraId="06D769E8" w14:textId="77777777" w:rsidR="00E776EA" w:rsidRPr="00E776EA" w:rsidRDefault="00E776EA" w:rsidP="00E776EA">
            <w:pPr>
              <w:pStyle w:val="BodyText"/>
              <w:rPr>
                <w:lang w:val="en-IN"/>
              </w:rPr>
            </w:pPr>
            <w:proofErr w:type="spellStart"/>
            <w:r w:rsidRPr="00E776EA">
              <w:rPr>
                <w:lang w:val="en-IN"/>
              </w:rPr>
              <w:t>FedProx</w:t>
            </w:r>
            <w:proofErr w:type="spellEnd"/>
          </w:p>
        </w:tc>
        <w:tc>
          <w:tcPr>
            <w:tcW w:w="0" w:type="auto"/>
            <w:vAlign w:val="center"/>
            <w:hideMark/>
          </w:tcPr>
          <w:p w14:paraId="1106A587" w14:textId="77777777" w:rsidR="00E776EA" w:rsidRPr="00E776EA" w:rsidRDefault="00E776EA" w:rsidP="00E776EA">
            <w:pPr>
              <w:pStyle w:val="BodyText"/>
              <w:rPr>
                <w:lang w:val="en-IN"/>
              </w:rPr>
            </w:pPr>
            <w:r w:rsidRPr="00E776EA">
              <w:rPr>
                <w:lang w:val="en-IN"/>
              </w:rPr>
              <w:t>85.81%</w:t>
            </w:r>
          </w:p>
        </w:tc>
      </w:tr>
    </w:tbl>
    <w:p w14:paraId="26BBCCA2" w14:textId="77777777" w:rsidR="00E776EA" w:rsidRDefault="00E776EA">
      <w:pPr>
        <w:pStyle w:val="BodyText"/>
      </w:pPr>
    </w:p>
    <w:p w14:paraId="02C622E5" w14:textId="77777777" w:rsidR="000F00C1" w:rsidRDefault="000F00C1">
      <w:pPr>
        <w:pStyle w:val="BodyText"/>
      </w:pPr>
    </w:p>
    <w:p w14:paraId="608F685E" w14:textId="77777777" w:rsidR="000F00C1" w:rsidRPr="00A9107F" w:rsidRDefault="000F00C1" w:rsidP="00A9107F">
      <w:pPr>
        <w:rPr>
          <w:rFonts w:ascii="Symbol" w:hAnsi="Symbol"/>
          <w:sz w:val="24"/>
        </w:rPr>
        <w:sectPr w:rsidR="000F00C1" w:rsidRPr="00A9107F" w:rsidSect="00FB5684">
          <w:pgSz w:w="11910" w:h="16840"/>
          <w:pgMar w:top="900" w:right="850" w:bottom="280" w:left="1275"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78A3BE0E" w14:textId="77777777" w:rsidR="000F00C1" w:rsidRDefault="00000000">
      <w:pPr>
        <w:pStyle w:val="BodyText"/>
        <w:spacing w:before="326"/>
        <w:rPr>
          <w:sz w:val="40"/>
        </w:rPr>
      </w:pPr>
      <w:r>
        <w:rPr>
          <w:noProof/>
          <w:sz w:val="40"/>
        </w:rPr>
        <w:lastRenderedPageBreak/>
        <mc:AlternateContent>
          <mc:Choice Requires="wps">
            <w:drawing>
              <wp:anchor distT="0" distB="0" distL="0" distR="0" simplePos="0" relativeHeight="487539200" behindDoc="1" locked="0" layoutInCell="1" allowOverlap="1" wp14:anchorId="228A4130" wp14:editId="3B1C6E55">
                <wp:simplePos x="0" y="0"/>
                <wp:positionH relativeFrom="page">
                  <wp:posOffset>557784</wp:posOffset>
                </wp:positionH>
                <wp:positionV relativeFrom="page">
                  <wp:posOffset>595883</wp:posOffset>
                </wp:positionV>
                <wp:extent cx="6446520" cy="950214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9502140"/>
                        </a:xfrm>
                        <a:custGeom>
                          <a:avLst/>
                          <a:gdLst/>
                          <a:ahLst/>
                          <a:cxnLst/>
                          <a:rect l="l" t="t" r="r" b="b"/>
                          <a:pathLst>
                            <a:path w="6446520" h="9502140">
                              <a:moveTo>
                                <a:pt x="6446266" y="9483560"/>
                              </a:moveTo>
                              <a:lnTo>
                                <a:pt x="6427978" y="9483560"/>
                              </a:lnTo>
                              <a:lnTo>
                                <a:pt x="18288" y="9483560"/>
                              </a:lnTo>
                              <a:lnTo>
                                <a:pt x="0" y="9483560"/>
                              </a:lnTo>
                              <a:lnTo>
                                <a:pt x="0" y="9501835"/>
                              </a:lnTo>
                              <a:lnTo>
                                <a:pt x="18288" y="9501835"/>
                              </a:lnTo>
                              <a:lnTo>
                                <a:pt x="6427978" y="9501835"/>
                              </a:lnTo>
                              <a:lnTo>
                                <a:pt x="6446266" y="9501835"/>
                              </a:lnTo>
                              <a:lnTo>
                                <a:pt x="6446266" y="9483560"/>
                              </a:lnTo>
                              <a:close/>
                            </a:path>
                            <a:path w="6446520" h="9502140">
                              <a:moveTo>
                                <a:pt x="6446266" y="0"/>
                              </a:moveTo>
                              <a:lnTo>
                                <a:pt x="6427978" y="0"/>
                              </a:lnTo>
                              <a:lnTo>
                                <a:pt x="18288" y="0"/>
                              </a:lnTo>
                              <a:lnTo>
                                <a:pt x="0" y="0"/>
                              </a:lnTo>
                              <a:lnTo>
                                <a:pt x="0" y="18237"/>
                              </a:lnTo>
                              <a:lnTo>
                                <a:pt x="0" y="9483547"/>
                              </a:lnTo>
                              <a:lnTo>
                                <a:pt x="18288" y="9483547"/>
                              </a:lnTo>
                              <a:lnTo>
                                <a:pt x="18288" y="18288"/>
                              </a:lnTo>
                              <a:lnTo>
                                <a:pt x="6427978" y="18288"/>
                              </a:lnTo>
                              <a:lnTo>
                                <a:pt x="6427978" y="9483547"/>
                              </a:lnTo>
                              <a:lnTo>
                                <a:pt x="6446266" y="9483547"/>
                              </a:lnTo>
                              <a:lnTo>
                                <a:pt x="6446266" y="18288"/>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020CAE" id="Graphic 5" o:spid="_x0000_s1026" style="position:absolute;margin-left:43.9pt;margin-top:46.9pt;width:507.6pt;height:748.2pt;z-index:-15777280;visibility:visible;mso-wrap-style:square;mso-wrap-distance-left:0;mso-wrap-distance-top:0;mso-wrap-distance-right:0;mso-wrap-distance-bottom:0;mso-position-horizontal:absolute;mso-position-horizontal-relative:page;mso-position-vertical:absolute;mso-position-vertical-relative:page;v-text-anchor:top" coordsize="6446520,9502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" path="m6446266,9483560r-18288,l18288,9483560r-18288,l,9501835r18288,l6427978,9501835r18288,l6446266,9483560xem6446266,r-18288,l18288,,,,,18237,,9483547r18288,l18288,18288r6409690,l6427978,9483547r18288,l6446266,18288r,-18288xe" fillcolor="black" stroked="f">
                <v:path arrowok="t"/>
                <w10:wrap anchorx="page" anchory="page"/>
              </v:shape>
            </w:pict>
          </mc:Fallback>
        </mc:AlternateContent>
      </w:r>
    </w:p>
    <w:p w14:paraId="0E43EA15" w14:textId="4159C953" w:rsidR="007A091F" w:rsidRPr="007A091F" w:rsidRDefault="003742A9" w:rsidP="007A091F">
      <w:pPr>
        <w:pStyle w:val="Heading1"/>
        <w:ind w:left="556" w:right="977"/>
        <w:jc w:val="left"/>
        <w:rPr>
          <w:spacing w:val="-2"/>
        </w:rPr>
      </w:pPr>
      <w:r>
        <w:t xml:space="preserve">       </w:t>
      </w:r>
      <w:r w:rsidR="007A091F">
        <w:t xml:space="preserve">   Datasets</w:t>
      </w:r>
      <w:r w:rsidR="007A091F">
        <w:rPr>
          <w:spacing w:val="-9"/>
        </w:rPr>
        <w:t xml:space="preserve"> </w:t>
      </w:r>
      <w:r w:rsidR="007A091F">
        <w:t>&amp;</w:t>
      </w:r>
      <w:r w:rsidR="007A091F">
        <w:rPr>
          <w:spacing w:val="-7"/>
        </w:rPr>
        <w:t xml:space="preserve"> </w:t>
      </w:r>
      <w:r w:rsidR="007A091F">
        <w:t>Experimental</w:t>
      </w:r>
      <w:r w:rsidR="007A091F">
        <w:rPr>
          <w:spacing w:val="-22"/>
        </w:rPr>
        <w:t xml:space="preserve"> </w:t>
      </w:r>
      <w:r w:rsidR="007A091F">
        <w:rPr>
          <w:spacing w:val="-2"/>
        </w:rPr>
        <w:t>Analysis</w:t>
      </w:r>
    </w:p>
    <w:p w14:paraId="4575CB3E" w14:textId="77777777" w:rsidR="00E776EA" w:rsidRPr="00E776EA" w:rsidRDefault="007A091F" w:rsidP="00E776EA">
      <w:pPr>
        <w:widowControl/>
        <w:autoSpaceDE/>
        <w:autoSpaceDN/>
        <w:spacing w:before="100" w:beforeAutospacing="1" w:after="100" w:afterAutospacing="1"/>
        <w:rPr>
          <w:rFonts w:eastAsia="Times New Roman"/>
          <w:lang w:val="en-IN" w:eastAsia="en-IN"/>
        </w:rPr>
      </w:pPr>
      <w:r w:rsidRPr="007A091F">
        <w:rPr>
          <w:rFonts w:ascii="Times New Roman" w:eastAsia="Times New Roman" w:hAnsi="Times New Roman" w:cs="Times New Roman"/>
          <w:sz w:val="24"/>
          <w:szCs w:val="24"/>
          <w:lang w:val="en-IN" w:eastAsia="en-IN"/>
        </w:rPr>
        <w:t xml:space="preserve">• </w:t>
      </w:r>
      <w:r w:rsidR="00E776EA" w:rsidRPr="00E776EA">
        <w:rPr>
          <w:rFonts w:eastAsia="Times New Roman"/>
          <w:lang w:val="en-IN" w:eastAsia="en-IN"/>
        </w:rPr>
        <w:t>The study used multiple publicly available DR datasets: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9"/>
        <w:gridCol w:w="829"/>
      </w:tblGrid>
      <w:tr w:rsidR="00E776EA" w:rsidRPr="00E776EA" w14:paraId="00AB3D62" w14:textId="77777777" w:rsidTr="00E776EA">
        <w:trPr>
          <w:tblHeader/>
          <w:tblCellSpacing w:w="15" w:type="dxa"/>
        </w:trPr>
        <w:tc>
          <w:tcPr>
            <w:tcW w:w="0" w:type="auto"/>
            <w:vAlign w:val="center"/>
            <w:hideMark/>
          </w:tcPr>
          <w:p w14:paraId="5302E516" w14:textId="77777777" w:rsidR="00E776EA" w:rsidRPr="00E776EA" w:rsidRDefault="00E776EA" w:rsidP="00E776EA">
            <w:pPr>
              <w:widowControl/>
              <w:autoSpaceDE/>
              <w:autoSpaceDN/>
              <w:spacing w:before="100" w:beforeAutospacing="1" w:after="100" w:afterAutospacing="1"/>
              <w:rPr>
                <w:rFonts w:ascii="Times New Roman" w:eastAsia="Times New Roman" w:hAnsi="Times New Roman" w:cs="Times New Roman"/>
                <w:b/>
                <w:bCs/>
                <w:sz w:val="24"/>
                <w:szCs w:val="24"/>
                <w:lang w:val="en-IN" w:eastAsia="en-IN"/>
              </w:rPr>
            </w:pPr>
            <w:r w:rsidRPr="00E776EA">
              <w:rPr>
                <w:rFonts w:ascii="Times New Roman" w:eastAsia="Times New Roman" w:hAnsi="Times New Roman" w:cs="Times New Roman"/>
                <w:b/>
                <w:bCs/>
                <w:sz w:val="24"/>
                <w:szCs w:val="24"/>
                <w:lang w:val="en-IN" w:eastAsia="en-IN"/>
              </w:rPr>
              <w:t>Dataset</w:t>
            </w:r>
          </w:p>
        </w:tc>
        <w:tc>
          <w:tcPr>
            <w:tcW w:w="0" w:type="auto"/>
            <w:vAlign w:val="center"/>
            <w:hideMark/>
          </w:tcPr>
          <w:p w14:paraId="311B557C" w14:textId="77777777" w:rsidR="00E776EA" w:rsidRPr="00E776EA" w:rsidRDefault="00E776EA" w:rsidP="00E776EA">
            <w:pPr>
              <w:widowControl/>
              <w:autoSpaceDE/>
              <w:autoSpaceDN/>
              <w:spacing w:before="100" w:beforeAutospacing="1" w:after="100" w:afterAutospacing="1"/>
              <w:rPr>
                <w:rFonts w:ascii="Times New Roman" w:eastAsia="Times New Roman" w:hAnsi="Times New Roman" w:cs="Times New Roman"/>
                <w:b/>
                <w:bCs/>
                <w:sz w:val="24"/>
                <w:szCs w:val="24"/>
                <w:lang w:val="en-IN" w:eastAsia="en-IN"/>
              </w:rPr>
            </w:pPr>
            <w:r w:rsidRPr="00E776EA">
              <w:rPr>
                <w:rFonts w:ascii="Times New Roman" w:eastAsia="Times New Roman" w:hAnsi="Times New Roman" w:cs="Times New Roman"/>
                <w:b/>
                <w:bCs/>
                <w:sz w:val="24"/>
                <w:szCs w:val="24"/>
                <w:lang w:val="en-IN" w:eastAsia="en-IN"/>
              </w:rPr>
              <w:t>Images</w:t>
            </w:r>
          </w:p>
        </w:tc>
      </w:tr>
      <w:tr w:rsidR="00E776EA" w:rsidRPr="00E776EA" w14:paraId="7D66CC69" w14:textId="77777777" w:rsidTr="00E776EA">
        <w:trPr>
          <w:tblCellSpacing w:w="15" w:type="dxa"/>
        </w:trPr>
        <w:tc>
          <w:tcPr>
            <w:tcW w:w="0" w:type="auto"/>
            <w:vAlign w:val="center"/>
            <w:hideMark/>
          </w:tcPr>
          <w:p w14:paraId="445E8915" w14:textId="77777777" w:rsidR="00E776EA" w:rsidRPr="00E776EA" w:rsidRDefault="00E776EA" w:rsidP="00E776EA">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roofErr w:type="spellStart"/>
            <w:r w:rsidRPr="00E776EA">
              <w:rPr>
                <w:rFonts w:ascii="Times New Roman" w:eastAsia="Times New Roman" w:hAnsi="Times New Roman" w:cs="Times New Roman"/>
                <w:sz w:val="24"/>
                <w:szCs w:val="24"/>
                <w:lang w:val="en-IN" w:eastAsia="en-IN"/>
              </w:rPr>
              <w:t>EyePACS</w:t>
            </w:r>
            <w:proofErr w:type="spellEnd"/>
          </w:p>
        </w:tc>
        <w:tc>
          <w:tcPr>
            <w:tcW w:w="0" w:type="auto"/>
            <w:vAlign w:val="center"/>
            <w:hideMark/>
          </w:tcPr>
          <w:p w14:paraId="79BDB21C" w14:textId="77777777" w:rsidR="00E776EA" w:rsidRPr="00E776EA" w:rsidRDefault="00E776EA" w:rsidP="00E776EA">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776EA">
              <w:rPr>
                <w:rFonts w:ascii="Times New Roman" w:eastAsia="Times New Roman" w:hAnsi="Times New Roman" w:cs="Times New Roman"/>
                <w:sz w:val="24"/>
                <w:szCs w:val="24"/>
                <w:lang w:val="en-IN" w:eastAsia="en-IN"/>
              </w:rPr>
              <w:t>1194</w:t>
            </w:r>
          </w:p>
        </w:tc>
      </w:tr>
      <w:tr w:rsidR="00E776EA" w:rsidRPr="00E776EA" w14:paraId="668B8203" w14:textId="77777777" w:rsidTr="00E776EA">
        <w:trPr>
          <w:tblCellSpacing w:w="15" w:type="dxa"/>
        </w:trPr>
        <w:tc>
          <w:tcPr>
            <w:tcW w:w="0" w:type="auto"/>
            <w:vAlign w:val="center"/>
            <w:hideMark/>
          </w:tcPr>
          <w:p w14:paraId="6BBCDC3E" w14:textId="77777777" w:rsidR="00E776EA" w:rsidRPr="00E776EA" w:rsidRDefault="00E776EA" w:rsidP="00E776EA">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roofErr w:type="spellStart"/>
            <w:r w:rsidRPr="00E776EA">
              <w:rPr>
                <w:rFonts w:ascii="Times New Roman" w:eastAsia="Times New Roman" w:hAnsi="Times New Roman" w:cs="Times New Roman"/>
                <w:sz w:val="24"/>
                <w:szCs w:val="24"/>
                <w:lang w:val="en-IN" w:eastAsia="en-IN"/>
              </w:rPr>
              <w:t>Messidor</w:t>
            </w:r>
            <w:proofErr w:type="spellEnd"/>
          </w:p>
        </w:tc>
        <w:tc>
          <w:tcPr>
            <w:tcW w:w="0" w:type="auto"/>
            <w:vAlign w:val="center"/>
            <w:hideMark/>
          </w:tcPr>
          <w:p w14:paraId="475A195B" w14:textId="77777777" w:rsidR="00E776EA" w:rsidRPr="00E776EA" w:rsidRDefault="00E776EA" w:rsidP="00E776EA">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776EA">
              <w:rPr>
                <w:rFonts w:ascii="Times New Roman" w:eastAsia="Times New Roman" w:hAnsi="Times New Roman" w:cs="Times New Roman"/>
                <w:sz w:val="24"/>
                <w:szCs w:val="24"/>
                <w:lang w:val="en-IN" w:eastAsia="en-IN"/>
              </w:rPr>
              <w:t>578</w:t>
            </w:r>
          </w:p>
        </w:tc>
      </w:tr>
      <w:tr w:rsidR="00E776EA" w:rsidRPr="00E776EA" w14:paraId="2E425A1B" w14:textId="77777777" w:rsidTr="00E776EA">
        <w:trPr>
          <w:tblCellSpacing w:w="15" w:type="dxa"/>
        </w:trPr>
        <w:tc>
          <w:tcPr>
            <w:tcW w:w="0" w:type="auto"/>
            <w:vAlign w:val="center"/>
            <w:hideMark/>
          </w:tcPr>
          <w:p w14:paraId="110791A6" w14:textId="77777777" w:rsidR="00E776EA" w:rsidRPr="00E776EA" w:rsidRDefault="00E776EA" w:rsidP="00E776EA">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roofErr w:type="spellStart"/>
            <w:r w:rsidRPr="00E776EA">
              <w:rPr>
                <w:rFonts w:ascii="Times New Roman" w:eastAsia="Times New Roman" w:hAnsi="Times New Roman" w:cs="Times New Roman"/>
                <w:sz w:val="24"/>
                <w:szCs w:val="24"/>
                <w:lang w:val="en-IN" w:eastAsia="en-IN"/>
              </w:rPr>
              <w:t>IDRiD</w:t>
            </w:r>
            <w:proofErr w:type="spellEnd"/>
          </w:p>
        </w:tc>
        <w:tc>
          <w:tcPr>
            <w:tcW w:w="0" w:type="auto"/>
            <w:vAlign w:val="center"/>
            <w:hideMark/>
          </w:tcPr>
          <w:p w14:paraId="6A6B37A3" w14:textId="77777777" w:rsidR="00E776EA" w:rsidRPr="00E776EA" w:rsidRDefault="00E776EA" w:rsidP="00E776EA">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776EA">
              <w:rPr>
                <w:rFonts w:ascii="Times New Roman" w:eastAsia="Times New Roman" w:hAnsi="Times New Roman" w:cs="Times New Roman"/>
                <w:sz w:val="24"/>
                <w:szCs w:val="24"/>
                <w:lang w:val="en-IN" w:eastAsia="en-IN"/>
              </w:rPr>
              <w:t>312</w:t>
            </w:r>
          </w:p>
        </w:tc>
      </w:tr>
      <w:tr w:rsidR="00E776EA" w:rsidRPr="00E776EA" w14:paraId="3D4E06F6" w14:textId="77777777" w:rsidTr="00E776EA">
        <w:trPr>
          <w:tblCellSpacing w:w="15" w:type="dxa"/>
        </w:trPr>
        <w:tc>
          <w:tcPr>
            <w:tcW w:w="0" w:type="auto"/>
            <w:vAlign w:val="center"/>
            <w:hideMark/>
          </w:tcPr>
          <w:p w14:paraId="42879B3F" w14:textId="77777777" w:rsidR="00E776EA" w:rsidRPr="00E776EA" w:rsidRDefault="00E776EA" w:rsidP="00E776EA">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776EA">
              <w:rPr>
                <w:rFonts w:ascii="Times New Roman" w:eastAsia="Times New Roman" w:hAnsi="Times New Roman" w:cs="Times New Roman"/>
                <w:sz w:val="24"/>
                <w:szCs w:val="24"/>
                <w:lang w:val="en-IN" w:eastAsia="en-IN"/>
              </w:rPr>
              <w:t>APTOS</w:t>
            </w:r>
          </w:p>
        </w:tc>
        <w:tc>
          <w:tcPr>
            <w:tcW w:w="0" w:type="auto"/>
            <w:vAlign w:val="center"/>
            <w:hideMark/>
          </w:tcPr>
          <w:p w14:paraId="675B86C4" w14:textId="77777777" w:rsidR="00E776EA" w:rsidRPr="00E776EA" w:rsidRDefault="00E776EA" w:rsidP="00E776EA">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776EA">
              <w:rPr>
                <w:rFonts w:ascii="Times New Roman" w:eastAsia="Times New Roman" w:hAnsi="Times New Roman" w:cs="Times New Roman"/>
                <w:sz w:val="24"/>
                <w:szCs w:val="24"/>
                <w:lang w:val="en-IN" w:eastAsia="en-IN"/>
              </w:rPr>
              <w:t>703</w:t>
            </w:r>
          </w:p>
        </w:tc>
      </w:tr>
      <w:tr w:rsidR="00E776EA" w:rsidRPr="00E776EA" w14:paraId="5441CD44" w14:textId="77777777" w:rsidTr="00E776EA">
        <w:trPr>
          <w:tblCellSpacing w:w="15" w:type="dxa"/>
        </w:trPr>
        <w:tc>
          <w:tcPr>
            <w:tcW w:w="0" w:type="auto"/>
            <w:vAlign w:val="center"/>
            <w:hideMark/>
          </w:tcPr>
          <w:p w14:paraId="756DEB92" w14:textId="77777777" w:rsidR="00E776EA" w:rsidRPr="00E776EA" w:rsidRDefault="00E776EA" w:rsidP="00E776EA">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roofErr w:type="spellStart"/>
            <w:r w:rsidRPr="00E776EA">
              <w:rPr>
                <w:rFonts w:ascii="Times New Roman" w:eastAsia="Times New Roman" w:hAnsi="Times New Roman" w:cs="Times New Roman"/>
                <w:sz w:val="24"/>
                <w:szCs w:val="24"/>
                <w:lang w:val="en-IN" w:eastAsia="en-IN"/>
              </w:rPr>
              <w:t>UoA</w:t>
            </w:r>
            <w:proofErr w:type="spellEnd"/>
          </w:p>
        </w:tc>
        <w:tc>
          <w:tcPr>
            <w:tcW w:w="0" w:type="auto"/>
            <w:vAlign w:val="center"/>
            <w:hideMark/>
          </w:tcPr>
          <w:p w14:paraId="14F348F0" w14:textId="77777777" w:rsidR="00E776EA" w:rsidRPr="00E776EA" w:rsidRDefault="00E776EA" w:rsidP="00E776EA">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776EA">
              <w:rPr>
                <w:rFonts w:ascii="Times New Roman" w:eastAsia="Times New Roman" w:hAnsi="Times New Roman" w:cs="Times New Roman"/>
                <w:sz w:val="24"/>
                <w:szCs w:val="24"/>
                <w:lang w:val="en-IN" w:eastAsia="en-IN"/>
              </w:rPr>
              <w:t>141</w:t>
            </w:r>
          </w:p>
        </w:tc>
      </w:tr>
    </w:tbl>
    <w:p w14:paraId="7B6C9EBD" w14:textId="77777777" w:rsidR="00E776EA" w:rsidRPr="00E776EA" w:rsidRDefault="00E776EA" w:rsidP="00E776EA">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776EA">
        <w:rPr>
          <w:rFonts w:ascii="Times New Roman" w:eastAsia="Times New Roman" w:hAnsi="Times New Roman" w:cs="Times New Roman"/>
          <w:sz w:val="24"/>
          <w:szCs w:val="24"/>
          <w:lang w:val="en-IN" w:eastAsia="en-IN"/>
        </w:rPr>
        <w:t xml:space="preserve">The datasets were simplified into </w:t>
      </w:r>
      <w:r w:rsidRPr="00E776EA">
        <w:rPr>
          <w:rFonts w:ascii="Times New Roman" w:eastAsia="Times New Roman" w:hAnsi="Times New Roman" w:cs="Times New Roman"/>
          <w:b/>
          <w:bCs/>
          <w:sz w:val="24"/>
          <w:szCs w:val="24"/>
          <w:lang w:val="en-IN" w:eastAsia="en-IN"/>
        </w:rPr>
        <w:t>two classes</w:t>
      </w:r>
      <w:r w:rsidRPr="00E776EA">
        <w:rPr>
          <w:rFonts w:ascii="Times New Roman" w:eastAsia="Times New Roman" w:hAnsi="Times New Roman" w:cs="Times New Roman"/>
          <w:sz w:val="24"/>
          <w:szCs w:val="24"/>
          <w:lang w:val="en-IN" w:eastAsia="en-IN"/>
        </w:rPr>
        <w:t>:</w:t>
      </w:r>
    </w:p>
    <w:p w14:paraId="1112AE3A" w14:textId="77777777" w:rsidR="00E776EA" w:rsidRPr="00E776EA" w:rsidRDefault="00E776EA" w:rsidP="00E776EA">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776EA">
        <w:rPr>
          <w:rFonts w:ascii="Times New Roman" w:eastAsia="Times New Roman" w:hAnsi="Times New Roman" w:cs="Times New Roman"/>
          <w:sz w:val="24"/>
          <w:szCs w:val="24"/>
          <w:lang w:val="en-IN" w:eastAsia="en-IN"/>
        </w:rPr>
        <w:t>• Normal</w:t>
      </w:r>
      <w:r w:rsidRPr="00E776EA">
        <w:rPr>
          <w:rFonts w:ascii="Times New Roman" w:eastAsia="Times New Roman" w:hAnsi="Times New Roman" w:cs="Times New Roman"/>
          <w:sz w:val="24"/>
          <w:szCs w:val="24"/>
          <w:lang w:val="en-IN" w:eastAsia="en-IN"/>
        </w:rPr>
        <w:br/>
        <w:t>• Critical DR</w:t>
      </w:r>
    </w:p>
    <w:p w14:paraId="14B29A66" w14:textId="77777777" w:rsidR="00E776EA" w:rsidRPr="00E776EA" w:rsidRDefault="00E776EA" w:rsidP="00E776EA">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776EA">
        <w:rPr>
          <w:rFonts w:ascii="Times New Roman" w:eastAsia="Times New Roman" w:hAnsi="Times New Roman" w:cs="Times New Roman"/>
          <w:sz w:val="24"/>
          <w:szCs w:val="24"/>
          <w:lang w:val="en-IN" w:eastAsia="en-IN"/>
        </w:rPr>
        <w:t>Data preprocessing included:</w:t>
      </w:r>
    </w:p>
    <w:p w14:paraId="22D9FECB" w14:textId="77777777" w:rsidR="00E776EA" w:rsidRPr="00E776EA" w:rsidRDefault="00E776EA" w:rsidP="00E776EA">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776EA">
        <w:rPr>
          <w:rFonts w:ascii="Times New Roman" w:eastAsia="Times New Roman" w:hAnsi="Times New Roman" w:cs="Times New Roman"/>
          <w:sz w:val="24"/>
          <w:szCs w:val="24"/>
          <w:lang w:val="en-IN" w:eastAsia="en-IN"/>
        </w:rPr>
        <w:t>• Image cropping</w:t>
      </w:r>
      <w:r w:rsidRPr="00E776EA">
        <w:rPr>
          <w:rFonts w:ascii="Times New Roman" w:eastAsia="Times New Roman" w:hAnsi="Times New Roman" w:cs="Times New Roman"/>
          <w:sz w:val="24"/>
          <w:szCs w:val="24"/>
          <w:lang w:val="en-IN" w:eastAsia="en-IN"/>
        </w:rPr>
        <w:br/>
        <w:t>• Normalization</w:t>
      </w:r>
      <w:r w:rsidRPr="00E776EA">
        <w:rPr>
          <w:rFonts w:ascii="Times New Roman" w:eastAsia="Times New Roman" w:hAnsi="Times New Roman" w:cs="Times New Roman"/>
          <w:sz w:val="24"/>
          <w:szCs w:val="24"/>
          <w:lang w:val="en-IN" w:eastAsia="en-IN"/>
        </w:rPr>
        <w:br/>
        <w:t>• Data augmentation techniques.</w:t>
      </w:r>
    </w:p>
    <w:p w14:paraId="72FC6832" w14:textId="20106D04" w:rsidR="007A091F" w:rsidRDefault="007A091F" w:rsidP="00E776EA">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3CBF0C1B" w14:textId="6F3FA694" w:rsidR="000F00C1" w:rsidRDefault="003742A9" w:rsidP="007A091F">
      <w:pPr>
        <w:pStyle w:val="Heading1"/>
        <w:ind w:left="0"/>
      </w:pPr>
      <w:r>
        <w:t>Challenges</w:t>
      </w:r>
      <w:r>
        <w:rPr>
          <w:spacing w:val="-4"/>
        </w:rPr>
        <w:t xml:space="preserve"> </w:t>
      </w:r>
      <w:r>
        <w:t>&amp;</w:t>
      </w:r>
      <w:r>
        <w:rPr>
          <w:spacing w:val="47"/>
          <w:w w:val="150"/>
        </w:rPr>
        <w:t xml:space="preserve"> </w:t>
      </w:r>
      <w:r>
        <w:rPr>
          <w:spacing w:val="-2"/>
        </w:rPr>
        <w:t>Limitation</w:t>
      </w:r>
    </w:p>
    <w:p w14:paraId="7EA891D9" w14:textId="77777777" w:rsidR="000F00C1" w:rsidRDefault="000F00C1">
      <w:pPr>
        <w:pStyle w:val="BodyText"/>
        <w:spacing w:before="9"/>
        <w:rPr>
          <w:rFonts w:ascii="Arial"/>
          <w:b/>
        </w:rPr>
      </w:pPr>
    </w:p>
    <w:p w14:paraId="10D2149D" w14:textId="597A0D35" w:rsidR="003742A9" w:rsidRDefault="007A091F">
      <w:pPr>
        <w:pStyle w:val="BodyText"/>
        <w:spacing w:before="9"/>
        <w:rPr>
          <w:rFonts w:ascii="Arial"/>
          <w:b/>
        </w:rPr>
      </w:pPr>
      <w:r w:rsidRPr="007A091F">
        <w:rPr>
          <w:rFonts w:ascii="Arial"/>
          <w:b/>
        </w:rPr>
        <w:t>•</w:t>
      </w:r>
      <w:r w:rsidRPr="007A091F">
        <w:rPr>
          <w:rFonts w:ascii="Arial"/>
          <w:b/>
        </w:rPr>
        <w:t xml:space="preserve"> </w:t>
      </w:r>
      <w:r w:rsidR="00E776EA" w:rsidRPr="00E776EA">
        <w:rPr>
          <w:rFonts w:ascii="Arial"/>
          <w:b/>
        </w:rPr>
        <w:t>Federated learning models showed slightly lower accuracy compared to centralized models.</w:t>
      </w:r>
      <w:r w:rsidR="00E776EA" w:rsidRPr="00E776EA">
        <w:rPr>
          <w:rFonts w:ascii="Arial"/>
          <w:b/>
        </w:rPr>
        <w:br/>
      </w:r>
      <w:r w:rsidR="00E776EA" w:rsidRPr="00E776EA">
        <w:rPr>
          <w:rFonts w:ascii="Arial"/>
          <w:b/>
        </w:rPr>
        <w:t>•</w:t>
      </w:r>
      <w:r w:rsidR="00E776EA" w:rsidRPr="00E776EA">
        <w:rPr>
          <w:rFonts w:ascii="Arial"/>
          <w:b/>
        </w:rPr>
        <w:t xml:space="preserve"> The study considered only binary classification instead of multi-class DR severity grading.</w:t>
      </w:r>
      <w:r w:rsidR="00E776EA" w:rsidRPr="00E776EA">
        <w:rPr>
          <w:rFonts w:ascii="Arial"/>
          <w:b/>
        </w:rPr>
        <w:br/>
      </w:r>
      <w:r w:rsidR="00E776EA" w:rsidRPr="00E776EA">
        <w:rPr>
          <w:rFonts w:ascii="Arial"/>
          <w:b/>
        </w:rPr>
        <w:t>•</w:t>
      </w:r>
      <w:r w:rsidR="00E776EA" w:rsidRPr="00E776EA">
        <w:rPr>
          <w:rFonts w:ascii="Arial"/>
          <w:b/>
        </w:rPr>
        <w:t xml:space="preserve"> The model uses older CNN architecture (</w:t>
      </w:r>
      <w:proofErr w:type="spellStart"/>
      <w:r w:rsidR="00E776EA" w:rsidRPr="00E776EA">
        <w:rPr>
          <w:rFonts w:ascii="Arial"/>
          <w:b/>
        </w:rPr>
        <w:t>AlexNet</w:t>
      </w:r>
      <w:proofErr w:type="spellEnd"/>
      <w:r w:rsidR="00E776EA" w:rsidRPr="00E776EA">
        <w:rPr>
          <w:rFonts w:ascii="Arial"/>
          <w:b/>
        </w:rPr>
        <w:t xml:space="preserve">) rather than modern networks like </w:t>
      </w:r>
      <w:proofErr w:type="spellStart"/>
      <w:r w:rsidR="00E776EA" w:rsidRPr="00E776EA">
        <w:rPr>
          <w:rFonts w:ascii="Arial"/>
          <w:b/>
        </w:rPr>
        <w:t>EfficientNet</w:t>
      </w:r>
      <w:proofErr w:type="spellEnd"/>
      <w:r w:rsidR="00E776EA" w:rsidRPr="00E776EA">
        <w:rPr>
          <w:rFonts w:ascii="Arial"/>
          <w:b/>
        </w:rPr>
        <w:t>.</w:t>
      </w:r>
      <w:r w:rsidR="00E776EA" w:rsidRPr="00E776EA">
        <w:rPr>
          <w:rFonts w:ascii="Arial"/>
          <w:b/>
        </w:rPr>
        <w:br/>
      </w:r>
      <w:r w:rsidR="00E776EA" w:rsidRPr="00E776EA">
        <w:rPr>
          <w:rFonts w:ascii="Arial"/>
          <w:b/>
        </w:rPr>
        <w:t>•</w:t>
      </w:r>
      <w:r w:rsidR="00E776EA" w:rsidRPr="00E776EA">
        <w:rPr>
          <w:rFonts w:ascii="Arial"/>
          <w:b/>
        </w:rPr>
        <w:t xml:space="preserve"> No additional privacy techniques such as differential privacy were implemented.</w:t>
      </w:r>
    </w:p>
    <w:p w14:paraId="144D1A3A" w14:textId="77777777" w:rsidR="003742A9" w:rsidRDefault="003742A9">
      <w:pPr>
        <w:pStyle w:val="BodyText"/>
        <w:spacing w:before="9"/>
        <w:rPr>
          <w:rFonts w:ascii="Arial"/>
          <w:b/>
        </w:rPr>
      </w:pPr>
    </w:p>
    <w:p w14:paraId="62AB3CD2" w14:textId="77777777" w:rsidR="003742A9" w:rsidRDefault="003742A9">
      <w:pPr>
        <w:pStyle w:val="BodyText"/>
        <w:spacing w:before="9"/>
        <w:rPr>
          <w:rFonts w:ascii="Arial"/>
          <w:b/>
        </w:rPr>
      </w:pPr>
    </w:p>
    <w:p w14:paraId="23F033D6" w14:textId="398B01D4" w:rsidR="000F00C1" w:rsidRDefault="003742A9">
      <w:pPr>
        <w:pStyle w:val="Heading1"/>
        <w:spacing w:before="0"/>
        <w:jc w:val="left"/>
        <w:rPr>
          <w:spacing w:val="-2"/>
        </w:rPr>
      </w:pPr>
      <w:r>
        <w:t xml:space="preserve">  Results</w:t>
      </w:r>
      <w:r>
        <w:rPr>
          <w:spacing w:val="-5"/>
        </w:rPr>
        <w:t xml:space="preserve"> </w:t>
      </w:r>
      <w:r>
        <w:rPr>
          <w:spacing w:val="-2"/>
        </w:rPr>
        <w:t>Conclusion</w:t>
      </w:r>
    </w:p>
    <w:p w14:paraId="6658B241" w14:textId="77777777" w:rsidR="00A50652" w:rsidRDefault="00A50652">
      <w:pPr>
        <w:pStyle w:val="Heading1"/>
        <w:spacing w:before="0"/>
        <w:jc w:val="left"/>
        <w:rPr>
          <w:spacing w:val="-2"/>
        </w:rPr>
      </w:pPr>
    </w:p>
    <w:p w14:paraId="0860E8E1" w14:textId="6B811F3D" w:rsidR="00E776EA" w:rsidRDefault="00E776EA" w:rsidP="00E776EA">
      <w:pPr>
        <w:pStyle w:val="Heading1"/>
        <w:spacing w:before="0"/>
        <w:ind w:left="0"/>
        <w:jc w:val="left"/>
        <w:rPr>
          <w:sz w:val="24"/>
          <w:szCs w:val="24"/>
        </w:rPr>
      </w:pPr>
    </w:p>
    <w:p w14:paraId="0732F1AA" w14:textId="77777777" w:rsidR="00BA4381" w:rsidRDefault="00E776EA" w:rsidP="00E776EA">
      <w:pPr>
        <w:pStyle w:val="Heading1"/>
        <w:spacing w:before="0"/>
        <w:ind w:left="0"/>
        <w:jc w:val="left"/>
        <w:rPr>
          <w:sz w:val="24"/>
          <w:szCs w:val="24"/>
          <w:lang w:val="en-IN"/>
        </w:rPr>
      </w:pPr>
      <w:r w:rsidRPr="00E776EA">
        <w:rPr>
          <w:sz w:val="24"/>
          <w:szCs w:val="24"/>
          <w:lang w:val="en-IN"/>
        </w:rPr>
        <w:t>Why to choose:</w:t>
      </w:r>
    </w:p>
    <w:p w14:paraId="2126B474" w14:textId="42425E92" w:rsidR="00E776EA" w:rsidRPr="00E776EA" w:rsidRDefault="00E776EA" w:rsidP="00E776EA">
      <w:pPr>
        <w:pStyle w:val="Heading1"/>
        <w:spacing w:before="0"/>
        <w:ind w:left="0"/>
        <w:jc w:val="left"/>
        <w:rPr>
          <w:sz w:val="24"/>
          <w:szCs w:val="24"/>
          <w:lang w:val="en-IN"/>
        </w:rPr>
      </w:pPr>
      <w:r w:rsidRPr="00E776EA">
        <w:rPr>
          <w:sz w:val="24"/>
          <w:szCs w:val="24"/>
          <w:lang w:val="en-IN"/>
        </w:rPr>
        <w:br/>
        <w:t>This paper demonstrates the feasibility of federated learning combined with transfer learning for collaborative DR detection across multiple institutions.</w:t>
      </w:r>
    </w:p>
    <w:p w14:paraId="1FD52DCA" w14:textId="77777777" w:rsidR="00BA4381" w:rsidRDefault="00BA4381" w:rsidP="00BA4381">
      <w:pPr>
        <w:pStyle w:val="Heading1"/>
        <w:spacing w:before="0"/>
        <w:ind w:left="0"/>
        <w:jc w:val="left"/>
        <w:rPr>
          <w:sz w:val="24"/>
          <w:szCs w:val="24"/>
          <w:lang w:val="en-IN"/>
        </w:rPr>
      </w:pPr>
    </w:p>
    <w:p w14:paraId="3748E20B" w14:textId="77777777" w:rsidR="00BA4381" w:rsidRDefault="00E776EA" w:rsidP="00BA4381">
      <w:pPr>
        <w:pStyle w:val="Heading1"/>
        <w:spacing w:before="0"/>
        <w:ind w:left="0"/>
        <w:jc w:val="left"/>
        <w:rPr>
          <w:sz w:val="24"/>
          <w:szCs w:val="24"/>
          <w:lang w:val="en-IN"/>
        </w:rPr>
      </w:pPr>
      <w:r w:rsidRPr="00E776EA">
        <w:rPr>
          <w:sz w:val="24"/>
          <w:szCs w:val="24"/>
          <w:lang w:val="en-IN"/>
        </w:rPr>
        <w:t>Task to be done:</w:t>
      </w:r>
    </w:p>
    <w:p w14:paraId="6AB4E00B" w14:textId="77777777" w:rsidR="00BA4381" w:rsidRDefault="00BA4381" w:rsidP="00BA4381">
      <w:pPr>
        <w:pStyle w:val="Heading1"/>
        <w:spacing w:before="0"/>
        <w:ind w:left="0"/>
        <w:jc w:val="left"/>
        <w:rPr>
          <w:sz w:val="24"/>
          <w:szCs w:val="24"/>
          <w:lang w:val="en-IN"/>
        </w:rPr>
      </w:pPr>
    </w:p>
    <w:p w14:paraId="098F07D3" w14:textId="77777777" w:rsidR="00BA4381" w:rsidRDefault="00BA4381" w:rsidP="00BA4381">
      <w:pPr>
        <w:pStyle w:val="Heading1"/>
        <w:spacing w:before="0"/>
        <w:ind w:left="0"/>
        <w:jc w:val="left"/>
        <w:rPr>
          <w:sz w:val="24"/>
          <w:szCs w:val="24"/>
          <w:lang w:val="en-IN"/>
        </w:rPr>
      </w:pPr>
    </w:p>
    <w:p w14:paraId="5FBB1913" w14:textId="77777777" w:rsidR="00BA4381" w:rsidRDefault="00BA4381" w:rsidP="00BA4381">
      <w:pPr>
        <w:pStyle w:val="Heading1"/>
        <w:spacing w:before="0"/>
        <w:ind w:left="0"/>
        <w:jc w:val="left"/>
        <w:rPr>
          <w:sz w:val="24"/>
          <w:szCs w:val="24"/>
          <w:lang w:val="en-IN"/>
        </w:rPr>
      </w:pPr>
    </w:p>
    <w:p w14:paraId="00F49C0C" w14:textId="77777777" w:rsidR="00BA4381" w:rsidRDefault="00E776EA" w:rsidP="00BA4381">
      <w:pPr>
        <w:pStyle w:val="Heading1"/>
        <w:spacing w:before="0"/>
        <w:ind w:left="0"/>
        <w:jc w:val="left"/>
        <w:rPr>
          <w:sz w:val="24"/>
          <w:szCs w:val="24"/>
          <w:lang w:val="en-IN"/>
        </w:rPr>
      </w:pPr>
      <w:r w:rsidRPr="00E776EA">
        <w:rPr>
          <w:sz w:val="24"/>
          <w:szCs w:val="24"/>
          <w:lang w:val="en-IN"/>
        </w:rPr>
        <w:br/>
      </w:r>
    </w:p>
    <w:p w14:paraId="64E58800" w14:textId="24E1AE9E" w:rsidR="00E776EA" w:rsidRPr="00E776EA" w:rsidRDefault="00BA4381" w:rsidP="00BA4381">
      <w:pPr>
        <w:pStyle w:val="Heading1"/>
        <w:spacing w:before="0"/>
        <w:ind w:left="0"/>
        <w:jc w:val="left"/>
        <w:rPr>
          <w:sz w:val="24"/>
          <w:szCs w:val="24"/>
          <w:lang w:val="en-IN"/>
        </w:rPr>
      </w:pPr>
      <w:r>
        <w:rPr>
          <w:noProof/>
        </w:rPr>
        <mc:AlternateContent>
          <mc:Choice Requires="wps">
            <w:drawing>
              <wp:anchor distT="0" distB="0" distL="0" distR="0" simplePos="0" relativeHeight="487589888" behindDoc="1" locked="0" layoutInCell="1" allowOverlap="1" wp14:anchorId="3D809407" wp14:editId="4B8E15A8">
                <wp:simplePos x="0" y="0"/>
                <wp:positionH relativeFrom="page">
                  <wp:align>center</wp:align>
                </wp:positionH>
                <wp:positionV relativeFrom="page">
                  <wp:posOffset>499745</wp:posOffset>
                </wp:positionV>
                <wp:extent cx="6446520" cy="9502140"/>
                <wp:effectExtent l="0" t="0" r="0" b="3810"/>
                <wp:wrapNone/>
                <wp:docPr id="166996702"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6520" cy="9502140"/>
                        </a:xfrm>
                        <a:custGeom>
                          <a:avLst/>
                          <a:gdLst/>
                          <a:ahLst/>
                          <a:cxnLst/>
                          <a:rect l="l" t="t" r="r" b="b"/>
                          <a:pathLst>
                            <a:path w="6446520" h="9502140">
                              <a:moveTo>
                                <a:pt x="6446266" y="9483560"/>
                              </a:moveTo>
                              <a:lnTo>
                                <a:pt x="6427978" y="9483560"/>
                              </a:lnTo>
                              <a:lnTo>
                                <a:pt x="18288" y="9483560"/>
                              </a:lnTo>
                              <a:lnTo>
                                <a:pt x="0" y="9483560"/>
                              </a:lnTo>
                              <a:lnTo>
                                <a:pt x="0" y="9501835"/>
                              </a:lnTo>
                              <a:lnTo>
                                <a:pt x="18288" y="9501835"/>
                              </a:lnTo>
                              <a:lnTo>
                                <a:pt x="6427978" y="9501835"/>
                              </a:lnTo>
                              <a:lnTo>
                                <a:pt x="6446266" y="9501835"/>
                              </a:lnTo>
                              <a:lnTo>
                                <a:pt x="6446266" y="9483560"/>
                              </a:lnTo>
                              <a:close/>
                            </a:path>
                            <a:path w="6446520" h="9502140">
                              <a:moveTo>
                                <a:pt x="6446266" y="0"/>
                              </a:moveTo>
                              <a:lnTo>
                                <a:pt x="6427978" y="0"/>
                              </a:lnTo>
                              <a:lnTo>
                                <a:pt x="18288" y="0"/>
                              </a:lnTo>
                              <a:lnTo>
                                <a:pt x="0" y="0"/>
                              </a:lnTo>
                              <a:lnTo>
                                <a:pt x="0" y="18237"/>
                              </a:lnTo>
                              <a:lnTo>
                                <a:pt x="0" y="9483547"/>
                              </a:lnTo>
                              <a:lnTo>
                                <a:pt x="18288" y="9483547"/>
                              </a:lnTo>
                              <a:lnTo>
                                <a:pt x="18288" y="18288"/>
                              </a:lnTo>
                              <a:lnTo>
                                <a:pt x="6427978" y="18288"/>
                              </a:lnTo>
                              <a:lnTo>
                                <a:pt x="6427978" y="9483547"/>
                              </a:lnTo>
                              <a:lnTo>
                                <a:pt x="6446266" y="9483547"/>
                              </a:lnTo>
                              <a:lnTo>
                                <a:pt x="6446266" y="18288"/>
                              </a:lnTo>
                              <a:lnTo>
                                <a:pt x="644626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69AC07" id="Graphic 5" o:spid="_x0000_s1026" style="position:absolute;margin-left:0;margin-top:39.35pt;width:507.6pt;height:748.2pt;z-index:-15726592;visibility:visible;mso-wrap-style:square;mso-wrap-distance-left:0;mso-wrap-distance-top:0;mso-wrap-distance-right:0;mso-wrap-distance-bottom:0;mso-position-horizontal:center;mso-position-horizontal-relative:page;mso-position-vertical:absolute;mso-position-vertical-relative:page;v-text-anchor:top" coordsize="6446520,9502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" path="m6446266,9483560r-18288,l18288,9483560r-18288,l,9501835r18288,l6427978,9501835r18288,l6446266,9483560xem6446266,r-18288,l18288,,,,,18237,,9483547r18288,l18288,18288r6409690,l6427978,9483547r18288,l6446266,18288r,-18288xe" fillcolor="black" stroked="f">
                <v:path arrowok="t"/>
                <w10:wrap anchorx="page" anchory="page"/>
              </v:shape>
            </w:pict>
          </mc:Fallback>
        </mc:AlternateContent>
      </w:r>
      <w:r w:rsidR="00E776EA" w:rsidRPr="00E776EA">
        <w:rPr>
          <w:sz w:val="24"/>
          <w:szCs w:val="24"/>
          <w:lang w:val="en-IN"/>
        </w:rPr>
        <w:t>Future research can incorporate advanced aggregation techniques such as SCAFFOLD and personalized federated learning to improve model performance.</w:t>
      </w:r>
    </w:p>
    <w:p w14:paraId="702C8D80" w14:textId="77777777" w:rsidR="00BA4381" w:rsidRDefault="00BA4381" w:rsidP="00BA4381">
      <w:pPr>
        <w:pStyle w:val="Heading1"/>
        <w:spacing w:before="0"/>
        <w:ind w:left="0"/>
        <w:jc w:val="left"/>
        <w:rPr>
          <w:sz w:val="24"/>
          <w:szCs w:val="24"/>
          <w:lang w:val="en-IN"/>
        </w:rPr>
      </w:pPr>
    </w:p>
    <w:p w14:paraId="63565D73" w14:textId="77777777" w:rsidR="00BA4381" w:rsidRDefault="00BA4381" w:rsidP="00BA4381">
      <w:pPr>
        <w:pStyle w:val="Heading1"/>
        <w:spacing w:before="0"/>
        <w:ind w:left="0"/>
        <w:jc w:val="left"/>
        <w:rPr>
          <w:sz w:val="24"/>
          <w:szCs w:val="24"/>
          <w:lang w:val="en-IN"/>
        </w:rPr>
      </w:pPr>
    </w:p>
    <w:p w14:paraId="385F41C8" w14:textId="77777777" w:rsidR="00BA4381" w:rsidRDefault="00E776EA" w:rsidP="00BA4381">
      <w:pPr>
        <w:pStyle w:val="Heading1"/>
        <w:spacing w:before="0"/>
        <w:ind w:left="0"/>
        <w:jc w:val="left"/>
        <w:rPr>
          <w:sz w:val="24"/>
          <w:szCs w:val="24"/>
          <w:lang w:val="en-IN"/>
        </w:rPr>
      </w:pPr>
      <w:r w:rsidRPr="00E776EA">
        <w:rPr>
          <w:sz w:val="24"/>
          <w:szCs w:val="24"/>
          <w:lang w:val="en-IN"/>
        </w:rPr>
        <w:t>Why should we not choose:</w:t>
      </w:r>
    </w:p>
    <w:p w14:paraId="549F5B3D" w14:textId="27BDD348" w:rsidR="00E776EA" w:rsidRPr="00E776EA" w:rsidRDefault="00E776EA" w:rsidP="00BA4381">
      <w:pPr>
        <w:pStyle w:val="Heading1"/>
        <w:spacing w:before="0"/>
        <w:ind w:left="0"/>
        <w:jc w:val="left"/>
        <w:rPr>
          <w:sz w:val="24"/>
          <w:szCs w:val="24"/>
          <w:lang w:val="en-IN"/>
        </w:rPr>
      </w:pPr>
      <w:r w:rsidRPr="00E776EA">
        <w:rPr>
          <w:sz w:val="24"/>
          <w:szCs w:val="24"/>
          <w:lang w:val="en-IN"/>
        </w:rPr>
        <w:br/>
        <w:t>The model uses binary classification and lacks advanced security or personalization mechanisms.</w:t>
      </w:r>
    </w:p>
    <w:p w14:paraId="180D149B" w14:textId="77777777" w:rsidR="00E776EA" w:rsidRPr="00E776EA" w:rsidRDefault="00E776EA" w:rsidP="00E776EA">
      <w:pPr>
        <w:pStyle w:val="Heading1"/>
        <w:spacing w:before="0"/>
        <w:ind w:left="0"/>
        <w:jc w:val="left"/>
        <w:rPr>
          <w:sz w:val="24"/>
          <w:szCs w:val="24"/>
        </w:rPr>
      </w:pPr>
    </w:p>
    <w:p w14:paraId="059561E8" w14:textId="27712658" w:rsidR="008348CA" w:rsidRDefault="008348CA" w:rsidP="00FB5684">
      <w:pPr>
        <w:tabs>
          <w:tab w:val="left" w:pos="431"/>
        </w:tabs>
        <w:spacing w:line="237" w:lineRule="auto"/>
        <w:ind w:right="335"/>
        <w:rPr>
          <w:rFonts w:ascii="Symbol" w:hAnsi="Symbol"/>
          <w:sz w:val="24"/>
        </w:rPr>
      </w:pPr>
    </w:p>
    <w:p w14:paraId="1C938A8C" w14:textId="64EA856D" w:rsidR="008348CA" w:rsidRPr="00FB5684" w:rsidRDefault="008348CA" w:rsidP="00FB5684">
      <w:pPr>
        <w:tabs>
          <w:tab w:val="left" w:pos="431"/>
        </w:tabs>
        <w:spacing w:line="237" w:lineRule="auto"/>
        <w:ind w:right="335"/>
        <w:rPr>
          <w:rFonts w:ascii="Symbol" w:hAnsi="Symbol"/>
          <w:sz w:val="24"/>
        </w:rPr>
      </w:pPr>
    </w:p>
    <w:sectPr w:rsidR="008348CA" w:rsidRPr="00FB5684" w:rsidSect="00FB5684">
      <w:pgSz w:w="11910" w:h="16840"/>
      <w:pgMar w:top="920" w:right="850" w:bottom="280" w:left="1275"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760A"/>
    <w:multiLevelType w:val="multilevel"/>
    <w:tmpl w:val="4452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15EBF"/>
    <w:multiLevelType w:val="multilevel"/>
    <w:tmpl w:val="448E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C01D9"/>
    <w:multiLevelType w:val="multilevel"/>
    <w:tmpl w:val="FFCE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74CBB"/>
    <w:multiLevelType w:val="multilevel"/>
    <w:tmpl w:val="CFD82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8A7D26"/>
    <w:multiLevelType w:val="multilevel"/>
    <w:tmpl w:val="F6AC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2124C1"/>
    <w:multiLevelType w:val="hybridMultilevel"/>
    <w:tmpl w:val="40F0C400"/>
    <w:lvl w:ilvl="0" w:tplc="A59247AA">
      <w:numFmt w:val="bullet"/>
      <w:lvlText w:val=""/>
      <w:lvlJc w:val="left"/>
      <w:pPr>
        <w:ind w:left="431" w:hanging="360"/>
      </w:pPr>
      <w:rPr>
        <w:rFonts w:ascii="Symbol" w:eastAsia="Symbol" w:hAnsi="Symbol" w:cs="Symbol" w:hint="default"/>
        <w:spacing w:val="0"/>
        <w:w w:val="100"/>
        <w:lang w:val="en-US" w:eastAsia="en-US" w:bidi="ar-SA"/>
      </w:rPr>
    </w:lvl>
    <w:lvl w:ilvl="1" w:tplc="9A1EF128">
      <w:numFmt w:val="bullet"/>
      <w:lvlText w:val="•"/>
      <w:lvlJc w:val="left"/>
      <w:pPr>
        <w:ind w:left="1374" w:hanging="360"/>
      </w:pPr>
      <w:rPr>
        <w:rFonts w:hint="default"/>
        <w:lang w:val="en-US" w:eastAsia="en-US" w:bidi="ar-SA"/>
      </w:rPr>
    </w:lvl>
    <w:lvl w:ilvl="2" w:tplc="33BC24BC">
      <w:numFmt w:val="bullet"/>
      <w:lvlText w:val="•"/>
      <w:lvlJc w:val="left"/>
      <w:pPr>
        <w:ind w:left="2308" w:hanging="360"/>
      </w:pPr>
      <w:rPr>
        <w:rFonts w:hint="default"/>
        <w:lang w:val="en-US" w:eastAsia="en-US" w:bidi="ar-SA"/>
      </w:rPr>
    </w:lvl>
    <w:lvl w:ilvl="3" w:tplc="CC1017E8">
      <w:numFmt w:val="bullet"/>
      <w:lvlText w:val="•"/>
      <w:lvlJc w:val="left"/>
      <w:pPr>
        <w:ind w:left="3242" w:hanging="360"/>
      </w:pPr>
      <w:rPr>
        <w:rFonts w:hint="default"/>
        <w:lang w:val="en-US" w:eastAsia="en-US" w:bidi="ar-SA"/>
      </w:rPr>
    </w:lvl>
    <w:lvl w:ilvl="4" w:tplc="A5261384">
      <w:numFmt w:val="bullet"/>
      <w:lvlText w:val="•"/>
      <w:lvlJc w:val="left"/>
      <w:pPr>
        <w:ind w:left="4176" w:hanging="360"/>
      </w:pPr>
      <w:rPr>
        <w:rFonts w:hint="default"/>
        <w:lang w:val="en-US" w:eastAsia="en-US" w:bidi="ar-SA"/>
      </w:rPr>
    </w:lvl>
    <w:lvl w:ilvl="5" w:tplc="1F242266">
      <w:numFmt w:val="bullet"/>
      <w:lvlText w:val="•"/>
      <w:lvlJc w:val="left"/>
      <w:pPr>
        <w:ind w:left="5110" w:hanging="360"/>
      </w:pPr>
      <w:rPr>
        <w:rFonts w:hint="default"/>
        <w:lang w:val="en-US" w:eastAsia="en-US" w:bidi="ar-SA"/>
      </w:rPr>
    </w:lvl>
    <w:lvl w:ilvl="6" w:tplc="205A6F30">
      <w:numFmt w:val="bullet"/>
      <w:lvlText w:val="•"/>
      <w:lvlJc w:val="left"/>
      <w:pPr>
        <w:ind w:left="6044" w:hanging="360"/>
      </w:pPr>
      <w:rPr>
        <w:rFonts w:hint="default"/>
        <w:lang w:val="en-US" w:eastAsia="en-US" w:bidi="ar-SA"/>
      </w:rPr>
    </w:lvl>
    <w:lvl w:ilvl="7" w:tplc="2266003E">
      <w:numFmt w:val="bullet"/>
      <w:lvlText w:val="•"/>
      <w:lvlJc w:val="left"/>
      <w:pPr>
        <w:ind w:left="6978" w:hanging="360"/>
      </w:pPr>
      <w:rPr>
        <w:rFonts w:hint="default"/>
        <w:lang w:val="en-US" w:eastAsia="en-US" w:bidi="ar-SA"/>
      </w:rPr>
    </w:lvl>
    <w:lvl w:ilvl="8" w:tplc="A53435EA">
      <w:numFmt w:val="bullet"/>
      <w:lvlText w:val="•"/>
      <w:lvlJc w:val="left"/>
      <w:pPr>
        <w:ind w:left="7913" w:hanging="360"/>
      </w:pPr>
      <w:rPr>
        <w:rFonts w:hint="default"/>
        <w:lang w:val="en-US" w:eastAsia="en-US" w:bidi="ar-SA"/>
      </w:rPr>
    </w:lvl>
  </w:abstractNum>
  <w:num w:numId="1" w16cid:durableId="595292409">
    <w:abstractNumId w:val="5"/>
  </w:num>
  <w:num w:numId="2" w16cid:durableId="766392483">
    <w:abstractNumId w:val="4"/>
  </w:num>
  <w:num w:numId="3" w16cid:durableId="1442996817">
    <w:abstractNumId w:val="1"/>
  </w:num>
  <w:num w:numId="4" w16cid:durableId="751198163">
    <w:abstractNumId w:val="2"/>
  </w:num>
  <w:num w:numId="5" w16cid:durableId="206795911">
    <w:abstractNumId w:val="0"/>
  </w:num>
  <w:num w:numId="6" w16cid:durableId="15906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0C1"/>
    <w:rsid w:val="00013CD7"/>
    <w:rsid w:val="000B66A4"/>
    <w:rsid w:val="000F00C1"/>
    <w:rsid w:val="00356357"/>
    <w:rsid w:val="003742A9"/>
    <w:rsid w:val="00473FB6"/>
    <w:rsid w:val="004A6385"/>
    <w:rsid w:val="004B3939"/>
    <w:rsid w:val="00544C2A"/>
    <w:rsid w:val="005E4029"/>
    <w:rsid w:val="00606B4B"/>
    <w:rsid w:val="007455D6"/>
    <w:rsid w:val="007A091F"/>
    <w:rsid w:val="007B6574"/>
    <w:rsid w:val="008348CA"/>
    <w:rsid w:val="008B4999"/>
    <w:rsid w:val="009433B3"/>
    <w:rsid w:val="00A3101E"/>
    <w:rsid w:val="00A50652"/>
    <w:rsid w:val="00A82B68"/>
    <w:rsid w:val="00A87D14"/>
    <w:rsid w:val="00A9107F"/>
    <w:rsid w:val="00B02364"/>
    <w:rsid w:val="00BA4381"/>
    <w:rsid w:val="00C33738"/>
    <w:rsid w:val="00C574F3"/>
    <w:rsid w:val="00C961BA"/>
    <w:rsid w:val="00D92174"/>
    <w:rsid w:val="00E776EA"/>
    <w:rsid w:val="00ED4C37"/>
    <w:rsid w:val="00EF7874"/>
    <w:rsid w:val="00FB56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56591"/>
  <w15:docId w15:val="{BE32846A-727E-4BE9-929A-68BBF1923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spacing w:before="1"/>
      <w:ind w:left="2592"/>
      <w:jc w:val="center"/>
      <w:outlineLvl w:val="0"/>
    </w:pPr>
    <w:rPr>
      <w:rFonts w:ascii="Arial" w:eastAsia="Arial" w:hAnsi="Arial" w:cs="Arial"/>
      <w:b/>
      <w:bCs/>
      <w:sz w:val="40"/>
      <w:szCs w:val="40"/>
    </w:rPr>
  </w:style>
  <w:style w:type="paragraph" w:styleId="Heading3">
    <w:name w:val="heading 3"/>
    <w:basedOn w:val="Normal"/>
    <w:next w:val="Normal"/>
    <w:link w:val="Heading3Char"/>
    <w:uiPriority w:val="9"/>
    <w:semiHidden/>
    <w:unhideWhenUsed/>
    <w:qFormat/>
    <w:rsid w:val="007455D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431"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3101E"/>
    <w:rPr>
      <w:rFonts w:ascii="Times New Roman" w:hAnsi="Times New Roman" w:cs="Times New Roman"/>
      <w:sz w:val="24"/>
      <w:szCs w:val="24"/>
    </w:rPr>
  </w:style>
  <w:style w:type="character" w:customStyle="1" w:styleId="Heading1Char">
    <w:name w:val="Heading 1 Char"/>
    <w:basedOn w:val="DefaultParagraphFont"/>
    <w:link w:val="Heading1"/>
    <w:uiPriority w:val="9"/>
    <w:rsid w:val="007A091F"/>
    <w:rPr>
      <w:rFonts w:ascii="Arial" w:eastAsia="Arial" w:hAnsi="Arial" w:cs="Arial"/>
      <w:b/>
      <w:bCs/>
      <w:sz w:val="40"/>
      <w:szCs w:val="40"/>
    </w:rPr>
  </w:style>
  <w:style w:type="character" w:customStyle="1" w:styleId="BodyTextChar">
    <w:name w:val="Body Text Char"/>
    <w:basedOn w:val="DefaultParagraphFont"/>
    <w:link w:val="BodyText"/>
    <w:uiPriority w:val="1"/>
    <w:rsid w:val="00FB5684"/>
    <w:rPr>
      <w:rFonts w:ascii="Arial MT" w:eastAsia="Arial MT" w:hAnsi="Arial MT" w:cs="Arial MT"/>
      <w:sz w:val="24"/>
      <w:szCs w:val="24"/>
    </w:rPr>
  </w:style>
  <w:style w:type="character" w:styleId="Strong">
    <w:name w:val="Strong"/>
    <w:basedOn w:val="DefaultParagraphFont"/>
    <w:uiPriority w:val="22"/>
    <w:qFormat/>
    <w:rsid w:val="008B4999"/>
    <w:rPr>
      <w:b/>
      <w:bCs/>
    </w:rPr>
  </w:style>
  <w:style w:type="character" w:customStyle="1" w:styleId="Heading3Char">
    <w:name w:val="Heading 3 Char"/>
    <w:basedOn w:val="DefaultParagraphFont"/>
    <w:link w:val="Heading3"/>
    <w:uiPriority w:val="9"/>
    <w:semiHidden/>
    <w:rsid w:val="007455D6"/>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1</Pages>
  <Words>533</Words>
  <Characters>3040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 Pandav</dc:creator>
  <cp:lastModifiedBy>SARTH NAROLA</cp:lastModifiedBy>
  <cp:revision>19</cp:revision>
  <dcterms:created xsi:type="dcterms:W3CDTF">2026-02-15T12:00:00Z</dcterms:created>
  <dcterms:modified xsi:type="dcterms:W3CDTF">2026-03-12T05:31:00Z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Creator">
    <vt:lpwstr>Microsoft® Word 2021</vt:lpwstr>
  </property>
  <property fmtid="{D5CDD505-2E9C-101B-9397-08002B2CF9AE}" pid="4" name="LastSaved">
    <vt:filetime>2026-02-15T00:00:00Z</vt:filetime>
  </property>
  <property fmtid="{D5CDD505-2E9C-101B-9397-08002B2CF9AE}" pid="5" name="Producer">
    <vt:lpwstr>Microsoft® Word 2021</vt:lpwstr>
  </property>
</Properties>
</file>