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Marcus Brody - Lead Cloud &amp; DevOps Engineer</w:t>
      </w:r>
    </w:p>
    <w:p>
      <w:r>
        <w:t>marcus.brody@example.com | San Francisco, CA | github.com/marcusbrody</w:t>
      </w:r>
    </w:p>
    <w:p>
      <w:pPr>
        <w:pStyle w:val="Heading1"/>
      </w:pPr>
      <w:r>
        <w:t>Summary</w:t>
      </w:r>
    </w:p>
    <w:p>
      <w:r>
        <w:t>DevOps architect with 6 years of experience building resilient cloud systems on AWS and Kubernetes.</w:t>
      </w:r>
    </w:p>
    <w:p>
      <w:pPr>
        <w:pStyle w:val="Heading1"/>
      </w:pPr>
      <w:r>
        <w:t>Skills</w:t>
      </w:r>
    </w:p>
    <w:p>
      <w:r>
        <w:t>AWS, Docker, Kubernetes, CI/CD, Monitoring &amp; Observability, Prometheus, Grafana, Istio, Python, Terraform.</w:t>
      </w:r>
    </w:p>
    <w:p>
      <w:pPr>
        <w:pStyle w:val="Heading1"/>
      </w:pPr>
      <w:r>
        <w:t>Experience</w:t>
      </w:r>
    </w:p>
    <w:p>
      <w:r>
        <w:t>Aetheria Cloud Systems - Staff DevOps Engineer (Mar 2020 - Present)</w:t>
      </w:r>
    </w:p>
    <w:p>
      <w:r>
        <w:t>Architected multi-region Kubernetes clusters, implemented canary deployment pipelines, and deployed Prometheus telemetry.</w:t>
      </w:r>
    </w:p>
    <w:p>
      <w:r>
        <w:t>CloudMatrix Inc - DevOps Engineer (Jan 2017 - Feb 2020)</w:t>
      </w:r>
    </w:p>
    <w:p>
      <w:r>
        <w:t>Containerized legacy microservices using Docker and maintained Jenkins CI/CD automation.</w:t>
      </w:r>
    </w:p>
    <w:p>
      <w:pPr>
        <w:pStyle w:val="Heading1"/>
      </w:pPr>
      <w:r>
        <w:t>Education</w:t>
      </w:r>
    </w:p>
    <w:p>
      <w:r>
        <w:t>Bachelor of Science in Computer Science - University of California (2016)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