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cgv9ap7yb44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Ans4)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ln157dzhbqol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add_vertex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This function adds a vertex to the graph. Each vertex is associated with a map of its neighbors and the corresponding edge weights.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 name</w:t>
      </w:r>
      <w:r w:rsidDel="00000000" w:rsidR="00000000" w:rsidRPr="00000000">
        <w:rPr>
          <w:rtl w:val="0"/>
        </w:rPr>
        <w:t xml:space="preserve">: The name of the vertex.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unordered_map&lt;char, int&gt;&amp; edges</w:t>
      </w:r>
      <w:r w:rsidDel="00000000" w:rsidR="00000000" w:rsidRPr="00000000">
        <w:rPr>
          <w:rtl w:val="0"/>
        </w:rPr>
        <w:t xml:space="preserve">: A map where each key is a neighboring vertex and each value is the weight of the edge connecting the vertex to the neighbor.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9atktug65uho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shortest_path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This function computes the shortest path from a start vertex to a finish vertex using Dijkstra's algorithm.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 start</w:t>
      </w:r>
      <w:r w:rsidDel="00000000" w:rsidR="00000000" w:rsidRPr="00000000">
        <w:rPr>
          <w:rtl w:val="0"/>
        </w:rPr>
        <w:t xml:space="preserve">: The starting vertex for the path search.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 finish</w:t>
      </w:r>
      <w:r w:rsidDel="00000000" w:rsidR="00000000" w:rsidRPr="00000000">
        <w:rPr>
          <w:rtl w:val="0"/>
        </w:rPr>
        <w:t xml:space="preserve">: The destination vertex where the shortest path needs to end.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  <w:br w:type="textWrapping"/>
        <w:t xml:space="preserve">A vector of characters representing the path from the start vertex to the finish vertex.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 distances and previous nodes: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Set initial distances and populate the priority queue: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Dijkstra's algorithm main loop: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uvdhgdncg9m6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main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Sets up the graph with vertices and edges, and then finds and prints the shortest path from vertex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'A'</w:t>
      </w:r>
      <w:r w:rsidDel="00000000" w:rsidR="00000000" w:rsidRPr="00000000">
        <w:rPr>
          <w:rtl w:val="0"/>
        </w:rPr>
        <w:t xml:space="preserve"> to vertex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'H'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