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8763E" w14:textId="77777777" w:rsidR="009B5896" w:rsidRDefault="009B5896" w:rsidP="00EB0CB4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D4D84F0" w14:textId="6C8DBBBF" w:rsidR="00EB0CB4" w:rsidRDefault="00EB0CB4" w:rsidP="00EB0CB4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EB0CB4">
        <w:rPr>
          <w:rFonts w:ascii="Times New Roman" w:hAnsi="Times New Roman" w:cs="Times New Roman"/>
          <w:sz w:val="56"/>
          <w:szCs w:val="56"/>
          <w:lang w:val="en-US"/>
        </w:rPr>
        <w:t xml:space="preserve">Flipkart Mobile Market Assignment - </w:t>
      </w:r>
      <w:r w:rsidRPr="00EB0CB4">
        <w:rPr>
          <w:rFonts w:ascii="Times New Roman" w:hAnsi="Times New Roman" w:cs="Times New Roman"/>
          <w:sz w:val="56"/>
          <w:szCs w:val="56"/>
          <w:lang w:val="en-US"/>
        </w:rPr>
        <w:t>Data Insights</w:t>
      </w:r>
    </w:p>
    <w:p w14:paraId="5F2D839E" w14:textId="77777777" w:rsidR="00EB0CB4" w:rsidRDefault="00EB0CB4" w:rsidP="00EB0CB4">
      <w:pPr>
        <w:jc w:val="both"/>
      </w:pPr>
      <w:r>
        <w:t xml:space="preserve">This document presents insights and answers derived from the mobile phone dataset available on Flipkart, visualized using Tableau. The data was </w:t>
      </w:r>
      <w:r>
        <w:t>analysed</w:t>
      </w:r>
      <w:r>
        <w:t xml:space="preserve"> to understand pricing segments, brand strategies, and common mobile specifications in the Indian market.</w:t>
      </w:r>
    </w:p>
    <w:p w14:paraId="75A3F2A6" w14:textId="77777777" w:rsidR="00EB0CB4" w:rsidRDefault="00EB0CB4" w:rsidP="00EB0CB4">
      <w:pPr>
        <w:jc w:val="both"/>
      </w:pPr>
    </w:p>
    <w:p w14:paraId="030C8342" w14:textId="701F238E" w:rsidR="00EB0CB4" w:rsidRPr="00EB0CB4" w:rsidRDefault="00EB0CB4" w:rsidP="00EB0CB4">
      <w:pPr>
        <w:jc w:val="both"/>
        <w:rPr>
          <w:b/>
          <w:bCs/>
        </w:rPr>
      </w:pPr>
      <w:r w:rsidRPr="00EB0CB4">
        <w:rPr>
          <w:b/>
          <w:bCs/>
        </w:rPr>
        <w:t>1. What are the different price range segments for mobiles in India?</w:t>
      </w:r>
    </w:p>
    <w:p w14:paraId="121439C5" w14:textId="77777777" w:rsidR="00EB0CB4" w:rsidRDefault="00EB0CB4" w:rsidP="00EB0CB4">
      <w:r>
        <w:t>- Low Range: ₹0 – ₹15,000</w:t>
      </w:r>
      <w:r>
        <w:br/>
        <w:t>- Mid Range: ₹15,001 – ₹30,000</w:t>
      </w:r>
      <w:r>
        <w:br/>
        <w:t>- Premium Range: ₹30,001 – ₹60,000</w:t>
      </w:r>
      <w:r>
        <w:br/>
        <w:t>- Flagship Range: ₹60,001 and above</w:t>
      </w:r>
      <w:r>
        <w:br/>
        <w:t>These segments are defined based on observed price distribution in the dataset.</w:t>
      </w:r>
    </w:p>
    <w:p w14:paraId="66137D5C" w14:textId="77777777" w:rsidR="00EB0CB4" w:rsidRDefault="00EB0CB4" w:rsidP="00EB0CB4"/>
    <w:p w14:paraId="1169041D" w14:textId="7461C6C6" w:rsidR="00EB0CB4" w:rsidRPr="00EB0CB4" w:rsidRDefault="00EB0CB4" w:rsidP="00EB0CB4">
      <w:pPr>
        <w:rPr>
          <w:b/>
          <w:bCs/>
          <w:lang w:val="en-US"/>
        </w:rPr>
      </w:pPr>
      <w:r w:rsidRPr="00EB0CB4">
        <w:rPr>
          <w:b/>
          <w:bCs/>
          <w:lang w:val="en-US"/>
        </w:rPr>
        <w:t>2. Which brand provides the most product offerings for the Indian market?</w:t>
      </w:r>
    </w:p>
    <w:p w14:paraId="04CF98D1" w14:textId="5FEAEEF3" w:rsidR="00EB0CB4" w:rsidRDefault="00EB0CB4" w:rsidP="00EB0CB4">
      <w:pPr>
        <w:rPr>
          <w:lang w:val="en-US"/>
        </w:rPr>
      </w:pPr>
      <w:r w:rsidRPr="00EB0CB4">
        <w:rPr>
          <w:lang w:val="en-US"/>
        </w:rPr>
        <w:t xml:space="preserve">Based on the dashboard bar chart, the brand with the highest number of models listed is likely Samsung or </w:t>
      </w:r>
      <w:r>
        <w:rPr>
          <w:lang w:val="en-US"/>
        </w:rPr>
        <w:t>Apple</w:t>
      </w:r>
      <w:r w:rsidRPr="00EB0CB4">
        <w:rPr>
          <w:lang w:val="en-US"/>
        </w:rPr>
        <w:t>. This indicates a wide product portfolio covering multiple consumer needs.</w:t>
      </w:r>
    </w:p>
    <w:p w14:paraId="65E8BD3C" w14:textId="5105D527" w:rsidR="00EB0CB4" w:rsidRDefault="00EB0CB4" w:rsidP="00EB0CB4">
      <w:pPr>
        <w:jc w:val="center"/>
        <w:rPr>
          <w:lang w:val="en-US"/>
        </w:rPr>
      </w:pPr>
      <w:r w:rsidRPr="00EB0CB4">
        <w:rPr>
          <w:lang w:val="en-US"/>
        </w:rPr>
        <w:drawing>
          <wp:inline distT="0" distB="0" distL="0" distR="0" wp14:anchorId="67CF078A" wp14:editId="395F849F">
            <wp:extent cx="5053263" cy="2683510"/>
            <wp:effectExtent l="0" t="0" r="0" b="2540"/>
            <wp:docPr id="74540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02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981" cy="269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6CAB" w14:textId="77777777" w:rsidR="00AD7DE3" w:rsidRDefault="00AD7DE3" w:rsidP="00EB0CB4">
      <w:pPr>
        <w:jc w:val="center"/>
        <w:rPr>
          <w:lang w:val="en-US"/>
        </w:rPr>
      </w:pPr>
    </w:p>
    <w:p w14:paraId="7C224ADD" w14:textId="77777777" w:rsidR="00AD7DE3" w:rsidRDefault="00AD7DE3" w:rsidP="00EB0CB4">
      <w:pPr>
        <w:jc w:val="center"/>
        <w:rPr>
          <w:lang w:val="en-US"/>
        </w:rPr>
      </w:pPr>
    </w:p>
    <w:p w14:paraId="30C40F5A" w14:textId="77777777" w:rsidR="009B5896" w:rsidRDefault="009B5896" w:rsidP="00EB0CB4">
      <w:pPr>
        <w:rPr>
          <w:b/>
          <w:bCs/>
          <w:lang w:val="en-US"/>
        </w:rPr>
      </w:pPr>
    </w:p>
    <w:p w14:paraId="22D62716" w14:textId="2561B75C" w:rsidR="00EB0CB4" w:rsidRPr="00EB0CB4" w:rsidRDefault="00EB0CB4" w:rsidP="00EB0CB4">
      <w:pPr>
        <w:rPr>
          <w:b/>
          <w:bCs/>
          <w:lang w:val="en-US"/>
        </w:rPr>
      </w:pPr>
      <w:r w:rsidRPr="00EB0CB4">
        <w:rPr>
          <w:b/>
          <w:bCs/>
          <w:lang w:val="en-US"/>
        </w:rPr>
        <w:t>3. Which brand caters to all different segments? (Low, Mid, Premium)</w:t>
      </w:r>
    </w:p>
    <w:p w14:paraId="7DCD0A1D" w14:textId="77777777" w:rsidR="009B5896" w:rsidRDefault="00EB0CB4" w:rsidP="00AD7DE3">
      <w:pPr>
        <w:rPr>
          <w:noProof/>
        </w:rPr>
      </w:pPr>
      <w:r w:rsidRPr="00EB0CB4">
        <w:rPr>
          <w:lang w:val="en-US"/>
        </w:rPr>
        <w:t>Brands like Samsung and Xiaomi appear across all price segments in the stacked bar chart, showing their presence in low-end, mid-range, premium, and flagship categories.</w:t>
      </w:r>
      <w:r w:rsidR="00547F5C" w:rsidRPr="00547F5C">
        <w:rPr>
          <w:noProof/>
        </w:rPr>
        <w:t xml:space="preserve"> </w:t>
      </w:r>
    </w:p>
    <w:p w14:paraId="0CA64AC4" w14:textId="31B81366" w:rsidR="00EB0CB4" w:rsidRDefault="00547F5C" w:rsidP="00AD7DE3">
      <w:pPr>
        <w:rPr>
          <w:lang w:val="en-US"/>
        </w:rPr>
      </w:pPr>
      <w:r w:rsidRPr="00547F5C">
        <w:rPr>
          <w:lang w:val="en-US"/>
        </w:rPr>
        <w:drawing>
          <wp:inline distT="0" distB="0" distL="0" distR="0" wp14:anchorId="3019CD0C" wp14:editId="2927E866">
            <wp:extent cx="4965032" cy="2498090"/>
            <wp:effectExtent l="0" t="0" r="7620" b="0"/>
            <wp:docPr id="6439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9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318" cy="250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9CC1" w14:textId="77777777" w:rsidR="00EB0CB4" w:rsidRPr="00EB0CB4" w:rsidRDefault="00EB0CB4" w:rsidP="00EB0CB4">
      <w:pPr>
        <w:rPr>
          <w:lang w:val="en-US"/>
        </w:rPr>
      </w:pPr>
    </w:p>
    <w:p w14:paraId="628EF786" w14:textId="77777777" w:rsidR="00EB0CB4" w:rsidRPr="00EB0CB4" w:rsidRDefault="00EB0CB4" w:rsidP="00EB0CB4">
      <w:pPr>
        <w:rPr>
          <w:b/>
          <w:bCs/>
          <w:lang w:val="en-US"/>
        </w:rPr>
      </w:pPr>
      <w:r w:rsidRPr="00EB0CB4">
        <w:rPr>
          <w:b/>
          <w:bCs/>
          <w:lang w:val="en-US"/>
        </w:rPr>
        <w:t>4. What specifications are the most common that are offered by various brands?</w:t>
      </w:r>
    </w:p>
    <w:p w14:paraId="21BAC3F8" w14:textId="77777777" w:rsidR="00EB0CB4" w:rsidRDefault="00EB0CB4" w:rsidP="00EB0CB4">
      <w:pPr>
        <w:rPr>
          <w:lang w:val="en-US"/>
        </w:rPr>
      </w:pPr>
      <w:r w:rsidRPr="00EB0CB4">
        <w:rPr>
          <w:lang w:val="en-US"/>
        </w:rPr>
        <w:t>From the specification bar charts:</w:t>
      </w:r>
      <w:r w:rsidRPr="00EB0CB4">
        <w:rPr>
          <w:lang w:val="en-US"/>
        </w:rPr>
        <w:br/>
        <w:t>- Most common RAM: 4GB or 6GB</w:t>
      </w:r>
      <w:r w:rsidRPr="00EB0CB4">
        <w:rPr>
          <w:lang w:val="en-US"/>
        </w:rPr>
        <w:br/>
        <w:t>- Most common Storage: 64GB or 128GB</w:t>
      </w:r>
      <w:r w:rsidRPr="00EB0CB4">
        <w:rPr>
          <w:lang w:val="en-US"/>
        </w:rPr>
        <w:br/>
        <w:t>These indicate that brands predominantly target the mid-range segment with balanced performance specs.</w:t>
      </w:r>
    </w:p>
    <w:p w14:paraId="1A068B7B" w14:textId="7CA409E4" w:rsidR="00AB4A21" w:rsidRDefault="00547F5C" w:rsidP="00547F5C">
      <w:pPr>
        <w:jc w:val="right"/>
        <w:rPr>
          <w:lang w:val="en-US"/>
        </w:rPr>
      </w:pPr>
      <w:r w:rsidRPr="00547F5C">
        <w:rPr>
          <w:lang w:val="en-US"/>
        </w:rPr>
        <w:drawing>
          <wp:inline distT="0" distB="0" distL="0" distR="0" wp14:anchorId="5090CC1E" wp14:editId="44531E2B">
            <wp:extent cx="2742746" cy="1718281"/>
            <wp:effectExtent l="19050" t="19050" r="19685" b="15875"/>
            <wp:docPr id="78544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48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869" cy="172274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47F5C">
        <w:rPr>
          <w:lang w:val="en-US"/>
        </w:rPr>
        <w:drawing>
          <wp:inline distT="0" distB="0" distL="0" distR="0" wp14:anchorId="144587FA" wp14:editId="3451DA87">
            <wp:extent cx="2769833" cy="1716211"/>
            <wp:effectExtent l="19050" t="19050" r="12065" b="17780"/>
            <wp:docPr id="70481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11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086" cy="17281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1C6F95" w14:textId="77777777" w:rsidR="00AB4A21" w:rsidRDefault="00AB4A21">
      <w:pPr>
        <w:rPr>
          <w:lang w:val="en-US"/>
        </w:rPr>
      </w:pPr>
      <w:r>
        <w:rPr>
          <w:lang w:val="en-US"/>
        </w:rPr>
        <w:br w:type="page"/>
      </w:r>
    </w:p>
    <w:p w14:paraId="565B038D" w14:textId="77777777" w:rsidR="00EB0CB4" w:rsidRDefault="00EB0CB4" w:rsidP="00547F5C">
      <w:pPr>
        <w:jc w:val="right"/>
        <w:rPr>
          <w:lang w:val="en-US"/>
        </w:rPr>
      </w:pPr>
    </w:p>
    <w:p w14:paraId="38C88275" w14:textId="77777777" w:rsidR="00EB0CB4" w:rsidRPr="00EB0CB4" w:rsidRDefault="00EB0CB4" w:rsidP="00EB0CB4">
      <w:pPr>
        <w:rPr>
          <w:b/>
          <w:bCs/>
          <w:lang w:val="en-US"/>
        </w:rPr>
      </w:pPr>
      <w:r w:rsidRPr="00EB0CB4">
        <w:rPr>
          <w:b/>
          <w:bCs/>
          <w:lang w:val="en-US"/>
        </w:rPr>
        <w:t>5. Additional Insights Based on the Dashboard</w:t>
      </w:r>
    </w:p>
    <w:p w14:paraId="73DBD14D" w14:textId="77777777" w:rsidR="00AD7DE3" w:rsidRDefault="00EB0CB4">
      <w:pPr>
        <w:rPr>
          <w:lang w:val="en-US"/>
        </w:rPr>
      </w:pPr>
      <w:r w:rsidRPr="00EB0CB4">
        <w:rPr>
          <w:lang w:val="en-US"/>
        </w:rPr>
        <w:t>- Mid-range mobiles dominate the market, suggesting high consumer interest in the ₹</w:t>
      </w:r>
      <w:r w:rsidR="00AD7DE3">
        <w:rPr>
          <w:lang w:val="en-US"/>
        </w:rPr>
        <w:t>6</w:t>
      </w:r>
      <w:r w:rsidRPr="00EB0CB4">
        <w:rPr>
          <w:lang w:val="en-US"/>
        </w:rPr>
        <w:t>k–₹</w:t>
      </w:r>
      <w:r w:rsidR="00AD7DE3">
        <w:rPr>
          <w:lang w:val="en-US"/>
        </w:rPr>
        <w:t>25</w:t>
      </w:r>
      <w:r w:rsidRPr="00EB0CB4">
        <w:rPr>
          <w:lang w:val="en-US"/>
        </w:rPr>
        <w:t>k segment.</w:t>
      </w:r>
    </w:p>
    <w:p w14:paraId="3C3C7691" w14:textId="77777777" w:rsidR="00AB4A21" w:rsidRDefault="00AD7DE3" w:rsidP="00AD7DE3">
      <w:pPr>
        <w:rPr>
          <w:lang w:val="en-US"/>
        </w:rPr>
      </w:pPr>
      <w:r w:rsidRPr="00AD7DE3">
        <w:rPr>
          <w:lang w:val="en-US"/>
        </w:rPr>
        <w:drawing>
          <wp:inline distT="0" distB="0" distL="0" distR="0" wp14:anchorId="555BD8CD" wp14:editId="6449B108">
            <wp:extent cx="4067798" cy="1781810"/>
            <wp:effectExtent l="0" t="0" r="9525" b="8890"/>
            <wp:docPr id="129270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484" cy="18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BE32" w14:textId="77777777" w:rsidR="00AB4A21" w:rsidRDefault="00EB0CB4" w:rsidP="00AD7DE3">
      <w:pPr>
        <w:rPr>
          <w:lang w:val="en-US"/>
        </w:rPr>
      </w:pPr>
      <w:r w:rsidRPr="00EB0CB4">
        <w:rPr>
          <w:lang w:val="en-US"/>
        </w:rPr>
        <w:br/>
        <w:t xml:space="preserve">- Brands like </w:t>
      </w:r>
      <w:r w:rsidR="00547F5C">
        <w:rPr>
          <w:lang w:val="en-US"/>
        </w:rPr>
        <w:t>Apple</w:t>
      </w:r>
      <w:r w:rsidR="00AD7DE3">
        <w:rPr>
          <w:lang w:val="en-US"/>
        </w:rPr>
        <w:t xml:space="preserve"> and Samsung</w:t>
      </w:r>
      <w:r w:rsidRPr="00EB0CB4">
        <w:rPr>
          <w:lang w:val="en-US"/>
        </w:rPr>
        <w:t xml:space="preserve"> focus on premium and flagship devices</w:t>
      </w:r>
      <w:r w:rsidR="00AD7DE3">
        <w:rPr>
          <w:lang w:val="en-US"/>
        </w:rPr>
        <w:t xml:space="preserve"> the most</w:t>
      </w:r>
      <w:r w:rsidRPr="00EB0CB4">
        <w:rPr>
          <w:lang w:val="en-US"/>
        </w:rPr>
        <w:t>.</w:t>
      </w:r>
    </w:p>
    <w:p w14:paraId="2F32CFAF" w14:textId="77777777" w:rsidR="00AB4A21" w:rsidRDefault="00AB4A21" w:rsidP="00AD7DE3">
      <w:pPr>
        <w:rPr>
          <w:lang w:val="en-US"/>
        </w:rPr>
      </w:pPr>
      <w:r w:rsidRPr="00AB4A21">
        <w:rPr>
          <w:lang w:val="en-US"/>
        </w:rPr>
        <w:drawing>
          <wp:inline distT="0" distB="0" distL="0" distR="0" wp14:anchorId="70B5C3C0" wp14:editId="7C410E14">
            <wp:extent cx="4067175" cy="2255063"/>
            <wp:effectExtent l="0" t="0" r="0" b="0"/>
            <wp:docPr id="201812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20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544" cy="226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2600" w14:textId="29F1756E" w:rsidR="00EB0CB4" w:rsidRPr="00EB0CB4" w:rsidRDefault="00EB0CB4" w:rsidP="00AD7DE3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EB0CB4">
        <w:rPr>
          <w:lang w:val="en-US"/>
        </w:rPr>
        <w:br/>
        <w:t>- A clear correlation is seen between higher RAM/storage and higher price.</w:t>
      </w:r>
      <w:r w:rsidRPr="00EB0CB4">
        <w:rPr>
          <w:lang w:val="en-US"/>
        </w:rPr>
        <w:br/>
        <w:t>- Filters enable dynamic exploration of specs, price, and brand behavior for different target groups.</w:t>
      </w:r>
    </w:p>
    <w:sectPr w:rsidR="00EB0CB4" w:rsidRPr="00EB0CB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F67D1" w14:textId="77777777" w:rsidR="009B49B7" w:rsidRDefault="009B49B7" w:rsidP="009B5896">
      <w:pPr>
        <w:spacing w:after="0" w:line="240" w:lineRule="auto"/>
      </w:pPr>
      <w:r>
        <w:separator/>
      </w:r>
    </w:p>
  </w:endnote>
  <w:endnote w:type="continuationSeparator" w:id="0">
    <w:p w14:paraId="60CEC9B7" w14:textId="77777777" w:rsidR="009B49B7" w:rsidRDefault="009B49B7" w:rsidP="009B5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38CED" w14:textId="77777777" w:rsidR="009B49B7" w:rsidRDefault="009B49B7" w:rsidP="009B5896">
      <w:pPr>
        <w:spacing w:after="0" w:line="240" w:lineRule="auto"/>
      </w:pPr>
      <w:r>
        <w:separator/>
      </w:r>
    </w:p>
  </w:footnote>
  <w:footnote w:type="continuationSeparator" w:id="0">
    <w:p w14:paraId="38A7E15A" w14:textId="77777777" w:rsidR="009B49B7" w:rsidRDefault="009B49B7" w:rsidP="009B5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B6B15" w14:textId="0007A691" w:rsidR="009B5896" w:rsidRPr="009B5896" w:rsidRDefault="009B5896">
    <w:pPr>
      <w:pStyle w:val="Header"/>
      <w:rPr>
        <w:lang w:val="en-US"/>
      </w:rPr>
    </w:pPr>
    <w:r>
      <w:rPr>
        <w:lang w:val="en-US"/>
      </w:rPr>
      <w:t>Created By Sarthak Nigam</w:t>
    </w:r>
    <w:r>
      <w:rPr>
        <w:lang w:val="en-US"/>
      </w:rPr>
      <w:br/>
    </w:r>
    <w:hyperlink r:id="rId1" w:history="1">
      <w:r w:rsidRPr="009B5896">
        <w:rPr>
          <w:rStyle w:val="Hyperlink"/>
          <w:lang w:val="en-US"/>
        </w:rPr>
        <w:t>LinkedIn</w:t>
      </w:r>
    </w:hyperlink>
    <w:r>
      <w:rPr>
        <w:lang w:val="en-US"/>
      </w:rPr>
      <w:t xml:space="preserve"> | </w:t>
    </w:r>
    <w:hyperlink r:id="rId2" w:history="1">
      <w:proofErr w:type="spellStart"/>
      <w:r w:rsidRPr="009B5896">
        <w:rPr>
          <w:rStyle w:val="Hyperlink"/>
          <w:lang w:val="en-US"/>
        </w:rPr>
        <w:t>Github</w:t>
      </w:r>
      <w:proofErr w:type="spellEnd"/>
    </w:hyperlink>
    <w:r>
      <w:rPr>
        <w:lang w:val="en-US"/>
      </w:rPr>
      <w:t xml:space="preserve"> | </w:t>
    </w:r>
    <w:hyperlink r:id="rId3" w:history="1">
      <w:r w:rsidRPr="009B5896">
        <w:rPr>
          <w:rStyle w:val="Hyperlink"/>
          <w:lang w:val="en-US"/>
        </w:rPr>
        <w:t>Email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B4"/>
    <w:rsid w:val="000516CE"/>
    <w:rsid w:val="004A77D3"/>
    <w:rsid w:val="00547F5C"/>
    <w:rsid w:val="00982FEB"/>
    <w:rsid w:val="009A5715"/>
    <w:rsid w:val="009B49B7"/>
    <w:rsid w:val="009B5896"/>
    <w:rsid w:val="00A73C7C"/>
    <w:rsid w:val="00AB4A21"/>
    <w:rsid w:val="00AD7DE3"/>
    <w:rsid w:val="00EB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AD8B"/>
  <w15:chartTrackingRefBased/>
  <w15:docId w15:val="{62350636-2FA8-4D81-88B8-F64951C7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5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96"/>
  </w:style>
  <w:style w:type="paragraph" w:styleId="Footer">
    <w:name w:val="footer"/>
    <w:basedOn w:val="Normal"/>
    <w:link w:val="FooterChar"/>
    <w:uiPriority w:val="99"/>
    <w:unhideWhenUsed/>
    <w:rsid w:val="009B5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96"/>
  </w:style>
  <w:style w:type="character" w:styleId="Hyperlink">
    <w:name w:val="Hyperlink"/>
    <w:basedOn w:val="DefaultParagraphFont"/>
    <w:uiPriority w:val="99"/>
    <w:unhideWhenUsed/>
    <w:rsid w:val="009B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rthaknigam23@gmail.com" TargetMode="External"/><Relationship Id="rId2" Type="http://schemas.openxmlformats.org/officeDocument/2006/relationships/hyperlink" Target="https://github.com/Sarthak-Nigam" TargetMode="External"/><Relationship Id="rId1" Type="http://schemas.openxmlformats.org/officeDocument/2006/relationships/hyperlink" Target="https://www.linkedin.com/in/nigamsartha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Nigam</dc:creator>
  <cp:keywords/>
  <dc:description/>
  <cp:lastModifiedBy>Sarthak Nigam</cp:lastModifiedBy>
  <cp:revision>2</cp:revision>
  <cp:lastPrinted>2025-06-11T10:53:00Z</cp:lastPrinted>
  <dcterms:created xsi:type="dcterms:W3CDTF">2025-06-11T08:38:00Z</dcterms:created>
  <dcterms:modified xsi:type="dcterms:W3CDTF">2025-06-11T11:20:00Z</dcterms:modified>
</cp:coreProperties>
</file>